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5959"/>
      </w:tblGrid>
      <w:tr w:rsidR="00A87BE8" w:rsidRPr="00895E83" w:rsidTr="00EA122F">
        <w:tc>
          <w:tcPr>
            <w:tcW w:w="9776" w:type="dxa"/>
            <w:gridSpan w:val="2"/>
            <w:shd w:val="clear" w:color="auto" w:fill="1F3864" w:themeFill="accent5" w:themeFillShade="80"/>
          </w:tcPr>
          <w:p w:rsidR="00C54EB8" w:rsidRPr="00895E83" w:rsidRDefault="00766516" w:rsidP="00B00FDA">
            <w:pPr>
              <w:pStyle w:val="Default"/>
              <w:ind w:right="206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895E83">
              <w:rPr>
                <w:rFonts w:asciiTheme="minorHAnsi" w:hAnsiTheme="minorHAnsi" w:cstheme="minorHAnsi"/>
                <w:b/>
                <w:color w:val="auto"/>
              </w:rPr>
              <w:t>AMENDMENT FORM</w:t>
            </w:r>
          </w:p>
        </w:tc>
      </w:tr>
      <w:tr w:rsidR="00766516" w:rsidRPr="00895E83" w:rsidTr="006D307A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0FDA" w:rsidRDefault="00B00FDA" w:rsidP="00505CE8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B00FDA">
              <w:rPr>
                <w:rFonts w:asciiTheme="minorHAnsi" w:hAnsiTheme="minorHAnsi" w:cstheme="minorHAnsi"/>
                <w:b/>
              </w:rPr>
              <w:t>Purpose: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D799F" w:rsidRPr="009D799F">
              <w:rPr>
                <w:rFonts w:asciiTheme="minorHAnsi" w:hAnsiTheme="minorHAnsi" w:cstheme="minorHAnsi"/>
              </w:rPr>
              <w:t>This form is to be used to request approval for any proposed changes to an existing, DDVA HREC–approved research project.</w:t>
            </w:r>
          </w:p>
          <w:p w:rsidR="001A66F3" w:rsidRDefault="001A66F3" w:rsidP="00505CE8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1B7841">
              <w:rPr>
                <w:rFonts w:asciiTheme="minorHAnsi" w:hAnsiTheme="minorHAnsi" w:cstheme="minorHAnsi"/>
                <w:b/>
                <w:bCs/>
              </w:rPr>
              <w:t>Submission Requirements</w:t>
            </w:r>
          </w:p>
          <w:p w:rsidR="001A66F3" w:rsidRPr="001A66F3" w:rsidRDefault="001A66F3" w:rsidP="00505CE8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  <w:r w:rsidRPr="001B7841">
              <w:rPr>
                <w:rFonts w:asciiTheme="minorHAnsi" w:hAnsiTheme="minorHAnsi" w:cstheme="minorHAnsi"/>
              </w:rPr>
              <w:t xml:space="preserve">All </w:t>
            </w:r>
            <w:r>
              <w:rPr>
                <w:rFonts w:asciiTheme="minorHAnsi" w:hAnsiTheme="minorHAnsi" w:cstheme="minorHAnsi"/>
              </w:rPr>
              <w:t>amendment requests</w:t>
            </w:r>
            <w:r w:rsidRPr="001B7841">
              <w:rPr>
                <w:rFonts w:asciiTheme="minorHAnsi" w:hAnsiTheme="minorHAnsi" w:cstheme="minorHAnsi"/>
              </w:rPr>
              <w:t xml:space="preserve"> must be signed by the Principal Investigator.</w:t>
            </w:r>
          </w:p>
          <w:p w:rsidR="001A66F3" w:rsidRPr="001A66F3" w:rsidRDefault="001A66F3" w:rsidP="00505CE8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="009D799F" w:rsidRPr="009D799F">
              <w:rPr>
                <w:rFonts w:asciiTheme="minorHAnsi" w:hAnsiTheme="minorHAnsi" w:cstheme="minorHAnsi"/>
                <w:b/>
                <w:bCs/>
              </w:rPr>
              <w:t>o changes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to </w:t>
            </w:r>
            <w:r w:rsidR="00335AF3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</w:rPr>
              <w:t>research project</w:t>
            </w:r>
            <w:r w:rsidR="009D799F" w:rsidRPr="009D799F">
              <w:rPr>
                <w:rFonts w:asciiTheme="minorHAnsi" w:hAnsiTheme="minorHAnsi" w:cstheme="minorHAnsi"/>
                <w:b/>
                <w:bCs/>
              </w:rPr>
              <w:t xml:space="preserve"> are to be implemented</w:t>
            </w:r>
            <w:r w:rsidR="009D799F" w:rsidRPr="009D799F">
              <w:rPr>
                <w:rFonts w:asciiTheme="minorHAnsi" w:hAnsiTheme="minorHAnsi" w:cstheme="minorHAnsi"/>
              </w:rPr>
              <w:t xml:space="preserve"> </w:t>
            </w:r>
            <w:r w:rsidR="00B00FDA" w:rsidRPr="001A66F3">
              <w:rPr>
                <w:rFonts w:asciiTheme="minorHAnsi" w:hAnsiTheme="minorHAnsi" w:cstheme="minorHAnsi"/>
                <w:b/>
              </w:rPr>
              <w:t>prior to</w:t>
            </w:r>
            <w:r w:rsidR="009D799F" w:rsidRPr="001A66F3">
              <w:rPr>
                <w:rFonts w:asciiTheme="minorHAnsi" w:hAnsiTheme="minorHAnsi" w:cstheme="minorHAnsi"/>
                <w:b/>
              </w:rPr>
              <w:t xml:space="preserve"> written approval </w:t>
            </w:r>
            <w:r w:rsidR="00B00FDA" w:rsidRPr="001A66F3">
              <w:rPr>
                <w:rFonts w:asciiTheme="minorHAnsi" w:hAnsiTheme="minorHAnsi" w:cstheme="minorHAnsi"/>
                <w:b/>
              </w:rPr>
              <w:t>bei</w:t>
            </w:r>
            <w:r w:rsidR="009D799F" w:rsidRPr="001A66F3">
              <w:rPr>
                <w:rFonts w:asciiTheme="minorHAnsi" w:hAnsiTheme="minorHAnsi" w:cstheme="minorHAnsi"/>
                <w:b/>
              </w:rPr>
              <w:t>n</w:t>
            </w:r>
            <w:r w:rsidR="00B00FDA" w:rsidRPr="001A66F3">
              <w:rPr>
                <w:rFonts w:asciiTheme="minorHAnsi" w:hAnsiTheme="minorHAnsi" w:cstheme="minorHAnsi"/>
                <w:b/>
              </w:rPr>
              <w:t>g</w:t>
            </w:r>
            <w:r w:rsidR="009D799F" w:rsidRPr="001A66F3">
              <w:rPr>
                <w:rFonts w:asciiTheme="minorHAnsi" w:hAnsiTheme="minorHAnsi" w:cstheme="minorHAnsi"/>
                <w:b/>
              </w:rPr>
              <w:t xml:space="preserve"> granted by the DDVA HREC.</w:t>
            </w:r>
            <w:r w:rsidR="00B00FDA" w:rsidRPr="001A66F3">
              <w:rPr>
                <w:rFonts w:asciiTheme="minorHAnsi" w:hAnsiTheme="minorHAnsi" w:cstheme="minorHAnsi"/>
                <w:b/>
              </w:rPr>
              <w:t xml:space="preserve"> </w:t>
            </w:r>
            <w:r w:rsidRPr="001A66F3">
              <w:rPr>
                <w:rFonts w:asciiTheme="minorHAnsi" w:hAnsiTheme="minorHAnsi" w:cstheme="minorHAnsi"/>
              </w:rPr>
              <w:t xml:space="preserve">Retrospective approval for changes to a research project without DDVA HREC approval will not be granted. </w:t>
            </w:r>
          </w:p>
          <w:p w:rsidR="009D799F" w:rsidRPr="001A66F3" w:rsidRDefault="001A66F3" w:rsidP="00505CE8">
            <w:pPr>
              <w:pStyle w:val="NormalWeb"/>
              <w:numPr>
                <w:ilvl w:val="0"/>
                <w:numId w:val="4"/>
              </w:numPr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Completed amendment requests</w:t>
            </w:r>
            <w:r w:rsidR="009D799F" w:rsidRPr="001A66F3">
              <w:rPr>
                <w:rFonts w:asciiTheme="minorHAnsi" w:hAnsiTheme="minorHAnsi" w:cstheme="minorHAnsi"/>
              </w:rPr>
              <w:t xml:space="preserve"> must be submitted electronically to:</w:t>
            </w:r>
            <w:r w:rsidR="00B00FDA" w:rsidRPr="001A66F3">
              <w:rPr>
                <w:rFonts w:asciiTheme="minorHAnsi" w:hAnsiTheme="minorHAnsi" w:cstheme="minorHAnsi"/>
              </w:rPr>
              <w:t xml:space="preserve"> </w:t>
            </w:r>
            <w:r w:rsidR="009D799F" w:rsidRPr="001A66F3">
              <w:rPr>
                <w:rFonts w:asciiTheme="minorHAnsi" w:hAnsiTheme="minorHAnsi" w:cstheme="minorHAnsi"/>
                <w:b/>
                <w:bCs/>
              </w:rPr>
              <w:t>ddva.hrec@defence.gov.au</w:t>
            </w:r>
          </w:p>
          <w:p w:rsidR="002B555E" w:rsidRPr="00895E83" w:rsidRDefault="00B00FDA" w:rsidP="00505CE8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B00FDA">
              <w:rPr>
                <w:rFonts w:asciiTheme="minorHAnsi" w:hAnsiTheme="minorHAnsi" w:cstheme="minorHAnsi"/>
                <w:b/>
              </w:rPr>
              <w:t>Please note: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D799F" w:rsidRPr="009D799F">
              <w:rPr>
                <w:rFonts w:asciiTheme="minorHAnsi" w:hAnsiTheme="minorHAnsi" w:cstheme="minorHAnsi"/>
              </w:rPr>
              <w:t>Once approval has been granted, it is the responsibility of the researcher to provide a copy of the approved amendment to all relevant sponsors and participating research sites.</w:t>
            </w:r>
          </w:p>
        </w:tc>
      </w:tr>
      <w:tr w:rsidR="00766516" w:rsidRPr="00895E83" w:rsidTr="006D307A">
        <w:tc>
          <w:tcPr>
            <w:tcW w:w="97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516" w:rsidRPr="00895E83" w:rsidRDefault="00766516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  <w:tr w:rsidR="00766516" w:rsidRPr="00895E83" w:rsidTr="00EA122F">
        <w:tc>
          <w:tcPr>
            <w:tcW w:w="9776" w:type="dxa"/>
            <w:gridSpan w:val="2"/>
            <w:shd w:val="clear" w:color="auto" w:fill="1F3864" w:themeFill="accent5" w:themeFillShade="80"/>
          </w:tcPr>
          <w:p w:rsidR="00167129" w:rsidRPr="00167129" w:rsidRDefault="000D6FCE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>SECTION</w:t>
            </w:r>
            <w:r w:rsidR="00766516"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1: </w:t>
            </w:r>
            <w:r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>PROJECT DETAILS</w:t>
            </w:r>
          </w:p>
        </w:tc>
      </w:tr>
      <w:tr w:rsidR="00766516" w:rsidRPr="00895E83" w:rsidTr="006D307A">
        <w:tc>
          <w:tcPr>
            <w:tcW w:w="3817" w:type="dxa"/>
            <w:shd w:val="clear" w:color="auto" w:fill="auto"/>
          </w:tcPr>
          <w:p w:rsidR="00766516" w:rsidRPr="00505CE8" w:rsidRDefault="00247ECE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  <w:r w:rsidRPr="00505CE8">
              <w:rPr>
                <w:rFonts w:asciiTheme="minorHAnsi" w:hAnsiTheme="minorHAnsi" w:cstheme="minorHAnsi"/>
                <w:bCs/>
              </w:rPr>
              <w:t xml:space="preserve">Project </w:t>
            </w:r>
            <w:r w:rsidR="00766516" w:rsidRPr="00505CE8">
              <w:rPr>
                <w:rFonts w:asciiTheme="minorHAnsi" w:hAnsiTheme="minorHAnsi" w:cstheme="minorHAnsi"/>
                <w:bCs/>
              </w:rPr>
              <w:t>Number:</w:t>
            </w:r>
          </w:p>
        </w:tc>
        <w:tc>
          <w:tcPr>
            <w:tcW w:w="5959" w:type="dxa"/>
            <w:shd w:val="clear" w:color="auto" w:fill="auto"/>
          </w:tcPr>
          <w:p w:rsidR="00766516" w:rsidRPr="00895E83" w:rsidRDefault="00766516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  <w:tr w:rsidR="00766516" w:rsidRPr="00895E83" w:rsidTr="006D307A">
        <w:tc>
          <w:tcPr>
            <w:tcW w:w="3817" w:type="dxa"/>
            <w:shd w:val="clear" w:color="auto" w:fill="auto"/>
          </w:tcPr>
          <w:p w:rsidR="00766516" w:rsidRPr="00505CE8" w:rsidRDefault="00766516" w:rsidP="00505CE8">
            <w:pPr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505CE8">
              <w:rPr>
                <w:rFonts w:asciiTheme="minorHAnsi" w:hAnsiTheme="minorHAnsi" w:cstheme="minorHAnsi"/>
                <w:bCs/>
                <w:color w:val="000000"/>
              </w:rPr>
              <w:t>Project Title:</w:t>
            </w:r>
          </w:p>
        </w:tc>
        <w:tc>
          <w:tcPr>
            <w:tcW w:w="5959" w:type="dxa"/>
            <w:shd w:val="clear" w:color="auto" w:fill="auto"/>
          </w:tcPr>
          <w:p w:rsidR="00766516" w:rsidRPr="00895E83" w:rsidRDefault="00766516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  <w:tr w:rsidR="00766516" w:rsidRPr="00895E83" w:rsidTr="006D307A"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</w:tcPr>
          <w:p w:rsidR="00766516" w:rsidRPr="00505CE8" w:rsidRDefault="00B00FDA" w:rsidP="00505CE8">
            <w:pPr>
              <w:spacing w:after="120"/>
              <w:rPr>
                <w:rFonts w:asciiTheme="minorHAnsi" w:hAnsiTheme="minorHAnsi" w:cstheme="minorHAnsi"/>
                <w:bCs/>
                <w:color w:val="000000"/>
              </w:rPr>
            </w:pPr>
            <w:r w:rsidRPr="00505CE8">
              <w:rPr>
                <w:rFonts w:asciiTheme="minorHAnsi" w:hAnsiTheme="minorHAnsi" w:cstheme="minorHAnsi"/>
                <w:bCs/>
                <w:color w:val="000000"/>
              </w:rPr>
              <w:t>Date of Amendment S</w:t>
            </w:r>
            <w:r w:rsidR="00766516" w:rsidRPr="00505CE8">
              <w:rPr>
                <w:rFonts w:asciiTheme="minorHAnsi" w:hAnsiTheme="minorHAnsi" w:cstheme="minorHAnsi"/>
                <w:bCs/>
                <w:color w:val="000000"/>
              </w:rPr>
              <w:t>ubmission:</w:t>
            </w:r>
          </w:p>
        </w:tc>
        <w:tc>
          <w:tcPr>
            <w:tcW w:w="5959" w:type="dxa"/>
            <w:tcBorders>
              <w:bottom w:val="single" w:sz="4" w:space="0" w:color="auto"/>
            </w:tcBorders>
            <w:shd w:val="clear" w:color="auto" w:fill="auto"/>
          </w:tcPr>
          <w:p w:rsidR="00766516" w:rsidRPr="00895E83" w:rsidRDefault="00766516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  <w:tr w:rsidR="00766516" w:rsidRPr="00895E83" w:rsidTr="006D307A">
        <w:tc>
          <w:tcPr>
            <w:tcW w:w="97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6516" w:rsidRPr="00895E83" w:rsidRDefault="00766516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  <w:tr w:rsidR="00766516" w:rsidRPr="00895E83" w:rsidTr="00EA122F">
        <w:tc>
          <w:tcPr>
            <w:tcW w:w="9776" w:type="dxa"/>
            <w:gridSpan w:val="2"/>
            <w:shd w:val="clear" w:color="auto" w:fill="1F3864" w:themeFill="accent5" w:themeFillShade="80"/>
          </w:tcPr>
          <w:p w:rsidR="00167129" w:rsidRPr="00167129" w:rsidRDefault="000D6FCE" w:rsidP="00505CE8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>SECTION</w:t>
            </w:r>
            <w:r w:rsidR="009F0E8D"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2</w:t>
            </w:r>
            <w:r w:rsidR="00766516"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 w:rsidRPr="00895E83">
              <w:rPr>
                <w:rFonts w:asciiTheme="minorHAnsi" w:hAnsiTheme="minorHAnsi" w:cstheme="minorHAnsi"/>
                <w:b/>
                <w:color w:val="FFFFFF" w:themeColor="background1"/>
              </w:rPr>
              <w:t>AMENDMENT DETAILS</w:t>
            </w:r>
          </w:p>
        </w:tc>
      </w:tr>
      <w:tr w:rsidR="00766516" w:rsidRPr="00895E83" w:rsidTr="00167129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6516" w:rsidRPr="00895E83" w:rsidRDefault="00A009BD" w:rsidP="00505CE8">
            <w:pPr>
              <w:spacing w:after="120" w:line="300" w:lineRule="atLeast"/>
              <w:rPr>
                <w:rFonts w:asciiTheme="minorHAnsi" w:hAnsiTheme="minorHAnsi" w:cstheme="minorHAnsi"/>
              </w:rPr>
            </w:pPr>
            <w:r w:rsidRPr="00895E83">
              <w:rPr>
                <w:rFonts w:asciiTheme="minorHAnsi" w:hAnsiTheme="minorHAnsi" w:cstheme="minorHAnsi"/>
                <w:bCs/>
              </w:rPr>
              <w:t>Proposed amendment:</w:t>
            </w:r>
            <w:r w:rsidR="00662211" w:rsidRPr="00895E83">
              <w:rPr>
                <w:rFonts w:asciiTheme="minorHAnsi" w:hAnsiTheme="minorHAnsi" w:cstheme="minorHAnsi"/>
                <w:bCs/>
              </w:rPr>
              <w:t xml:space="preserve"> </w:t>
            </w:r>
            <w:r w:rsidRPr="00B00FDA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Pr="00B00FDA">
              <w:rPr>
                <w:rFonts w:asciiTheme="minorHAnsi" w:hAnsiTheme="minorHAnsi" w:cstheme="minorHAnsi"/>
                <w:sz w:val="20"/>
                <w:szCs w:val="20"/>
              </w:rPr>
              <w:t>Please select all that apply and attach relevant supporting documentation)</w:t>
            </w:r>
          </w:p>
        </w:tc>
      </w:tr>
      <w:tr w:rsidR="00766516" w:rsidRPr="00167129" w:rsidTr="006D307A">
        <w:tc>
          <w:tcPr>
            <w:tcW w:w="9776" w:type="dxa"/>
            <w:gridSpan w:val="2"/>
            <w:shd w:val="clear" w:color="auto" w:fill="auto"/>
          </w:tcPr>
          <w:p w:rsidR="00A009B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30451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R</w:t>
            </w:r>
            <w:r w:rsidR="00B00FDA">
              <w:rPr>
                <w:rFonts w:asciiTheme="minorHAnsi" w:hAnsiTheme="minorHAnsi" w:cstheme="minorHAnsi"/>
                <w:color w:val="auto"/>
              </w:rPr>
              <w:t>esearch p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ersonnel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>Include name, contact details, role in the project, conflict of interest declaration, and a brief curriculum vitae (not exceeding five pages).</w:t>
            </w:r>
          </w:p>
          <w:p w:rsidR="00A009B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200540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E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ligibility criteria/ research cohort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 xml:space="preserve">Updated recruitment and consent materials may be required. 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 xml:space="preserve">For research involving the active recruitment of Defence personnel, ensure Command approvals are current, relevant to the proposed cohort, and remain valid. 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2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>Additional approvals may be required depending on the nature of the amendment.</w:t>
            </w:r>
          </w:p>
          <w:p w:rsidR="00A009B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5627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A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dvertisin</w:t>
            </w:r>
            <w:r w:rsidR="00BC555D" w:rsidRPr="00167129">
              <w:rPr>
                <w:rFonts w:asciiTheme="minorHAnsi" w:hAnsiTheme="minorHAnsi" w:cstheme="minorHAnsi"/>
                <w:color w:val="auto"/>
              </w:rPr>
              <w:t>g/ recruitment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3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>Attach all revised or additional recruitment and advertising documentation.</w:t>
            </w:r>
          </w:p>
          <w:p w:rsidR="00A009B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2042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S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urvey/interview questions</w:t>
            </w:r>
            <w:r w:rsidR="00BC555D" w:rsidRPr="00167129">
              <w:rPr>
                <w:rFonts w:asciiTheme="minorHAnsi" w:hAnsiTheme="minorHAnsi" w:cstheme="minorHAnsi"/>
                <w:color w:val="auto"/>
              </w:rPr>
              <w:t>/ focus group</w:t>
            </w:r>
          </w:p>
          <w:p w:rsidR="00A009BD" w:rsidRPr="00B00FDA" w:rsidRDefault="00A009BD" w:rsidP="00505CE8">
            <w:pPr>
              <w:pStyle w:val="Default"/>
              <w:numPr>
                <w:ilvl w:val="0"/>
                <w:numId w:val="3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>Attach revised survey instruments and/or interview or focus group question guides.</w:t>
            </w:r>
          </w:p>
          <w:p w:rsidR="00A009B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90575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S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ite/s</w:t>
            </w:r>
            <w:r w:rsidR="00BC555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A009BD" w:rsidRPr="00B00FDA" w:rsidRDefault="00E6076D" w:rsidP="00505CE8">
            <w:pPr>
              <w:pStyle w:val="Default"/>
              <w:numPr>
                <w:ilvl w:val="0"/>
                <w:numId w:val="3"/>
              </w:numPr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</w:t>
            </w:r>
            <w:r w:rsidR="00A009BD" w:rsidRPr="00B00FDA">
              <w:rPr>
                <w:rFonts w:asciiTheme="minorHAnsi" w:hAnsiTheme="minorHAnsi" w:cstheme="minorHAnsi"/>
                <w:sz w:val="22"/>
                <w:szCs w:val="22"/>
              </w:rPr>
              <w:t xml:space="preserve"> appropriate approval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from each participating site will need to be obtained prior to recruitment being undertaken at each site</w:t>
            </w:r>
            <w:r w:rsidR="00A009BD" w:rsidRPr="00B00FD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9146D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21937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46D" w:rsidRPr="00167129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D9146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662211" w:rsidRPr="00167129">
              <w:rPr>
                <w:rFonts w:asciiTheme="minorHAnsi" w:hAnsiTheme="minorHAnsi" w:cstheme="minorHAnsi"/>
                <w:color w:val="auto"/>
              </w:rPr>
              <w:t>D</w:t>
            </w:r>
            <w:r w:rsidR="00D9146D" w:rsidRPr="00167129">
              <w:rPr>
                <w:rFonts w:asciiTheme="minorHAnsi" w:hAnsiTheme="minorHAnsi" w:cstheme="minorHAnsi"/>
                <w:color w:val="auto"/>
              </w:rPr>
              <w:t>ata</w:t>
            </w:r>
            <w:r w:rsidR="00BC555D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  <w:p w:rsidR="00505CE8" w:rsidRPr="00505CE8" w:rsidRDefault="00A009BD" w:rsidP="00505CE8">
            <w:pPr>
              <w:pStyle w:val="ListParagraph"/>
              <w:numPr>
                <w:ilvl w:val="0"/>
                <w:numId w:val="3"/>
              </w:numPr>
              <w:spacing w:after="120" w:line="300" w:lineRule="atLeast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00FDA">
              <w:rPr>
                <w:rFonts w:asciiTheme="minorHAnsi" w:hAnsiTheme="minorHAnsi" w:cstheme="minorHAnsi"/>
                <w:sz w:val="22"/>
                <w:szCs w:val="22"/>
              </w:rPr>
              <w:t>Specify and attach details of any changes relating to data collection, storage, access, use, or disposal.</w:t>
            </w:r>
          </w:p>
          <w:p w:rsidR="00505CE8" w:rsidRPr="00167129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9476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CE8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505CE8" w:rsidRPr="00167129">
              <w:rPr>
                <w:rFonts w:asciiTheme="minorHAnsi" w:hAnsiTheme="minorHAnsi" w:cstheme="minorHAnsi"/>
                <w:color w:val="auto"/>
              </w:rPr>
              <w:t xml:space="preserve"> Extension to period of ethical approval</w:t>
            </w:r>
          </w:p>
          <w:p w:rsidR="00766516" w:rsidRPr="00505CE8" w:rsidRDefault="00501E50" w:rsidP="00505CE8">
            <w:pPr>
              <w:pStyle w:val="Default"/>
              <w:spacing w:after="120"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59282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5CE8">
                  <w:rPr>
                    <w:rFonts w:ascii="MS Gothic" w:eastAsia="MS Gothic" w:hAnsi="MS Gothic" w:cstheme="minorHAnsi" w:hint="eastAsia"/>
                    <w:color w:val="auto"/>
                  </w:rPr>
                  <w:t>☐</w:t>
                </w:r>
              </w:sdtContent>
            </w:sdt>
            <w:r w:rsidR="00505CE8" w:rsidRPr="0016712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05CE8">
              <w:rPr>
                <w:rFonts w:asciiTheme="minorHAnsi" w:hAnsiTheme="minorHAnsi" w:cstheme="minorHAnsi"/>
                <w:color w:val="auto"/>
              </w:rPr>
              <w:t>Other, please specify</w:t>
            </w:r>
          </w:p>
        </w:tc>
      </w:tr>
      <w:tr w:rsidR="00505CE8" w:rsidRPr="00167129" w:rsidTr="006D307A">
        <w:tc>
          <w:tcPr>
            <w:tcW w:w="9776" w:type="dxa"/>
            <w:gridSpan w:val="2"/>
            <w:shd w:val="clear" w:color="auto" w:fill="auto"/>
          </w:tcPr>
          <w:p w:rsidR="00505CE8" w:rsidRDefault="000228DC" w:rsidP="00A009BD">
            <w:pPr>
              <w:pStyle w:val="Default"/>
              <w:spacing w:line="276" w:lineRule="auto"/>
              <w:ind w:right="206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Please detail the requested change/s, why the change is needed, and what affects this will have to the study design, participants, or sites:</w:t>
            </w:r>
            <w:bookmarkStart w:id="0" w:name="_GoBack"/>
            <w:bookmarkEnd w:id="0"/>
          </w:p>
          <w:p w:rsidR="000228DC" w:rsidRDefault="000228DC" w:rsidP="00A009BD">
            <w:pPr>
              <w:pStyle w:val="Default"/>
              <w:spacing w:line="276" w:lineRule="auto"/>
              <w:ind w:right="206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895E83" w:rsidRPr="00895E83" w:rsidRDefault="00895E83" w:rsidP="00895E83">
      <w:pPr>
        <w:rPr>
          <w:rFonts w:asciiTheme="minorHAnsi" w:hAnsiTheme="minorHAnsi" w:cstheme="minorHAnsi"/>
        </w:rPr>
      </w:pPr>
    </w:p>
    <w:tbl>
      <w:tblPr>
        <w:tblStyle w:val="TableGrid1"/>
        <w:tblpPr w:leftFromText="180" w:rightFromText="180" w:vertAnchor="text" w:horzAnchor="margin" w:tblpY="85"/>
        <w:tblW w:w="9776" w:type="dxa"/>
        <w:tblLook w:val="04A0" w:firstRow="1" w:lastRow="0" w:firstColumn="1" w:lastColumn="0" w:noHBand="0" w:noVBand="1"/>
      </w:tblPr>
      <w:tblGrid>
        <w:gridCol w:w="5472"/>
        <w:gridCol w:w="4304"/>
      </w:tblGrid>
      <w:tr w:rsidR="00895E83" w:rsidRPr="00895E83" w:rsidTr="00895E83">
        <w:trPr>
          <w:trHeight w:val="252"/>
        </w:trPr>
        <w:tc>
          <w:tcPr>
            <w:tcW w:w="9776" w:type="dxa"/>
            <w:gridSpan w:val="2"/>
            <w:shd w:val="clear" w:color="auto" w:fill="002060"/>
          </w:tcPr>
          <w:p w:rsidR="00895E83" w:rsidRPr="00895E83" w:rsidRDefault="00505CE8" w:rsidP="00895E8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>SECTION 3</w:t>
            </w:r>
            <w:r w:rsidR="00895E83" w:rsidRPr="00895E83">
              <w:rPr>
                <w:rFonts w:cstheme="minorHAnsi"/>
                <w:b/>
                <w:color w:val="FFFFFF" w:themeColor="background1"/>
              </w:rPr>
              <w:t>: DOCUMENTS</w:t>
            </w:r>
          </w:p>
        </w:tc>
      </w:tr>
      <w:tr w:rsidR="00895E83" w:rsidRPr="000228DC" w:rsidTr="00895E83">
        <w:trPr>
          <w:trHeight w:val="300"/>
        </w:trPr>
        <w:tc>
          <w:tcPr>
            <w:tcW w:w="5472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  <w:r w:rsidRPr="000228DC">
              <w:rPr>
                <w:rFonts w:cstheme="minorHAnsi"/>
              </w:rPr>
              <w:t>Document title (list all documents to be reviewed):</w:t>
            </w:r>
          </w:p>
        </w:tc>
        <w:tc>
          <w:tcPr>
            <w:tcW w:w="4304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  <w:r w:rsidRPr="000228DC">
              <w:rPr>
                <w:rFonts w:cstheme="minorHAnsi"/>
              </w:rPr>
              <w:t>Version and Date:</w:t>
            </w:r>
          </w:p>
        </w:tc>
      </w:tr>
      <w:tr w:rsidR="00895E83" w:rsidRPr="000228DC" w:rsidTr="00895E83">
        <w:trPr>
          <w:trHeight w:val="300"/>
        </w:trPr>
        <w:tc>
          <w:tcPr>
            <w:tcW w:w="5472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</w:p>
        </w:tc>
        <w:tc>
          <w:tcPr>
            <w:tcW w:w="4304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</w:p>
        </w:tc>
      </w:tr>
      <w:tr w:rsidR="00895E83" w:rsidRPr="000228DC" w:rsidTr="00895E83">
        <w:trPr>
          <w:trHeight w:val="300"/>
        </w:trPr>
        <w:tc>
          <w:tcPr>
            <w:tcW w:w="5472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</w:p>
        </w:tc>
        <w:tc>
          <w:tcPr>
            <w:tcW w:w="4304" w:type="dxa"/>
          </w:tcPr>
          <w:p w:rsidR="00895E83" w:rsidRPr="000228DC" w:rsidRDefault="00895E83" w:rsidP="000228DC">
            <w:pPr>
              <w:spacing w:after="120"/>
              <w:rPr>
                <w:rFonts w:cstheme="minorHAnsi"/>
              </w:rPr>
            </w:pPr>
          </w:p>
        </w:tc>
      </w:tr>
    </w:tbl>
    <w:p w:rsidR="00895E83" w:rsidRPr="000228DC" w:rsidRDefault="00895E83" w:rsidP="000228DC">
      <w:pPr>
        <w:spacing w:after="120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1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895E83" w:rsidRPr="000228DC" w:rsidTr="00895E83">
        <w:tc>
          <w:tcPr>
            <w:tcW w:w="9776" w:type="dxa"/>
            <w:shd w:val="clear" w:color="auto" w:fill="002060"/>
          </w:tcPr>
          <w:p w:rsidR="00895E83" w:rsidRPr="000228DC" w:rsidRDefault="00B94D0D" w:rsidP="000228DC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SECTION 4</w:t>
            </w:r>
            <w:r w:rsidR="00895E83" w:rsidRPr="000228DC">
              <w:rPr>
                <w:rFonts w:asciiTheme="minorHAnsi" w:hAnsiTheme="minorHAnsi" w:cstheme="minorHAnsi"/>
                <w:b/>
              </w:rPr>
              <w:t xml:space="preserve">: ETHICAL ASSURANCE </w:t>
            </w:r>
          </w:p>
        </w:tc>
      </w:tr>
      <w:tr w:rsidR="00895E83" w:rsidRPr="000228DC" w:rsidTr="00895E83">
        <w:tc>
          <w:tcPr>
            <w:tcW w:w="9776" w:type="dxa"/>
            <w:shd w:val="clear" w:color="auto" w:fill="auto"/>
          </w:tcPr>
          <w:p w:rsidR="00895E83" w:rsidRPr="000228DC" w:rsidRDefault="00895E83" w:rsidP="000228DC">
            <w:pPr>
              <w:spacing w:after="120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 xml:space="preserve">Do these changes raise any new ethical issues?  </w:t>
            </w:r>
            <w:r w:rsidRPr="000228DC">
              <w:rPr>
                <w:rFonts w:ascii="Segoe UI Symbol" w:hAnsi="Segoe UI Symbol" w:cs="Segoe UI Symbol"/>
              </w:rPr>
              <w:t>☐</w:t>
            </w:r>
            <w:r w:rsidRPr="000228DC">
              <w:rPr>
                <w:rFonts w:asciiTheme="minorHAnsi" w:hAnsiTheme="minorHAnsi" w:cstheme="minorHAnsi"/>
              </w:rPr>
              <w:t xml:space="preserve"> Yes    </w:t>
            </w:r>
            <w:r w:rsidRPr="000228DC">
              <w:rPr>
                <w:rFonts w:ascii="Segoe UI Symbol" w:hAnsi="Segoe UI Symbol" w:cs="Segoe UI Symbol"/>
              </w:rPr>
              <w:t>☐</w:t>
            </w:r>
            <w:r w:rsidRPr="000228DC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895E83" w:rsidRPr="000228DC" w:rsidTr="00895E83">
        <w:tc>
          <w:tcPr>
            <w:tcW w:w="9776" w:type="dxa"/>
            <w:shd w:val="clear" w:color="auto" w:fill="auto"/>
          </w:tcPr>
          <w:p w:rsidR="00895E83" w:rsidRPr="000228DC" w:rsidRDefault="00895E83" w:rsidP="000228DC">
            <w:pPr>
              <w:spacing w:after="120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 xml:space="preserve">If yes, please </w:t>
            </w:r>
            <w:r w:rsidR="00E6076D" w:rsidRPr="000228DC">
              <w:rPr>
                <w:rFonts w:asciiTheme="minorHAnsi" w:hAnsiTheme="minorHAnsi" w:cstheme="minorHAnsi"/>
              </w:rPr>
              <w:t>detail:</w:t>
            </w:r>
            <w:r w:rsidRPr="000228DC">
              <w:rPr>
                <w:rFonts w:asciiTheme="minorHAnsi" w:hAnsiTheme="minorHAnsi" w:cstheme="minorHAnsi"/>
              </w:rPr>
              <w:t xml:space="preserve"> </w:t>
            </w:r>
          </w:p>
          <w:p w:rsidR="00895E83" w:rsidRPr="000228DC" w:rsidRDefault="00895E83" w:rsidP="000228DC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95E83" w:rsidRPr="000228DC" w:rsidRDefault="00895E83" w:rsidP="000228DC">
      <w:pPr>
        <w:spacing w:after="120"/>
        <w:rPr>
          <w:rFonts w:asciiTheme="minorHAnsi" w:hAnsiTheme="minorHAnsi" w:cstheme="minorHAnsi"/>
        </w:rPr>
      </w:pPr>
    </w:p>
    <w:tbl>
      <w:tblPr>
        <w:tblpPr w:leftFromText="180" w:rightFromText="180" w:vertAnchor="text" w:tblpY="11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988"/>
      </w:tblGrid>
      <w:tr w:rsidR="00895E83" w:rsidRPr="000228DC" w:rsidTr="00895E83">
        <w:tc>
          <w:tcPr>
            <w:tcW w:w="9776" w:type="dxa"/>
            <w:gridSpan w:val="2"/>
            <w:shd w:val="clear" w:color="auto" w:fill="002060"/>
          </w:tcPr>
          <w:p w:rsidR="00895E83" w:rsidRPr="000228DC" w:rsidRDefault="00B94D0D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SECTION 5</w:t>
            </w:r>
            <w:r w:rsidR="00895E83" w:rsidRPr="000228DC">
              <w:rPr>
                <w:rFonts w:asciiTheme="minorHAnsi" w:hAnsiTheme="minorHAnsi" w:cstheme="minorHAnsi"/>
                <w:b/>
                <w:color w:val="FFFFFF" w:themeColor="background1"/>
              </w:rPr>
              <w:t>: PRINCIPLE INVESTIGATORS DECLARATION</w:t>
            </w:r>
          </w:p>
        </w:tc>
      </w:tr>
      <w:tr w:rsidR="00895E83" w:rsidRPr="000228DC" w:rsidTr="00895E83">
        <w:tc>
          <w:tcPr>
            <w:tcW w:w="9776" w:type="dxa"/>
            <w:gridSpan w:val="2"/>
            <w:shd w:val="clear" w:color="auto" w:fill="auto"/>
          </w:tcPr>
          <w:p w:rsidR="00895E83" w:rsidRPr="000228DC" w:rsidRDefault="00895E83" w:rsidP="000228D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 xml:space="preserve">I confirm that this project is being conducted in accordance with the conditions of the relevant ethical approval. </w:t>
            </w:r>
          </w:p>
          <w:p w:rsidR="00895E83" w:rsidRPr="0076505E" w:rsidRDefault="00895E83" w:rsidP="000228D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i/>
              </w:rPr>
            </w:pPr>
            <w:r w:rsidRPr="000228DC">
              <w:rPr>
                <w:rFonts w:asciiTheme="minorHAnsi" w:hAnsiTheme="minorHAnsi" w:cstheme="minorHAnsi"/>
              </w:rPr>
              <w:t xml:space="preserve">I further confirm that the project complies with the </w:t>
            </w:r>
            <w:r w:rsidRPr="0076505E">
              <w:rPr>
                <w:rStyle w:val="Emphasis"/>
                <w:rFonts w:asciiTheme="minorHAnsi" w:hAnsiTheme="minorHAnsi" w:cstheme="minorHAnsi"/>
                <w:i w:val="0"/>
              </w:rPr>
              <w:t>National Statement on Ethical Conduct in Human Research</w:t>
            </w:r>
            <w:r w:rsidRPr="0076505E">
              <w:rPr>
                <w:rFonts w:asciiTheme="minorHAnsi" w:hAnsiTheme="minorHAnsi" w:cstheme="minorHAnsi"/>
                <w:i/>
              </w:rPr>
              <w:t xml:space="preserve">. </w:t>
            </w:r>
          </w:p>
          <w:p w:rsidR="00895E83" w:rsidRPr="000228DC" w:rsidRDefault="00895E83" w:rsidP="000228DC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>I confirm that I have not received any information, in any form, from any person involved in the research that would indicate this report does not accurately reflect the progress of the project.</w:t>
            </w:r>
          </w:p>
        </w:tc>
      </w:tr>
      <w:tr w:rsidR="00895E83" w:rsidRPr="000228DC" w:rsidTr="00895E83">
        <w:tc>
          <w:tcPr>
            <w:tcW w:w="9776" w:type="dxa"/>
            <w:gridSpan w:val="2"/>
            <w:shd w:val="clear" w:color="auto" w:fill="auto"/>
          </w:tcPr>
          <w:p w:rsidR="00895E83" w:rsidRPr="000228DC" w:rsidRDefault="00E6076D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 xml:space="preserve">Principle Investigators </w:t>
            </w:r>
            <w:r w:rsidR="00895E83" w:rsidRPr="000228DC">
              <w:rPr>
                <w:rFonts w:asciiTheme="minorHAnsi" w:hAnsiTheme="minorHAnsi" w:cstheme="minorHAnsi"/>
              </w:rPr>
              <w:t>Name:</w:t>
            </w:r>
          </w:p>
        </w:tc>
      </w:tr>
      <w:tr w:rsidR="00895E83" w:rsidRPr="000228DC" w:rsidTr="00895E83">
        <w:tc>
          <w:tcPr>
            <w:tcW w:w="9776" w:type="dxa"/>
            <w:gridSpan w:val="2"/>
            <w:shd w:val="clear" w:color="auto" w:fill="auto"/>
          </w:tcPr>
          <w:p w:rsidR="00895E83" w:rsidRPr="000228DC" w:rsidRDefault="00895E83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>Organisation:</w:t>
            </w:r>
          </w:p>
        </w:tc>
      </w:tr>
      <w:tr w:rsidR="00895E83" w:rsidRPr="000228DC" w:rsidTr="00895E83">
        <w:tc>
          <w:tcPr>
            <w:tcW w:w="4788" w:type="dxa"/>
            <w:shd w:val="clear" w:color="auto" w:fill="auto"/>
          </w:tcPr>
          <w:p w:rsidR="00895E83" w:rsidRPr="000228DC" w:rsidRDefault="00895E83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  <w:r w:rsidRPr="000228DC">
              <w:rPr>
                <w:rFonts w:asciiTheme="minorHAnsi" w:hAnsiTheme="minorHAnsi" w:cstheme="minorHAnsi"/>
              </w:rPr>
              <w:t xml:space="preserve">Signature: </w:t>
            </w:r>
          </w:p>
          <w:p w:rsidR="00895E83" w:rsidRPr="000228DC" w:rsidRDefault="00895E83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  <w:tc>
          <w:tcPr>
            <w:tcW w:w="4988" w:type="dxa"/>
            <w:shd w:val="clear" w:color="auto" w:fill="auto"/>
          </w:tcPr>
          <w:p w:rsidR="00895E83" w:rsidRPr="000228DC" w:rsidRDefault="00895E83" w:rsidP="000228DC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 w:rsidRPr="000228DC">
              <w:rPr>
                <w:rFonts w:asciiTheme="minorHAnsi" w:hAnsiTheme="minorHAnsi" w:cstheme="minorHAnsi"/>
                <w:color w:val="000000"/>
              </w:rPr>
              <w:t>Date:</w:t>
            </w:r>
          </w:p>
          <w:p w:rsidR="00895E83" w:rsidRPr="000228DC" w:rsidRDefault="00895E83" w:rsidP="000228DC">
            <w:pPr>
              <w:pStyle w:val="Default"/>
              <w:spacing w:after="120"/>
              <w:ind w:right="206"/>
              <w:rPr>
                <w:rFonts w:asciiTheme="minorHAnsi" w:hAnsiTheme="minorHAnsi" w:cstheme="minorHAnsi"/>
              </w:rPr>
            </w:pPr>
          </w:p>
        </w:tc>
      </w:tr>
    </w:tbl>
    <w:p w:rsidR="00662211" w:rsidRPr="000228DC" w:rsidRDefault="00662211" w:rsidP="000228DC">
      <w:pPr>
        <w:spacing w:after="120"/>
        <w:rPr>
          <w:rFonts w:asciiTheme="minorHAnsi" w:hAnsiTheme="minorHAnsi" w:cstheme="minorHAnsi"/>
        </w:rPr>
      </w:pPr>
    </w:p>
    <w:sectPr w:rsidR="00662211" w:rsidRPr="000228DC" w:rsidSect="0024618D">
      <w:footerReference w:type="default" r:id="rId8"/>
      <w:headerReference w:type="first" r:id="rId9"/>
      <w:footerReference w:type="first" r:id="rId10"/>
      <w:pgSz w:w="11906" w:h="16838" w:code="9"/>
      <w:pgMar w:top="1440" w:right="991" w:bottom="1440" w:left="851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E50" w:rsidRDefault="00501E50">
      <w:r>
        <w:separator/>
      </w:r>
    </w:p>
  </w:endnote>
  <w:endnote w:type="continuationSeparator" w:id="0">
    <w:p w:rsidR="00501E50" w:rsidRDefault="0050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7A" w:rsidRPr="006D307A" w:rsidRDefault="006D307A" w:rsidP="006D307A">
    <w:pPr>
      <w:pStyle w:val="Footer"/>
      <w:ind w:left="-284" w:right="360"/>
      <w:jc w:val="right"/>
      <w:rPr>
        <w:color w:val="A6A6A6" w:themeColor="background1" w:themeShade="A6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74" w:rsidRPr="002D3578" w:rsidRDefault="002D3578" w:rsidP="006D307A">
    <w:pPr>
      <w:pStyle w:val="Footer"/>
      <w:ind w:right="360"/>
      <w:rPr>
        <w:rFonts w:asciiTheme="minorHAnsi" w:hAnsiTheme="minorHAnsi" w:cstheme="minorHAnsi"/>
        <w:sz w:val="18"/>
        <w:szCs w:val="18"/>
      </w:rPr>
    </w:pPr>
    <w:r w:rsidRPr="002D3578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2D3578">
      <w:rPr>
        <w:rFonts w:asciiTheme="minorHAnsi" w:hAnsiTheme="minorHAnsi" w:cstheme="minorHAnsi"/>
        <w:sz w:val="18"/>
        <w:szCs w:val="18"/>
      </w:rPr>
      <w:t>DDVA HREC Amendment Request Form Template V1 April 2026</w:t>
    </w:r>
    <w:r w:rsidRPr="002D3578">
      <w:rPr>
        <w:rFonts w:asciiTheme="minorHAnsi" w:hAnsiTheme="minorHAnsi" w:cstheme="minorHAnsi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E50" w:rsidRDefault="00501E50">
      <w:r>
        <w:separator/>
      </w:r>
    </w:p>
  </w:footnote>
  <w:footnote w:type="continuationSeparator" w:id="0">
    <w:p w:rsidR="00501E50" w:rsidRDefault="0050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18D" w:rsidRDefault="0024618D" w:rsidP="0024618D">
    <w:pPr>
      <w:pStyle w:val="Title"/>
      <w:jc w:val="left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5A6D10" wp14:editId="0F16C925">
              <wp:simplePos x="0" y="0"/>
              <wp:positionH relativeFrom="column">
                <wp:posOffset>2126615</wp:posOffset>
              </wp:positionH>
              <wp:positionV relativeFrom="paragraph">
                <wp:posOffset>83185</wp:posOffset>
              </wp:positionV>
              <wp:extent cx="4305300" cy="8763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FDA" w:rsidRDefault="00B00FDA" w:rsidP="00B00FDA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B00FDA" w:rsidRPr="00B00FDA" w:rsidRDefault="00B00FDA" w:rsidP="00B00FD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00FDA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Departments of Defence and Veterans Affairs </w:t>
                          </w:r>
                        </w:p>
                        <w:p w:rsidR="0024618D" w:rsidRPr="00B00FDA" w:rsidRDefault="00B00FDA" w:rsidP="00B00FDA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B00FDA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Human Research Ethics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5A6D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7.45pt;margin-top:6.55pt;width:339pt;height: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" stroked="f">
              <v:textbox>
                <w:txbxContent>
                  <w:p w:rsidR="00B00FDA" w:rsidRDefault="00B00FDA" w:rsidP="00B00FDA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  <w:p w:rsidR="00B00FDA" w:rsidRPr="00B00FDA" w:rsidRDefault="00B00FDA" w:rsidP="00B00FDA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B00FDA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 xml:space="preserve">Departments of Defence and Veterans Affairs </w:t>
                    </w:r>
                  </w:p>
                  <w:p w:rsidR="0024618D" w:rsidRPr="00B00FDA" w:rsidRDefault="00B00FDA" w:rsidP="00B00FDA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B00FDA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Human Research Ethics Committee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82F4B1B" wp14:editId="496153A1">
          <wp:extent cx="2008505" cy="8204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A0FC5"/>
    <w:multiLevelType w:val="hybridMultilevel"/>
    <w:tmpl w:val="9A7AA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240AC"/>
    <w:multiLevelType w:val="hybridMultilevel"/>
    <w:tmpl w:val="95E63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5F8"/>
    <w:multiLevelType w:val="hybridMultilevel"/>
    <w:tmpl w:val="C2A60200"/>
    <w:lvl w:ilvl="0" w:tplc="148492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27ED7"/>
    <w:multiLevelType w:val="multilevel"/>
    <w:tmpl w:val="A95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B3127"/>
    <w:multiLevelType w:val="hybridMultilevel"/>
    <w:tmpl w:val="1ABCE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2F"/>
    <w:rsid w:val="00013E6E"/>
    <w:rsid w:val="000228DC"/>
    <w:rsid w:val="000252DA"/>
    <w:rsid w:val="00054E70"/>
    <w:rsid w:val="00075C2E"/>
    <w:rsid w:val="0008444E"/>
    <w:rsid w:val="00092FE1"/>
    <w:rsid w:val="00097177"/>
    <w:rsid w:val="000A3DC0"/>
    <w:rsid w:val="000B6814"/>
    <w:rsid w:val="000C6845"/>
    <w:rsid w:val="000D6FCE"/>
    <w:rsid w:val="000F785F"/>
    <w:rsid w:val="0013413D"/>
    <w:rsid w:val="0014410F"/>
    <w:rsid w:val="00167129"/>
    <w:rsid w:val="00183307"/>
    <w:rsid w:val="0019010A"/>
    <w:rsid w:val="001A3BCE"/>
    <w:rsid w:val="001A4EA5"/>
    <w:rsid w:val="001A66F3"/>
    <w:rsid w:val="001D4111"/>
    <w:rsid w:val="001F2A1E"/>
    <w:rsid w:val="001F2F93"/>
    <w:rsid w:val="0024618D"/>
    <w:rsid w:val="00247ECE"/>
    <w:rsid w:val="00287E04"/>
    <w:rsid w:val="00293374"/>
    <w:rsid w:val="002B3334"/>
    <w:rsid w:val="002B3DFB"/>
    <w:rsid w:val="002B555E"/>
    <w:rsid w:val="002D3578"/>
    <w:rsid w:val="00313886"/>
    <w:rsid w:val="00313CE8"/>
    <w:rsid w:val="003347C7"/>
    <w:rsid w:val="00335AF3"/>
    <w:rsid w:val="00345151"/>
    <w:rsid w:val="0035732B"/>
    <w:rsid w:val="00360F22"/>
    <w:rsid w:val="00377EC8"/>
    <w:rsid w:val="00393759"/>
    <w:rsid w:val="003C7198"/>
    <w:rsid w:val="003E212D"/>
    <w:rsid w:val="003F1F64"/>
    <w:rsid w:val="00405203"/>
    <w:rsid w:val="004112E4"/>
    <w:rsid w:val="004156CC"/>
    <w:rsid w:val="00463805"/>
    <w:rsid w:val="00476098"/>
    <w:rsid w:val="0049310C"/>
    <w:rsid w:val="00497583"/>
    <w:rsid w:val="004A7A39"/>
    <w:rsid w:val="004C4ADA"/>
    <w:rsid w:val="004E03AF"/>
    <w:rsid w:val="00501E50"/>
    <w:rsid w:val="00505CE8"/>
    <w:rsid w:val="005150F4"/>
    <w:rsid w:val="00525E41"/>
    <w:rsid w:val="005B571E"/>
    <w:rsid w:val="005C2203"/>
    <w:rsid w:val="005C3F44"/>
    <w:rsid w:val="005F406A"/>
    <w:rsid w:val="006163B2"/>
    <w:rsid w:val="0066204B"/>
    <w:rsid w:val="00662211"/>
    <w:rsid w:val="006722B1"/>
    <w:rsid w:val="006741AB"/>
    <w:rsid w:val="00675222"/>
    <w:rsid w:val="006A227B"/>
    <w:rsid w:val="006D307A"/>
    <w:rsid w:val="006D3A62"/>
    <w:rsid w:val="00757D3A"/>
    <w:rsid w:val="0076505E"/>
    <w:rsid w:val="00766516"/>
    <w:rsid w:val="007932CB"/>
    <w:rsid w:val="007A579D"/>
    <w:rsid w:val="007B6ED9"/>
    <w:rsid w:val="007D268B"/>
    <w:rsid w:val="007F1C95"/>
    <w:rsid w:val="00800A8C"/>
    <w:rsid w:val="00805603"/>
    <w:rsid w:val="00823CB0"/>
    <w:rsid w:val="00841212"/>
    <w:rsid w:val="00852DC3"/>
    <w:rsid w:val="00895E83"/>
    <w:rsid w:val="008960F9"/>
    <w:rsid w:val="008A1671"/>
    <w:rsid w:val="008B2B04"/>
    <w:rsid w:val="008E03F4"/>
    <w:rsid w:val="00986B73"/>
    <w:rsid w:val="009D799F"/>
    <w:rsid w:val="009F0E8D"/>
    <w:rsid w:val="009F6D4A"/>
    <w:rsid w:val="00A009BD"/>
    <w:rsid w:val="00A02C3B"/>
    <w:rsid w:val="00A372F5"/>
    <w:rsid w:val="00A5512F"/>
    <w:rsid w:val="00A60C12"/>
    <w:rsid w:val="00A87BE8"/>
    <w:rsid w:val="00A915C1"/>
    <w:rsid w:val="00B00FDA"/>
    <w:rsid w:val="00B23CA5"/>
    <w:rsid w:val="00B24E33"/>
    <w:rsid w:val="00B61893"/>
    <w:rsid w:val="00B7497F"/>
    <w:rsid w:val="00B9424C"/>
    <w:rsid w:val="00B94D0D"/>
    <w:rsid w:val="00BB05B0"/>
    <w:rsid w:val="00BB0C2D"/>
    <w:rsid w:val="00BB71A6"/>
    <w:rsid w:val="00BC555D"/>
    <w:rsid w:val="00BD2F1F"/>
    <w:rsid w:val="00C0250B"/>
    <w:rsid w:val="00C137FD"/>
    <w:rsid w:val="00C21E0A"/>
    <w:rsid w:val="00C507A7"/>
    <w:rsid w:val="00C54EB8"/>
    <w:rsid w:val="00CD622B"/>
    <w:rsid w:val="00D533B8"/>
    <w:rsid w:val="00D8113C"/>
    <w:rsid w:val="00D9146D"/>
    <w:rsid w:val="00D96311"/>
    <w:rsid w:val="00DE056D"/>
    <w:rsid w:val="00DF2522"/>
    <w:rsid w:val="00DF2593"/>
    <w:rsid w:val="00DF6917"/>
    <w:rsid w:val="00E01162"/>
    <w:rsid w:val="00E15F72"/>
    <w:rsid w:val="00E334B6"/>
    <w:rsid w:val="00E40438"/>
    <w:rsid w:val="00E6076D"/>
    <w:rsid w:val="00E8648E"/>
    <w:rsid w:val="00EA0A4C"/>
    <w:rsid w:val="00EA122F"/>
    <w:rsid w:val="00EA41A1"/>
    <w:rsid w:val="00EC065B"/>
    <w:rsid w:val="00ED218A"/>
    <w:rsid w:val="00ED4694"/>
    <w:rsid w:val="00FB3C86"/>
    <w:rsid w:val="00FB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2C79E"/>
  <w15:chartTrackingRefBased/>
  <w15:docId w15:val="{9A0B73D6-197A-4391-8BE5-AB299C7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2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51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37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3759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uiPriority w:val="10"/>
    <w:qFormat/>
    <w:rsid w:val="00FB3C86"/>
    <w:pPr>
      <w:tabs>
        <w:tab w:val="left" w:pos="-1440"/>
        <w:tab w:val="left" w:pos="-72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/>
      <w:ind w:hanging="23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rsid w:val="00FB3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71A6"/>
    <w:rPr>
      <w:color w:val="0000FF"/>
      <w:u w:val="single"/>
    </w:rPr>
  </w:style>
  <w:style w:type="paragraph" w:customStyle="1" w:styleId="Style2">
    <w:name w:val="Style2"/>
    <w:basedOn w:val="TOC1"/>
    <w:autoRedefine/>
    <w:rsid w:val="00BD2F1F"/>
    <w:pPr>
      <w:spacing w:after="240"/>
      <w:jc w:val="center"/>
    </w:pPr>
    <w:rPr>
      <w:b/>
      <w:noProof/>
      <w:sz w:val="44"/>
      <w:szCs w:val="20"/>
    </w:rPr>
  </w:style>
  <w:style w:type="paragraph" w:styleId="TOC1">
    <w:name w:val="toc 1"/>
    <w:basedOn w:val="Normal"/>
    <w:next w:val="Normal"/>
    <w:autoRedefine/>
    <w:semiHidden/>
    <w:rsid w:val="00BD2F1F"/>
  </w:style>
  <w:style w:type="paragraph" w:styleId="BalloonText">
    <w:name w:val="Balloon Text"/>
    <w:basedOn w:val="Normal"/>
    <w:semiHidden/>
    <w:rsid w:val="00A372F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372F5"/>
    <w:rPr>
      <w:sz w:val="16"/>
      <w:szCs w:val="16"/>
    </w:rPr>
  </w:style>
  <w:style w:type="paragraph" w:styleId="CommentText">
    <w:name w:val="annotation text"/>
    <w:basedOn w:val="Normal"/>
    <w:semiHidden/>
    <w:rsid w:val="00A372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2F5"/>
    <w:rPr>
      <w:b/>
      <w:bCs/>
    </w:rPr>
  </w:style>
  <w:style w:type="character" w:customStyle="1" w:styleId="FooterChar">
    <w:name w:val="Footer Char"/>
    <w:link w:val="Footer"/>
    <w:uiPriority w:val="99"/>
    <w:rsid w:val="00293374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4618D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4618D"/>
    <w:rPr>
      <w:b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E4043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40438"/>
    <w:rPr>
      <w:i/>
      <w:iCs/>
    </w:rPr>
  </w:style>
  <w:style w:type="character" w:styleId="Strong">
    <w:name w:val="Strong"/>
    <w:basedOn w:val="DefaultParagraphFont"/>
    <w:uiPriority w:val="22"/>
    <w:qFormat/>
    <w:rsid w:val="00A009BD"/>
    <w:rPr>
      <w:b/>
      <w:bCs/>
    </w:rPr>
  </w:style>
  <w:style w:type="paragraph" w:styleId="ListParagraph">
    <w:name w:val="List Paragraph"/>
    <w:basedOn w:val="Normal"/>
    <w:uiPriority w:val="34"/>
    <w:qFormat/>
    <w:rsid w:val="00A009B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95E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80"/>
    <w:rsid w:val="0023197F"/>
    <w:rsid w:val="00F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CF2B6C0B684654B146C0684AA12D16">
    <w:name w:val="38CF2B6C0B684654B146C0684AA12D16"/>
    <w:rsid w:val="00F62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EA74A-A9B4-4C39-92F2-D0CE8FBF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PROTOCOL AMENDMENT FORM</vt:lpstr>
    </vt:vector>
  </TitlesOfParts>
  <Company>Department of Defence</Company>
  <LinksUpToDate>false</LinksUpToDate>
  <CharactersWithSpaces>2936</CharactersWithSpaces>
  <SharedDoc>false</SharedDoc>
  <HLinks>
    <vt:vector size="6" baseType="variant">
      <vt:variant>
        <vt:i4>3538958</vt:i4>
      </vt:variant>
      <vt:variant>
        <vt:i4>0</vt:i4>
      </vt:variant>
      <vt:variant>
        <vt:i4>0</vt:i4>
      </vt:variant>
      <vt:variant>
        <vt:i4>5</vt:i4>
      </vt:variant>
      <vt:variant>
        <vt:lpwstr>mailto:ddva.hrec@defence.gov.au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PROTOCOL AMENDMENT FORM</dc:title>
  <dc:subject/>
  <dc:creator>Vivienne Moyle</dc:creator>
  <cp:keywords/>
  <cp:lastModifiedBy>Townsend, Kate MS</cp:lastModifiedBy>
  <cp:revision>6</cp:revision>
  <dcterms:created xsi:type="dcterms:W3CDTF">2026-04-29T05:21:00Z</dcterms:created>
  <dcterms:modified xsi:type="dcterms:W3CDTF">2026-04-29T05:24:00Z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BN120435263</vt:lpwstr>
  </property>
  <property fmtid="{D5CDD505-2E9C-101B-9397-08002B2CF9AE}" pid="3" name="Objective-Title">
    <vt:lpwstr>DDVA HREC Amendment Request Form - V1 April 2026</vt:lpwstr>
  </property>
  <property fmtid="{D5CDD505-2E9C-101B-9397-08002B2CF9AE}" pid="4" name="Objective-Comment">
    <vt:lpwstr/>
  </property>
  <property fmtid="{D5CDD505-2E9C-101B-9397-08002B2CF9AE}" pid="5" name="Objective-CreationStamp">
    <vt:filetime>2026-02-11T03:01:03Z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2026-04-29T05:26:23Z</vt:filetime>
  </property>
  <property fmtid="{D5CDD505-2E9C-101B-9397-08002B2CF9AE}" pid="10" name="Objective-Owner">
    <vt:lpwstr>Defence</vt:lpwstr>
  </property>
  <property fmtid="{D5CDD505-2E9C-101B-9397-08002B2CF9AE}" pid="11" name="Objective-Path">
    <vt:lpwstr>Objective Global Folder - PROD:Defence Business Units:Associate Secretary Organisation:Defence People Group:Chief of Personnel - Military Personnel Organisation:Joint Health Command:ODSGADF : Office Deputy Surgeon General ADF:22 - Research Ethics and Governance:02. Departments of Defence and Veterans' Affairs Human Research Ethics Committee (DDVA HREC):03. DDVA HREC Meetings:DDVA HREC Meetings - 2026 - Strategic Clinical Assurance &amp; Ethics (JHC):DDVA HREC Meetings - 2026 - Strategic Clinical Assurance &amp; Ethics (JHC):00. Admin Data Spreadsheets - 2026:Draft Docs 2026:Monitoring Docs - Final April 2026:</vt:lpwstr>
  </property>
  <property fmtid="{D5CDD505-2E9C-101B-9397-08002B2CF9AE}" pid="12" name="Objective-Parent">
    <vt:lpwstr>Monitoring Docs - Final April 2026</vt:lpwstr>
  </property>
  <property fmtid="{D5CDD505-2E9C-101B-9397-08002B2CF9AE}" pid="13" name="Objective-State">
    <vt:lpwstr>Being Drafted</vt:lpwstr>
  </property>
  <property fmtid="{D5CDD505-2E9C-101B-9397-08002B2CF9AE}" pid="14" name="Objective-Version">
    <vt:lpwstr>0.17</vt:lpwstr>
  </property>
  <property fmtid="{D5CDD505-2E9C-101B-9397-08002B2CF9AE}" pid="15" name="Objective-VersionNumber">
    <vt:i4>17</vt:i4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  <property fmtid="{D5CDD505-2E9C-101B-9397-08002B2CF9AE}" pid="22" name="Objective-Document Type">
    <vt:lpwstr/>
  </property>
  <property fmtid="{D5CDD505-2E9C-101B-9397-08002B2CF9AE}" pid="23" name="Objective-Reason for Security Classification Change">
    <vt:lpwstr/>
  </property>
</Properties>
</file>