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8449" w14:textId="77777777" w:rsidR="00B90135" w:rsidRDefault="00B90135">
      <w:pPr>
        <w:pStyle w:val="BodyText"/>
        <w:kinsoku w:val="0"/>
        <w:overflowPunct w:val="0"/>
      </w:pPr>
    </w:p>
    <w:p w14:paraId="6480D1B0" w14:textId="3EAFAA60" w:rsidR="00B90135" w:rsidRDefault="00E47287" w:rsidP="00E47287">
      <w:pPr>
        <w:pStyle w:val="BodyText"/>
        <w:kinsoku w:val="0"/>
        <w:overflowPunct w:val="0"/>
        <w:jc w:val="center"/>
      </w:pPr>
      <w:r>
        <w:rPr>
          <w:noProof/>
        </w:rPr>
        <w:drawing>
          <wp:inline distT="0" distB="0" distL="0" distR="0" wp14:anchorId="52E3D0AF" wp14:editId="08C9B7B9">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630A751D" w14:textId="77777777" w:rsidR="00463386" w:rsidRDefault="00463386" w:rsidP="00463386">
      <w:pPr>
        <w:pStyle w:val="Heading1"/>
        <w:kinsoku w:val="0"/>
        <w:overflowPunct w:val="0"/>
        <w:spacing w:before="238"/>
        <w:ind w:left="0"/>
        <w:jc w:val="left"/>
        <w:rPr>
          <w:color w:val="080808"/>
        </w:rPr>
      </w:pPr>
    </w:p>
    <w:p w14:paraId="233BB420" w14:textId="77777777" w:rsidR="00137D2A" w:rsidRPr="001D01C6" w:rsidRDefault="00137D2A" w:rsidP="001970F8">
      <w:pPr>
        <w:pStyle w:val="DefenceTitle"/>
      </w:pPr>
      <w:r w:rsidRPr="001D01C6">
        <w:t xml:space="preserve">ATM ID: </w:t>
      </w:r>
      <w:r w:rsidR="00CC0A2F" w:rsidRPr="00CC0A2F">
        <w:rPr>
          <w:i/>
          <w:highlight w:val="yellow"/>
        </w:rPr>
        <w:t>[INSERT]</w:t>
      </w:r>
    </w:p>
    <w:p w14:paraId="4479FA41" w14:textId="77777777" w:rsidR="005167AE" w:rsidRPr="001D01C6" w:rsidRDefault="00137D2A" w:rsidP="001970F8">
      <w:pPr>
        <w:pStyle w:val="DefenceTitle"/>
      </w:pPr>
      <w:r w:rsidRPr="001D01C6">
        <w:rPr>
          <w:b w:val="0"/>
          <w:bCs w:val="0"/>
        </w:rPr>
        <w:t xml:space="preserve">PROJECT NO: </w:t>
      </w:r>
      <w:r w:rsidR="00CC0A2F" w:rsidRPr="00CC0A2F">
        <w:rPr>
          <w:i/>
          <w:highlight w:val="yellow"/>
        </w:rPr>
        <w:t>[INSERT]</w:t>
      </w:r>
    </w:p>
    <w:p w14:paraId="16826629" w14:textId="77777777" w:rsidR="008D47D4" w:rsidRPr="001D01C6" w:rsidRDefault="008D47D4">
      <w:pPr>
        <w:pStyle w:val="DefenceTitle"/>
      </w:pPr>
      <w:r w:rsidRPr="00137D2A">
        <w:t>PROJECT NAME:</w:t>
      </w:r>
      <w:r w:rsidRPr="001970F8">
        <w:t xml:space="preserve"> </w:t>
      </w:r>
      <w:r w:rsidR="00CC0A2F" w:rsidRPr="00CC0A2F">
        <w:rPr>
          <w:i/>
          <w:highlight w:val="yellow"/>
        </w:rPr>
        <w:t>[INSERT]</w:t>
      </w:r>
    </w:p>
    <w:p w14:paraId="2395DE81" w14:textId="77777777" w:rsidR="00137D2A" w:rsidRPr="001970F8" w:rsidRDefault="00137D2A" w:rsidP="00137D2A">
      <w:pPr>
        <w:pStyle w:val="DefenceTitle"/>
      </w:pPr>
      <w:r w:rsidRPr="001970F8">
        <w:t>TENDER DOCUMENTS</w:t>
      </w:r>
    </w:p>
    <w:p w14:paraId="10276DA1" w14:textId="77777777" w:rsidR="00624CC0" w:rsidRDefault="002041A8" w:rsidP="00137D2A">
      <w:pPr>
        <w:pStyle w:val="DefenceTitle"/>
      </w:pPr>
      <w:r>
        <w:t>DESIGN SERVICES</w:t>
      </w:r>
      <w:r w:rsidR="001E3D63">
        <w:t xml:space="preserve"> CONTRACT </w:t>
      </w:r>
      <w:r w:rsidR="003A0909">
        <w:t xml:space="preserve">(International) </w:t>
      </w:r>
    </w:p>
    <w:p w14:paraId="729A21F1" w14:textId="644D9A5A" w:rsidR="00137D2A" w:rsidRPr="001970F8" w:rsidRDefault="001E3D63" w:rsidP="00137D2A">
      <w:pPr>
        <w:pStyle w:val="DefenceTitle"/>
      </w:pPr>
      <w:r>
        <w:t>(</w:t>
      </w:r>
      <w:r w:rsidR="002041A8">
        <w:t>DSCI-2022</w:t>
      </w:r>
      <w:r w:rsidR="00137D2A" w:rsidRPr="001970F8">
        <w:t>)</w:t>
      </w:r>
    </w:p>
    <w:p w14:paraId="1E150E2B" w14:textId="77777777" w:rsidR="00B90135" w:rsidRDefault="00137D2A" w:rsidP="001970F8">
      <w:pPr>
        <w:pStyle w:val="DefenceTitle"/>
      </w:pPr>
      <w:r w:rsidRPr="001970F8">
        <w:rPr>
          <w:b w:val="0"/>
          <w:bCs w:val="0"/>
          <w:caps w:val="0"/>
        </w:rPr>
        <w:t xml:space="preserve">ADDENDUM NO. </w:t>
      </w:r>
      <w:r w:rsidR="00923084" w:rsidRPr="0015171A">
        <w:rPr>
          <w:b w:val="0"/>
          <w:bCs w:val="0"/>
          <w:caps w:val="0"/>
        </w:rPr>
        <w:t>[</w:t>
      </w:r>
      <w:r w:rsidR="00CC0A2F" w:rsidRPr="002041A8">
        <w:rPr>
          <w:b w:val="0"/>
          <w:bCs w:val="0"/>
          <w:caps w:val="0"/>
          <w:highlight w:val="yellow"/>
        </w:rPr>
        <w:t>#</w:t>
      </w:r>
      <w:r w:rsidR="00923084" w:rsidRPr="002041A8">
        <w:rPr>
          <w:b w:val="0"/>
          <w:bCs w:val="0"/>
          <w:caps w:val="0"/>
          <w:highlight w:val="yellow"/>
        </w:rPr>
        <w:t>#</w:t>
      </w:r>
      <w:r w:rsidR="00923084" w:rsidRPr="0015171A">
        <w:rPr>
          <w:b w:val="0"/>
          <w:bCs w:val="0"/>
          <w:caps w:val="0"/>
        </w:rPr>
        <w:t>]</w:t>
      </w:r>
    </w:p>
    <w:p w14:paraId="28AB800C" w14:textId="34356BBD" w:rsidR="002A42B9" w:rsidRDefault="00E662C0" w:rsidP="001970F8">
      <w:pPr>
        <w:pStyle w:val="BodyText"/>
        <w:kinsoku w:val="0"/>
        <w:overflowPunct w:val="0"/>
        <w:spacing w:before="246"/>
        <w:rPr>
          <w:b/>
          <w:bCs/>
          <w:i/>
          <w:iCs/>
          <w:color w:val="080808"/>
        </w:rPr>
      </w:pPr>
      <w:r w:rsidRPr="002A42B9">
        <w:rPr>
          <w:b/>
          <w:bCs/>
          <w:i/>
          <w:iCs/>
          <w:color w:val="080808"/>
        </w:rPr>
        <w:t>[NOTE TO DEFENCE/TENDER ADMINISTRATOR</w:t>
      </w:r>
      <w:r w:rsidR="002A42B9">
        <w:rPr>
          <w:b/>
          <w:bCs/>
          <w:i/>
          <w:iCs/>
          <w:color w:val="080808"/>
        </w:rPr>
        <w:t xml:space="preserve"> </w:t>
      </w:r>
      <w:r w:rsidR="002A42B9" w:rsidRPr="00A26860">
        <w:rPr>
          <w:b/>
          <w:i/>
        </w:rPr>
        <w:t>(TO BE DELETED PRIOR TO THIS ADDENDUM BEING ISSUED)</w:t>
      </w:r>
      <w:r w:rsidRPr="002A42B9">
        <w:rPr>
          <w:b/>
          <w:bCs/>
          <w:i/>
          <w:iCs/>
          <w:color w:val="080808"/>
        </w:rPr>
        <w:t xml:space="preserve">: </w:t>
      </w:r>
      <w:r w:rsidR="002A42B9" w:rsidRPr="002A42B9">
        <w:rPr>
          <w:b/>
          <w:bCs/>
          <w:i/>
          <w:iCs/>
          <w:color w:val="080808"/>
        </w:rPr>
        <w:t xml:space="preserve">EACH OF THE AMENDMENTS TO THE TENDER DOCUMENTS SET OUT IN THIS ADDENDUM ARE REQUIRED </w:t>
      </w:r>
      <w:bookmarkStart w:id="0" w:name="_Hlk219192249"/>
      <w:r w:rsidR="002A42B9" w:rsidRPr="002A42B9">
        <w:rPr>
          <w:b/>
          <w:bCs/>
          <w:i/>
          <w:iCs/>
          <w:color w:val="080808"/>
        </w:rPr>
        <w:t xml:space="preserve">BY </w:t>
      </w:r>
      <w:r w:rsidR="00FA70F8">
        <w:rPr>
          <w:b/>
          <w:bCs/>
          <w:i/>
          <w:iCs/>
          <w:color w:val="080808"/>
        </w:rPr>
        <w:t>THE COMMONWEALTH PROCUREMENT RULES</w:t>
      </w:r>
      <w:r w:rsidR="002A42B9" w:rsidRPr="002A42B9">
        <w:rPr>
          <w:b/>
          <w:bCs/>
          <w:i/>
          <w:iCs/>
          <w:color w:val="080808"/>
        </w:rPr>
        <w:t xml:space="preserve"> AND ACCORDINGLY MUST BE INCLUDED IN ALL PROCUREMENTS FROM </w:t>
      </w:r>
      <w:r w:rsidR="00FA70F8">
        <w:rPr>
          <w:b/>
          <w:bCs/>
          <w:i/>
          <w:iCs/>
          <w:color w:val="080808"/>
        </w:rPr>
        <w:t>17 NOVEMBER 2025</w:t>
      </w:r>
      <w:bookmarkEnd w:id="0"/>
      <w:r w:rsidR="006E174C">
        <w:rPr>
          <w:b/>
          <w:bCs/>
          <w:i/>
          <w:iCs/>
          <w:color w:val="080808"/>
        </w:rPr>
        <w:t>.</w:t>
      </w:r>
    </w:p>
    <w:p w14:paraId="326456DD" w14:textId="253DF0E6" w:rsidR="00E662C0" w:rsidRPr="00E662C0" w:rsidRDefault="002A42B9" w:rsidP="001970F8">
      <w:pPr>
        <w:pStyle w:val="BodyText"/>
        <w:kinsoku w:val="0"/>
        <w:overflowPunct w:val="0"/>
        <w:spacing w:before="246"/>
        <w:rPr>
          <w:b/>
          <w:bCs/>
          <w:i/>
          <w:iCs/>
          <w:color w:val="080808"/>
        </w:rPr>
      </w:pPr>
      <w:bookmarkStart w:id="1" w:name="_Hlk219192262"/>
      <w:r>
        <w:rPr>
          <w:b/>
          <w:bCs/>
          <w:i/>
          <w:iCs/>
          <w:color w:val="080808"/>
        </w:rPr>
        <w:t>THIS ADDENDUM INCLUDES PLACEHOLDERS FOR COMPLETION PRIOR TO ISSUE. DEFENCE/TENDER ADMINISTRATOR TO CAREFULLY REVIEW AND UPDATE AS APPROPRIATE</w:t>
      </w:r>
      <w:r w:rsidR="00B50818">
        <w:rPr>
          <w:b/>
          <w:bCs/>
          <w:i/>
          <w:iCs/>
          <w:color w:val="080808"/>
        </w:rPr>
        <w:t xml:space="preserve">. </w:t>
      </w:r>
      <w:r>
        <w:rPr>
          <w:b/>
          <w:bCs/>
          <w:i/>
          <w:iCs/>
          <w:color w:val="080808"/>
        </w:rPr>
        <w:t>SEEK LEGAL ADVICE IF REQUIRED</w:t>
      </w:r>
      <w:bookmarkEnd w:id="1"/>
      <w:r w:rsidR="00E662C0" w:rsidRPr="002A42B9">
        <w:rPr>
          <w:b/>
          <w:bCs/>
          <w:i/>
          <w:iCs/>
          <w:color w:val="080808"/>
        </w:rPr>
        <w:t>]</w:t>
      </w:r>
    </w:p>
    <w:p w14:paraId="28CD4597" w14:textId="4163F2BF" w:rsidR="00B90135" w:rsidRPr="00A26860" w:rsidRDefault="00B90135" w:rsidP="001970F8">
      <w:pPr>
        <w:pStyle w:val="BodyText"/>
        <w:kinsoku w:val="0"/>
        <w:overflowPunct w:val="0"/>
        <w:spacing w:before="246"/>
        <w:rPr>
          <w:color w:val="080808"/>
        </w:rPr>
      </w:pPr>
      <w:r w:rsidRPr="00A26860">
        <w:rPr>
          <w:color w:val="080808"/>
        </w:rPr>
        <w:t>To</w:t>
      </w:r>
      <w:r w:rsidRPr="00A26860">
        <w:rPr>
          <w:color w:val="313131"/>
        </w:rPr>
        <w:t xml:space="preserve">: </w:t>
      </w:r>
      <w:r w:rsidRPr="00A26860">
        <w:rPr>
          <w:color w:val="1C1C1C"/>
        </w:rPr>
        <w:t xml:space="preserve">All </w:t>
      </w:r>
      <w:r w:rsidRPr="00A26860">
        <w:rPr>
          <w:color w:val="080808"/>
        </w:rPr>
        <w:t>Tenderers</w:t>
      </w:r>
    </w:p>
    <w:p w14:paraId="65F36DA5" w14:textId="77777777" w:rsidR="00EF4F45" w:rsidRPr="009908CD" w:rsidRDefault="00CC6E65" w:rsidP="00417B27">
      <w:pPr>
        <w:pStyle w:val="BodyText"/>
        <w:kinsoku w:val="0"/>
        <w:overflowPunct w:val="0"/>
        <w:spacing w:before="195"/>
      </w:pPr>
      <w:r w:rsidRPr="00A26860">
        <w:rPr>
          <w:color w:val="1C1C1C"/>
        </w:rPr>
        <w:t xml:space="preserve">Pursuant to </w:t>
      </w:r>
      <w:r w:rsidRPr="009908CD">
        <w:rPr>
          <w:color w:val="1C1C1C"/>
        </w:rPr>
        <w:t>clause 2.2(d</w:t>
      </w:r>
      <w:r w:rsidR="00285E68" w:rsidRPr="009908CD">
        <w:rPr>
          <w:color w:val="1C1C1C"/>
        </w:rPr>
        <w:t xml:space="preserve">) of the Tender Conditions, Tenderers are advised </w:t>
      </w:r>
      <w:r w:rsidR="00B90135" w:rsidRPr="009908CD">
        <w:rPr>
          <w:color w:val="1C1C1C"/>
        </w:rPr>
        <w:t xml:space="preserve">of </w:t>
      </w:r>
      <w:r w:rsidR="00B90135" w:rsidRPr="009908CD">
        <w:rPr>
          <w:color w:val="080808"/>
        </w:rPr>
        <w:t xml:space="preserve">the </w:t>
      </w:r>
      <w:r w:rsidR="00B90135" w:rsidRPr="009908CD">
        <w:rPr>
          <w:color w:val="1C1C1C"/>
        </w:rPr>
        <w:t xml:space="preserve">following </w:t>
      </w:r>
      <w:r w:rsidR="00B90135" w:rsidRPr="009908CD">
        <w:t>amendments to the Tender Documents:</w:t>
      </w:r>
    </w:p>
    <w:p w14:paraId="41E6323F" w14:textId="2CF95A33" w:rsidR="005E39D7" w:rsidRDefault="005E39D7" w:rsidP="005E39D7">
      <w:pPr>
        <w:pStyle w:val="CUNumber1"/>
        <w:numPr>
          <w:ilvl w:val="0"/>
          <w:numId w:val="0"/>
        </w:numPr>
        <w:spacing w:before="240" w:after="0"/>
        <w:ind w:left="964" w:hanging="964"/>
        <w:rPr>
          <w:rFonts w:ascii="Times New Roman" w:hAnsi="Times New Roman"/>
          <w:b/>
          <w:bCs/>
          <w:color w:val="080808"/>
          <w:w w:val="105"/>
        </w:rPr>
      </w:pPr>
      <w:r w:rsidRPr="001319A7">
        <w:rPr>
          <w:rFonts w:ascii="Times New Roman" w:hAnsi="Times New Roman"/>
          <w:b/>
          <w:bCs/>
          <w:color w:val="080808"/>
          <w:w w:val="105"/>
        </w:rPr>
        <w:t>Amendments to</w:t>
      </w:r>
      <w:r w:rsidRPr="00A26860">
        <w:rPr>
          <w:rFonts w:ascii="Times New Roman" w:hAnsi="Times New Roman"/>
          <w:b/>
          <w:bCs/>
          <w:color w:val="080808"/>
          <w:w w:val="105"/>
        </w:rPr>
        <w:t xml:space="preserve"> </w:t>
      </w:r>
      <w:r>
        <w:rPr>
          <w:rFonts w:ascii="Times New Roman" w:hAnsi="Times New Roman"/>
          <w:b/>
          <w:bCs/>
          <w:color w:val="080808"/>
          <w:w w:val="105"/>
        </w:rPr>
        <w:t>the Tender Conditions</w:t>
      </w:r>
      <w:r w:rsidRPr="00A26860">
        <w:rPr>
          <w:rFonts w:ascii="Times New Roman" w:hAnsi="Times New Roman"/>
          <w:b/>
          <w:bCs/>
          <w:color w:val="080808"/>
          <w:w w:val="105"/>
        </w:rPr>
        <w:t xml:space="preserve"> in Part </w:t>
      </w:r>
      <w:r>
        <w:rPr>
          <w:rFonts w:ascii="Times New Roman" w:hAnsi="Times New Roman"/>
          <w:b/>
          <w:bCs/>
          <w:color w:val="080808"/>
          <w:w w:val="105"/>
        </w:rPr>
        <w:t>1</w:t>
      </w:r>
    </w:p>
    <w:p w14:paraId="35228872" w14:textId="31790437" w:rsidR="0060134B" w:rsidRPr="0015171A" w:rsidRDefault="0060134B" w:rsidP="0060134B">
      <w:pPr>
        <w:pStyle w:val="CUNumber1"/>
        <w:spacing w:before="240" w:after="0"/>
        <w:rPr>
          <w:rFonts w:ascii="Times New Roman" w:hAnsi="Times New Roman"/>
          <w:b/>
          <w:bCs/>
          <w:color w:val="080808"/>
          <w:w w:val="105"/>
        </w:rPr>
      </w:pPr>
      <w:r>
        <w:rPr>
          <w:rFonts w:ascii="Times New Roman" w:hAnsi="Times New Roman"/>
          <w:b/>
          <w:bCs/>
          <w:color w:val="080808"/>
          <w:w w:val="105"/>
        </w:rPr>
        <w:t xml:space="preserve">Insert </w:t>
      </w:r>
      <w:r>
        <w:rPr>
          <w:rFonts w:ascii="Times New Roman" w:hAnsi="Times New Roman"/>
          <w:color w:val="080808"/>
          <w:w w:val="105"/>
        </w:rPr>
        <w:t>a new clause 2.1(</w:t>
      </w:r>
      <w:r w:rsidR="007816D3">
        <w:rPr>
          <w:rFonts w:ascii="Times New Roman" w:hAnsi="Times New Roman"/>
          <w:color w:val="080808"/>
          <w:w w:val="105"/>
        </w:rPr>
        <w:t>b1</w:t>
      </w:r>
      <w:r>
        <w:rPr>
          <w:rFonts w:ascii="Times New Roman" w:hAnsi="Times New Roman"/>
          <w:color w:val="080808"/>
          <w:w w:val="105"/>
        </w:rPr>
        <w:t>) of the Tender Conditions as follows:</w:t>
      </w:r>
    </w:p>
    <w:p w14:paraId="44A53F3B" w14:textId="77777777" w:rsidR="0060134B" w:rsidRDefault="0060134B" w:rsidP="0015171A">
      <w:pPr>
        <w:pStyle w:val="CUNumber1"/>
        <w:numPr>
          <w:ilvl w:val="0"/>
          <w:numId w:val="0"/>
        </w:numPr>
        <w:spacing w:after="0"/>
        <w:ind w:left="964"/>
        <w:rPr>
          <w:rFonts w:ascii="Times New Roman" w:hAnsi="Times New Roman"/>
          <w:b/>
          <w:bCs/>
          <w:color w:val="080808"/>
          <w:w w:val="105"/>
        </w:rPr>
      </w:pPr>
    </w:p>
    <w:p w14:paraId="6ACFD6F9" w14:textId="7130876A" w:rsidR="0060134B" w:rsidRPr="0015171A" w:rsidRDefault="0060134B" w:rsidP="0015171A">
      <w:pPr>
        <w:pStyle w:val="CUNumber1"/>
        <w:numPr>
          <w:ilvl w:val="0"/>
          <w:numId w:val="0"/>
        </w:numPr>
        <w:spacing w:after="0"/>
        <w:ind w:left="964"/>
        <w:rPr>
          <w:rFonts w:ascii="Times New Roman" w:hAnsi="Times New Roman"/>
          <w:i/>
          <w:iCs/>
          <w:color w:val="080808"/>
          <w:w w:val="105"/>
        </w:rPr>
      </w:pPr>
      <w:r>
        <w:rPr>
          <w:rFonts w:ascii="Times New Roman" w:hAnsi="Times New Roman"/>
          <w:i/>
          <w:iCs/>
          <w:color w:val="080808"/>
          <w:w w:val="105"/>
        </w:rPr>
        <w:t>"</w:t>
      </w:r>
      <w:r w:rsidRPr="0015171A">
        <w:rPr>
          <w:rFonts w:ascii="Times New Roman" w:hAnsi="Times New Roman"/>
          <w:b/>
          <w:bCs/>
          <w:i/>
          <w:iCs/>
          <w:color w:val="080808"/>
          <w:w w:val="105"/>
        </w:rPr>
        <w:t>Applicable Standards</w:t>
      </w:r>
      <w:r w:rsidRPr="0015171A">
        <w:rPr>
          <w:rFonts w:ascii="Times New Roman" w:hAnsi="Times New Roman"/>
          <w:i/>
          <w:iCs/>
          <w:color w:val="080808"/>
          <w:w w:val="105"/>
        </w:rPr>
        <w:t xml:space="preserve"> has the meaning given in clause</w:t>
      </w:r>
      <w:r w:rsidR="0015171A">
        <w:rPr>
          <w:rFonts w:ascii="Times New Roman" w:hAnsi="Times New Roman"/>
          <w:i/>
          <w:iCs/>
          <w:color w:val="080808"/>
          <w:w w:val="105"/>
        </w:rPr>
        <w:t xml:space="preserve"> 16.9(d)</w:t>
      </w:r>
      <w:r w:rsidRPr="0015171A">
        <w:rPr>
          <w:rFonts w:ascii="Times New Roman" w:hAnsi="Times New Roman"/>
          <w:i/>
          <w:iCs/>
          <w:color w:val="080808"/>
          <w:w w:val="105"/>
        </w:rPr>
        <w:t xml:space="preserve"> of the Conditions of Contract in Part 5;</w:t>
      </w:r>
      <w:r>
        <w:rPr>
          <w:rFonts w:ascii="Times New Roman" w:hAnsi="Times New Roman"/>
          <w:i/>
          <w:iCs/>
          <w:color w:val="080808"/>
          <w:w w:val="105"/>
        </w:rPr>
        <w:t>"</w:t>
      </w:r>
    </w:p>
    <w:p w14:paraId="3A4BDCEA" w14:textId="12DE7663" w:rsidR="0060134B" w:rsidRPr="001D33AD" w:rsidRDefault="001D33AD" w:rsidP="0015171A">
      <w:pPr>
        <w:pStyle w:val="CUNumber1"/>
        <w:spacing w:before="240" w:after="0"/>
        <w:rPr>
          <w:rFonts w:ascii="Times New Roman" w:hAnsi="Times New Roman"/>
          <w:b/>
          <w:bCs/>
          <w:color w:val="080808"/>
          <w:w w:val="105"/>
        </w:rPr>
      </w:pPr>
      <w:bookmarkStart w:id="2" w:name="_Hlk219194759"/>
      <w:r w:rsidRPr="0015171A">
        <w:rPr>
          <w:rFonts w:ascii="Times New Roman" w:hAnsi="Times New Roman"/>
          <w:color w:val="080808"/>
          <w:w w:val="105"/>
        </w:rPr>
        <w:t>In</w:t>
      </w:r>
      <w:r w:rsidR="0060134B">
        <w:rPr>
          <w:rFonts w:ascii="Times New Roman" w:hAnsi="Times New Roman"/>
          <w:b/>
          <w:bCs/>
          <w:color w:val="080808"/>
          <w:w w:val="105"/>
        </w:rPr>
        <w:t xml:space="preserve"> </w:t>
      </w:r>
      <w:r w:rsidR="0060134B">
        <w:rPr>
          <w:rFonts w:ascii="Times New Roman" w:hAnsi="Times New Roman"/>
          <w:color w:val="080808"/>
          <w:w w:val="105"/>
        </w:rPr>
        <w:t xml:space="preserve">clause 4(a)(ix) </w:t>
      </w:r>
      <w:r>
        <w:rPr>
          <w:rFonts w:ascii="Times New Roman" w:hAnsi="Times New Roman"/>
          <w:color w:val="080808"/>
          <w:w w:val="105"/>
        </w:rPr>
        <w:t xml:space="preserve">of the Tender Conditions, </w:t>
      </w:r>
      <w:r>
        <w:rPr>
          <w:rFonts w:ascii="Times New Roman" w:hAnsi="Times New Roman"/>
          <w:b/>
          <w:bCs/>
          <w:color w:val="080808"/>
          <w:w w:val="105"/>
        </w:rPr>
        <w:t>delete</w:t>
      </w:r>
      <w:r>
        <w:rPr>
          <w:rFonts w:ascii="Times New Roman" w:hAnsi="Times New Roman"/>
          <w:color w:val="080808"/>
          <w:w w:val="105"/>
        </w:rPr>
        <w:t xml:space="preserve"> the words "applicable Australian standards" and </w:t>
      </w:r>
      <w:r>
        <w:rPr>
          <w:rFonts w:ascii="Times New Roman" w:hAnsi="Times New Roman"/>
          <w:b/>
          <w:bCs/>
          <w:color w:val="080808"/>
          <w:w w:val="105"/>
        </w:rPr>
        <w:t xml:space="preserve">replace </w:t>
      </w:r>
      <w:r>
        <w:rPr>
          <w:rFonts w:ascii="Times New Roman" w:hAnsi="Times New Roman"/>
          <w:color w:val="080808"/>
          <w:w w:val="105"/>
        </w:rPr>
        <w:t>them with the words "Applicable Standards".</w:t>
      </w:r>
    </w:p>
    <w:bookmarkEnd w:id="2"/>
    <w:p w14:paraId="30486F4A" w14:textId="2C6C5408" w:rsidR="005E39D7" w:rsidRPr="0015171A" w:rsidRDefault="005E39D7" w:rsidP="005E39D7">
      <w:pPr>
        <w:pStyle w:val="CUNumber1"/>
        <w:spacing w:before="240" w:after="0"/>
        <w:rPr>
          <w:rFonts w:ascii="Times New Roman" w:hAnsi="Times New Roman"/>
          <w:color w:val="080808"/>
          <w:w w:val="105"/>
        </w:rPr>
      </w:pPr>
      <w:r w:rsidRPr="0015171A">
        <w:rPr>
          <w:rFonts w:ascii="Times New Roman" w:hAnsi="Times New Roman"/>
          <w:b/>
          <w:bCs/>
          <w:color w:val="080808"/>
          <w:w w:val="105"/>
        </w:rPr>
        <w:t xml:space="preserve">Delete </w:t>
      </w:r>
      <w:r w:rsidRPr="0015171A">
        <w:rPr>
          <w:rFonts w:ascii="Times New Roman" w:hAnsi="Times New Roman"/>
          <w:color w:val="080808"/>
          <w:w w:val="105"/>
        </w:rPr>
        <w:t xml:space="preserve">clause 18 in its entirety and </w:t>
      </w:r>
      <w:r w:rsidRPr="0015171A">
        <w:rPr>
          <w:rFonts w:ascii="Times New Roman" w:hAnsi="Times New Roman"/>
          <w:b/>
          <w:bCs/>
          <w:color w:val="080808"/>
          <w:w w:val="105"/>
        </w:rPr>
        <w:t>replace</w:t>
      </w:r>
      <w:r w:rsidRPr="0015171A">
        <w:rPr>
          <w:rFonts w:ascii="Times New Roman" w:hAnsi="Times New Roman"/>
          <w:color w:val="080808"/>
          <w:w w:val="105"/>
        </w:rPr>
        <w:t xml:space="preserve"> it with the following:</w:t>
      </w:r>
    </w:p>
    <w:p w14:paraId="4EEC52A4" w14:textId="77777777" w:rsidR="005E39D7" w:rsidRDefault="005E39D7" w:rsidP="005E39D7">
      <w:pPr>
        <w:pStyle w:val="CUNumber1"/>
        <w:numPr>
          <w:ilvl w:val="0"/>
          <w:numId w:val="0"/>
        </w:numPr>
        <w:spacing w:after="0"/>
        <w:ind w:left="964"/>
        <w:rPr>
          <w:rFonts w:ascii="Times New Roman" w:hAnsi="Times New Roman"/>
          <w:color w:val="080808"/>
          <w:w w:val="105"/>
        </w:rPr>
      </w:pPr>
    </w:p>
    <w:p w14:paraId="0C76DD0E" w14:textId="26A5F6C4" w:rsidR="005E39D7" w:rsidRPr="005E39D7" w:rsidRDefault="005E39D7" w:rsidP="005E39D7">
      <w:pPr>
        <w:pStyle w:val="CUNumber1"/>
        <w:numPr>
          <w:ilvl w:val="0"/>
          <w:numId w:val="0"/>
        </w:numPr>
        <w:spacing w:after="0"/>
        <w:ind w:left="964"/>
        <w:rPr>
          <w:rFonts w:ascii="Times New Roman" w:hAnsi="Times New Roman"/>
          <w:i/>
          <w:iCs/>
          <w:color w:val="080808"/>
          <w:w w:val="105"/>
        </w:rPr>
      </w:pPr>
      <w:r>
        <w:rPr>
          <w:rFonts w:ascii="Times New Roman" w:hAnsi="Times New Roman"/>
          <w:i/>
          <w:iCs/>
          <w:color w:val="080808"/>
          <w:w w:val="105"/>
        </w:rPr>
        <w:t>"</w:t>
      </w:r>
      <w:r w:rsidRPr="00FC5BFF">
        <w:rPr>
          <w:rFonts w:cs="Arial"/>
          <w:b/>
          <w:bCs/>
          <w:i/>
          <w:iCs/>
          <w:color w:val="080808"/>
          <w:w w:val="105"/>
        </w:rPr>
        <w:t>18.</w:t>
      </w:r>
      <w:r w:rsidRPr="00FC5BFF">
        <w:rPr>
          <w:rFonts w:cs="Arial"/>
          <w:b/>
          <w:bCs/>
          <w:i/>
          <w:iCs/>
          <w:color w:val="080808"/>
          <w:w w:val="105"/>
        </w:rPr>
        <w:tab/>
        <w:t>COMMONWEALTH POLICIES</w:t>
      </w:r>
    </w:p>
    <w:p w14:paraId="7DFC9BFF" w14:textId="77777777" w:rsidR="005E39D7" w:rsidRPr="005E39D7" w:rsidRDefault="005E39D7" w:rsidP="005E39D7">
      <w:pPr>
        <w:pStyle w:val="CUNumber1"/>
        <w:numPr>
          <w:ilvl w:val="0"/>
          <w:numId w:val="0"/>
        </w:numPr>
        <w:spacing w:after="0"/>
        <w:ind w:left="964"/>
        <w:rPr>
          <w:rFonts w:ascii="Times New Roman" w:hAnsi="Times New Roman"/>
          <w:i/>
          <w:iCs/>
          <w:color w:val="080808"/>
          <w:w w:val="105"/>
        </w:rPr>
      </w:pPr>
    </w:p>
    <w:p w14:paraId="0CEA69D4" w14:textId="237478F3" w:rsidR="005E39D7" w:rsidRPr="005E39D7" w:rsidRDefault="005E39D7" w:rsidP="005E39D7">
      <w:pPr>
        <w:pStyle w:val="CUNumber1"/>
        <w:numPr>
          <w:ilvl w:val="0"/>
          <w:numId w:val="0"/>
        </w:numPr>
        <w:ind w:left="964"/>
        <w:rPr>
          <w:rFonts w:ascii="Times New Roman" w:hAnsi="Times New Roman"/>
          <w:i/>
          <w:iCs/>
          <w:color w:val="080808"/>
          <w:w w:val="105"/>
        </w:rPr>
      </w:pPr>
      <w:r w:rsidRPr="005E39D7">
        <w:rPr>
          <w:rFonts w:ascii="Times New Roman" w:hAnsi="Times New Roman"/>
          <w:i/>
          <w:iCs/>
          <w:color w:val="080808"/>
          <w:w w:val="105"/>
        </w:rPr>
        <w:t>The Commonwealth is and will be subject to a number of Commonwealth requirements and policies, which support internal and external scrutiny of its tendering and contracting processes and the objectives of transparency, accountability and value-for-money, including to:</w:t>
      </w:r>
    </w:p>
    <w:p w14:paraId="3FDC2314" w14:textId="23123791" w:rsidR="005E39D7" w:rsidRPr="005E39D7" w:rsidRDefault="005E39D7" w:rsidP="005E39D7">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(a)</w:t>
      </w:r>
      <w:r w:rsidRPr="005E39D7">
        <w:rPr>
          <w:rFonts w:ascii="Times New Roman" w:hAnsi="Times New Roman"/>
          <w:i/>
          <w:iCs/>
          <w:color w:val="080808"/>
          <w:w w:val="105"/>
        </w:rPr>
        <w:tab/>
        <w:t xml:space="preserve">publish details of agency agreements, Commonwealth contracts, amendments and variations to any agreement or contract and standing offers with an estimated value of </w:t>
      </w:r>
      <w:r w:rsidRPr="005E39D7">
        <w:rPr>
          <w:rFonts w:ascii="Times New Roman" w:hAnsi="Times New Roman"/>
          <w:i/>
          <w:iCs/>
          <w:color w:val="080808"/>
          <w:w w:val="105"/>
        </w:rPr>
        <w:lastRenderedPageBreak/>
        <w:t xml:space="preserve">$10,000 or more on AusTender (the Commonwealth's business opportunity website located at www.tenders.gov.au);  </w:t>
      </w:r>
    </w:p>
    <w:p w14:paraId="1DC28670" w14:textId="4650D3E0" w:rsidR="005E39D7" w:rsidRPr="005E39D7" w:rsidRDefault="005E39D7" w:rsidP="005E39D7">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(b)</w:t>
      </w:r>
      <w:r w:rsidRPr="005E39D7">
        <w:rPr>
          <w:rFonts w:ascii="Times New Roman" w:hAnsi="Times New Roman"/>
          <w:i/>
          <w:iCs/>
          <w:color w:val="080808"/>
          <w:w w:val="105"/>
        </w:rPr>
        <w:tab/>
        <w:t xml:space="preserve">report and post on the internet a list of contracts valued at $100,000 or more and identify confidentiality requirements in accordance with the Senate Order on Department and Agency Contracts; </w:t>
      </w:r>
    </w:p>
    <w:p w14:paraId="47459763" w14:textId="47F880DD" w:rsidR="005E39D7" w:rsidRPr="005E39D7" w:rsidRDefault="005E39D7" w:rsidP="005E39D7">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(c)</w:t>
      </w:r>
      <w:r w:rsidRPr="005E39D7">
        <w:rPr>
          <w:rFonts w:ascii="Times New Roman" w:hAnsi="Times New Roman"/>
          <w:i/>
          <w:iCs/>
          <w:color w:val="080808"/>
          <w:w w:val="105"/>
        </w:rPr>
        <w:tab/>
        <w:t>report and post on the internet information about its contracts in other ways pursuant to its other reporting and disclosure obligations, including annual reporting requirements and disclosure to any House or Committee of the Parliament of the Commonwealth of Australia; and</w:t>
      </w:r>
    </w:p>
    <w:p w14:paraId="5553BCF9" w14:textId="5B2B4940" w:rsidR="005E39D7" w:rsidRPr="005E39D7" w:rsidRDefault="005E39D7" w:rsidP="005E39D7">
      <w:pPr>
        <w:pStyle w:val="CUNumber1"/>
        <w:numPr>
          <w:ilvl w:val="0"/>
          <w:numId w:val="0"/>
        </w:numPr>
        <w:spacing w:after="0"/>
        <w:ind w:left="1684" w:hanging="720"/>
        <w:rPr>
          <w:rFonts w:ascii="Times New Roman" w:hAnsi="Times New Roman"/>
          <w:i/>
          <w:iCs/>
          <w:color w:val="080808"/>
          <w:w w:val="105"/>
        </w:rPr>
      </w:pPr>
      <w:r w:rsidRPr="005E39D7">
        <w:rPr>
          <w:rFonts w:ascii="Times New Roman" w:hAnsi="Times New Roman"/>
          <w:i/>
          <w:iCs/>
          <w:color w:val="080808"/>
          <w:w w:val="105"/>
        </w:rPr>
        <w:t>(d)</w:t>
      </w:r>
      <w:r w:rsidRPr="005E39D7">
        <w:rPr>
          <w:rFonts w:ascii="Times New Roman" w:hAnsi="Times New Roman"/>
          <w:i/>
          <w:iCs/>
          <w:color w:val="080808"/>
          <w:w w:val="105"/>
        </w:rPr>
        <w:tab/>
        <w:t>disclose information to other Commonwealth departments, agencies or authorities by virtue of or in connection with their functions, or statutory or portfolio responsibilities or for any legitimate government purpose or process."</w:t>
      </w:r>
    </w:p>
    <w:p w14:paraId="7D1EA84F" w14:textId="5A6B314E" w:rsidR="005E39D7" w:rsidRDefault="005E39D7" w:rsidP="005E39D7">
      <w:pPr>
        <w:pStyle w:val="CUNumber1"/>
        <w:spacing w:before="240" w:after="0"/>
        <w:rPr>
          <w:rFonts w:ascii="Times New Roman" w:hAnsi="Times New Roman"/>
          <w:color w:val="080808"/>
          <w:w w:val="105"/>
        </w:rPr>
      </w:pPr>
      <w:r w:rsidRPr="0015171A">
        <w:rPr>
          <w:rFonts w:ascii="Times New Roman" w:hAnsi="Times New Roman"/>
          <w:b/>
          <w:bCs/>
          <w:color w:val="080808"/>
          <w:w w:val="105"/>
        </w:rPr>
        <w:t>Delete</w:t>
      </w:r>
      <w:r w:rsidRPr="0015171A">
        <w:rPr>
          <w:rFonts w:ascii="Times New Roman" w:hAnsi="Times New Roman"/>
          <w:color w:val="080808"/>
          <w:w w:val="105"/>
        </w:rPr>
        <w:t xml:space="preserve"> clause 2</w:t>
      </w:r>
      <w:r w:rsidR="002041A8" w:rsidRPr="0015171A">
        <w:rPr>
          <w:rFonts w:ascii="Times New Roman" w:hAnsi="Times New Roman"/>
          <w:color w:val="080808"/>
          <w:w w:val="105"/>
        </w:rPr>
        <w:t>2</w:t>
      </w:r>
      <w:r w:rsidRPr="0015171A">
        <w:rPr>
          <w:rFonts w:ascii="Times New Roman" w:hAnsi="Times New Roman"/>
          <w:color w:val="080808"/>
          <w:w w:val="105"/>
        </w:rPr>
        <w:t xml:space="preserve">(b)(iv) in its entirety and </w:t>
      </w:r>
      <w:r w:rsidRPr="0015171A">
        <w:rPr>
          <w:rFonts w:ascii="Times New Roman" w:hAnsi="Times New Roman"/>
          <w:b/>
          <w:bCs/>
          <w:color w:val="080808"/>
          <w:w w:val="105"/>
        </w:rPr>
        <w:t>replace</w:t>
      </w:r>
      <w:r w:rsidRPr="0015171A">
        <w:rPr>
          <w:rFonts w:ascii="Times New Roman" w:hAnsi="Times New Roman"/>
          <w:color w:val="080808"/>
          <w:w w:val="105"/>
        </w:rPr>
        <w:t xml:space="preserve"> it with the following:</w:t>
      </w:r>
      <w:r>
        <w:rPr>
          <w:rFonts w:ascii="Times New Roman" w:hAnsi="Times New Roman"/>
          <w:color w:val="080808"/>
          <w:w w:val="105"/>
        </w:rPr>
        <w:br/>
      </w:r>
    </w:p>
    <w:p w14:paraId="37F31D28" w14:textId="3076181D" w:rsidR="005E39D7" w:rsidRDefault="005E39D7" w:rsidP="005E39D7">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"(iv)</w:t>
      </w:r>
      <w:r>
        <w:rPr>
          <w:rFonts w:ascii="Times New Roman" w:hAnsi="Times New Roman"/>
          <w:i/>
          <w:iCs/>
          <w:color w:val="080808"/>
          <w:w w:val="105"/>
        </w:rPr>
        <w:tab/>
        <w:t>disclosed to any Commonwealth department, agency or authority:</w:t>
      </w:r>
    </w:p>
    <w:p w14:paraId="7A66A6C8" w14:textId="68D9BFF3" w:rsidR="005E39D7" w:rsidRDefault="005E39D7" w:rsidP="0060767E">
      <w:pPr>
        <w:pStyle w:val="CUNumber1"/>
        <w:numPr>
          <w:ilvl w:val="0"/>
          <w:numId w:val="0"/>
        </w:numPr>
        <w:ind w:left="2410" w:hanging="720"/>
        <w:rPr>
          <w:rFonts w:ascii="Times New Roman" w:hAnsi="Times New Roman"/>
          <w:i/>
          <w:iCs/>
          <w:color w:val="080808"/>
          <w:w w:val="105"/>
        </w:rPr>
      </w:pPr>
      <w:r>
        <w:rPr>
          <w:rFonts w:ascii="Times New Roman" w:hAnsi="Times New Roman"/>
          <w:i/>
          <w:iCs/>
          <w:color w:val="080808"/>
          <w:w w:val="105"/>
        </w:rPr>
        <w:t>A.</w:t>
      </w:r>
      <w:r>
        <w:rPr>
          <w:rFonts w:ascii="Times New Roman" w:hAnsi="Times New Roman"/>
          <w:i/>
          <w:iCs/>
          <w:color w:val="080808"/>
          <w:w w:val="105"/>
        </w:rPr>
        <w:tab/>
        <w:t>by virtue of or in connection with its functions, or statutory or portfolio responsibilities; or</w:t>
      </w:r>
    </w:p>
    <w:p w14:paraId="0B2D88EE" w14:textId="3AF2C94D" w:rsidR="005E39D7" w:rsidRPr="005E39D7" w:rsidRDefault="005E39D7" w:rsidP="0060767E">
      <w:pPr>
        <w:pStyle w:val="CUNumber1"/>
        <w:numPr>
          <w:ilvl w:val="0"/>
          <w:numId w:val="0"/>
        </w:numPr>
        <w:ind w:left="2410" w:hanging="720"/>
        <w:rPr>
          <w:rFonts w:ascii="Times New Roman" w:hAnsi="Times New Roman"/>
          <w:i/>
          <w:iCs/>
          <w:color w:val="080808"/>
          <w:w w:val="105"/>
        </w:rPr>
      </w:pPr>
      <w:r>
        <w:rPr>
          <w:rFonts w:ascii="Times New Roman" w:hAnsi="Times New Roman"/>
          <w:i/>
          <w:iCs/>
          <w:color w:val="080808"/>
          <w:w w:val="105"/>
        </w:rPr>
        <w:t>B.</w:t>
      </w:r>
      <w:r>
        <w:rPr>
          <w:rFonts w:ascii="Times New Roman" w:hAnsi="Times New Roman"/>
          <w:i/>
          <w:iCs/>
          <w:color w:val="080808"/>
          <w:w w:val="105"/>
        </w:rPr>
        <w:tab/>
        <w:t xml:space="preserve">for any </w:t>
      </w:r>
      <w:r w:rsidRPr="005E39D7">
        <w:rPr>
          <w:rFonts w:ascii="Times New Roman" w:hAnsi="Times New Roman"/>
          <w:i/>
          <w:iCs/>
          <w:color w:val="080808"/>
          <w:w w:val="105"/>
        </w:rPr>
        <w:t>legitimate government purpose or process including policy development, research, compliance, regulatory and other non-commercial purposes;</w:t>
      </w:r>
      <w:r>
        <w:rPr>
          <w:rFonts w:ascii="Times New Roman" w:hAnsi="Times New Roman"/>
          <w:i/>
          <w:iCs/>
          <w:color w:val="080808"/>
          <w:w w:val="105"/>
        </w:rPr>
        <w:t>"</w:t>
      </w:r>
      <w:r w:rsidRPr="005E39D7">
        <w:rPr>
          <w:rFonts w:ascii="Times New Roman" w:hAnsi="Times New Roman"/>
          <w:i/>
          <w:iCs/>
          <w:color w:val="080808"/>
          <w:w w:val="105"/>
        </w:rPr>
        <w:tab/>
      </w:r>
      <w:r w:rsidRPr="005E39D7">
        <w:rPr>
          <w:rFonts w:ascii="Times New Roman" w:hAnsi="Times New Roman"/>
          <w:i/>
          <w:iCs/>
          <w:color w:val="080808"/>
          <w:w w:val="105"/>
        </w:rPr>
        <w:tab/>
      </w:r>
    </w:p>
    <w:p w14:paraId="04886103" w14:textId="74A9C71C" w:rsidR="00BC0330" w:rsidRPr="00A26860" w:rsidRDefault="00BC0330" w:rsidP="00BC0330">
      <w:pPr>
        <w:pStyle w:val="CUNumber1"/>
        <w:numPr>
          <w:ilvl w:val="0"/>
          <w:numId w:val="0"/>
        </w:numPr>
        <w:spacing w:before="240" w:after="0"/>
        <w:ind w:left="964" w:hanging="964"/>
        <w:rPr>
          <w:rFonts w:ascii="Times New Roman" w:hAnsi="Times New Roman"/>
          <w:b/>
          <w:bCs/>
          <w:color w:val="080808"/>
          <w:w w:val="105"/>
        </w:rPr>
      </w:pPr>
      <w:r w:rsidRPr="001319A7">
        <w:rPr>
          <w:rFonts w:ascii="Times New Roman" w:hAnsi="Times New Roman"/>
          <w:b/>
          <w:bCs/>
          <w:color w:val="080808"/>
          <w:w w:val="105"/>
        </w:rPr>
        <w:t>Amendments to</w:t>
      </w:r>
      <w:r w:rsidRPr="00A26860">
        <w:rPr>
          <w:rFonts w:ascii="Times New Roman" w:hAnsi="Times New Roman"/>
          <w:b/>
          <w:bCs/>
          <w:color w:val="080808"/>
          <w:w w:val="105"/>
        </w:rPr>
        <w:t xml:space="preserve"> </w:t>
      </w:r>
      <w:r>
        <w:rPr>
          <w:rFonts w:ascii="Times New Roman" w:hAnsi="Times New Roman"/>
          <w:b/>
          <w:bCs/>
          <w:color w:val="080808"/>
          <w:w w:val="105"/>
        </w:rPr>
        <w:t>the Tender Schedules</w:t>
      </w:r>
      <w:r w:rsidRPr="00A26860">
        <w:rPr>
          <w:rFonts w:ascii="Times New Roman" w:hAnsi="Times New Roman"/>
          <w:b/>
          <w:bCs/>
          <w:color w:val="080808"/>
          <w:w w:val="105"/>
        </w:rPr>
        <w:t xml:space="preserve"> in Part </w:t>
      </w:r>
      <w:r>
        <w:rPr>
          <w:rFonts w:ascii="Times New Roman" w:hAnsi="Times New Roman"/>
          <w:b/>
          <w:bCs/>
          <w:color w:val="080808"/>
          <w:w w:val="105"/>
        </w:rPr>
        <w:t>4</w:t>
      </w:r>
    </w:p>
    <w:p w14:paraId="7EFE70C0" w14:textId="0E606FF1" w:rsidR="00BC0330" w:rsidRPr="0015171A" w:rsidRDefault="00BC0330" w:rsidP="00BC0330">
      <w:pPr>
        <w:pStyle w:val="CUNumber1"/>
        <w:spacing w:before="240" w:after="0"/>
        <w:rPr>
          <w:rFonts w:ascii="Times New Roman" w:hAnsi="Times New Roman"/>
          <w:bCs/>
          <w:color w:val="080808"/>
          <w:w w:val="105"/>
        </w:rPr>
      </w:pPr>
      <w:r w:rsidRPr="0015171A">
        <w:rPr>
          <w:rFonts w:ascii="Times New Roman" w:hAnsi="Times New Roman"/>
          <w:bCs/>
          <w:color w:val="080808"/>
          <w:w w:val="105"/>
        </w:rPr>
        <w:t xml:space="preserve">In </w:t>
      </w:r>
      <w:r w:rsidR="00FA70F8" w:rsidRPr="0015171A">
        <w:rPr>
          <w:rFonts w:ascii="Times New Roman" w:hAnsi="Times New Roman"/>
          <w:bCs/>
          <w:color w:val="080808"/>
          <w:w w:val="105"/>
        </w:rPr>
        <w:t xml:space="preserve">Item B (Questionnaire) of </w:t>
      </w:r>
      <w:r w:rsidRPr="0015171A">
        <w:rPr>
          <w:rFonts w:ascii="Times New Roman" w:hAnsi="Times New Roman"/>
          <w:bCs/>
          <w:color w:val="080808"/>
          <w:w w:val="105"/>
        </w:rPr>
        <w:t xml:space="preserve">Tender Schedule </w:t>
      </w:r>
      <w:r w:rsidR="00FA70F8" w:rsidRPr="0015171A">
        <w:rPr>
          <w:rFonts w:ascii="Times New Roman" w:hAnsi="Times New Roman"/>
          <w:bCs/>
          <w:color w:val="080808"/>
          <w:w w:val="105"/>
        </w:rPr>
        <w:t>E</w:t>
      </w:r>
      <w:r w:rsidRPr="0015171A">
        <w:rPr>
          <w:rFonts w:ascii="Times New Roman" w:hAnsi="Times New Roman"/>
          <w:bCs/>
          <w:color w:val="080808"/>
          <w:w w:val="105"/>
        </w:rPr>
        <w:t xml:space="preserve"> - </w:t>
      </w:r>
      <w:r w:rsidR="00FA70F8" w:rsidRPr="0015171A">
        <w:rPr>
          <w:rFonts w:ascii="Times New Roman" w:hAnsi="Times New Roman"/>
          <w:bCs/>
          <w:color w:val="080808"/>
          <w:w w:val="105"/>
        </w:rPr>
        <w:t>Anti-Bribery, Corruption and Modern Slavery Statement</w:t>
      </w:r>
      <w:r w:rsidRPr="0015171A">
        <w:rPr>
          <w:rFonts w:ascii="Times New Roman" w:hAnsi="Times New Roman"/>
          <w:bCs/>
          <w:color w:val="080808"/>
          <w:w w:val="105"/>
        </w:rPr>
        <w:t xml:space="preserve">, </w:t>
      </w:r>
      <w:r w:rsidRPr="0015171A">
        <w:rPr>
          <w:rFonts w:ascii="Times New Roman" w:hAnsi="Times New Roman"/>
          <w:b/>
          <w:color w:val="080808"/>
          <w:w w:val="105"/>
        </w:rPr>
        <w:t>delete</w:t>
      </w:r>
      <w:r w:rsidRPr="0015171A">
        <w:rPr>
          <w:rFonts w:ascii="Times New Roman" w:hAnsi="Times New Roman"/>
          <w:bCs/>
          <w:color w:val="080808"/>
          <w:w w:val="105"/>
        </w:rPr>
        <w:t xml:space="preserve"> </w:t>
      </w:r>
      <w:r w:rsidR="00FA70F8" w:rsidRPr="0015171A">
        <w:rPr>
          <w:rFonts w:ascii="Times New Roman" w:hAnsi="Times New Roman"/>
          <w:bCs/>
          <w:color w:val="080808"/>
          <w:w w:val="105"/>
        </w:rPr>
        <w:t xml:space="preserve">question 18 </w:t>
      </w:r>
      <w:r w:rsidRPr="0015171A">
        <w:rPr>
          <w:rFonts w:ascii="Times New Roman" w:hAnsi="Times New Roman"/>
          <w:bCs/>
          <w:color w:val="080808"/>
          <w:w w:val="105"/>
        </w:rPr>
        <w:t xml:space="preserve">in its entirety and </w:t>
      </w:r>
      <w:r w:rsidRPr="0015171A">
        <w:rPr>
          <w:rFonts w:ascii="Times New Roman" w:hAnsi="Times New Roman"/>
          <w:b/>
          <w:color w:val="080808"/>
          <w:w w:val="105"/>
        </w:rPr>
        <w:t>replace</w:t>
      </w:r>
      <w:r w:rsidRPr="0015171A">
        <w:rPr>
          <w:rFonts w:ascii="Times New Roman" w:hAnsi="Times New Roman"/>
          <w:bCs/>
          <w:color w:val="080808"/>
          <w:w w:val="105"/>
        </w:rPr>
        <w:t xml:space="preserve"> it with the following:</w:t>
      </w:r>
    </w:p>
    <w:p w14:paraId="2F6634EC" w14:textId="1C679371" w:rsidR="005E39D7" w:rsidRDefault="00BC0330" w:rsidP="00BC0330">
      <w:pPr>
        <w:pStyle w:val="CUNumber1"/>
        <w:numPr>
          <w:ilvl w:val="0"/>
          <w:numId w:val="0"/>
        </w:numPr>
        <w:spacing w:before="240" w:after="0"/>
        <w:ind w:left="993"/>
        <w:rPr>
          <w:rFonts w:ascii="Times New Roman" w:hAnsi="Times New Roman"/>
          <w:i/>
          <w:iCs/>
          <w:color w:val="080808"/>
          <w:w w:val="105"/>
        </w:rPr>
      </w:pPr>
      <w:r>
        <w:rPr>
          <w:rFonts w:ascii="Times New Roman" w:hAnsi="Times New Roman"/>
          <w:i/>
          <w:iCs/>
          <w:color w:val="080808"/>
          <w:w w:val="105"/>
        </w:rPr>
        <w:t>"</w:t>
      </w:r>
      <w:r w:rsidR="00FA70F8">
        <w:rPr>
          <w:rFonts w:ascii="Times New Roman" w:hAnsi="Times New Roman"/>
          <w:i/>
          <w:iCs/>
          <w:color w:val="080808"/>
          <w:w w:val="105"/>
        </w:rPr>
        <w:t xml:space="preserve">You are requested to </w:t>
      </w:r>
      <w:r w:rsidR="00FA70F8" w:rsidRPr="00FA70F8">
        <w:rPr>
          <w:rFonts w:ascii="Times New Roman" w:hAnsi="Times New Roman"/>
          <w:i/>
          <w:iCs/>
          <w:color w:val="080808"/>
          <w:w w:val="105"/>
        </w:rPr>
        <w:tab/>
        <w:t xml:space="preserve">provide details of </w:t>
      </w:r>
      <w:r w:rsidR="00FA70F8">
        <w:rPr>
          <w:rFonts w:ascii="Times New Roman" w:hAnsi="Times New Roman"/>
          <w:i/>
          <w:iCs/>
          <w:color w:val="080808"/>
          <w:w w:val="105"/>
        </w:rPr>
        <w:t xml:space="preserve">your </w:t>
      </w:r>
      <w:r w:rsidR="00FA70F8" w:rsidRPr="00FA70F8">
        <w:rPr>
          <w:rFonts w:ascii="Times New Roman" w:hAnsi="Times New Roman"/>
          <w:i/>
          <w:iCs/>
          <w:color w:val="080808"/>
          <w:w w:val="105"/>
        </w:rPr>
        <w:t>organisational commitment to ethical conduct and ensuring compliance with the Commonwealth Supplier Code of Conduct</w:t>
      </w:r>
      <w:r w:rsidR="00FA70F8">
        <w:rPr>
          <w:rFonts w:ascii="Times New Roman" w:hAnsi="Times New Roman"/>
          <w:i/>
          <w:iCs/>
          <w:color w:val="080808"/>
          <w:w w:val="105"/>
        </w:rPr>
        <w:t xml:space="preserve"> and the IPACE </w:t>
      </w:r>
      <w:r w:rsidR="005E39D7">
        <w:rPr>
          <w:rFonts w:ascii="Times New Roman" w:hAnsi="Times New Roman"/>
          <w:i/>
          <w:iCs/>
          <w:color w:val="080808"/>
          <w:w w:val="105"/>
        </w:rPr>
        <w:t>Supplier Code of Conduct</w:t>
      </w:r>
      <w:r w:rsidR="00FA70F8" w:rsidRPr="00FA70F8">
        <w:rPr>
          <w:rFonts w:ascii="Times New Roman" w:hAnsi="Times New Roman"/>
          <w:i/>
          <w:iCs/>
          <w:color w:val="080808"/>
          <w:w w:val="105"/>
        </w:rPr>
        <w:t>, including by reference to applicable corporate policies or frameworks regarding ethics, governance and accountability</w:t>
      </w:r>
      <w:r w:rsidR="008C00DB">
        <w:rPr>
          <w:rFonts w:ascii="Times New Roman" w:hAnsi="Times New Roman"/>
          <w:i/>
          <w:iCs/>
          <w:color w:val="080808"/>
          <w:w w:val="105"/>
        </w:rPr>
        <w:t>:</w:t>
      </w:r>
    </w:p>
    <w:p w14:paraId="084F1426" w14:textId="3D321150" w:rsidR="00BC0330" w:rsidRDefault="005E39D7" w:rsidP="005E39D7">
      <w:pPr>
        <w:pStyle w:val="CUNumber1"/>
        <w:numPr>
          <w:ilvl w:val="0"/>
          <w:numId w:val="0"/>
        </w:numPr>
        <w:spacing w:before="240" w:after="0"/>
        <w:ind w:left="993"/>
        <w:rPr>
          <w:rFonts w:ascii="Times New Roman" w:hAnsi="Times New Roman"/>
          <w:i/>
          <w:iCs/>
          <w:color w:val="080808"/>
          <w:w w:val="105"/>
        </w:rPr>
      </w:pPr>
      <w:r w:rsidRPr="00FC5BFF">
        <w:rPr>
          <w:rFonts w:ascii="Times New Roman" w:hAnsi="Times New Roman"/>
          <w:b/>
          <w:bCs/>
          <w:i/>
          <w:iCs/>
          <w:color w:val="080808"/>
          <w:w w:val="105"/>
        </w:rPr>
        <w:t>[</w:t>
      </w:r>
      <w:r>
        <w:rPr>
          <w:rFonts w:ascii="Times New Roman" w:hAnsi="Times New Roman"/>
          <w:b/>
          <w:bCs/>
          <w:i/>
          <w:iCs/>
          <w:color w:val="080808"/>
          <w:w w:val="105"/>
        </w:rPr>
        <w:t>INSERT]</w:t>
      </w:r>
      <w:r w:rsidR="00BC0330">
        <w:rPr>
          <w:rFonts w:ascii="Times New Roman" w:hAnsi="Times New Roman"/>
          <w:i/>
          <w:iCs/>
          <w:color w:val="080808"/>
          <w:w w:val="105"/>
        </w:rPr>
        <w:t>"</w:t>
      </w:r>
    </w:p>
    <w:p w14:paraId="0069CD0E" w14:textId="240A50A7" w:rsidR="0060134B" w:rsidRPr="0015171A" w:rsidRDefault="0060134B" w:rsidP="0060134B">
      <w:pPr>
        <w:pStyle w:val="CUNumber1"/>
        <w:spacing w:before="240" w:after="0"/>
        <w:rPr>
          <w:rFonts w:ascii="Times New Roman" w:hAnsi="Times New Roman"/>
          <w:i/>
          <w:iCs/>
          <w:color w:val="080808"/>
          <w:w w:val="105"/>
        </w:rPr>
      </w:pPr>
      <w:r>
        <w:rPr>
          <w:rFonts w:ascii="Times New Roman" w:hAnsi="Times New Roman"/>
          <w:b/>
          <w:bCs/>
          <w:color w:val="080808"/>
          <w:w w:val="105"/>
        </w:rPr>
        <w:t xml:space="preserve">Delete </w:t>
      </w:r>
      <w:r>
        <w:rPr>
          <w:rFonts w:ascii="Times New Roman" w:hAnsi="Times New Roman"/>
          <w:color w:val="080808"/>
          <w:w w:val="105"/>
        </w:rPr>
        <w:t xml:space="preserve">paragraph (c) of Tender Schedule J – Commonwealth Procurement Policy </w:t>
      </w:r>
      <w:r w:rsidR="007816D3">
        <w:rPr>
          <w:rFonts w:ascii="Times New Roman" w:hAnsi="Times New Roman"/>
          <w:color w:val="080808"/>
          <w:w w:val="105"/>
        </w:rPr>
        <w:t xml:space="preserve">and </w:t>
      </w:r>
      <w:r w:rsidR="007816D3">
        <w:rPr>
          <w:rFonts w:ascii="Times New Roman" w:hAnsi="Times New Roman"/>
          <w:b/>
          <w:bCs/>
          <w:color w:val="080808"/>
          <w:w w:val="105"/>
        </w:rPr>
        <w:t>replace</w:t>
      </w:r>
      <w:r w:rsidR="007816D3">
        <w:rPr>
          <w:rFonts w:ascii="Times New Roman" w:hAnsi="Times New Roman"/>
          <w:color w:val="080808"/>
          <w:w w:val="105"/>
        </w:rPr>
        <w:t xml:space="preserve"> it with the following: </w:t>
      </w:r>
    </w:p>
    <w:p w14:paraId="36E7F1D2" w14:textId="73AA71EF" w:rsidR="007816D3" w:rsidRPr="0087619E" w:rsidRDefault="007816D3" w:rsidP="0015171A">
      <w:pPr>
        <w:pStyle w:val="CUNumber1"/>
        <w:numPr>
          <w:ilvl w:val="0"/>
          <w:numId w:val="0"/>
        </w:numPr>
        <w:spacing w:before="240" w:after="0"/>
        <w:ind w:left="964"/>
        <w:rPr>
          <w:rFonts w:ascii="Times New Roman" w:hAnsi="Times New Roman"/>
          <w:i/>
          <w:iCs/>
          <w:color w:val="080808"/>
          <w:w w:val="105"/>
        </w:rPr>
      </w:pPr>
      <w:r>
        <w:rPr>
          <w:rFonts w:ascii="Times New Roman" w:hAnsi="Times New Roman"/>
          <w:i/>
          <w:iCs/>
          <w:color w:val="080808"/>
          <w:w w:val="105"/>
        </w:rPr>
        <w:t>"demonstrate its capability to meet the Applicable Standards (for example, in the form of a detailed explanation or plan outlining how the Tenderer intends to meet the Applicable Standards if it is the successful Tenderer):</w:t>
      </w:r>
      <w:r w:rsidR="00FA435A">
        <w:rPr>
          <w:rFonts w:ascii="Times New Roman" w:hAnsi="Times New Roman"/>
          <w:i/>
          <w:iCs/>
          <w:color w:val="080808"/>
          <w:w w:val="105"/>
        </w:rPr>
        <w:t>"</w:t>
      </w:r>
    </w:p>
    <w:p w14:paraId="46C25132" w14:textId="0640734D" w:rsidR="00297DF7" w:rsidRPr="00A26860" w:rsidRDefault="00297DF7" w:rsidP="00465D54">
      <w:pPr>
        <w:pStyle w:val="CUNumber1"/>
        <w:numPr>
          <w:ilvl w:val="0"/>
          <w:numId w:val="0"/>
        </w:numPr>
        <w:spacing w:before="240" w:after="0"/>
        <w:ind w:left="964" w:hanging="964"/>
        <w:rPr>
          <w:rFonts w:ascii="Times New Roman" w:hAnsi="Times New Roman"/>
          <w:b/>
          <w:bCs/>
          <w:color w:val="080808"/>
          <w:w w:val="105"/>
        </w:rPr>
      </w:pPr>
      <w:r w:rsidRPr="001319A7">
        <w:rPr>
          <w:rFonts w:ascii="Times New Roman" w:hAnsi="Times New Roman"/>
          <w:b/>
          <w:bCs/>
          <w:color w:val="080808"/>
          <w:w w:val="105"/>
        </w:rPr>
        <w:t>Amendments to</w:t>
      </w:r>
      <w:r w:rsidRPr="00A26860">
        <w:rPr>
          <w:rFonts w:ascii="Times New Roman" w:hAnsi="Times New Roman"/>
          <w:b/>
          <w:bCs/>
          <w:color w:val="080808"/>
          <w:w w:val="105"/>
        </w:rPr>
        <w:t xml:space="preserve"> </w:t>
      </w:r>
      <w:r w:rsidR="005E39D7">
        <w:rPr>
          <w:rFonts w:ascii="Times New Roman" w:hAnsi="Times New Roman"/>
          <w:b/>
          <w:bCs/>
          <w:color w:val="080808"/>
          <w:w w:val="105"/>
        </w:rPr>
        <w:t>the Conditions of</w:t>
      </w:r>
      <w:r w:rsidR="00A26860" w:rsidRPr="00A26860">
        <w:rPr>
          <w:rFonts w:ascii="Times New Roman" w:hAnsi="Times New Roman"/>
          <w:b/>
          <w:bCs/>
          <w:color w:val="080808"/>
          <w:w w:val="105"/>
        </w:rPr>
        <w:t xml:space="preserve"> Contract </w:t>
      </w:r>
      <w:r w:rsidR="00D53853" w:rsidRPr="00A26860">
        <w:rPr>
          <w:rFonts w:ascii="Times New Roman" w:hAnsi="Times New Roman"/>
          <w:b/>
          <w:bCs/>
          <w:color w:val="080808"/>
          <w:w w:val="105"/>
        </w:rPr>
        <w:t>in Part 5</w:t>
      </w:r>
    </w:p>
    <w:p w14:paraId="4A50BDFE" w14:textId="7F404107" w:rsidR="009C71E9" w:rsidRPr="0015171A" w:rsidRDefault="009C71E9" w:rsidP="009C71E9">
      <w:pPr>
        <w:pStyle w:val="CUNumber1"/>
        <w:spacing w:before="240" w:after="120"/>
        <w:rPr>
          <w:rFonts w:ascii="Times New Roman" w:hAnsi="Times New Roman"/>
          <w:b/>
          <w:bCs/>
          <w:color w:val="080808"/>
          <w:w w:val="105"/>
        </w:rPr>
      </w:pPr>
      <w:bookmarkStart w:id="3" w:name="_Hlk169789379"/>
      <w:r w:rsidRPr="0015171A">
        <w:rPr>
          <w:rFonts w:ascii="Times New Roman" w:hAnsi="Times New Roman"/>
          <w:b/>
          <w:color w:val="080808"/>
          <w:w w:val="105"/>
        </w:rPr>
        <w:t xml:space="preserve">Delete </w:t>
      </w:r>
      <w:r w:rsidRPr="0015171A">
        <w:rPr>
          <w:rFonts w:ascii="Times New Roman" w:hAnsi="Times New Roman"/>
          <w:bCs/>
          <w:color w:val="080808"/>
          <w:w w:val="105"/>
        </w:rPr>
        <w:t>paragraph (d) of clause 7.5 in its entirety.</w:t>
      </w:r>
    </w:p>
    <w:p w14:paraId="286584E2" w14:textId="1F584FFC" w:rsidR="00360F6B" w:rsidRPr="0015171A" w:rsidRDefault="00360F6B" w:rsidP="00360F6B">
      <w:pPr>
        <w:pStyle w:val="CUNumber1"/>
        <w:spacing w:before="240"/>
        <w:rPr>
          <w:rFonts w:ascii="Times New Roman" w:hAnsi="Times New Roman"/>
          <w:b/>
          <w:bCs/>
          <w:color w:val="080808"/>
          <w:w w:val="105"/>
        </w:rPr>
      </w:pPr>
      <w:r>
        <w:rPr>
          <w:rFonts w:ascii="Times New Roman" w:hAnsi="Times New Roman"/>
          <w:b/>
          <w:color w:val="080808"/>
          <w:w w:val="105"/>
        </w:rPr>
        <w:t xml:space="preserve">Insert </w:t>
      </w:r>
      <w:r w:rsidRPr="00360F6B">
        <w:rPr>
          <w:rFonts w:ascii="Times New Roman" w:hAnsi="Times New Roman"/>
          <w:bCs/>
          <w:color w:val="080808"/>
          <w:w w:val="105"/>
        </w:rPr>
        <w:t>a new clause 16.9 as follows:</w:t>
      </w:r>
    </w:p>
    <w:p w14:paraId="29EF63D9" w14:textId="4F4E3859" w:rsidR="00360F6B" w:rsidRPr="0015171A" w:rsidRDefault="00360F6B" w:rsidP="0015171A">
      <w:pPr>
        <w:pStyle w:val="DefenceHeading2"/>
        <w:tabs>
          <w:tab w:val="num" w:pos="964"/>
        </w:tabs>
        <w:ind w:left="964"/>
        <w:rPr>
          <w:i/>
          <w:iCs w:val="0"/>
        </w:rPr>
      </w:pPr>
      <w:r w:rsidRPr="0015171A">
        <w:rPr>
          <w:rFonts w:ascii="Times New Roman" w:hAnsi="Times New Roman"/>
          <w:b w:val="0"/>
          <w:bCs w:val="0"/>
          <w:i/>
          <w:iCs w:val="0"/>
          <w:sz w:val="20"/>
          <w:szCs w:val="20"/>
        </w:rPr>
        <w:t>"</w:t>
      </w:r>
      <w:r w:rsidRPr="00FA435A">
        <w:rPr>
          <w:i/>
          <w:iCs w:val="0"/>
          <w:sz w:val="20"/>
          <w:szCs w:val="20"/>
        </w:rPr>
        <w:t>16.9        Applicable Standards</w:t>
      </w:r>
    </w:p>
    <w:p w14:paraId="1AD5A4C0" w14:textId="77777777" w:rsidR="00360F6B" w:rsidRPr="0015171A" w:rsidRDefault="00360F6B" w:rsidP="00360F6B">
      <w:pPr>
        <w:pStyle w:val="CUNumber3"/>
        <w:rPr>
          <w:rFonts w:ascii="Times New Roman" w:hAnsi="Times New Roman"/>
          <w:i/>
        </w:rPr>
      </w:pPr>
      <w:r w:rsidRPr="0015171A">
        <w:rPr>
          <w:rFonts w:ascii="Times New Roman" w:hAnsi="Times New Roman"/>
          <w:i/>
        </w:rPr>
        <w:t>Without limiting the Consultant's obligations under this Contract, the Consultant must comply with the Applicable Standards in performing the Services.</w:t>
      </w:r>
    </w:p>
    <w:p w14:paraId="111E26EE" w14:textId="77777777" w:rsidR="00360F6B" w:rsidRPr="0015171A" w:rsidRDefault="00360F6B" w:rsidP="00360F6B">
      <w:pPr>
        <w:pStyle w:val="CUNumber3"/>
        <w:rPr>
          <w:rFonts w:ascii="Times New Roman" w:hAnsi="Times New Roman"/>
          <w:i/>
        </w:rPr>
      </w:pPr>
      <w:r w:rsidRPr="0015171A">
        <w:rPr>
          <w:rFonts w:ascii="Times New Roman" w:hAnsi="Times New Roman"/>
          <w:i/>
        </w:rPr>
        <w:t>The Contract Administrator may, at any time, request that the Consultant provides:</w:t>
      </w:r>
    </w:p>
    <w:p w14:paraId="4CC82F62" w14:textId="77777777" w:rsidR="00360F6B" w:rsidRPr="0015171A" w:rsidRDefault="00360F6B" w:rsidP="00360F6B">
      <w:pPr>
        <w:pStyle w:val="CUNumber4"/>
        <w:rPr>
          <w:rFonts w:ascii="Times New Roman" w:hAnsi="Times New Roman"/>
          <w:i/>
        </w:rPr>
      </w:pPr>
      <w:r w:rsidRPr="0015171A">
        <w:rPr>
          <w:rFonts w:ascii="Times New Roman" w:hAnsi="Times New Roman"/>
          <w:i/>
        </w:rPr>
        <w:lastRenderedPageBreak/>
        <w:t>evidence of relevant certifications demonstrating compliance with the Applicable Standards;</w:t>
      </w:r>
    </w:p>
    <w:p w14:paraId="36CEA1E9" w14:textId="47035953" w:rsidR="00360F6B" w:rsidRPr="0015171A" w:rsidRDefault="00360F6B" w:rsidP="00360F6B">
      <w:pPr>
        <w:pStyle w:val="CUNumber4"/>
        <w:rPr>
          <w:rFonts w:ascii="Times New Roman" w:hAnsi="Times New Roman"/>
          <w:i/>
        </w:rPr>
      </w:pPr>
      <w:r w:rsidRPr="0015171A">
        <w:rPr>
          <w:rFonts w:ascii="Times New Roman" w:hAnsi="Times New Roman"/>
          <w:i/>
        </w:rPr>
        <w:t>a certificate which certifies that (to the extent then applicable) the Design Documentation or the Service</w:t>
      </w:r>
      <w:r>
        <w:rPr>
          <w:rFonts w:ascii="Times New Roman" w:hAnsi="Times New Roman"/>
          <w:i/>
        </w:rPr>
        <w:t xml:space="preserve">s </w:t>
      </w:r>
      <w:r w:rsidRPr="0015171A">
        <w:rPr>
          <w:rFonts w:ascii="Times New Roman" w:hAnsi="Times New Roman"/>
          <w:i/>
        </w:rPr>
        <w:t>complies with the Applicable Standards; and</w:t>
      </w:r>
    </w:p>
    <w:p w14:paraId="30264348" w14:textId="656DD305" w:rsidR="00360F6B" w:rsidRPr="0015171A" w:rsidRDefault="00360F6B" w:rsidP="00360F6B">
      <w:pPr>
        <w:pStyle w:val="CUNumber4"/>
        <w:rPr>
          <w:rFonts w:ascii="Times New Roman" w:hAnsi="Times New Roman"/>
          <w:i/>
        </w:rPr>
      </w:pPr>
      <w:r w:rsidRPr="0015171A">
        <w:rPr>
          <w:rFonts w:ascii="Times New Roman" w:hAnsi="Times New Roman"/>
          <w:i/>
        </w:rPr>
        <w:t>a corresponding certificate from each relevant subconsultant which certifies that (to the extent then applicable) all design carried out by that subconsultant or the Service</w:t>
      </w:r>
      <w:r>
        <w:rPr>
          <w:rFonts w:ascii="Times New Roman" w:hAnsi="Times New Roman"/>
          <w:i/>
        </w:rPr>
        <w:t xml:space="preserve">s </w:t>
      </w:r>
      <w:r w:rsidRPr="0015171A">
        <w:rPr>
          <w:rFonts w:ascii="Times New Roman" w:hAnsi="Times New Roman"/>
          <w:i/>
        </w:rPr>
        <w:t>performed by that subconsultant complies with the Applicable Standards.</w:t>
      </w:r>
    </w:p>
    <w:p w14:paraId="46F0009D" w14:textId="3027BB9F" w:rsidR="00360F6B" w:rsidRPr="0015171A" w:rsidRDefault="00360F6B" w:rsidP="00360F6B">
      <w:pPr>
        <w:pStyle w:val="CUNumber3"/>
        <w:rPr>
          <w:rFonts w:ascii="Times New Roman" w:hAnsi="Times New Roman"/>
          <w:i/>
        </w:rPr>
      </w:pPr>
      <w:r w:rsidRPr="0015171A">
        <w:rPr>
          <w:rFonts w:ascii="Times New Roman" w:hAnsi="Times New Roman"/>
          <w:i/>
        </w:rPr>
        <w:t>The Consultant acknowledges that the Commonwealth may exercise any of its rights under this Contract (including under clause 6.1</w:t>
      </w:r>
      <w:r>
        <w:rPr>
          <w:rFonts w:ascii="Times New Roman" w:hAnsi="Times New Roman"/>
          <w:i/>
        </w:rPr>
        <w:t>2</w:t>
      </w:r>
      <w:r w:rsidRPr="0015171A">
        <w:rPr>
          <w:rFonts w:ascii="Times New Roman" w:hAnsi="Times New Roman"/>
          <w:i/>
        </w:rPr>
        <w:t>) to carry out periodic auditing of the Consultant's compliance with clause 16.</w:t>
      </w:r>
      <w:r>
        <w:rPr>
          <w:rFonts w:ascii="Times New Roman" w:hAnsi="Times New Roman"/>
          <w:i/>
        </w:rPr>
        <w:t>9</w:t>
      </w:r>
      <w:r w:rsidRPr="0015171A">
        <w:rPr>
          <w:rFonts w:ascii="Times New Roman" w:hAnsi="Times New Roman"/>
          <w:i/>
        </w:rPr>
        <w:t>.</w:t>
      </w:r>
    </w:p>
    <w:p w14:paraId="4CB0F69E" w14:textId="7E54E5F3" w:rsidR="00360F6B" w:rsidRPr="00360F6B" w:rsidRDefault="00360F6B" w:rsidP="00360F6B">
      <w:pPr>
        <w:pStyle w:val="CUNumber3"/>
        <w:rPr>
          <w:rFonts w:ascii="Times New Roman" w:hAnsi="Times New Roman"/>
          <w:i/>
        </w:rPr>
      </w:pPr>
      <w:r w:rsidRPr="0015171A">
        <w:rPr>
          <w:rFonts w:ascii="Times New Roman" w:hAnsi="Times New Roman"/>
          <w:i/>
        </w:rPr>
        <w:t>In this clause 16.</w:t>
      </w:r>
      <w:r>
        <w:rPr>
          <w:rFonts w:ascii="Times New Roman" w:hAnsi="Times New Roman"/>
          <w:i/>
        </w:rPr>
        <w:t>9</w:t>
      </w:r>
      <w:r w:rsidRPr="0015171A">
        <w:rPr>
          <w:rFonts w:ascii="Times New Roman" w:hAnsi="Times New Roman"/>
          <w:i/>
        </w:rPr>
        <w:t xml:space="preserve">, </w:t>
      </w:r>
      <w:r w:rsidRPr="0015171A">
        <w:rPr>
          <w:rFonts w:ascii="Times New Roman" w:hAnsi="Times New Roman"/>
          <w:b/>
          <w:i/>
        </w:rPr>
        <w:t>Applicable Standards</w:t>
      </w:r>
      <w:r w:rsidRPr="0015171A">
        <w:rPr>
          <w:rFonts w:ascii="Times New Roman" w:hAnsi="Times New Roman"/>
          <w:i/>
        </w:rPr>
        <w:t xml:space="preserve"> means the specific international or Australian standards which are applicable to the </w:t>
      </w:r>
      <w:r w:rsidRPr="002F3A29">
        <w:rPr>
          <w:rFonts w:ascii="Times New Roman" w:hAnsi="Times New Roman"/>
          <w:i/>
        </w:rPr>
        <w:t xml:space="preserve">Services as identified in the Contract </w:t>
      </w:r>
      <w:r w:rsidR="0015171A" w:rsidRPr="002F3A29">
        <w:rPr>
          <w:rFonts w:ascii="Times New Roman" w:hAnsi="Times New Roman"/>
          <w:i/>
        </w:rPr>
        <w:t xml:space="preserve">except </w:t>
      </w:r>
      <w:r w:rsidRPr="002F3A29">
        <w:rPr>
          <w:rFonts w:ascii="Times New Roman" w:hAnsi="Times New Roman"/>
          <w:i/>
        </w:rPr>
        <w:t xml:space="preserve">to the extent a </w:t>
      </w:r>
      <w:r w:rsidR="0015171A" w:rsidRPr="002F3A29">
        <w:rPr>
          <w:rFonts w:ascii="Times New Roman" w:hAnsi="Times New Roman"/>
          <w:i/>
        </w:rPr>
        <w:t>dispensation from a relevant standard(s) has been granted pursuant to the Infrastructure Directorate Dispensations Process</w:t>
      </w:r>
      <w:r w:rsidRPr="002F3A29">
        <w:rPr>
          <w:rFonts w:ascii="Times New Roman" w:hAnsi="Times New Roman"/>
          <w:i/>
        </w:rPr>
        <w:t>."</w:t>
      </w:r>
    </w:p>
    <w:p w14:paraId="27B1C77A" w14:textId="2BEDE8C6" w:rsidR="00297DF7" w:rsidRPr="0015171A" w:rsidRDefault="003C3906">
      <w:pPr>
        <w:pStyle w:val="CUNumber1"/>
        <w:spacing w:before="240"/>
        <w:rPr>
          <w:rFonts w:ascii="Times New Roman" w:hAnsi="Times New Roman"/>
          <w:b/>
          <w:bCs/>
          <w:color w:val="080808"/>
          <w:w w:val="105"/>
        </w:rPr>
      </w:pPr>
      <w:r w:rsidRPr="0015171A">
        <w:rPr>
          <w:rFonts w:ascii="Times New Roman" w:hAnsi="Times New Roman"/>
          <w:b/>
          <w:color w:val="080808"/>
          <w:w w:val="105"/>
        </w:rPr>
        <w:t>D</w:t>
      </w:r>
      <w:r w:rsidR="005E39D7" w:rsidRPr="0015171A">
        <w:rPr>
          <w:rFonts w:ascii="Times New Roman" w:hAnsi="Times New Roman"/>
          <w:b/>
          <w:color w:val="080808"/>
          <w:w w:val="105"/>
        </w:rPr>
        <w:t xml:space="preserve">elete </w:t>
      </w:r>
      <w:r w:rsidR="005E39D7" w:rsidRPr="0015171A">
        <w:rPr>
          <w:rFonts w:ascii="Times New Roman" w:hAnsi="Times New Roman"/>
          <w:bCs/>
          <w:color w:val="080808"/>
          <w:w w:val="105"/>
        </w:rPr>
        <w:t xml:space="preserve">clause </w:t>
      </w:r>
      <w:r w:rsidR="00CE5B05" w:rsidRPr="0015171A">
        <w:rPr>
          <w:rFonts w:ascii="Times New Roman" w:hAnsi="Times New Roman"/>
          <w:bCs/>
          <w:color w:val="080808"/>
          <w:w w:val="105"/>
        </w:rPr>
        <w:t>18</w:t>
      </w:r>
      <w:r w:rsidR="005E39D7" w:rsidRPr="0015171A">
        <w:rPr>
          <w:rFonts w:ascii="Times New Roman" w:hAnsi="Times New Roman"/>
          <w:bCs/>
          <w:color w:val="080808"/>
          <w:w w:val="105"/>
        </w:rPr>
        <w:t xml:space="preserve">.1 in its entirety and </w:t>
      </w:r>
      <w:r w:rsidR="005E39D7" w:rsidRPr="0015171A">
        <w:rPr>
          <w:rFonts w:ascii="Times New Roman" w:hAnsi="Times New Roman"/>
          <w:b/>
          <w:color w:val="080808"/>
          <w:w w:val="105"/>
        </w:rPr>
        <w:t xml:space="preserve">replace </w:t>
      </w:r>
      <w:r w:rsidR="005E39D7" w:rsidRPr="0015171A">
        <w:rPr>
          <w:rFonts w:ascii="Times New Roman" w:hAnsi="Times New Roman"/>
          <w:bCs/>
          <w:color w:val="080808"/>
          <w:w w:val="105"/>
        </w:rPr>
        <w:t>it with the following:</w:t>
      </w:r>
      <w:r w:rsidR="00933E7B" w:rsidRPr="0015171A">
        <w:rPr>
          <w:rFonts w:ascii="Times New Roman" w:hAnsi="Times New Roman"/>
          <w:bCs/>
          <w:color w:val="080808"/>
          <w:w w:val="105"/>
        </w:rPr>
        <w:t xml:space="preserve"> </w:t>
      </w:r>
    </w:p>
    <w:p w14:paraId="5ABF6036" w14:textId="5292EA86" w:rsidR="003C3906" w:rsidRPr="003C3906" w:rsidRDefault="003C3906" w:rsidP="003C3906">
      <w:pPr>
        <w:pStyle w:val="CUNumber1"/>
        <w:numPr>
          <w:ilvl w:val="0"/>
          <w:numId w:val="0"/>
        </w:numPr>
        <w:ind w:left="964"/>
        <w:rPr>
          <w:rFonts w:ascii="Times New Roman" w:hAnsi="Times New Roman"/>
          <w:b/>
          <w:i/>
          <w:iCs/>
          <w:color w:val="080808"/>
          <w:w w:val="105"/>
        </w:rPr>
      </w:pPr>
      <w:r w:rsidRPr="003C3906">
        <w:rPr>
          <w:rFonts w:ascii="Times New Roman" w:hAnsi="Times New Roman"/>
          <w:bCs/>
          <w:i/>
          <w:iCs/>
          <w:color w:val="080808"/>
          <w:w w:val="105"/>
        </w:rPr>
        <w:t>"</w:t>
      </w:r>
      <w:r w:rsidR="00CE5B05" w:rsidRPr="002F3A29">
        <w:rPr>
          <w:rFonts w:cs="Arial"/>
          <w:b/>
          <w:i/>
          <w:iCs/>
          <w:color w:val="080808"/>
          <w:w w:val="105"/>
        </w:rPr>
        <w:t>18</w:t>
      </w:r>
      <w:r w:rsidRPr="002F3A29">
        <w:rPr>
          <w:rFonts w:cs="Arial"/>
          <w:b/>
          <w:i/>
          <w:iCs/>
          <w:color w:val="080808"/>
          <w:w w:val="105"/>
        </w:rPr>
        <w:t xml:space="preserve">.1 </w:t>
      </w:r>
      <w:r w:rsidRPr="002F3A29">
        <w:rPr>
          <w:rFonts w:cs="Arial"/>
          <w:b/>
          <w:i/>
          <w:iCs/>
          <w:color w:val="080808"/>
          <w:w w:val="105"/>
        </w:rPr>
        <w:tab/>
        <w:t>General</w:t>
      </w:r>
    </w:p>
    <w:p w14:paraId="691AEF8E" w14:textId="6BC3E55D" w:rsidR="003C3906" w:rsidRPr="003C3906" w:rsidRDefault="003C3906" w:rsidP="003C3906">
      <w:pPr>
        <w:pStyle w:val="CUNumber1"/>
        <w:numPr>
          <w:ilvl w:val="0"/>
          <w:numId w:val="0"/>
        </w:numPr>
        <w:ind w:left="964"/>
        <w:rPr>
          <w:rFonts w:ascii="Times New Roman" w:hAnsi="Times New Roman"/>
          <w:i/>
          <w:iCs/>
          <w:color w:val="080808"/>
          <w:w w:val="105"/>
        </w:rPr>
      </w:pPr>
      <w:r w:rsidRPr="003C3906">
        <w:rPr>
          <w:rFonts w:ascii="Times New Roman" w:hAnsi="Times New Roman"/>
          <w:i/>
          <w:iCs/>
          <w:color w:val="080808"/>
          <w:w w:val="105"/>
        </w:rPr>
        <w:t xml:space="preserve">The </w:t>
      </w:r>
      <w:r w:rsidR="00CE5B05">
        <w:rPr>
          <w:rFonts w:ascii="Times New Roman" w:hAnsi="Times New Roman"/>
          <w:i/>
          <w:iCs/>
          <w:color w:val="080808"/>
          <w:w w:val="105"/>
        </w:rPr>
        <w:t>Consultant</w:t>
      </w:r>
      <w:r w:rsidR="00CE5B05" w:rsidRPr="003C3906">
        <w:rPr>
          <w:rFonts w:ascii="Times New Roman" w:hAnsi="Times New Roman"/>
          <w:i/>
          <w:iCs/>
          <w:color w:val="080808"/>
          <w:w w:val="105"/>
        </w:rPr>
        <w:t xml:space="preserve"> </w:t>
      </w:r>
      <w:r w:rsidRPr="003C3906">
        <w:rPr>
          <w:rFonts w:ascii="Times New Roman" w:hAnsi="Times New Roman"/>
          <w:i/>
          <w:iCs/>
          <w:color w:val="080808"/>
          <w:w w:val="105"/>
        </w:rPr>
        <w:t>acknowledges that the Commonwealth is and will be subject to a number of Commonwealth requirements and policies which support internal and external scrutiny of its tendering and contracting processes and the objectives of transparency, accountability and value for money including to:</w:t>
      </w:r>
    </w:p>
    <w:p w14:paraId="35DA79EA" w14:textId="77777777" w:rsidR="003C3906"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(a)</w:t>
      </w:r>
      <w:r w:rsidRPr="003C3906">
        <w:rPr>
          <w:rFonts w:ascii="Times New Roman" w:hAnsi="Times New Roman"/>
          <w:i/>
          <w:iCs/>
          <w:color w:val="080808"/>
          <w:w w:val="105"/>
        </w:rPr>
        <w:tab/>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45F85276" w14:textId="6CA82DC0" w:rsidR="003C3906"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(b)</w:t>
      </w:r>
      <w:r w:rsidRPr="003C3906">
        <w:rPr>
          <w:rFonts w:ascii="Times New Roman" w:hAnsi="Times New Roman"/>
          <w:i/>
          <w:iCs/>
          <w:color w:val="080808"/>
          <w:w w:val="105"/>
        </w:rPr>
        <w:tab/>
        <w:t xml:space="preserve">report and post on the internet a list of contracts valued at $100,000 or more and identify confidentiality requirements in accordance with the Senate Order on Department and Agency Contracts; </w:t>
      </w:r>
    </w:p>
    <w:p w14:paraId="6EBEF0A0" w14:textId="2E2215B9" w:rsidR="003C3906"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(c)</w:t>
      </w:r>
      <w:r w:rsidRPr="003C3906">
        <w:rPr>
          <w:rFonts w:ascii="Times New Roman" w:hAnsi="Times New Roman"/>
          <w:i/>
          <w:iCs/>
          <w:color w:val="080808"/>
          <w:w w:val="105"/>
        </w:rPr>
        <w:tab/>
        <w:t xml:space="preserve">report and post on the internet information about its contracts in other ways pursuant to its other reporting and disclosure obligations, including annual reporting requirements and disclosure to any House or Committee of the Parliament of the Commonwealth of Australia; and </w:t>
      </w:r>
    </w:p>
    <w:p w14:paraId="2C273B81" w14:textId="20F4AFB6" w:rsidR="005E39D7"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(d)</w:t>
      </w:r>
      <w:r w:rsidRPr="003C3906">
        <w:rPr>
          <w:rFonts w:ascii="Times New Roman" w:hAnsi="Times New Roman"/>
          <w:i/>
          <w:iCs/>
          <w:color w:val="080808"/>
          <w:w w:val="105"/>
        </w:rPr>
        <w:tab/>
        <w:t>disclose information to other Commonwealth departments, agencies or authorities by virtue of or in connection with their functions, or statutory or portfolio responsibilities or for any legitimate government purpose or process.</w:t>
      </w:r>
      <w:r>
        <w:rPr>
          <w:rFonts w:ascii="Times New Roman" w:hAnsi="Times New Roman"/>
          <w:i/>
          <w:iCs/>
          <w:color w:val="080808"/>
          <w:w w:val="105"/>
        </w:rPr>
        <w:t>"</w:t>
      </w:r>
    </w:p>
    <w:bookmarkEnd w:id="3"/>
    <w:p w14:paraId="431D7800" w14:textId="5B3C0875" w:rsidR="005E39D7" w:rsidRPr="0015171A" w:rsidRDefault="003C3906" w:rsidP="00C81298">
      <w:pPr>
        <w:pStyle w:val="CUNumber1"/>
        <w:keepNext/>
        <w:keepLines/>
        <w:rPr>
          <w:rFonts w:ascii="Times New Roman" w:hAnsi="Times New Roman"/>
          <w:bCs/>
          <w:color w:val="080808"/>
          <w:w w:val="105"/>
        </w:rPr>
      </w:pPr>
      <w:r w:rsidRPr="0015171A">
        <w:rPr>
          <w:rFonts w:ascii="Times New Roman" w:hAnsi="Times New Roman"/>
          <w:b/>
          <w:color w:val="080808"/>
          <w:w w:val="105"/>
        </w:rPr>
        <w:t>Delete</w:t>
      </w:r>
      <w:r w:rsidR="005E39D7" w:rsidRPr="0015171A">
        <w:rPr>
          <w:rFonts w:ascii="Times New Roman" w:hAnsi="Times New Roman"/>
          <w:bCs/>
          <w:color w:val="080808"/>
          <w:w w:val="105"/>
        </w:rPr>
        <w:t xml:space="preserve"> clause </w:t>
      </w:r>
      <w:r w:rsidR="00CE5B05" w:rsidRPr="0015171A">
        <w:rPr>
          <w:rFonts w:ascii="Times New Roman" w:hAnsi="Times New Roman"/>
          <w:bCs/>
          <w:color w:val="080808"/>
          <w:w w:val="105"/>
        </w:rPr>
        <w:t>18</w:t>
      </w:r>
      <w:r w:rsidR="005E39D7" w:rsidRPr="0015171A">
        <w:rPr>
          <w:rFonts w:ascii="Times New Roman" w:hAnsi="Times New Roman"/>
          <w:bCs/>
          <w:color w:val="080808"/>
          <w:w w:val="105"/>
        </w:rPr>
        <w:t xml:space="preserve">.2(b)(v) in its entirety and </w:t>
      </w:r>
      <w:r w:rsidR="005E39D7" w:rsidRPr="0015171A">
        <w:rPr>
          <w:rFonts w:ascii="Times New Roman" w:hAnsi="Times New Roman"/>
          <w:b/>
          <w:color w:val="080808"/>
          <w:w w:val="105"/>
        </w:rPr>
        <w:t>replace</w:t>
      </w:r>
      <w:r w:rsidR="005E39D7" w:rsidRPr="0015171A">
        <w:rPr>
          <w:rFonts w:ascii="Times New Roman" w:hAnsi="Times New Roman"/>
          <w:bCs/>
          <w:color w:val="080808"/>
          <w:w w:val="105"/>
        </w:rPr>
        <w:t xml:space="preserve"> it with the following:</w:t>
      </w:r>
    </w:p>
    <w:p w14:paraId="3F84EB57" w14:textId="0A8BAD16" w:rsidR="003C3906" w:rsidRDefault="003C3906" w:rsidP="003C3906">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"(v)</w:t>
      </w:r>
      <w:r>
        <w:rPr>
          <w:rFonts w:ascii="Times New Roman" w:hAnsi="Times New Roman"/>
          <w:i/>
          <w:iCs/>
          <w:color w:val="080808"/>
          <w:w w:val="105"/>
        </w:rPr>
        <w:tab/>
        <w:t>disclosed to any Commonwealth department, agency or authority:</w:t>
      </w:r>
    </w:p>
    <w:p w14:paraId="1CD4E82D" w14:textId="2EDBD087" w:rsidR="003C3906" w:rsidRDefault="003C3906" w:rsidP="003C3906">
      <w:pPr>
        <w:pStyle w:val="CUNumber1"/>
        <w:numPr>
          <w:ilvl w:val="0"/>
          <w:numId w:val="0"/>
        </w:numPr>
        <w:ind w:left="2160" w:hanging="476"/>
        <w:rPr>
          <w:rFonts w:ascii="Times New Roman" w:hAnsi="Times New Roman"/>
          <w:i/>
          <w:iCs/>
          <w:color w:val="080808"/>
          <w:w w:val="105"/>
        </w:rPr>
      </w:pPr>
      <w:r>
        <w:rPr>
          <w:rFonts w:ascii="Times New Roman" w:hAnsi="Times New Roman"/>
          <w:i/>
          <w:iCs/>
          <w:color w:val="080808"/>
          <w:w w:val="105"/>
        </w:rPr>
        <w:t>A.</w:t>
      </w:r>
      <w:r>
        <w:rPr>
          <w:rFonts w:ascii="Times New Roman" w:hAnsi="Times New Roman"/>
          <w:i/>
          <w:iCs/>
          <w:color w:val="080808"/>
          <w:w w:val="105"/>
        </w:rPr>
        <w:tab/>
        <w:t>by virtue of or in connection with its functions, or statutory or portfolio responsibilities; or</w:t>
      </w:r>
    </w:p>
    <w:p w14:paraId="5E0498C3" w14:textId="2809D8F5" w:rsidR="003C3906" w:rsidRPr="003C3906" w:rsidRDefault="003C3906" w:rsidP="003C3906">
      <w:pPr>
        <w:pStyle w:val="CUNumber1"/>
        <w:numPr>
          <w:ilvl w:val="0"/>
          <w:numId w:val="0"/>
        </w:numPr>
        <w:ind w:left="2160" w:hanging="476"/>
        <w:rPr>
          <w:rFonts w:ascii="Times New Roman" w:hAnsi="Times New Roman"/>
          <w:i/>
          <w:iCs/>
          <w:color w:val="080808"/>
          <w:w w:val="105"/>
        </w:rPr>
      </w:pPr>
      <w:r>
        <w:rPr>
          <w:rFonts w:ascii="Times New Roman" w:hAnsi="Times New Roman"/>
          <w:i/>
          <w:iCs/>
          <w:color w:val="080808"/>
          <w:w w:val="105"/>
        </w:rPr>
        <w:t>B.</w:t>
      </w:r>
      <w:r>
        <w:rPr>
          <w:rFonts w:ascii="Times New Roman" w:hAnsi="Times New Roman"/>
          <w:i/>
          <w:iCs/>
          <w:color w:val="080808"/>
          <w:w w:val="105"/>
        </w:rPr>
        <w:tab/>
        <w:t xml:space="preserve">for any </w:t>
      </w:r>
      <w:r w:rsidRPr="005E39D7">
        <w:rPr>
          <w:rFonts w:ascii="Times New Roman" w:hAnsi="Times New Roman"/>
          <w:i/>
          <w:iCs/>
          <w:color w:val="080808"/>
          <w:w w:val="105"/>
        </w:rPr>
        <w:t>legitimate government purpose or process including policy development, research, compliance, regulatory and other non-commercial purposes;</w:t>
      </w:r>
      <w:r>
        <w:rPr>
          <w:rFonts w:ascii="Times New Roman" w:hAnsi="Times New Roman"/>
          <w:i/>
          <w:iCs/>
          <w:color w:val="080808"/>
          <w:w w:val="105"/>
        </w:rPr>
        <w:t>"</w:t>
      </w:r>
    </w:p>
    <w:p w14:paraId="05F03693" w14:textId="7E4CB2A5" w:rsidR="004F48A1" w:rsidRPr="00A26860" w:rsidRDefault="004F48A1" w:rsidP="004F48A1">
      <w:pPr>
        <w:pStyle w:val="BodyText"/>
        <w:kinsoku w:val="0"/>
        <w:overflowPunct w:val="0"/>
        <w:spacing w:before="195"/>
      </w:pPr>
      <w:r w:rsidRPr="00A26860">
        <w:rPr>
          <w:color w:val="1C1C1C"/>
        </w:rPr>
        <w:t>Please acknowledge receipt of this Addendum.</w:t>
      </w:r>
    </w:p>
    <w:p w14:paraId="6B6A4D30" w14:textId="77777777" w:rsidR="004F48A1" w:rsidRPr="00A26860" w:rsidRDefault="004F48A1" w:rsidP="004F48A1">
      <w:pPr>
        <w:pStyle w:val="BodyText"/>
        <w:tabs>
          <w:tab w:val="left" w:pos="6237"/>
        </w:tabs>
        <w:kinsoku w:val="0"/>
        <w:overflowPunct w:val="0"/>
        <w:spacing w:before="195"/>
        <w:rPr>
          <w:color w:val="1C1C1C"/>
        </w:rPr>
      </w:pPr>
      <w:r w:rsidRPr="00A26860">
        <w:rPr>
          <w:color w:val="1C1C1C"/>
        </w:rPr>
        <w:t xml:space="preserve">Dated: </w:t>
      </w:r>
      <w:r w:rsidRPr="0015171A">
        <w:rPr>
          <w:color w:val="1C1C1C"/>
        </w:rPr>
        <w:t>[</w:t>
      </w:r>
      <w:r w:rsidRPr="002041A8">
        <w:rPr>
          <w:color w:val="1C1C1C"/>
          <w:highlight w:val="yellow"/>
        </w:rPr>
        <w:t>##</w:t>
      </w:r>
      <w:r w:rsidRPr="0015171A">
        <w:rPr>
          <w:color w:val="1C1C1C"/>
        </w:rPr>
        <w:t>]</w:t>
      </w:r>
    </w:p>
    <w:p w14:paraId="68201595" w14:textId="77777777" w:rsidR="004F48A1" w:rsidRPr="00A26860" w:rsidRDefault="004F48A1" w:rsidP="004F48A1">
      <w:pPr>
        <w:pStyle w:val="BodyText"/>
        <w:kinsoku w:val="0"/>
        <w:overflowPunct w:val="0"/>
        <w:spacing w:before="195"/>
        <w:rPr>
          <w:color w:val="1C1C1C"/>
        </w:rPr>
      </w:pPr>
    </w:p>
    <w:p w14:paraId="31E8EBBE" w14:textId="77777777" w:rsidR="004F48A1" w:rsidRPr="00A26860" w:rsidRDefault="004F48A1" w:rsidP="004F48A1">
      <w:pPr>
        <w:pStyle w:val="BodyText"/>
        <w:kinsoku w:val="0"/>
        <w:overflowPunct w:val="0"/>
        <w:spacing w:before="7"/>
        <w:rPr>
          <w:color w:val="080808"/>
          <w:w w:val="95"/>
        </w:rPr>
      </w:pPr>
    </w:p>
    <w:p w14:paraId="4FA8A01B" w14:textId="77777777" w:rsidR="004F48A1" w:rsidRPr="004F48A1" w:rsidRDefault="004F48A1" w:rsidP="004F48A1">
      <w:pPr>
        <w:spacing w:after="200"/>
        <w:rPr>
          <w:sz w:val="20"/>
          <w:szCs w:val="20"/>
        </w:rPr>
      </w:pPr>
      <w:r w:rsidRPr="004F48A1">
        <w:rPr>
          <w:sz w:val="20"/>
          <w:szCs w:val="20"/>
        </w:rPr>
        <w:t xml:space="preserve">Signed:  </w:t>
      </w:r>
    </w:p>
    <w:p w14:paraId="1312FB9C" w14:textId="77777777" w:rsidR="004F48A1" w:rsidRPr="004F48A1" w:rsidRDefault="004F48A1" w:rsidP="004F48A1">
      <w:pPr>
        <w:spacing w:after="200"/>
        <w:rPr>
          <w:sz w:val="20"/>
          <w:szCs w:val="20"/>
        </w:rPr>
      </w:pPr>
      <w:r w:rsidRPr="004F48A1">
        <w:rPr>
          <w:sz w:val="20"/>
          <w:szCs w:val="20"/>
        </w:rPr>
        <w:t xml:space="preserve">Tender Administrator on behalf of the Commonwealth </w:t>
      </w:r>
    </w:p>
    <w:p w14:paraId="3F4CF217" w14:textId="77777777" w:rsidR="004F48A1" w:rsidRPr="001746DB" w:rsidRDefault="004F48A1" w:rsidP="004F48A1">
      <w:pPr>
        <w:pStyle w:val="DefenceHeading3"/>
        <w:numPr>
          <w:ilvl w:val="0"/>
          <w:numId w:val="0"/>
        </w:numPr>
        <w:ind w:left="964" w:hanging="964"/>
        <w:rPr>
          <w:rFonts w:cs="Times New Roman"/>
          <w:sz w:val="20"/>
          <w:szCs w:val="20"/>
        </w:rPr>
      </w:pPr>
    </w:p>
    <w:sectPr w:rsidR="004F48A1" w:rsidRPr="001746DB" w:rsidSect="00BD467C">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40" w:right="1440" w:bottom="851"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CAE9C" w14:textId="77777777" w:rsidR="00142AE5" w:rsidRDefault="00142AE5" w:rsidP="00FD75DE">
      <w:r>
        <w:separator/>
      </w:r>
    </w:p>
  </w:endnote>
  <w:endnote w:type="continuationSeparator" w:id="0">
    <w:p w14:paraId="689CD790" w14:textId="77777777" w:rsidR="00142AE5" w:rsidRDefault="00142AE5" w:rsidP="00FD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G Omega">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62F9" w14:textId="3C4AAA6F" w:rsidR="00FD75DE" w:rsidRDefault="00427EFF">
    <w:pPr>
      <w:pStyle w:val="Footer"/>
    </w:pPr>
    <w:fldSimple w:instr=" DOCVARIABLE  CUFooterText \* MERGEFORMAT " w:fldLock="1">
      <w:r>
        <w:t>L\362865759.1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BE4B" w14:textId="0FB26206" w:rsidR="00AC6E86" w:rsidRPr="009A3445" w:rsidRDefault="00F87012">
    <w:pPr>
      <w:pStyle w:val="Footer"/>
      <w:jc w:val="right"/>
      <w:rPr>
        <w:sz w:val="16"/>
        <w:szCs w:val="16"/>
      </w:rPr>
    </w:pPr>
    <w:r w:rsidRPr="009A3445">
      <w:rPr>
        <w:sz w:val="16"/>
        <w:szCs w:val="16"/>
      </w:rPr>
      <w:fldChar w:fldCharType="begin" w:fldLock="1"/>
    </w:r>
    <w:r w:rsidRPr="009A3445">
      <w:rPr>
        <w:sz w:val="16"/>
        <w:szCs w:val="16"/>
      </w:rPr>
      <w:instrText xml:space="preserve"> DOCVARIABLE  CUFooterText \* MERGEFORMAT </w:instrText>
    </w:r>
    <w:r w:rsidRPr="009A3445">
      <w:rPr>
        <w:sz w:val="16"/>
        <w:szCs w:val="16"/>
      </w:rPr>
      <w:fldChar w:fldCharType="separate"/>
    </w:r>
    <w:r w:rsidR="00427EFF">
      <w:rPr>
        <w:sz w:val="16"/>
        <w:szCs w:val="16"/>
      </w:rPr>
      <w:t>L\362865759.1</w:t>
    </w:r>
    <w:r w:rsidRPr="009A3445">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B66A" w14:textId="7462B5E4" w:rsidR="00FD75DE" w:rsidRDefault="00427EFF">
    <w:pPr>
      <w:pStyle w:val="Footer"/>
    </w:pPr>
    <w:fldSimple w:instr=" DOCVARIABLE  CUFooterText \* MERGEFORMAT " w:fldLock="1">
      <w:r>
        <w:t>L\362865759.1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430A" w14:textId="77777777" w:rsidR="00142AE5" w:rsidRDefault="00142AE5" w:rsidP="00FD75DE">
      <w:r>
        <w:separator/>
      </w:r>
    </w:p>
  </w:footnote>
  <w:footnote w:type="continuationSeparator" w:id="0">
    <w:p w14:paraId="610226EF" w14:textId="77777777" w:rsidR="00142AE5" w:rsidRDefault="00142AE5" w:rsidP="00FD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ABFE" w14:textId="77777777" w:rsidR="0037156A" w:rsidRDefault="00371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E1B3C" w14:textId="77777777" w:rsidR="0037156A" w:rsidRDefault="003715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EE50" w14:textId="77777777" w:rsidR="0037156A" w:rsidRDefault="00371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CC21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E13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28B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C4CAB8"/>
    <w:lvl w:ilvl="0">
      <w:start w:val="1"/>
      <w:numFmt w:val="decimal"/>
      <w:lvlText w:val="%1."/>
      <w:lvlJc w:val="left"/>
      <w:pPr>
        <w:tabs>
          <w:tab w:val="num" w:pos="643"/>
        </w:tabs>
        <w:ind w:left="643" w:hanging="360"/>
      </w:pPr>
    </w:lvl>
  </w:abstractNum>
  <w:abstractNum w:abstractNumId="4" w15:restartNumberingAfterBreak="0">
    <w:nsid w:val="01500B94"/>
    <w:multiLevelType w:val="multilevel"/>
    <w:tmpl w:val="35B24AE4"/>
    <w:styleLink w:val="CUNumber"/>
    <w:lvl w:ilvl="0">
      <w:start w:val="1"/>
      <w:numFmt w:val="decimal"/>
      <w:pStyle w:val="CUNumber1"/>
      <w:lvlText w:val="%1."/>
      <w:lvlJc w:val="left"/>
      <w:pPr>
        <w:tabs>
          <w:tab w:val="num" w:pos="746"/>
        </w:tabs>
        <w:ind w:left="746" w:hanging="964"/>
      </w:pPr>
      <w:rPr>
        <w:rFonts w:hint="default"/>
        <w:b w:val="0"/>
        <w:i w:val="0"/>
        <w:caps/>
        <w:sz w:val="20"/>
        <w:szCs w:val="22"/>
        <w:u w:val="none"/>
      </w:rPr>
    </w:lvl>
    <w:lvl w:ilvl="1">
      <w:start w:val="1"/>
      <w:numFmt w:val="decimal"/>
      <w:pStyle w:val="CUNumber2"/>
      <w:lvlText w:val="%1.%2"/>
      <w:lvlJc w:val="left"/>
      <w:pPr>
        <w:tabs>
          <w:tab w:val="num" w:pos="746"/>
        </w:tabs>
        <w:ind w:left="746" w:hanging="964"/>
      </w:pPr>
      <w:rPr>
        <w:rFonts w:ascii="Arial" w:hAnsi="Arial" w:hint="default"/>
        <w:b w:val="0"/>
        <w:i w:val="0"/>
        <w:sz w:val="20"/>
        <w:u w:val="none"/>
      </w:rPr>
    </w:lvl>
    <w:lvl w:ilvl="2">
      <w:start w:val="1"/>
      <w:numFmt w:val="lowerLetter"/>
      <w:pStyle w:val="CUNumber3"/>
      <w:lvlText w:val="(%3)"/>
      <w:lvlJc w:val="left"/>
      <w:pPr>
        <w:tabs>
          <w:tab w:val="num" w:pos="1710"/>
        </w:tabs>
        <w:ind w:left="1710" w:hanging="964"/>
      </w:pPr>
      <w:rPr>
        <w:rFonts w:ascii="Arial" w:hAnsi="Arial" w:hint="default"/>
        <w:b w:val="0"/>
        <w:i w:val="0"/>
        <w:sz w:val="20"/>
        <w:u w:val="none"/>
      </w:rPr>
    </w:lvl>
    <w:lvl w:ilvl="3">
      <w:start w:val="1"/>
      <w:numFmt w:val="lowerRoman"/>
      <w:pStyle w:val="CUNumber4"/>
      <w:lvlText w:val="(%4)"/>
      <w:lvlJc w:val="left"/>
      <w:pPr>
        <w:tabs>
          <w:tab w:val="num" w:pos="2673"/>
        </w:tabs>
        <w:ind w:left="2673" w:hanging="963"/>
      </w:pPr>
      <w:rPr>
        <w:rFonts w:ascii="Arial" w:hAnsi="Arial" w:hint="default"/>
        <w:b w:val="0"/>
        <w:i w:val="0"/>
        <w:sz w:val="20"/>
        <w:u w:val="none"/>
      </w:rPr>
    </w:lvl>
    <w:lvl w:ilvl="4">
      <w:start w:val="1"/>
      <w:numFmt w:val="upperLetter"/>
      <w:pStyle w:val="CUNumber5"/>
      <w:lvlText w:val="%5."/>
      <w:lvlJc w:val="left"/>
      <w:pPr>
        <w:tabs>
          <w:tab w:val="num" w:pos="3637"/>
        </w:tabs>
        <w:ind w:left="3637" w:hanging="964"/>
      </w:pPr>
      <w:rPr>
        <w:rFonts w:ascii="Arial" w:hAnsi="Arial" w:hint="default"/>
        <w:b w:val="0"/>
        <w:i w:val="0"/>
        <w:sz w:val="20"/>
        <w:u w:val="none"/>
      </w:rPr>
    </w:lvl>
    <w:lvl w:ilvl="5">
      <w:start w:val="1"/>
      <w:numFmt w:val="decimal"/>
      <w:pStyle w:val="CUNumber6"/>
      <w:lvlText w:val="%6)"/>
      <w:lvlJc w:val="left"/>
      <w:pPr>
        <w:tabs>
          <w:tab w:val="num" w:pos="4601"/>
        </w:tabs>
        <w:ind w:left="4601" w:hanging="964"/>
      </w:pPr>
      <w:rPr>
        <w:rFonts w:ascii="Arial" w:hAnsi="Arial" w:hint="default"/>
        <w:b w:val="0"/>
        <w:i w:val="0"/>
        <w:sz w:val="20"/>
        <w:u w:val="none"/>
      </w:rPr>
    </w:lvl>
    <w:lvl w:ilvl="6">
      <w:start w:val="1"/>
      <w:numFmt w:val="lowerLetter"/>
      <w:pStyle w:val="CUNumber7"/>
      <w:lvlText w:val="%7)"/>
      <w:lvlJc w:val="left"/>
      <w:pPr>
        <w:tabs>
          <w:tab w:val="num" w:pos="5565"/>
        </w:tabs>
        <w:ind w:left="5565" w:hanging="964"/>
      </w:pPr>
      <w:rPr>
        <w:rFonts w:ascii="Arial" w:hAnsi="Arial" w:hint="default"/>
        <w:b w:val="0"/>
        <w:i w:val="0"/>
        <w:sz w:val="20"/>
        <w:u w:val="none"/>
      </w:rPr>
    </w:lvl>
    <w:lvl w:ilvl="7">
      <w:start w:val="1"/>
      <w:numFmt w:val="lowerRoman"/>
      <w:pStyle w:val="CUNumber8"/>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5" w15:restartNumberingAfterBreak="0">
    <w:nsid w:val="03DE18CD"/>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05EC4E2A"/>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7"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 w15:restartNumberingAfterBreak="0">
    <w:nsid w:val="22A669AA"/>
    <w:multiLevelType w:val="multilevel"/>
    <w:tmpl w:val="8EBE86F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9"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0"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1"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2" w15:restartNumberingAfterBreak="0">
    <w:nsid w:val="325B7A15"/>
    <w:multiLevelType w:val="multilevel"/>
    <w:tmpl w:val="0C090025"/>
    <w:lvl w:ilvl="0">
      <w:start w:val="1"/>
      <w:numFmt w:val="decimal"/>
      <w:lvlText w:val="%1"/>
      <w:lvlJc w:val="left"/>
      <w:pPr>
        <w:ind w:left="432" w:hanging="432"/>
      </w:pPr>
      <w:rPr>
        <w:rFonts w:hint="default"/>
        <w:b/>
        <w:i w:val="0"/>
        <w:sz w:val="22"/>
      </w:rPr>
    </w:lvl>
    <w:lvl w:ilvl="1">
      <w:start w:val="1"/>
      <w:numFmt w:val="decimal"/>
      <w:lvlText w:val="%1.%2"/>
      <w:lvlJc w:val="left"/>
      <w:pPr>
        <w:ind w:left="576" w:hanging="576"/>
      </w:pPr>
      <w:rPr>
        <w:rFonts w:hint="default"/>
        <w:b/>
        <w:i w:val="0"/>
        <w:sz w:val="22"/>
      </w:rPr>
    </w:lvl>
    <w:lvl w:ilvl="2">
      <w:start w:val="1"/>
      <w:numFmt w:val="decimal"/>
      <w:lvlText w:val="%1.%2.%3"/>
      <w:lvlJc w:val="left"/>
      <w:pPr>
        <w:ind w:left="720" w:hanging="720"/>
      </w:pPr>
      <w:rPr>
        <w:rFonts w:hint="default"/>
        <w:b w:val="0"/>
        <w:i w:val="0"/>
        <w:sz w:val="20"/>
      </w:rPr>
    </w:lvl>
    <w:lvl w:ilvl="3">
      <w:start w:val="1"/>
      <w:numFmt w:val="decimal"/>
      <w:lvlText w:val="%1.%2.%3.%4"/>
      <w:lvlJc w:val="left"/>
      <w:pPr>
        <w:ind w:left="864" w:hanging="864"/>
      </w:pPr>
      <w:rPr>
        <w:rFonts w:hint="default"/>
        <w:b w:val="0"/>
        <w:i w:val="0"/>
        <w:sz w:val="20"/>
      </w:rPr>
    </w:lvl>
    <w:lvl w:ilvl="4">
      <w:start w:val="1"/>
      <w:numFmt w:val="decimal"/>
      <w:lvlText w:val="%1.%2.%3.%4.%5"/>
      <w:lvlJc w:val="left"/>
      <w:pPr>
        <w:ind w:left="1008" w:hanging="1008"/>
      </w:pPr>
      <w:rPr>
        <w:rFonts w:hint="default"/>
        <w:b w:val="0"/>
        <w:i w:val="0"/>
        <w:sz w:val="20"/>
      </w:rPr>
    </w:lvl>
    <w:lvl w:ilvl="5">
      <w:start w:val="1"/>
      <w:numFmt w:val="decimal"/>
      <w:lvlText w:val="%1.%2.%3.%4.%5.%6"/>
      <w:lvlJc w:val="left"/>
      <w:pPr>
        <w:ind w:left="1152" w:hanging="1152"/>
      </w:pPr>
      <w:rPr>
        <w:rFonts w:hint="default"/>
        <w:b w:val="0"/>
        <w:i w:val="0"/>
        <w:sz w:val="20"/>
      </w:rPr>
    </w:lvl>
    <w:lvl w:ilvl="6">
      <w:start w:val="1"/>
      <w:numFmt w:val="decimal"/>
      <w:lvlText w:val="%1.%2.%3.%4.%5.%6.%7"/>
      <w:lvlJc w:val="left"/>
      <w:pPr>
        <w:ind w:left="1296" w:hanging="1296"/>
      </w:pPr>
      <w:rPr>
        <w:rFonts w:hint="default"/>
        <w:b w:val="0"/>
        <w:i w:val="0"/>
        <w:sz w:val="20"/>
      </w:rPr>
    </w:lvl>
    <w:lvl w:ilvl="7">
      <w:start w:val="1"/>
      <w:numFmt w:val="decimal"/>
      <w:lvlText w:val="%1.%2.%3.%4.%5.%6.%7.%8"/>
      <w:lvlJc w:val="left"/>
      <w:pPr>
        <w:ind w:left="1440" w:hanging="1440"/>
      </w:pPr>
      <w:rPr>
        <w:rFonts w:hint="default"/>
        <w:b w:val="0"/>
        <w:i w:val="0"/>
        <w:sz w:val="20"/>
      </w:rPr>
    </w:lvl>
    <w:lvl w:ilvl="8">
      <w:start w:val="1"/>
      <w:numFmt w:val="decimal"/>
      <w:lvlText w:val="%1.%2.%3.%4.%5.%6.%7.%8.%9"/>
      <w:lvlJc w:val="left"/>
      <w:pPr>
        <w:ind w:left="1584" w:hanging="1584"/>
      </w:pPr>
      <w:rPr>
        <w:rFonts w:hint="default"/>
        <w:b/>
        <w:i w:val="0"/>
        <w:sz w:val="22"/>
      </w:rPr>
    </w:lvl>
  </w:abstractNum>
  <w:abstractNum w:abstractNumId="13"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4" w15:restartNumberingAfterBreak="0">
    <w:nsid w:val="33353CA3"/>
    <w:multiLevelType w:val="hybridMultilevel"/>
    <w:tmpl w:val="8BDC19DC"/>
    <w:lvl w:ilvl="0" w:tplc="64BE36B8">
      <w:start w:val="1"/>
      <w:numFmt w:val="decimal"/>
      <w:lvlText w:val="%1."/>
      <w:lvlJc w:val="left"/>
      <w:pPr>
        <w:ind w:left="720" w:hanging="360"/>
      </w:pPr>
      <w:rPr>
        <w:rFonts w:hint="default"/>
        <w:b w:val="0"/>
        <w:bCs/>
      </w:rPr>
    </w:lvl>
    <w:lvl w:ilvl="1" w:tplc="5CF80E76">
      <w:start w:val="1"/>
      <w:numFmt w:val="lowerLetter"/>
      <w:lvlText w:val="(%2)"/>
      <w:lvlJc w:val="left"/>
      <w:pPr>
        <w:ind w:left="1440" w:hanging="360"/>
      </w:pPr>
      <w:rPr>
        <w:rFonts w:ascii="Times New Roman" w:eastAsia="Calibri" w:hAnsi="Times New Roman" w:cs="Times New Roman"/>
      </w:rPr>
    </w:lvl>
    <w:lvl w:ilvl="2" w:tplc="96629EEA">
      <w:start w:val="1"/>
      <w:numFmt w:val="lowerRoman"/>
      <w:lvlText w:val="(%3)"/>
      <w:lvlJc w:val="right"/>
      <w:pPr>
        <w:ind w:left="2160" w:hanging="180"/>
      </w:pPr>
      <w:rPr>
        <w:rFonts w:ascii="Times New Roman" w:eastAsia="Calibri" w:hAnsi="Times New Roman" w:cs="Times New Roman"/>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821462"/>
    <w:multiLevelType w:val="hybridMultilevel"/>
    <w:tmpl w:val="656AFCBC"/>
    <w:lvl w:ilvl="0" w:tplc="713A2E34">
      <w:start w:val="1"/>
      <w:numFmt w:val="decimal"/>
      <w:lvlText w:val="%1."/>
      <w:lvlJc w:val="left"/>
      <w:pPr>
        <w:ind w:left="720" w:hanging="360"/>
      </w:pPr>
      <w:rPr>
        <w:rFonts w:hint="default"/>
        <w:b w:val="0"/>
        <w:bCs/>
        <w:i w:val="0"/>
        <w:iCs/>
      </w:rPr>
    </w:lvl>
    <w:lvl w:ilvl="1" w:tplc="FFFFFFFF">
      <w:start w:val="1"/>
      <w:numFmt w:val="lowerLetter"/>
      <w:lvlText w:val="(%2)"/>
      <w:lvlJc w:val="left"/>
      <w:pPr>
        <w:ind w:left="1440" w:hanging="360"/>
      </w:pPr>
      <w:rPr>
        <w:rFonts w:ascii="Times New Roman" w:eastAsia="Calibri" w:hAnsi="Times New Roman" w:cs="Times New Roman"/>
      </w:rPr>
    </w:lvl>
    <w:lvl w:ilvl="2" w:tplc="FFFFFFFF">
      <w:start w:val="1"/>
      <w:numFmt w:val="lowerRoman"/>
      <w:lvlText w:val="(%3)"/>
      <w:lvlJc w:val="right"/>
      <w:pPr>
        <w:ind w:left="2160" w:hanging="180"/>
      </w:pPr>
      <w:rPr>
        <w:rFonts w:ascii="Times New Roman" w:eastAsia="Calibri"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276FFA"/>
    <w:multiLevelType w:val="multilevel"/>
    <w:tmpl w:val="C122E822"/>
    <w:numStyleLink w:val="DefenceHeadingNoTOC"/>
  </w:abstractNum>
  <w:abstractNum w:abstractNumId="17" w15:restartNumberingAfterBreak="0">
    <w:nsid w:val="3EC3790E"/>
    <w:multiLevelType w:val="hybridMultilevel"/>
    <w:tmpl w:val="AD60C446"/>
    <w:lvl w:ilvl="0" w:tplc="5CF80E76">
      <w:start w:val="1"/>
      <w:numFmt w:val="lowerLetter"/>
      <w:lvlText w:val="(%1)"/>
      <w:lvlJc w:val="left"/>
      <w:pPr>
        <w:ind w:left="144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9" w15:restartNumberingAfterBreak="0">
    <w:nsid w:val="46E623E2"/>
    <w:multiLevelType w:val="hybridMultilevel"/>
    <w:tmpl w:val="2BD6FB3E"/>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55F72A3C"/>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1"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22"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23" w15:restartNumberingAfterBreak="0">
    <w:nsid w:val="688D26AD"/>
    <w:multiLevelType w:val="multilevel"/>
    <w:tmpl w:val="35B24AE4"/>
    <w:numStyleLink w:val="CUNumber"/>
  </w:abstractNum>
  <w:num w:numId="1" w16cid:durableId="1980307166">
    <w:abstractNumId w:val="13"/>
  </w:num>
  <w:num w:numId="2" w16cid:durableId="1550456585">
    <w:abstractNumId w:val="11"/>
  </w:num>
  <w:num w:numId="3" w16cid:durableId="1412241850">
    <w:abstractNumId w:val="16"/>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4"/>
  </w:num>
  <w:num w:numId="5" w16cid:durableId="576742000">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0"/>
          <w:szCs w:val="20"/>
          <w:u w:val="none"/>
        </w:rPr>
      </w:lvl>
    </w:lvlOverride>
    <w:lvlOverride w:ilvl="2">
      <w:lvl w:ilvl="2">
        <w:start w:val="1"/>
        <w:numFmt w:val="lowerLetter"/>
        <w:pStyle w:val="CUNumber3"/>
        <w:lvlText w:val="(%3)"/>
        <w:lvlJc w:val="left"/>
        <w:pPr>
          <w:tabs>
            <w:tab w:val="num" w:pos="1928"/>
          </w:tabs>
          <w:ind w:left="1928" w:hanging="964"/>
        </w:pPr>
        <w:rPr>
          <w:rFonts w:ascii="Times New Roman" w:hAnsi="Times New Roman" w:cs="Times New Roman" w:hint="default"/>
          <w:b w:val="0"/>
          <w:i/>
          <w:iCs/>
          <w:sz w:val="20"/>
          <w:u w:val="none"/>
        </w:rPr>
      </w:lvl>
    </w:lvlOverride>
    <w:lvlOverride w:ilvl="3">
      <w:lvl w:ilvl="3">
        <w:start w:val="1"/>
        <w:numFmt w:val="lowerRoman"/>
        <w:pStyle w:val="CUNumber4"/>
        <w:lvlText w:val="(%4)"/>
        <w:lvlJc w:val="left"/>
        <w:pPr>
          <w:tabs>
            <w:tab w:val="num" w:pos="2673"/>
          </w:tabs>
          <w:ind w:left="2673" w:hanging="963"/>
        </w:pPr>
        <w:rPr>
          <w:rFonts w:ascii="Times New Roman" w:hAnsi="Times New Roman" w:cs="Times New Roman" w:hint="default"/>
          <w:b w:val="0"/>
          <w:i/>
          <w:iCs/>
          <w:sz w:val="20"/>
          <w:u w:val="none"/>
        </w:rPr>
      </w:lvl>
    </w:lvlOverride>
  </w:num>
  <w:num w:numId="6" w16cid:durableId="544566425">
    <w:abstractNumId w:val="18"/>
  </w:num>
  <w:num w:numId="7" w16cid:durableId="1289167438">
    <w:abstractNumId w:val="22"/>
  </w:num>
  <w:num w:numId="8" w16cid:durableId="733818327">
    <w:abstractNumId w:val="9"/>
  </w:num>
  <w:num w:numId="9" w16cid:durableId="751701887">
    <w:abstractNumId w:val="10"/>
  </w:num>
  <w:num w:numId="10" w16cid:durableId="590313834">
    <w:abstractNumId w:val="14"/>
  </w:num>
  <w:num w:numId="11" w16cid:durableId="1447001313">
    <w:abstractNumId w:val="21"/>
  </w:num>
  <w:num w:numId="12" w16cid:durableId="16949607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05437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4937598">
    <w:abstractNumId w:val="16"/>
  </w:num>
  <w:num w:numId="15" w16cid:durableId="361630817">
    <w:abstractNumId w:val="7"/>
  </w:num>
  <w:num w:numId="16" w16cid:durableId="5050956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93408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70141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5903375">
    <w:abstractNumId w:val="5"/>
  </w:num>
  <w:num w:numId="20" w16cid:durableId="1801991058">
    <w:abstractNumId w:val="8"/>
  </w:num>
  <w:num w:numId="21" w16cid:durableId="1655835206">
    <w:abstractNumId w:val="19"/>
  </w:num>
  <w:num w:numId="22" w16cid:durableId="1377923252">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3" w16cid:durableId="408236653">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4" w16cid:durableId="708845215">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5" w16cid:durableId="340276228">
    <w:abstractNumId w:val="17"/>
  </w:num>
  <w:num w:numId="26" w16cid:durableId="342241086">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7" w16cid:durableId="2092695565">
    <w:abstractNumId w:val="13"/>
  </w:num>
  <w:num w:numId="28" w16cid:durableId="1616210146">
    <w:abstractNumId w:val="6"/>
  </w:num>
  <w:num w:numId="29" w16cid:durableId="1238782761">
    <w:abstractNumId w:val="13"/>
  </w:num>
  <w:num w:numId="30" w16cid:durableId="98985436">
    <w:abstractNumId w:val="20"/>
  </w:num>
  <w:num w:numId="31" w16cid:durableId="197478396">
    <w:abstractNumId w:val="13"/>
  </w:num>
  <w:num w:numId="32" w16cid:durableId="1640304613">
    <w:abstractNumId w:val="13"/>
  </w:num>
  <w:num w:numId="33" w16cid:durableId="1168247959">
    <w:abstractNumId w:val="13"/>
  </w:num>
  <w:num w:numId="34" w16cid:durableId="1410614586">
    <w:abstractNumId w:val="13"/>
  </w:num>
  <w:num w:numId="35" w16cid:durableId="1892031112">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6" w16cid:durableId="733427688">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7" w16cid:durableId="93134218">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8" w16cid:durableId="1894461529">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9" w16cid:durableId="469901229">
    <w:abstractNumId w:val="15"/>
  </w:num>
  <w:num w:numId="40" w16cid:durableId="73937873">
    <w:abstractNumId w:val="3"/>
  </w:num>
  <w:num w:numId="41" w16cid:durableId="454372932">
    <w:abstractNumId w:val="2"/>
  </w:num>
  <w:num w:numId="42" w16cid:durableId="1640845762">
    <w:abstractNumId w:val="1"/>
  </w:num>
  <w:num w:numId="43" w16cid:durableId="199830232">
    <w:abstractNumId w:val="0"/>
  </w:num>
  <w:num w:numId="44" w16cid:durableId="1953784754">
    <w:abstractNumId w:val="3"/>
  </w:num>
  <w:num w:numId="45" w16cid:durableId="1873155373">
    <w:abstractNumId w:val="2"/>
  </w:num>
  <w:num w:numId="46" w16cid:durableId="1361853896">
    <w:abstractNumId w:val="1"/>
  </w:num>
  <w:num w:numId="47" w16cid:durableId="2083598715">
    <w:abstractNumId w:val="0"/>
  </w:num>
  <w:num w:numId="48" w16cid:durableId="597373701">
    <w:abstractNumId w:val="3"/>
  </w:num>
  <w:num w:numId="49" w16cid:durableId="691226747">
    <w:abstractNumId w:val="2"/>
  </w:num>
  <w:num w:numId="50" w16cid:durableId="65542469">
    <w:abstractNumId w:val="1"/>
  </w:num>
  <w:num w:numId="51" w16cid:durableId="672492437">
    <w:abstractNumId w:val="0"/>
  </w:num>
  <w:num w:numId="52" w16cid:durableId="730886932">
    <w:abstractNumId w:val="3"/>
  </w:num>
  <w:num w:numId="53" w16cid:durableId="77288865">
    <w:abstractNumId w:val="2"/>
  </w:num>
  <w:num w:numId="54" w16cid:durableId="1008823728">
    <w:abstractNumId w:val="1"/>
  </w:num>
  <w:num w:numId="55" w16cid:durableId="277953480">
    <w:abstractNumId w:val="0"/>
  </w:num>
  <w:num w:numId="56" w16cid:durableId="1229221616">
    <w:abstractNumId w:val="12"/>
  </w:num>
  <w:num w:numId="57" w16cid:durableId="30304194">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58" w16cid:durableId="613369972">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59" w16cid:durableId="1331829159">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0" w16cid:durableId="432670392">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1" w16cid:durableId="391927896">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2" w16cid:durableId="1984382944">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3" w16cid:durableId="2108454746">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4" w16cid:durableId="883369120">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62865759.1"/>
  </w:docVars>
  <w:rsids>
    <w:rsidRoot w:val="003114CB"/>
    <w:rsid w:val="00013D6B"/>
    <w:rsid w:val="000149EE"/>
    <w:rsid w:val="00021D9C"/>
    <w:rsid w:val="00034FE2"/>
    <w:rsid w:val="00044E1D"/>
    <w:rsid w:val="0004650B"/>
    <w:rsid w:val="000653CB"/>
    <w:rsid w:val="000721D5"/>
    <w:rsid w:val="00073F7D"/>
    <w:rsid w:val="0007568E"/>
    <w:rsid w:val="00075B3B"/>
    <w:rsid w:val="00082C17"/>
    <w:rsid w:val="00087DD1"/>
    <w:rsid w:val="0009149A"/>
    <w:rsid w:val="000A01C5"/>
    <w:rsid w:val="000A1D79"/>
    <w:rsid w:val="000A3AC9"/>
    <w:rsid w:val="000A3D32"/>
    <w:rsid w:val="000B4A59"/>
    <w:rsid w:val="000C0909"/>
    <w:rsid w:val="000C3FA3"/>
    <w:rsid w:val="000D348F"/>
    <w:rsid w:val="000D3D83"/>
    <w:rsid w:val="000D4294"/>
    <w:rsid w:val="000D4589"/>
    <w:rsid w:val="000D50F9"/>
    <w:rsid w:val="000E30EB"/>
    <w:rsid w:val="000E69C1"/>
    <w:rsid w:val="000E71D4"/>
    <w:rsid w:val="000F3513"/>
    <w:rsid w:val="000F4CBD"/>
    <w:rsid w:val="000F53D3"/>
    <w:rsid w:val="000F59D4"/>
    <w:rsid w:val="000F5E90"/>
    <w:rsid w:val="0010565D"/>
    <w:rsid w:val="00115AFB"/>
    <w:rsid w:val="00121A29"/>
    <w:rsid w:val="00122121"/>
    <w:rsid w:val="00130DC8"/>
    <w:rsid w:val="00130F6C"/>
    <w:rsid w:val="001319A7"/>
    <w:rsid w:val="00132507"/>
    <w:rsid w:val="00137D2A"/>
    <w:rsid w:val="00142AE5"/>
    <w:rsid w:val="00142F08"/>
    <w:rsid w:val="0014386A"/>
    <w:rsid w:val="00145D1B"/>
    <w:rsid w:val="00146C24"/>
    <w:rsid w:val="0015171A"/>
    <w:rsid w:val="00154246"/>
    <w:rsid w:val="0015772A"/>
    <w:rsid w:val="00162AF7"/>
    <w:rsid w:val="00163F54"/>
    <w:rsid w:val="001705D6"/>
    <w:rsid w:val="001746DB"/>
    <w:rsid w:val="00184F65"/>
    <w:rsid w:val="00186BC2"/>
    <w:rsid w:val="0019098E"/>
    <w:rsid w:val="00190D84"/>
    <w:rsid w:val="00193239"/>
    <w:rsid w:val="0019588C"/>
    <w:rsid w:val="001970F8"/>
    <w:rsid w:val="001A1B48"/>
    <w:rsid w:val="001A1C12"/>
    <w:rsid w:val="001A2BF8"/>
    <w:rsid w:val="001B2C9A"/>
    <w:rsid w:val="001B3DB7"/>
    <w:rsid w:val="001C0070"/>
    <w:rsid w:val="001C1FC0"/>
    <w:rsid w:val="001C232F"/>
    <w:rsid w:val="001D01C6"/>
    <w:rsid w:val="001D0E95"/>
    <w:rsid w:val="001D33AD"/>
    <w:rsid w:val="001D4B3F"/>
    <w:rsid w:val="001D75F7"/>
    <w:rsid w:val="001E3C25"/>
    <w:rsid w:val="001E3D63"/>
    <w:rsid w:val="001E571C"/>
    <w:rsid w:val="001E6587"/>
    <w:rsid w:val="001F04AC"/>
    <w:rsid w:val="001F281E"/>
    <w:rsid w:val="001F4C5F"/>
    <w:rsid w:val="001F69CF"/>
    <w:rsid w:val="001F6FB3"/>
    <w:rsid w:val="002001B2"/>
    <w:rsid w:val="002041A8"/>
    <w:rsid w:val="002058D5"/>
    <w:rsid w:val="00213476"/>
    <w:rsid w:val="0022722C"/>
    <w:rsid w:val="0022741A"/>
    <w:rsid w:val="002276DD"/>
    <w:rsid w:val="002317C4"/>
    <w:rsid w:val="00235867"/>
    <w:rsid w:val="0024069D"/>
    <w:rsid w:val="002431CC"/>
    <w:rsid w:val="0024611B"/>
    <w:rsid w:val="0024772A"/>
    <w:rsid w:val="0025012F"/>
    <w:rsid w:val="002526AC"/>
    <w:rsid w:val="002537CC"/>
    <w:rsid w:val="0027462D"/>
    <w:rsid w:val="00285E68"/>
    <w:rsid w:val="00291E09"/>
    <w:rsid w:val="00292E1F"/>
    <w:rsid w:val="0029712E"/>
    <w:rsid w:val="00297DF7"/>
    <w:rsid w:val="002A0A1C"/>
    <w:rsid w:val="002A2CF5"/>
    <w:rsid w:val="002A42B9"/>
    <w:rsid w:val="002B6A6F"/>
    <w:rsid w:val="002B7DAC"/>
    <w:rsid w:val="002C211B"/>
    <w:rsid w:val="002C3C73"/>
    <w:rsid w:val="002C670D"/>
    <w:rsid w:val="002C7C08"/>
    <w:rsid w:val="002D1007"/>
    <w:rsid w:val="002D539C"/>
    <w:rsid w:val="002D5845"/>
    <w:rsid w:val="002D6076"/>
    <w:rsid w:val="002F3A29"/>
    <w:rsid w:val="00303698"/>
    <w:rsid w:val="003047BD"/>
    <w:rsid w:val="003053FE"/>
    <w:rsid w:val="00310748"/>
    <w:rsid w:val="00310A3D"/>
    <w:rsid w:val="003114CB"/>
    <w:rsid w:val="003145B6"/>
    <w:rsid w:val="00321BE9"/>
    <w:rsid w:val="00323B53"/>
    <w:rsid w:val="00324FF6"/>
    <w:rsid w:val="00325AEB"/>
    <w:rsid w:val="003333EC"/>
    <w:rsid w:val="0033487B"/>
    <w:rsid w:val="0033556F"/>
    <w:rsid w:val="00337D61"/>
    <w:rsid w:val="003504AC"/>
    <w:rsid w:val="00354AFF"/>
    <w:rsid w:val="0035644A"/>
    <w:rsid w:val="00360F6B"/>
    <w:rsid w:val="0036320F"/>
    <w:rsid w:val="00363A30"/>
    <w:rsid w:val="00367A48"/>
    <w:rsid w:val="0037156A"/>
    <w:rsid w:val="00373733"/>
    <w:rsid w:val="00374DFE"/>
    <w:rsid w:val="003866AE"/>
    <w:rsid w:val="00391375"/>
    <w:rsid w:val="003A0909"/>
    <w:rsid w:val="003B651A"/>
    <w:rsid w:val="003C1E79"/>
    <w:rsid w:val="003C3906"/>
    <w:rsid w:val="003C3B06"/>
    <w:rsid w:val="003D4695"/>
    <w:rsid w:val="003D7B82"/>
    <w:rsid w:val="003E3C21"/>
    <w:rsid w:val="004103C2"/>
    <w:rsid w:val="00417B27"/>
    <w:rsid w:val="004232F1"/>
    <w:rsid w:val="004265D7"/>
    <w:rsid w:val="00427EFF"/>
    <w:rsid w:val="00430FE8"/>
    <w:rsid w:val="00436483"/>
    <w:rsid w:val="00442D6C"/>
    <w:rsid w:val="00443BD6"/>
    <w:rsid w:val="0044548B"/>
    <w:rsid w:val="00447380"/>
    <w:rsid w:val="00451551"/>
    <w:rsid w:val="00454DEB"/>
    <w:rsid w:val="00454FCE"/>
    <w:rsid w:val="0045503C"/>
    <w:rsid w:val="00463386"/>
    <w:rsid w:val="00465D54"/>
    <w:rsid w:val="00465DF4"/>
    <w:rsid w:val="00467B9E"/>
    <w:rsid w:val="00472DD3"/>
    <w:rsid w:val="0047678A"/>
    <w:rsid w:val="00494F62"/>
    <w:rsid w:val="00495B23"/>
    <w:rsid w:val="004B7938"/>
    <w:rsid w:val="004C5349"/>
    <w:rsid w:val="004D5EDA"/>
    <w:rsid w:val="004E630E"/>
    <w:rsid w:val="004E7C61"/>
    <w:rsid w:val="004F4287"/>
    <w:rsid w:val="004F48A1"/>
    <w:rsid w:val="0050114F"/>
    <w:rsid w:val="00502F49"/>
    <w:rsid w:val="00510420"/>
    <w:rsid w:val="005167AE"/>
    <w:rsid w:val="0052063B"/>
    <w:rsid w:val="005215C7"/>
    <w:rsid w:val="00521D15"/>
    <w:rsid w:val="005253C1"/>
    <w:rsid w:val="005278F2"/>
    <w:rsid w:val="00533080"/>
    <w:rsid w:val="00534025"/>
    <w:rsid w:val="005400D6"/>
    <w:rsid w:val="0054032D"/>
    <w:rsid w:val="005621F1"/>
    <w:rsid w:val="005626D1"/>
    <w:rsid w:val="00563FC9"/>
    <w:rsid w:val="00565613"/>
    <w:rsid w:val="005659DD"/>
    <w:rsid w:val="00570D1E"/>
    <w:rsid w:val="00571506"/>
    <w:rsid w:val="00571D39"/>
    <w:rsid w:val="00574C55"/>
    <w:rsid w:val="00576848"/>
    <w:rsid w:val="0058139B"/>
    <w:rsid w:val="00582283"/>
    <w:rsid w:val="00586B65"/>
    <w:rsid w:val="005A0BFE"/>
    <w:rsid w:val="005B6467"/>
    <w:rsid w:val="005B7D15"/>
    <w:rsid w:val="005C011B"/>
    <w:rsid w:val="005C0807"/>
    <w:rsid w:val="005C1C1D"/>
    <w:rsid w:val="005C4348"/>
    <w:rsid w:val="005C5DA8"/>
    <w:rsid w:val="005C6F40"/>
    <w:rsid w:val="005C72F9"/>
    <w:rsid w:val="005D5BCA"/>
    <w:rsid w:val="005E1901"/>
    <w:rsid w:val="005E1B66"/>
    <w:rsid w:val="005E39D7"/>
    <w:rsid w:val="005E5744"/>
    <w:rsid w:val="005E7FDD"/>
    <w:rsid w:val="005F3614"/>
    <w:rsid w:val="005F4653"/>
    <w:rsid w:val="005F5664"/>
    <w:rsid w:val="005F6B43"/>
    <w:rsid w:val="00600889"/>
    <w:rsid w:val="00600BE6"/>
    <w:rsid w:val="0060134B"/>
    <w:rsid w:val="0060767E"/>
    <w:rsid w:val="0060799E"/>
    <w:rsid w:val="00611107"/>
    <w:rsid w:val="00624CC0"/>
    <w:rsid w:val="00625F60"/>
    <w:rsid w:val="00630DFD"/>
    <w:rsid w:val="006333A2"/>
    <w:rsid w:val="00633509"/>
    <w:rsid w:val="00633817"/>
    <w:rsid w:val="0063780F"/>
    <w:rsid w:val="00647240"/>
    <w:rsid w:val="00660077"/>
    <w:rsid w:val="00661696"/>
    <w:rsid w:val="006700A5"/>
    <w:rsid w:val="0068005F"/>
    <w:rsid w:val="006824AA"/>
    <w:rsid w:val="00683A83"/>
    <w:rsid w:val="006A0701"/>
    <w:rsid w:val="006B366C"/>
    <w:rsid w:val="006B3D66"/>
    <w:rsid w:val="006B6BD7"/>
    <w:rsid w:val="006C5FAA"/>
    <w:rsid w:val="006C7603"/>
    <w:rsid w:val="006E174C"/>
    <w:rsid w:val="006F205B"/>
    <w:rsid w:val="006F5D5F"/>
    <w:rsid w:val="0070063F"/>
    <w:rsid w:val="007048BC"/>
    <w:rsid w:val="0070645A"/>
    <w:rsid w:val="00710567"/>
    <w:rsid w:val="00712236"/>
    <w:rsid w:val="0072722B"/>
    <w:rsid w:val="00730A0E"/>
    <w:rsid w:val="00730B96"/>
    <w:rsid w:val="00734976"/>
    <w:rsid w:val="00747136"/>
    <w:rsid w:val="0075394C"/>
    <w:rsid w:val="007563E1"/>
    <w:rsid w:val="00760247"/>
    <w:rsid w:val="007657A8"/>
    <w:rsid w:val="007660A1"/>
    <w:rsid w:val="00767C8F"/>
    <w:rsid w:val="00770EAB"/>
    <w:rsid w:val="0077233A"/>
    <w:rsid w:val="00774AD7"/>
    <w:rsid w:val="00776538"/>
    <w:rsid w:val="007816D3"/>
    <w:rsid w:val="00783F8F"/>
    <w:rsid w:val="00793A1F"/>
    <w:rsid w:val="00796716"/>
    <w:rsid w:val="00796C82"/>
    <w:rsid w:val="007A204D"/>
    <w:rsid w:val="007A22D5"/>
    <w:rsid w:val="007A6EE1"/>
    <w:rsid w:val="007B0DFF"/>
    <w:rsid w:val="007B0ECA"/>
    <w:rsid w:val="007B25FF"/>
    <w:rsid w:val="007C12E0"/>
    <w:rsid w:val="007D3F1D"/>
    <w:rsid w:val="007D42BF"/>
    <w:rsid w:val="007D5E3E"/>
    <w:rsid w:val="007D74FF"/>
    <w:rsid w:val="007E7BC3"/>
    <w:rsid w:val="007F14B6"/>
    <w:rsid w:val="007F6B60"/>
    <w:rsid w:val="008005AC"/>
    <w:rsid w:val="0080148E"/>
    <w:rsid w:val="00804E2D"/>
    <w:rsid w:val="00805D93"/>
    <w:rsid w:val="00810911"/>
    <w:rsid w:val="00810AD9"/>
    <w:rsid w:val="00811E28"/>
    <w:rsid w:val="00812A9C"/>
    <w:rsid w:val="00821625"/>
    <w:rsid w:val="00830E36"/>
    <w:rsid w:val="0083363A"/>
    <w:rsid w:val="00833F06"/>
    <w:rsid w:val="0083536B"/>
    <w:rsid w:val="008368CA"/>
    <w:rsid w:val="00844081"/>
    <w:rsid w:val="008468FE"/>
    <w:rsid w:val="00860E5B"/>
    <w:rsid w:val="00870AD9"/>
    <w:rsid w:val="00872FBE"/>
    <w:rsid w:val="0088313A"/>
    <w:rsid w:val="008856B8"/>
    <w:rsid w:val="00887EB4"/>
    <w:rsid w:val="008900EF"/>
    <w:rsid w:val="008B0047"/>
    <w:rsid w:val="008B46AD"/>
    <w:rsid w:val="008C00DB"/>
    <w:rsid w:val="008C1735"/>
    <w:rsid w:val="008C5E4A"/>
    <w:rsid w:val="008D47D4"/>
    <w:rsid w:val="008D4E35"/>
    <w:rsid w:val="008E35AE"/>
    <w:rsid w:val="008E6B70"/>
    <w:rsid w:val="008F1C00"/>
    <w:rsid w:val="008F326A"/>
    <w:rsid w:val="008F5577"/>
    <w:rsid w:val="00901014"/>
    <w:rsid w:val="00903BDD"/>
    <w:rsid w:val="00903DB2"/>
    <w:rsid w:val="00907ABB"/>
    <w:rsid w:val="009169D6"/>
    <w:rsid w:val="00923084"/>
    <w:rsid w:val="00925B62"/>
    <w:rsid w:val="009269D7"/>
    <w:rsid w:val="00932726"/>
    <w:rsid w:val="00933E7B"/>
    <w:rsid w:val="00970571"/>
    <w:rsid w:val="00971FB3"/>
    <w:rsid w:val="00972D63"/>
    <w:rsid w:val="00980DC1"/>
    <w:rsid w:val="00981DCF"/>
    <w:rsid w:val="00985C3A"/>
    <w:rsid w:val="00990623"/>
    <w:rsid w:val="009908CD"/>
    <w:rsid w:val="009A3445"/>
    <w:rsid w:val="009A4A54"/>
    <w:rsid w:val="009A7937"/>
    <w:rsid w:val="009B62C3"/>
    <w:rsid w:val="009C52FB"/>
    <w:rsid w:val="009C71E9"/>
    <w:rsid w:val="009D5224"/>
    <w:rsid w:val="009D5C41"/>
    <w:rsid w:val="009D7FB5"/>
    <w:rsid w:val="009E6AEF"/>
    <w:rsid w:val="009F318E"/>
    <w:rsid w:val="009F4618"/>
    <w:rsid w:val="009F5CB1"/>
    <w:rsid w:val="009F7C5F"/>
    <w:rsid w:val="00A0635A"/>
    <w:rsid w:val="00A063E6"/>
    <w:rsid w:val="00A07A7A"/>
    <w:rsid w:val="00A229E8"/>
    <w:rsid w:val="00A26860"/>
    <w:rsid w:val="00A33458"/>
    <w:rsid w:val="00A37150"/>
    <w:rsid w:val="00A4087B"/>
    <w:rsid w:val="00A504F8"/>
    <w:rsid w:val="00A509ED"/>
    <w:rsid w:val="00A518EE"/>
    <w:rsid w:val="00A52442"/>
    <w:rsid w:val="00A66E80"/>
    <w:rsid w:val="00A7135A"/>
    <w:rsid w:val="00A8154D"/>
    <w:rsid w:val="00A85D02"/>
    <w:rsid w:val="00A87C5E"/>
    <w:rsid w:val="00A87E75"/>
    <w:rsid w:val="00A90014"/>
    <w:rsid w:val="00A939E8"/>
    <w:rsid w:val="00A93A28"/>
    <w:rsid w:val="00AB225C"/>
    <w:rsid w:val="00AB7995"/>
    <w:rsid w:val="00AC6E86"/>
    <w:rsid w:val="00AD0CA8"/>
    <w:rsid w:val="00AD5F83"/>
    <w:rsid w:val="00AE05D9"/>
    <w:rsid w:val="00AE4C33"/>
    <w:rsid w:val="00B005AC"/>
    <w:rsid w:val="00B07133"/>
    <w:rsid w:val="00B10F73"/>
    <w:rsid w:val="00B275ED"/>
    <w:rsid w:val="00B33410"/>
    <w:rsid w:val="00B34DE1"/>
    <w:rsid w:val="00B36973"/>
    <w:rsid w:val="00B3777B"/>
    <w:rsid w:val="00B44466"/>
    <w:rsid w:val="00B50818"/>
    <w:rsid w:val="00B53EC3"/>
    <w:rsid w:val="00B54715"/>
    <w:rsid w:val="00B667D0"/>
    <w:rsid w:val="00B701BC"/>
    <w:rsid w:val="00B70A8B"/>
    <w:rsid w:val="00B72D02"/>
    <w:rsid w:val="00B738E7"/>
    <w:rsid w:val="00B755FC"/>
    <w:rsid w:val="00B76444"/>
    <w:rsid w:val="00B90135"/>
    <w:rsid w:val="00B92170"/>
    <w:rsid w:val="00B951F3"/>
    <w:rsid w:val="00B96A0C"/>
    <w:rsid w:val="00BA101C"/>
    <w:rsid w:val="00BA7333"/>
    <w:rsid w:val="00BB0192"/>
    <w:rsid w:val="00BB463B"/>
    <w:rsid w:val="00BB681F"/>
    <w:rsid w:val="00BB788C"/>
    <w:rsid w:val="00BC0330"/>
    <w:rsid w:val="00BC44E5"/>
    <w:rsid w:val="00BC5479"/>
    <w:rsid w:val="00BD1907"/>
    <w:rsid w:val="00BD467C"/>
    <w:rsid w:val="00BD5ED5"/>
    <w:rsid w:val="00BE243C"/>
    <w:rsid w:val="00BE31D6"/>
    <w:rsid w:val="00BF4B25"/>
    <w:rsid w:val="00C16495"/>
    <w:rsid w:val="00C17A1C"/>
    <w:rsid w:val="00C20C77"/>
    <w:rsid w:val="00C212FD"/>
    <w:rsid w:val="00C23702"/>
    <w:rsid w:val="00C37357"/>
    <w:rsid w:val="00C44EE8"/>
    <w:rsid w:val="00C52DCE"/>
    <w:rsid w:val="00C54766"/>
    <w:rsid w:val="00C640C2"/>
    <w:rsid w:val="00C67AA3"/>
    <w:rsid w:val="00C706D1"/>
    <w:rsid w:val="00C7345D"/>
    <w:rsid w:val="00C758D4"/>
    <w:rsid w:val="00C7650B"/>
    <w:rsid w:val="00C81298"/>
    <w:rsid w:val="00C8446A"/>
    <w:rsid w:val="00C847CA"/>
    <w:rsid w:val="00C95D33"/>
    <w:rsid w:val="00C96B48"/>
    <w:rsid w:val="00CA7454"/>
    <w:rsid w:val="00CC0A2F"/>
    <w:rsid w:val="00CC1B93"/>
    <w:rsid w:val="00CC3134"/>
    <w:rsid w:val="00CC3B59"/>
    <w:rsid w:val="00CC6E65"/>
    <w:rsid w:val="00CD00C0"/>
    <w:rsid w:val="00CD3AA6"/>
    <w:rsid w:val="00CD4760"/>
    <w:rsid w:val="00CD5F39"/>
    <w:rsid w:val="00CE1114"/>
    <w:rsid w:val="00CE5B05"/>
    <w:rsid w:val="00D01312"/>
    <w:rsid w:val="00D0349D"/>
    <w:rsid w:val="00D04E0E"/>
    <w:rsid w:val="00D15837"/>
    <w:rsid w:val="00D1723B"/>
    <w:rsid w:val="00D22AB2"/>
    <w:rsid w:val="00D2519B"/>
    <w:rsid w:val="00D27904"/>
    <w:rsid w:val="00D331F4"/>
    <w:rsid w:val="00D40947"/>
    <w:rsid w:val="00D515DB"/>
    <w:rsid w:val="00D53853"/>
    <w:rsid w:val="00D56B8C"/>
    <w:rsid w:val="00D60606"/>
    <w:rsid w:val="00D63B5A"/>
    <w:rsid w:val="00D66A67"/>
    <w:rsid w:val="00D71D62"/>
    <w:rsid w:val="00D73613"/>
    <w:rsid w:val="00D77B1D"/>
    <w:rsid w:val="00D87F60"/>
    <w:rsid w:val="00DA62A4"/>
    <w:rsid w:val="00DB3BD4"/>
    <w:rsid w:val="00DC32E8"/>
    <w:rsid w:val="00DC4DBE"/>
    <w:rsid w:val="00DC670B"/>
    <w:rsid w:val="00DD4004"/>
    <w:rsid w:val="00DD52EC"/>
    <w:rsid w:val="00DD5388"/>
    <w:rsid w:val="00DE0B78"/>
    <w:rsid w:val="00DE1C01"/>
    <w:rsid w:val="00DE6F57"/>
    <w:rsid w:val="00DF036C"/>
    <w:rsid w:val="00DF5B6C"/>
    <w:rsid w:val="00E0113A"/>
    <w:rsid w:val="00E01B11"/>
    <w:rsid w:val="00E02F56"/>
    <w:rsid w:val="00E124BD"/>
    <w:rsid w:val="00E13204"/>
    <w:rsid w:val="00E17CA1"/>
    <w:rsid w:val="00E216DF"/>
    <w:rsid w:val="00E24438"/>
    <w:rsid w:val="00E25040"/>
    <w:rsid w:val="00E356A9"/>
    <w:rsid w:val="00E43970"/>
    <w:rsid w:val="00E46546"/>
    <w:rsid w:val="00E47287"/>
    <w:rsid w:val="00E53DE9"/>
    <w:rsid w:val="00E60068"/>
    <w:rsid w:val="00E6303E"/>
    <w:rsid w:val="00E662C0"/>
    <w:rsid w:val="00E67CA1"/>
    <w:rsid w:val="00E72DD8"/>
    <w:rsid w:val="00E7355A"/>
    <w:rsid w:val="00E735A7"/>
    <w:rsid w:val="00E80A31"/>
    <w:rsid w:val="00E8214B"/>
    <w:rsid w:val="00E92867"/>
    <w:rsid w:val="00E92AEB"/>
    <w:rsid w:val="00EA4C57"/>
    <w:rsid w:val="00EA5DC2"/>
    <w:rsid w:val="00EA7036"/>
    <w:rsid w:val="00EB5F49"/>
    <w:rsid w:val="00EC0BBE"/>
    <w:rsid w:val="00EC228F"/>
    <w:rsid w:val="00ED65B6"/>
    <w:rsid w:val="00ED6858"/>
    <w:rsid w:val="00ED69F9"/>
    <w:rsid w:val="00EE0401"/>
    <w:rsid w:val="00EE1B83"/>
    <w:rsid w:val="00EE6F31"/>
    <w:rsid w:val="00EF2375"/>
    <w:rsid w:val="00EF4F45"/>
    <w:rsid w:val="00EF5CB5"/>
    <w:rsid w:val="00F05F36"/>
    <w:rsid w:val="00F06322"/>
    <w:rsid w:val="00F07CE7"/>
    <w:rsid w:val="00F11D79"/>
    <w:rsid w:val="00F22805"/>
    <w:rsid w:val="00F25B6C"/>
    <w:rsid w:val="00F31728"/>
    <w:rsid w:val="00F34F75"/>
    <w:rsid w:val="00F37F3B"/>
    <w:rsid w:val="00F41AD8"/>
    <w:rsid w:val="00F42A1D"/>
    <w:rsid w:val="00F434A3"/>
    <w:rsid w:val="00F44961"/>
    <w:rsid w:val="00F46342"/>
    <w:rsid w:val="00F4656C"/>
    <w:rsid w:val="00F5636F"/>
    <w:rsid w:val="00F81933"/>
    <w:rsid w:val="00F81DDC"/>
    <w:rsid w:val="00F856FC"/>
    <w:rsid w:val="00F87012"/>
    <w:rsid w:val="00F90893"/>
    <w:rsid w:val="00F90F19"/>
    <w:rsid w:val="00FA2B52"/>
    <w:rsid w:val="00FA3F39"/>
    <w:rsid w:val="00FA435A"/>
    <w:rsid w:val="00FA524A"/>
    <w:rsid w:val="00FA70F8"/>
    <w:rsid w:val="00FA7C19"/>
    <w:rsid w:val="00FB2149"/>
    <w:rsid w:val="00FB4BF7"/>
    <w:rsid w:val="00FC03B8"/>
    <w:rsid w:val="00FC5BFF"/>
    <w:rsid w:val="00FD29F1"/>
    <w:rsid w:val="00FD5538"/>
    <w:rsid w:val="00FD75DE"/>
    <w:rsid w:val="00FF47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BF827A"/>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rsid w:val="00C23702"/>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sid w:val="008C1735"/>
    <w:rPr>
      <w:rFonts w:cs="Times New Roman"/>
      <w:color w:val="0000FF"/>
      <w:u w:val="single"/>
    </w:rPr>
  </w:style>
  <w:style w:type="character" w:customStyle="1" w:styleId="DefenceNormalChar">
    <w:name w:val="DefenceNormal Char"/>
    <w:link w:val="DefenceNormal"/>
    <w:locked/>
    <w:rsid w:val="005400D6"/>
    <w:rPr>
      <w:lang w:eastAsia="en-US"/>
    </w:rPr>
  </w:style>
  <w:style w:type="paragraph" w:customStyle="1" w:styleId="DefenceNormal">
    <w:name w:val="DefenceNormal"/>
    <w:aliases w:val="Normal + 10 pt"/>
    <w:link w:val="DefenceNormalChar"/>
    <w:rsid w:val="005400D6"/>
    <w:pPr>
      <w:spacing w:after="200"/>
    </w:pPr>
    <w:rPr>
      <w:sz w:val="22"/>
      <w:szCs w:val="22"/>
      <w:lang w:eastAsia="en-US"/>
    </w:rPr>
  </w:style>
  <w:style w:type="paragraph" w:customStyle="1" w:styleId="DefenceHeading2">
    <w:name w:val="DefenceHeading 2"/>
    <w:next w:val="Normal"/>
    <w:qFormat/>
    <w:rsid w:val="00533080"/>
    <w:pPr>
      <w:keepNext/>
      <w:spacing w:after="200"/>
      <w:outlineLvl w:val="1"/>
    </w:pPr>
    <w:rPr>
      <w:rFonts w:ascii="Arial" w:hAnsi="Arial"/>
      <w:b/>
      <w:bCs/>
      <w:iCs/>
      <w:sz w:val="22"/>
      <w:szCs w:val="28"/>
      <w:lang w:eastAsia="en-US"/>
    </w:rPr>
  </w:style>
  <w:style w:type="paragraph" w:customStyle="1" w:styleId="DefenceHeading8">
    <w:name w:val="DefenceHeading 8"/>
    <w:basedOn w:val="Normal"/>
    <w:rsid w:val="00533080"/>
    <w:pPr>
      <w:widowControl/>
      <w:numPr>
        <w:ilvl w:val="7"/>
        <w:numId w:val="1"/>
      </w:numPr>
      <w:autoSpaceDE/>
      <w:autoSpaceDN/>
      <w:adjustRightInd/>
      <w:spacing w:after="200"/>
      <w:outlineLvl w:val="7"/>
    </w:pPr>
    <w:rPr>
      <w:sz w:val="20"/>
      <w:szCs w:val="20"/>
      <w:lang w:eastAsia="en-US"/>
    </w:rPr>
  </w:style>
  <w:style w:type="paragraph" w:customStyle="1" w:styleId="DefenceHeading10">
    <w:name w:val="DefenceHeading 1"/>
    <w:next w:val="DefenceHeading2"/>
    <w:qFormat/>
    <w:rsid w:val="00533080"/>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sid w:val="00533080"/>
    <w:rPr>
      <w:rFonts w:ascii="Times New Roman" w:hAnsi="Times New Roman" w:cs="Arial"/>
      <w:bCs/>
      <w:sz w:val="22"/>
      <w:szCs w:val="26"/>
    </w:rPr>
  </w:style>
  <w:style w:type="paragraph" w:customStyle="1" w:styleId="DefenceHeading3">
    <w:name w:val="DefenceHeading 3"/>
    <w:basedOn w:val="Normal"/>
    <w:link w:val="DefenceHeading3Char"/>
    <w:qFormat/>
    <w:rsid w:val="00533080"/>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rsid w:val="00533080"/>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rsid w:val="00533080"/>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rsid w:val="00533080"/>
    <w:pPr>
      <w:widowControl/>
      <w:numPr>
        <w:ilvl w:val="5"/>
        <w:numId w:val="1"/>
      </w:numPr>
      <w:autoSpaceDE/>
      <w:autoSpaceDN/>
      <w:adjustRightInd/>
      <w:spacing w:after="200"/>
      <w:outlineLvl w:val="5"/>
    </w:pPr>
    <w:rPr>
      <w:sz w:val="20"/>
      <w:szCs w:val="20"/>
      <w:lang w:eastAsia="en-US"/>
    </w:rPr>
  </w:style>
  <w:style w:type="paragraph" w:customStyle="1" w:styleId="DefenceHeading7">
    <w:name w:val="DefenceHeading 7"/>
    <w:basedOn w:val="Normal"/>
    <w:rsid w:val="00533080"/>
    <w:pPr>
      <w:widowControl/>
      <w:numPr>
        <w:ilvl w:val="6"/>
        <w:numId w:val="1"/>
      </w:numPr>
      <w:autoSpaceDE/>
      <w:autoSpaceDN/>
      <w:adjustRightInd/>
      <w:spacing w:after="200"/>
      <w:outlineLvl w:val="6"/>
    </w:pPr>
    <w:rPr>
      <w:sz w:val="20"/>
      <w:szCs w:val="20"/>
      <w:lang w:eastAsia="en-US"/>
    </w:rPr>
  </w:style>
  <w:style w:type="paragraph" w:customStyle="1" w:styleId="DefenceHeading9">
    <w:name w:val="DefenceHeading 9"/>
    <w:next w:val="Normal"/>
    <w:rsid w:val="00533080"/>
    <w:pPr>
      <w:numPr>
        <w:ilvl w:val="8"/>
        <w:numId w:val="1"/>
      </w:numPr>
      <w:spacing w:after="240"/>
      <w:jc w:val="center"/>
    </w:pPr>
    <w:rPr>
      <w:rFonts w:ascii="Arial Bold" w:hAnsi="Arial Bold"/>
      <w:b/>
      <w:caps/>
      <w:sz w:val="28"/>
      <w:szCs w:val="28"/>
      <w:lang w:eastAsia="en-US"/>
    </w:rPr>
  </w:style>
  <w:style w:type="table" w:styleId="TableGrid">
    <w:name w:val="Table Grid"/>
    <w:basedOn w:val="TableNormal"/>
    <w:uiPriority w:val="59"/>
    <w:rsid w:val="0053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33080"/>
    <w:rPr>
      <w:sz w:val="16"/>
      <w:szCs w:val="16"/>
    </w:rPr>
  </w:style>
  <w:style w:type="paragraph" w:styleId="CommentText">
    <w:name w:val="annotation text"/>
    <w:basedOn w:val="Normal"/>
    <w:link w:val="CommentTextChar"/>
    <w:uiPriority w:val="99"/>
    <w:rsid w:val="00533080"/>
    <w:rPr>
      <w:sz w:val="20"/>
      <w:szCs w:val="20"/>
    </w:rPr>
  </w:style>
  <w:style w:type="character" w:customStyle="1" w:styleId="CommentTextChar">
    <w:name w:val="Comment Text Char"/>
    <w:link w:val="CommentText"/>
    <w:uiPriority w:val="99"/>
    <w:rsid w:val="00533080"/>
    <w:rPr>
      <w:rFonts w:ascii="Times New Roman" w:hAnsi="Times New Roman"/>
      <w:sz w:val="20"/>
      <w:szCs w:val="20"/>
    </w:rPr>
  </w:style>
  <w:style w:type="paragraph" w:styleId="CommentSubject">
    <w:name w:val="annotation subject"/>
    <w:basedOn w:val="CommentText"/>
    <w:next w:val="CommentText"/>
    <w:link w:val="CommentSubjectChar"/>
    <w:uiPriority w:val="99"/>
    <w:rsid w:val="00533080"/>
    <w:rPr>
      <w:b/>
      <w:bCs/>
    </w:rPr>
  </w:style>
  <w:style w:type="character" w:customStyle="1" w:styleId="CommentSubjectChar">
    <w:name w:val="Comment Subject Char"/>
    <w:link w:val="CommentSubject"/>
    <w:uiPriority w:val="99"/>
    <w:rsid w:val="00533080"/>
    <w:rPr>
      <w:rFonts w:ascii="Times New Roman" w:hAnsi="Times New Roman"/>
      <w:b/>
      <w:bCs/>
      <w:sz w:val="20"/>
      <w:szCs w:val="20"/>
    </w:rPr>
  </w:style>
  <w:style w:type="paragraph" w:styleId="BalloonText">
    <w:name w:val="Balloon Text"/>
    <w:basedOn w:val="Normal"/>
    <w:link w:val="BalloonTextChar"/>
    <w:uiPriority w:val="99"/>
    <w:semiHidden/>
    <w:unhideWhenUsed/>
    <w:rsid w:val="00533080"/>
    <w:rPr>
      <w:rFonts w:ascii="Segoe UI" w:hAnsi="Segoe UI" w:cs="Segoe UI"/>
      <w:sz w:val="18"/>
      <w:szCs w:val="18"/>
    </w:rPr>
  </w:style>
  <w:style w:type="character" w:customStyle="1" w:styleId="BalloonTextChar">
    <w:name w:val="Balloon Text Char"/>
    <w:link w:val="BalloonText"/>
    <w:uiPriority w:val="99"/>
    <w:semiHidden/>
    <w:rsid w:val="00533080"/>
    <w:rPr>
      <w:rFonts w:ascii="Segoe UI" w:hAnsi="Segoe UI" w:cs="Segoe UI"/>
      <w:sz w:val="18"/>
      <w:szCs w:val="18"/>
    </w:rPr>
  </w:style>
  <w:style w:type="character" w:customStyle="1" w:styleId="Heading2Char">
    <w:name w:val="Heading 2 Char"/>
    <w:link w:val="Heading2"/>
    <w:uiPriority w:val="9"/>
    <w:semiHidden/>
    <w:rsid w:val="00C23702"/>
    <w:rPr>
      <w:rFonts w:ascii="Cambria" w:eastAsia="Times New Roman" w:hAnsi="Cambria" w:cs="Times New Roman"/>
      <w:color w:val="365F91"/>
      <w:sz w:val="26"/>
      <w:szCs w:val="26"/>
    </w:rPr>
  </w:style>
  <w:style w:type="paragraph" w:customStyle="1" w:styleId="FDBbodytext">
    <w:name w:val="FDB body text"/>
    <w:basedOn w:val="Normal"/>
    <w:qFormat/>
    <w:rsid w:val="00C23702"/>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rsid w:val="00FD75DE"/>
    <w:pPr>
      <w:tabs>
        <w:tab w:val="center" w:pos="4513"/>
        <w:tab w:val="right" w:pos="9026"/>
      </w:tabs>
    </w:pPr>
  </w:style>
  <w:style w:type="character" w:customStyle="1" w:styleId="HeaderChar">
    <w:name w:val="Header Char"/>
    <w:link w:val="Header"/>
    <w:uiPriority w:val="99"/>
    <w:rsid w:val="00FD75DE"/>
    <w:rPr>
      <w:rFonts w:ascii="Times New Roman" w:hAnsi="Times New Roman"/>
      <w:sz w:val="24"/>
      <w:szCs w:val="24"/>
    </w:rPr>
  </w:style>
  <w:style w:type="paragraph" w:styleId="Footer">
    <w:name w:val="footer"/>
    <w:basedOn w:val="Normal"/>
    <w:link w:val="FooterChar"/>
    <w:uiPriority w:val="99"/>
    <w:rsid w:val="00FD75DE"/>
    <w:pPr>
      <w:tabs>
        <w:tab w:val="center" w:pos="4513"/>
        <w:tab w:val="right" w:pos="9026"/>
      </w:tabs>
    </w:pPr>
  </w:style>
  <w:style w:type="character" w:customStyle="1" w:styleId="FooterChar">
    <w:name w:val="Footer Char"/>
    <w:link w:val="Footer"/>
    <w:uiPriority w:val="99"/>
    <w:rsid w:val="00FD75DE"/>
    <w:rPr>
      <w:rFonts w:ascii="Times New Roman" w:hAnsi="Times New Roman"/>
      <w:sz w:val="24"/>
      <w:szCs w:val="24"/>
    </w:rPr>
  </w:style>
  <w:style w:type="paragraph" w:customStyle="1" w:styleId="TableText">
    <w:name w:val="TableText"/>
    <w:basedOn w:val="Normal"/>
    <w:link w:val="TableTextChar"/>
    <w:rsid w:val="00CC6E65"/>
    <w:pPr>
      <w:widowControl/>
      <w:autoSpaceDE/>
      <w:autoSpaceDN/>
      <w:adjustRightInd/>
    </w:pPr>
    <w:rPr>
      <w:sz w:val="22"/>
      <w:szCs w:val="20"/>
      <w:lang w:eastAsia="en-US"/>
    </w:rPr>
  </w:style>
  <w:style w:type="character" w:customStyle="1" w:styleId="TableTextChar">
    <w:name w:val="TableText Char"/>
    <w:link w:val="TableText"/>
    <w:locked/>
    <w:rsid w:val="00CC6E65"/>
    <w:rPr>
      <w:rFonts w:ascii="Times New Roman" w:eastAsia="Times New Roman" w:hAnsi="Times New Roman"/>
      <w:szCs w:val="20"/>
      <w:lang w:eastAsia="en-US"/>
    </w:rPr>
  </w:style>
  <w:style w:type="paragraph" w:customStyle="1" w:styleId="DefenceHeadingNoTOC1">
    <w:name w:val="DefenceHeading No TOC 1"/>
    <w:qFormat/>
    <w:rsid w:val="00ED6858"/>
    <w:pPr>
      <w:numPr>
        <w:numId w:val="3"/>
      </w:numPr>
      <w:spacing w:after="220"/>
    </w:pPr>
    <w:rPr>
      <w:rFonts w:ascii="Arial" w:hAnsi="Arial"/>
      <w:b/>
      <w:sz w:val="22"/>
      <w:lang w:eastAsia="en-US"/>
    </w:rPr>
  </w:style>
  <w:style w:type="paragraph" w:customStyle="1" w:styleId="DefenceHeadingNoTOC2">
    <w:name w:val="DefenceHeading No TOC 2"/>
    <w:qFormat/>
    <w:rsid w:val="00ED6858"/>
    <w:pPr>
      <w:numPr>
        <w:ilvl w:val="1"/>
        <w:numId w:val="3"/>
      </w:numPr>
      <w:spacing w:after="220"/>
    </w:pPr>
    <w:rPr>
      <w:rFonts w:ascii="Arial" w:hAnsi="Arial"/>
      <w:b/>
      <w:sz w:val="22"/>
      <w:lang w:eastAsia="en-US"/>
    </w:rPr>
  </w:style>
  <w:style w:type="paragraph" w:customStyle="1" w:styleId="DefenceHeadingNoTOC3">
    <w:name w:val="DefenceHeading No TOC 3"/>
    <w:basedOn w:val="Normal"/>
    <w:qFormat/>
    <w:rsid w:val="00ED6858"/>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qFormat/>
    <w:rsid w:val="00ED6858"/>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qFormat/>
    <w:rsid w:val="00ED6858"/>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qFormat/>
    <w:rsid w:val="00ED6858"/>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uiPriority w:val="99"/>
    <w:qFormat/>
    <w:rsid w:val="00ED6858"/>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uiPriority w:val="99"/>
    <w:qFormat/>
    <w:rsid w:val="00ED6858"/>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rsid w:val="00ED6858"/>
    <w:pPr>
      <w:numPr>
        <w:numId w:val="2"/>
      </w:numPr>
    </w:pPr>
  </w:style>
  <w:style w:type="paragraph" w:customStyle="1" w:styleId="CUNumber1">
    <w:name w:val="CU_Number1"/>
    <w:basedOn w:val="Normal"/>
    <w:rsid w:val="00C758D4"/>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rsid w:val="00C758D4"/>
    <w:pPr>
      <w:widowControl/>
      <w:numPr>
        <w:ilvl w:val="1"/>
        <w:numId w:val="5"/>
      </w:numPr>
      <w:autoSpaceDE/>
      <w:autoSpaceDN/>
      <w:adjustRightInd/>
      <w:spacing w:after="240"/>
      <w:outlineLvl w:val="1"/>
    </w:pPr>
    <w:rPr>
      <w:rFonts w:ascii="Arial" w:hAnsi="Arial"/>
      <w:sz w:val="20"/>
      <w:szCs w:val="20"/>
      <w:lang w:eastAsia="en-US"/>
    </w:rPr>
  </w:style>
  <w:style w:type="paragraph" w:customStyle="1" w:styleId="CUNumber3">
    <w:name w:val="CU_Number3"/>
    <w:basedOn w:val="Normal"/>
    <w:rsid w:val="00C758D4"/>
    <w:pPr>
      <w:widowControl/>
      <w:numPr>
        <w:ilvl w:val="2"/>
        <w:numId w:val="5"/>
      </w:numPr>
      <w:autoSpaceDE/>
      <w:autoSpaceDN/>
      <w:adjustRightInd/>
      <w:spacing w:after="240"/>
      <w:outlineLvl w:val="2"/>
    </w:pPr>
    <w:rPr>
      <w:rFonts w:ascii="Arial" w:hAnsi="Arial"/>
      <w:sz w:val="20"/>
      <w:szCs w:val="20"/>
      <w:lang w:eastAsia="en-US"/>
    </w:rPr>
  </w:style>
  <w:style w:type="paragraph" w:customStyle="1" w:styleId="CUNumber4">
    <w:name w:val="CU_Number4"/>
    <w:basedOn w:val="Normal"/>
    <w:rsid w:val="00C758D4"/>
    <w:pPr>
      <w:widowControl/>
      <w:numPr>
        <w:ilvl w:val="3"/>
        <w:numId w:val="5"/>
      </w:numPr>
      <w:autoSpaceDE/>
      <w:autoSpaceDN/>
      <w:adjustRightInd/>
      <w:spacing w:after="240"/>
      <w:outlineLvl w:val="3"/>
    </w:pPr>
    <w:rPr>
      <w:rFonts w:ascii="Arial" w:hAnsi="Arial"/>
      <w:sz w:val="20"/>
      <w:szCs w:val="20"/>
      <w:lang w:eastAsia="en-US"/>
    </w:rPr>
  </w:style>
  <w:style w:type="paragraph" w:customStyle="1" w:styleId="CUNumber5">
    <w:name w:val="CU_Number5"/>
    <w:basedOn w:val="Normal"/>
    <w:rsid w:val="00C758D4"/>
    <w:pPr>
      <w:widowControl/>
      <w:numPr>
        <w:ilvl w:val="4"/>
        <w:numId w:val="5"/>
      </w:numPr>
      <w:autoSpaceDE/>
      <w:autoSpaceDN/>
      <w:adjustRightInd/>
      <w:spacing w:after="240"/>
      <w:outlineLvl w:val="4"/>
    </w:pPr>
    <w:rPr>
      <w:rFonts w:ascii="Arial" w:hAnsi="Arial"/>
      <w:sz w:val="20"/>
      <w:szCs w:val="20"/>
      <w:lang w:eastAsia="en-US"/>
    </w:rPr>
  </w:style>
  <w:style w:type="paragraph" w:customStyle="1" w:styleId="CUNumber6">
    <w:name w:val="CU_Number6"/>
    <w:basedOn w:val="Normal"/>
    <w:rsid w:val="00C758D4"/>
    <w:pPr>
      <w:widowControl/>
      <w:numPr>
        <w:ilvl w:val="5"/>
        <w:numId w:val="5"/>
      </w:numPr>
      <w:autoSpaceDE/>
      <w:autoSpaceDN/>
      <w:adjustRightInd/>
      <w:spacing w:after="240"/>
      <w:outlineLvl w:val="5"/>
    </w:pPr>
    <w:rPr>
      <w:rFonts w:ascii="Arial" w:hAnsi="Arial"/>
      <w:sz w:val="20"/>
      <w:szCs w:val="20"/>
      <w:lang w:eastAsia="en-US"/>
    </w:rPr>
  </w:style>
  <w:style w:type="paragraph" w:customStyle="1" w:styleId="CUNumber7">
    <w:name w:val="CU_Number7"/>
    <w:basedOn w:val="Normal"/>
    <w:rsid w:val="00C758D4"/>
    <w:pPr>
      <w:widowControl/>
      <w:numPr>
        <w:ilvl w:val="6"/>
        <w:numId w:val="5"/>
      </w:numPr>
      <w:autoSpaceDE/>
      <w:autoSpaceDN/>
      <w:adjustRightInd/>
      <w:spacing w:after="240"/>
      <w:outlineLvl w:val="6"/>
    </w:pPr>
    <w:rPr>
      <w:rFonts w:ascii="Arial" w:hAnsi="Arial"/>
      <w:sz w:val="20"/>
      <w:szCs w:val="20"/>
      <w:lang w:eastAsia="en-US"/>
    </w:rPr>
  </w:style>
  <w:style w:type="paragraph" w:customStyle="1" w:styleId="CUNumber8">
    <w:name w:val="CU_Number8"/>
    <w:basedOn w:val="Normal"/>
    <w:rsid w:val="00C758D4"/>
    <w:pPr>
      <w:widowControl/>
      <w:numPr>
        <w:ilvl w:val="7"/>
        <w:numId w:val="5"/>
      </w:numPr>
      <w:autoSpaceDE/>
      <w:autoSpaceDN/>
      <w:adjustRightInd/>
      <w:spacing w:after="240"/>
      <w:outlineLvl w:val="7"/>
    </w:pPr>
    <w:rPr>
      <w:rFonts w:ascii="Arial" w:hAnsi="Arial"/>
      <w:sz w:val="20"/>
      <w:szCs w:val="20"/>
      <w:lang w:eastAsia="en-US"/>
    </w:rPr>
  </w:style>
  <w:style w:type="numbering" w:customStyle="1" w:styleId="CUNumber">
    <w:name w:val="CU_Number"/>
    <w:uiPriority w:val="99"/>
    <w:rsid w:val="00C758D4"/>
    <w:pPr>
      <w:numPr>
        <w:numId w:val="4"/>
      </w:numPr>
    </w:pPr>
  </w:style>
  <w:style w:type="paragraph" w:customStyle="1" w:styleId="DefenceTitle">
    <w:name w:val="DefenceTitle"/>
    <w:rsid w:val="008D47D4"/>
    <w:pPr>
      <w:spacing w:after="240"/>
      <w:jc w:val="center"/>
    </w:pPr>
    <w:rPr>
      <w:rFonts w:ascii="Arial Bold" w:hAnsi="Arial Bold" w:cs="Arial"/>
      <w:b/>
      <w:bCs/>
      <w:caps/>
      <w:sz w:val="32"/>
      <w:szCs w:val="32"/>
      <w:lang w:eastAsia="en-US"/>
    </w:rPr>
  </w:style>
  <w:style w:type="paragraph" w:styleId="Revision">
    <w:name w:val="Revision"/>
    <w:hidden/>
    <w:uiPriority w:val="99"/>
    <w:semiHidden/>
    <w:rsid w:val="006C7603"/>
    <w:rPr>
      <w:rFonts w:ascii="Times New Roman" w:hAnsi="Times New Roman"/>
      <w:sz w:val="24"/>
      <w:szCs w:val="24"/>
    </w:rPr>
  </w:style>
  <w:style w:type="paragraph" w:styleId="TOC2">
    <w:name w:val="toc 2"/>
    <w:basedOn w:val="Normal"/>
    <w:next w:val="Normal"/>
    <w:semiHidden/>
    <w:rsid w:val="006700A5"/>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rsid w:val="00297DF7"/>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rsid w:val="00297DF7"/>
    <w:pPr>
      <w:widowControl/>
      <w:numPr>
        <w:ilvl w:val="1"/>
        <w:numId w:val="6"/>
      </w:numPr>
      <w:autoSpaceDE/>
      <w:autoSpaceDN/>
      <w:adjustRightInd/>
      <w:spacing w:after="200"/>
      <w:outlineLvl w:val="1"/>
    </w:pPr>
    <w:rPr>
      <w:sz w:val="20"/>
      <w:szCs w:val="20"/>
      <w:lang w:eastAsia="en-US"/>
    </w:rPr>
  </w:style>
  <w:style w:type="paragraph" w:customStyle="1" w:styleId="DefenceSchedule3">
    <w:name w:val="DefenceSchedule3"/>
    <w:basedOn w:val="Normal"/>
    <w:rsid w:val="00297DF7"/>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rsid w:val="00297DF7"/>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rsid w:val="00297DF7"/>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rsid w:val="00297DF7"/>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sid w:val="00297DF7"/>
    <w:rPr>
      <w:rFonts w:ascii="Times New Roman" w:hAnsi="Times New Roman"/>
      <w:lang w:eastAsia="en-US"/>
    </w:rPr>
  </w:style>
  <w:style w:type="paragraph" w:customStyle="1" w:styleId="DefenceSubTitle">
    <w:name w:val="DefenceSubTitle"/>
    <w:basedOn w:val="Normal"/>
    <w:rsid w:val="003D7B82"/>
    <w:pPr>
      <w:keepNext/>
      <w:keepLines/>
      <w:widowControl/>
      <w:autoSpaceDE/>
      <w:autoSpaceDN/>
      <w:adjustRightInd/>
      <w:spacing w:after="220"/>
    </w:pPr>
    <w:rPr>
      <w:b/>
      <w:szCs w:val="20"/>
      <w:lang w:eastAsia="en-US"/>
    </w:rPr>
  </w:style>
  <w:style w:type="numbering" w:customStyle="1" w:styleId="CUIndent1">
    <w:name w:val="CU_Indent1"/>
    <w:uiPriority w:val="99"/>
    <w:rsid w:val="003D7B82"/>
    <w:pPr>
      <w:numPr>
        <w:numId w:val="7"/>
      </w:numPr>
    </w:pPr>
  </w:style>
  <w:style w:type="character" w:customStyle="1" w:styleId="DefenceHeading4Char">
    <w:name w:val="DefenceHeading 4 Char"/>
    <w:link w:val="DefenceHeading4"/>
    <w:locked/>
    <w:rsid w:val="00887EB4"/>
    <w:rPr>
      <w:rFonts w:ascii="Times New Roman" w:hAnsi="Times New Roman"/>
      <w:lang w:eastAsia="en-US"/>
    </w:rPr>
  </w:style>
  <w:style w:type="numbering" w:customStyle="1" w:styleId="DefenceHeading">
    <w:name w:val="DefenceHeading"/>
    <w:rsid w:val="00887EB4"/>
    <w:pPr>
      <w:numPr>
        <w:numId w:val="8"/>
      </w:numPr>
    </w:pPr>
  </w:style>
  <w:style w:type="numbering" w:customStyle="1" w:styleId="DefenceHeading1">
    <w:name w:val="DefenceHeading1"/>
    <w:rsid w:val="00887EB4"/>
    <w:pPr>
      <w:numPr>
        <w:numId w:val="1"/>
      </w:numPr>
    </w:pPr>
  </w:style>
  <w:style w:type="paragraph" w:styleId="ListBullet">
    <w:name w:val="List Bullet"/>
    <w:basedOn w:val="DefenceNormal"/>
    <w:rsid w:val="0015772A"/>
    <w:pPr>
      <w:numPr>
        <w:numId w:val="9"/>
      </w:numPr>
      <w:spacing w:after="220"/>
    </w:pPr>
    <w:rPr>
      <w:rFonts w:ascii="Times New Roman" w:hAnsi="Times New Roman"/>
      <w:sz w:val="20"/>
      <w:szCs w:val="20"/>
    </w:rPr>
  </w:style>
  <w:style w:type="paragraph" w:styleId="ListBullet2">
    <w:name w:val="List Bullet 2"/>
    <w:basedOn w:val="DefenceNormal"/>
    <w:rsid w:val="0015772A"/>
    <w:pPr>
      <w:numPr>
        <w:ilvl w:val="1"/>
        <w:numId w:val="9"/>
      </w:numPr>
    </w:pPr>
    <w:rPr>
      <w:rFonts w:ascii="Times New Roman" w:hAnsi="Times New Roman"/>
      <w:sz w:val="20"/>
      <w:szCs w:val="20"/>
    </w:rPr>
  </w:style>
  <w:style w:type="paragraph" w:styleId="ListBullet3">
    <w:name w:val="List Bullet 3"/>
    <w:basedOn w:val="Normal"/>
    <w:rsid w:val="0015772A"/>
    <w:pPr>
      <w:widowControl/>
      <w:numPr>
        <w:ilvl w:val="2"/>
        <w:numId w:val="9"/>
      </w:numPr>
      <w:autoSpaceDE/>
      <w:autoSpaceDN/>
      <w:adjustRightInd/>
      <w:spacing w:after="220"/>
    </w:pPr>
    <w:rPr>
      <w:sz w:val="20"/>
      <w:lang w:eastAsia="en-US"/>
    </w:rPr>
  </w:style>
  <w:style w:type="paragraph" w:styleId="ListBullet4">
    <w:name w:val="List Bullet 4"/>
    <w:basedOn w:val="Normal"/>
    <w:rsid w:val="0015772A"/>
    <w:pPr>
      <w:widowControl/>
      <w:numPr>
        <w:ilvl w:val="3"/>
        <w:numId w:val="9"/>
      </w:numPr>
      <w:autoSpaceDE/>
      <w:autoSpaceDN/>
      <w:adjustRightInd/>
      <w:spacing w:after="220"/>
    </w:pPr>
    <w:rPr>
      <w:sz w:val="20"/>
      <w:lang w:eastAsia="en-US"/>
    </w:rPr>
  </w:style>
  <w:style w:type="paragraph" w:styleId="ListBullet5">
    <w:name w:val="List Bullet 5"/>
    <w:basedOn w:val="Normal"/>
    <w:rsid w:val="0015772A"/>
    <w:pPr>
      <w:widowControl/>
      <w:numPr>
        <w:ilvl w:val="4"/>
        <w:numId w:val="9"/>
      </w:numPr>
      <w:autoSpaceDE/>
      <w:autoSpaceDN/>
      <w:adjustRightInd/>
      <w:spacing w:after="220"/>
    </w:pPr>
    <w:rPr>
      <w:sz w:val="20"/>
      <w:lang w:eastAsia="en-US"/>
    </w:rPr>
  </w:style>
  <w:style w:type="numbering" w:customStyle="1" w:styleId="DefenceListBullet">
    <w:name w:val="Defence List Bullet"/>
    <w:rsid w:val="0015772A"/>
    <w:pPr>
      <w:numPr>
        <w:numId w:val="9"/>
      </w:numPr>
    </w:pPr>
  </w:style>
  <w:style w:type="table" w:customStyle="1" w:styleId="TableGrid1">
    <w:name w:val="Table Grid1"/>
    <w:basedOn w:val="TableNormal"/>
    <w:next w:val="TableGrid"/>
    <w:uiPriority w:val="39"/>
    <w:rsid w:val="00CC1B93"/>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nhideWhenUsed/>
    <w:rsid w:val="00CC1B93"/>
    <w:pPr>
      <w:pageBreakBefore/>
      <w:widowControl/>
      <w:numPr>
        <w:numId w:val="11"/>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rsid w:val="00CC1B9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Legal!362865759.1</documentid>
  <senderid>MPYWELL</senderid>
  <senderemail>MPYWELL@CLAYTONUTZ.COM</senderemail>
  <lastmodified>2026-01-15T15:00:00.0000000+11:00</lastmodified>
  <database>Legal</database>
</properties>
</file>

<file path=customXML/itemProps2.xml><?xml version="1.0" encoding="utf-8"?>
<ds:datastoreItem xmlns:ds="http://schemas.openxmlformats.org/officeDocument/2006/customXml" ds:itemID="{8322C3CD-FB19-4580-985D-05CCA474723E}">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1034</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Clayton Utz</cp:lastModifiedBy>
  <cp:revision>15</cp:revision>
  <cp:lastPrinted>2024-06-20T10:30:00Z</cp:lastPrinted>
  <dcterms:created xsi:type="dcterms:W3CDTF">2026-01-12T23:04:00Z</dcterms:created>
  <dcterms:modified xsi:type="dcterms:W3CDTF">2026-01-15T04:00:00Z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