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0A96A" w14:textId="61DE0ED3" w:rsidR="00F25229" w:rsidRPr="00992CAC" w:rsidRDefault="001F4453" w:rsidP="00547351">
      <w:pPr>
        <w:pStyle w:val="DefenceNormal"/>
        <w:jc w:val="center"/>
      </w:pPr>
      <w:r w:rsidRPr="00B67AEB">
        <w:rPr>
          <w:noProof/>
        </w:rPr>
        <w:drawing>
          <wp:inline distT="0" distB="0" distL="0" distR="0" wp14:anchorId="4C2DF68E" wp14:editId="1A589635">
            <wp:extent cx="2438400" cy="762000"/>
            <wp:effectExtent l="0" t="0" r="0" b="0"/>
            <wp:docPr id="572195050"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195050" name="Picture 2" descr="A black text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8400" cy="762000"/>
                    </a:xfrm>
                    <a:prstGeom prst="rect">
                      <a:avLst/>
                    </a:prstGeom>
                    <a:noFill/>
                    <a:ln>
                      <a:noFill/>
                    </a:ln>
                  </pic:spPr>
                </pic:pic>
              </a:graphicData>
            </a:graphic>
          </wp:inline>
        </w:drawing>
      </w:r>
    </w:p>
    <w:p w14:paraId="431002B4" w14:textId="77777777" w:rsidR="00F25229" w:rsidRDefault="00F25229" w:rsidP="00DF10FD">
      <w:pPr>
        <w:pStyle w:val="DefenceTitle"/>
      </w:pPr>
    </w:p>
    <w:p w14:paraId="584479E6" w14:textId="77777777" w:rsidR="00DF10FD" w:rsidRDefault="00DF10FD" w:rsidP="00F25229">
      <w:pPr>
        <w:pStyle w:val="DefenceNormal"/>
      </w:pPr>
    </w:p>
    <w:p w14:paraId="56054378" w14:textId="77777777" w:rsidR="00DF10FD" w:rsidRDefault="00DF10FD" w:rsidP="00F25229">
      <w:pPr>
        <w:pStyle w:val="DefenceNormal"/>
      </w:pPr>
    </w:p>
    <w:p w14:paraId="22FA4769" w14:textId="77777777" w:rsidR="00DF10FD" w:rsidRDefault="00DF10FD" w:rsidP="00F25229">
      <w:pPr>
        <w:pStyle w:val="DefenceNormal"/>
      </w:pPr>
    </w:p>
    <w:p w14:paraId="76924170" w14:textId="77777777" w:rsidR="00DF10FD" w:rsidRPr="00992CAC" w:rsidRDefault="00DF10FD" w:rsidP="00F25229">
      <w:pPr>
        <w:pStyle w:val="DefenceNormal"/>
      </w:pPr>
    </w:p>
    <w:p w14:paraId="63E54BAA" w14:textId="77777777" w:rsidR="00F25229" w:rsidRPr="00992CAC" w:rsidRDefault="00F25229" w:rsidP="00F25229">
      <w:pPr>
        <w:pStyle w:val="DefenceTitle"/>
      </w:pPr>
      <w:r w:rsidRPr="00992CAC">
        <w:t>PROJECT NUMBER:</w:t>
      </w:r>
      <w:r w:rsidRPr="00992CAC">
        <w:rPr>
          <w:i/>
        </w:rPr>
        <w:t xml:space="preserve"> [INSERT PROJECT NUMBER]</w:t>
      </w:r>
    </w:p>
    <w:p w14:paraId="6E949AD6" w14:textId="77777777" w:rsidR="00F25229" w:rsidRPr="00992CAC" w:rsidRDefault="00F25229" w:rsidP="00F25229">
      <w:pPr>
        <w:pStyle w:val="DefenceTitle"/>
      </w:pPr>
      <w:r w:rsidRPr="00992CAC">
        <w:t xml:space="preserve">PROJECT NAME: </w:t>
      </w:r>
      <w:r w:rsidRPr="00992CAC">
        <w:rPr>
          <w:i/>
        </w:rPr>
        <w:t>[INSERT PROJECT NAME</w:t>
      </w:r>
      <w:r w:rsidR="005A3CE9" w:rsidRPr="00992CAC">
        <w:rPr>
          <w:i/>
        </w:rPr>
        <w:t xml:space="preserve"> and Description of Works and Services, as applicable</w:t>
      </w:r>
      <w:r w:rsidRPr="00992CAC">
        <w:rPr>
          <w:i/>
        </w:rPr>
        <w:t>]</w:t>
      </w:r>
    </w:p>
    <w:p w14:paraId="5604FB07" w14:textId="77777777" w:rsidR="00F25229" w:rsidRPr="00992CAC" w:rsidRDefault="00F25229" w:rsidP="00F25229">
      <w:pPr>
        <w:pStyle w:val="DefenceTitle"/>
      </w:pPr>
      <w:r w:rsidRPr="00992CAC">
        <w:t>DESIGN SERVICES SUBCONTRACT</w:t>
      </w:r>
    </w:p>
    <w:p w14:paraId="7C8116E4" w14:textId="12B47AA1" w:rsidR="00F25229" w:rsidRPr="00992CAC" w:rsidRDefault="00F25229" w:rsidP="00F25229">
      <w:pPr>
        <w:pStyle w:val="DefenceTitle"/>
      </w:pPr>
      <w:r w:rsidRPr="00992CAC">
        <w:t>(FOR USE WITH D</w:t>
      </w:r>
      <w:r w:rsidR="001F4453">
        <w:t>EFENCE DESIGN SERVICES CONTRACT</w:t>
      </w:r>
      <w:r w:rsidRPr="00992CAC">
        <w:t>)</w:t>
      </w:r>
    </w:p>
    <w:p w14:paraId="7F581732" w14:textId="77777777" w:rsidR="00F25229" w:rsidRPr="00992CAC" w:rsidRDefault="00F25229" w:rsidP="00F25229">
      <w:pPr>
        <w:pStyle w:val="DefenceTitle"/>
      </w:pPr>
    </w:p>
    <w:p w14:paraId="0D6CAA37" w14:textId="0512BAA3" w:rsidR="00EC722A" w:rsidRDefault="00F25229" w:rsidP="00173485">
      <w:pPr>
        <w:pStyle w:val="DefenceTitle"/>
        <w:rPr>
          <w:rFonts w:ascii="Times New Roman" w:hAnsi="Times New Roman" w:cs="Times New Roman"/>
          <w:i/>
          <w:sz w:val="20"/>
          <w:szCs w:val="20"/>
        </w:rPr>
      </w:pPr>
      <w:r w:rsidRPr="00992CAC">
        <w:rPr>
          <w:rFonts w:ascii="Times New Roman" w:hAnsi="Times New Roman" w:cs="Times New Roman"/>
          <w:i/>
          <w:sz w:val="20"/>
          <w:szCs w:val="20"/>
        </w:rPr>
        <w:t xml:space="preserve">[LAST </w:t>
      </w:r>
      <w:r w:rsidRPr="00BB3729">
        <w:rPr>
          <w:rFonts w:ascii="Times New Roman" w:hAnsi="Times New Roman" w:cs="Times New Roman"/>
          <w:i/>
          <w:sz w:val="20"/>
          <w:szCs w:val="20"/>
        </w:rPr>
        <w:t>AMENDED:</w:t>
      </w:r>
      <w:r w:rsidR="00AD27DD" w:rsidRPr="00BB3729">
        <w:rPr>
          <w:rFonts w:ascii="Times New Roman" w:hAnsi="Times New Roman" w:cs="Times New Roman"/>
          <w:i/>
          <w:sz w:val="20"/>
          <w:szCs w:val="20"/>
        </w:rPr>
        <w:t xml:space="preserve"> </w:t>
      </w:r>
      <w:r w:rsidR="00A764DD">
        <w:rPr>
          <w:rFonts w:ascii="Times New Roman" w:hAnsi="Times New Roman" w:cs="Times New Roman"/>
          <w:i/>
          <w:sz w:val="20"/>
          <w:szCs w:val="20"/>
        </w:rPr>
        <w:t>2</w:t>
      </w:r>
      <w:r w:rsidR="002E3189">
        <w:rPr>
          <w:rFonts w:ascii="Times New Roman" w:hAnsi="Times New Roman" w:cs="Times New Roman"/>
          <w:i/>
          <w:sz w:val="20"/>
          <w:szCs w:val="20"/>
        </w:rPr>
        <w:t>2</w:t>
      </w:r>
      <w:r w:rsidR="00A764DD">
        <w:rPr>
          <w:rFonts w:ascii="Times New Roman" w:hAnsi="Times New Roman" w:cs="Times New Roman"/>
          <w:i/>
          <w:sz w:val="20"/>
          <w:szCs w:val="20"/>
        </w:rPr>
        <w:t xml:space="preserve"> </w:t>
      </w:r>
      <w:r w:rsidR="00643886">
        <w:rPr>
          <w:rFonts w:ascii="Times New Roman" w:hAnsi="Times New Roman" w:cs="Times New Roman"/>
          <w:i/>
          <w:sz w:val="20"/>
          <w:szCs w:val="20"/>
        </w:rPr>
        <w:t>JANUARY</w:t>
      </w:r>
      <w:r w:rsidR="00643886" w:rsidRPr="002B1D6D">
        <w:rPr>
          <w:rFonts w:ascii="Times New Roman" w:hAnsi="Times New Roman" w:cs="Times New Roman"/>
          <w:i/>
          <w:sz w:val="20"/>
          <w:szCs w:val="20"/>
        </w:rPr>
        <w:t xml:space="preserve"> </w:t>
      </w:r>
      <w:r w:rsidR="0059528F" w:rsidRPr="002B1D6D">
        <w:rPr>
          <w:rFonts w:ascii="Times New Roman" w:hAnsi="Times New Roman" w:cs="Times New Roman"/>
          <w:i/>
          <w:sz w:val="20"/>
          <w:szCs w:val="20"/>
        </w:rPr>
        <w:t>202</w:t>
      </w:r>
      <w:r w:rsidR="00643886">
        <w:rPr>
          <w:rFonts w:ascii="Times New Roman" w:hAnsi="Times New Roman" w:cs="Times New Roman"/>
          <w:i/>
          <w:sz w:val="20"/>
          <w:szCs w:val="20"/>
        </w:rPr>
        <w:t>6</w:t>
      </w:r>
      <w:r w:rsidRPr="002B1D6D">
        <w:rPr>
          <w:rFonts w:ascii="Times New Roman" w:hAnsi="Times New Roman" w:cs="Times New Roman"/>
          <w:i/>
          <w:sz w:val="20"/>
          <w:szCs w:val="20"/>
        </w:rPr>
        <w:t xml:space="preserve"> - PLEASE REMOVE PRIOR TO</w:t>
      </w:r>
      <w:r w:rsidR="004E16DD" w:rsidRPr="002B1D6D">
        <w:rPr>
          <w:rFonts w:ascii="Times New Roman" w:hAnsi="Times New Roman" w:cs="Times New Roman"/>
          <w:i/>
          <w:sz w:val="20"/>
          <w:szCs w:val="20"/>
        </w:rPr>
        <w:t xml:space="preserve"> </w:t>
      </w:r>
      <w:r w:rsidR="00EB40B5" w:rsidRPr="002B1D6D">
        <w:rPr>
          <w:rFonts w:ascii="Times New Roman" w:hAnsi="Times New Roman" w:cs="Times New Roman"/>
          <w:i/>
          <w:sz w:val="20"/>
          <w:szCs w:val="20"/>
        </w:rPr>
        <w:t xml:space="preserve">publication </w:t>
      </w:r>
      <w:r w:rsidR="005A3CE9" w:rsidRPr="002B1D6D">
        <w:rPr>
          <w:rFonts w:ascii="Times New Roman" w:hAnsi="Times New Roman" w:cs="Times New Roman"/>
          <w:i/>
          <w:sz w:val="20"/>
          <w:szCs w:val="20"/>
        </w:rPr>
        <w:t>OF TENDER DOCUMENTS</w:t>
      </w:r>
    </w:p>
    <w:p w14:paraId="717EC86E" w14:textId="62FAD1E4" w:rsidR="00F25229" w:rsidRPr="00992CAC" w:rsidRDefault="00EC722A" w:rsidP="00173485">
      <w:pPr>
        <w:pStyle w:val="DefenceTitle"/>
        <w:rPr>
          <w:rFonts w:ascii="Times New Roman" w:hAnsi="Times New Roman" w:cs="Times New Roman"/>
          <w:i/>
          <w:sz w:val="20"/>
          <w:szCs w:val="20"/>
        </w:rPr>
      </w:pPr>
      <w:r>
        <w:rPr>
          <w:rFonts w:ascii="Times New Roman" w:hAnsi="Times New Roman" w:cs="Times New Roman"/>
          <w:i/>
          <w:sz w:val="20"/>
          <w:szCs w:val="20"/>
        </w:rPr>
        <w:t>IMPORTANT NOTE: THIS TEMPLATE HAS BEEN PREPARED BY THE COMMONWEALTH AS A STARTING POINT FOR USE AS A SUBCONTRACT UNDER THE DEFENCE DESIGN SERVICES CONTRACT. THE COMMONWEALTH ACCEPTS NO RESPONSIBILITY FOR ANY USE OF</w:t>
      </w:r>
      <w:r w:rsidR="00871F5E">
        <w:rPr>
          <w:rFonts w:ascii="Times New Roman" w:hAnsi="Times New Roman" w:cs="Times New Roman"/>
          <w:i/>
          <w:sz w:val="20"/>
          <w:szCs w:val="20"/>
        </w:rPr>
        <w:t>,</w:t>
      </w:r>
      <w:r>
        <w:rPr>
          <w:rFonts w:ascii="Times New Roman" w:hAnsi="Times New Roman" w:cs="Times New Roman"/>
          <w:i/>
          <w:sz w:val="20"/>
          <w:szCs w:val="20"/>
        </w:rPr>
        <w:t xml:space="preserve"> OR RELIANCE UPON</w:t>
      </w:r>
      <w:r w:rsidR="00871F5E">
        <w:rPr>
          <w:rFonts w:ascii="Times New Roman" w:hAnsi="Times New Roman" w:cs="Times New Roman"/>
          <w:i/>
          <w:sz w:val="20"/>
          <w:szCs w:val="20"/>
        </w:rPr>
        <w:t>,</w:t>
      </w:r>
      <w:r>
        <w:rPr>
          <w:rFonts w:ascii="Times New Roman" w:hAnsi="Times New Roman" w:cs="Times New Roman"/>
          <w:i/>
          <w:sz w:val="20"/>
          <w:szCs w:val="20"/>
        </w:rPr>
        <w:t xml:space="preserve"> THIS TEMPLATE</w:t>
      </w:r>
      <w:r w:rsidR="00A764DD">
        <w:rPr>
          <w:rFonts w:ascii="Times New Roman" w:hAnsi="Times New Roman" w:cs="Times New Roman"/>
          <w:i/>
          <w:sz w:val="20"/>
          <w:szCs w:val="20"/>
        </w:rPr>
        <w:t xml:space="preserve">. </w:t>
      </w:r>
      <w:r>
        <w:rPr>
          <w:rFonts w:ascii="Times New Roman" w:hAnsi="Times New Roman" w:cs="Times New Roman"/>
          <w:i/>
          <w:sz w:val="20"/>
          <w:szCs w:val="20"/>
        </w:rPr>
        <w:t xml:space="preserve">ANY </w:t>
      </w:r>
      <w:r w:rsidR="00A764DD">
        <w:rPr>
          <w:rFonts w:ascii="Times New Roman" w:hAnsi="Times New Roman" w:cs="Times New Roman"/>
          <w:i/>
          <w:sz w:val="20"/>
          <w:szCs w:val="20"/>
        </w:rPr>
        <w:t>person</w:t>
      </w:r>
      <w:r>
        <w:rPr>
          <w:rFonts w:ascii="Times New Roman" w:hAnsi="Times New Roman" w:cs="Times New Roman"/>
          <w:i/>
          <w:sz w:val="20"/>
          <w:szCs w:val="20"/>
        </w:rPr>
        <w:t xml:space="preserve"> PROPOSING TO USE </w:t>
      </w:r>
      <w:r w:rsidR="00A764DD">
        <w:rPr>
          <w:rFonts w:ascii="Times New Roman" w:hAnsi="Times New Roman" w:cs="Times New Roman"/>
          <w:i/>
          <w:sz w:val="20"/>
          <w:szCs w:val="20"/>
        </w:rPr>
        <w:t>this template</w:t>
      </w:r>
      <w:r>
        <w:rPr>
          <w:rFonts w:ascii="Times New Roman" w:hAnsi="Times New Roman" w:cs="Times New Roman"/>
          <w:i/>
          <w:sz w:val="20"/>
          <w:szCs w:val="20"/>
        </w:rPr>
        <w:t xml:space="preserve"> MUST UNDERTAKE THEIR OWN DUE DILIGENCE AND REVIEW TO ENSURE APPROPRIATE ALIGNMENT WITH THE DEFENCE DESIGN SERVICES CONTRACT</w:t>
      </w:r>
      <w:r w:rsidR="00A764DD">
        <w:rPr>
          <w:rFonts w:ascii="Times New Roman" w:hAnsi="Times New Roman" w:cs="Times New Roman"/>
          <w:i/>
          <w:sz w:val="20"/>
          <w:szCs w:val="20"/>
        </w:rPr>
        <w:t>,</w:t>
      </w:r>
      <w:r>
        <w:rPr>
          <w:rFonts w:ascii="Times New Roman" w:hAnsi="Times New Roman" w:cs="Times New Roman"/>
          <w:i/>
          <w:sz w:val="20"/>
          <w:szCs w:val="20"/>
        </w:rPr>
        <w:t xml:space="preserve"> THAT </w:t>
      </w:r>
      <w:r w:rsidR="00A764DD">
        <w:rPr>
          <w:rFonts w:ascii="Times New Roman" w:hAnsi="Times New Roman" w:cs="Times New Roman"/>
          <w:i/>
          <w:sz w:val="20"/>
          <w:szCs w:val="20"/>
        </w:rPr>
        <w:t>it</w:t>
      </w:r>
      <w:r>
        <w:rPr>
          <w:rFonts w:ascii="Times New Roman" w:hAnsi="Times New Roman" w:cs="Times New Roman"/>
          <w:i/>
          <w:sz w:val="20"/>
          <w:szCs w:val="20"/>
        </w:rPr>
        <w:t xml:space="preserve"> IS OTHERWISE APPROPRIATE FOR USE IN THE CONTEXT OF THE SPECIFIC PROJECT</w:t>
      </w:r>
      <w:r w:rsidR="00871F5E">
        <w:rPr>
          <w:rFonts w:ascii="Times New Roman" w:hAnsi="Times New Roman" w:cs="Times New Roman"/>
          <w:i/>
          <w:sz w:val="20"/>
          <w:szCs w:val="20"/>
        </w:rPr>
        <w:t xml:space="preserve"> and </w:t>
      </w:r>
      <w:r w:rsidR="00A764DD">
        <w:rPr>
          <w:rFonts w:ascii="Times New Roman" w:hAnsi="Times New Roman" w:cs="Times New Roman"/>
          <w:i/>
          <w:sz w:val="20"/>
          <w:szCs w:val="20"/>
        </w:rPr>
        <w:t xml:space="preserve">services </w:t>
      </w:r>
      <w:r>
        <w:rPr>
          <w:rFonts w:ascii="Times New Roman" w:hAnsi="Times New Roman" w:cs="Times New Roman"/>
          <w:i/>
          <w:sz w:val="20"/>
          <w:szCs w:val="20"/>
        </w:rPr>
        <w:t>FOR WHICH IT IS BEING USED</w:t>
      </w:r>
      <w:r w:rsidR="00A764DD">
        <w:rPr>
          <w:rFonts w:ascii="Times New Roman" w:hAnsi="Times New Roman" w:cs="Times New Roman"/>
          <w:i/>
          <w:sz w:val="20"/>
          <w:szCs w:val="20"/>
        </w:rPr>
        <w:t xml:space="preserve"> and that any necessary amendments are made </w:t>
      </w:r>
      <w:r w:rsidR="006C101E">
        <w:rPr>
          <w:rFonts w:ascii="Times New Roman" w:hAnsi="Times New Roman" w:cs="Times New Roman"/>
          <w:i/>
          <w:sz w:val="20"/>
          <w:szCs w:val="20"/>
        </w:rPr>
        <w:t>to address these matters</w:t>
      </w:r>
      <w:r w:rsidR="00F25229" w:rsidRPr="002B1D6D">
        <w:rPr>
          <w:rFonts w:ascii="Times New Roman" w:hAnsi="Times New Roman" w:cs="Times New Roman"/>
          <w:i/>
          <w:sz w:val="20"/>
          <w:szCs w:val="20"/>
        </w:rPr>
        <w:t>]</w:t>
      </w:r>
    </w:p>
    <w:p w14:paraId="27DC1A20" w14:textId="77777777" w:rsidR="00F25229" w:rsidRDefault="00F25229" w:rsidP="00F25229">
      <w:pPr>
        <w:pStyle w:val="DefenceNormal"/>
        <w:rPr>
          <w:szCs w:val="22"/>
        </w:rPr>
      </w:pPr>
    </w:p>
    <w:p w14:paraId="41E30256" w14:textId="77777777" w:rsidR="00816244" w:rsidRDefault="00816244" w:rsidP="00F25229">
      <w:pPr>
        <w:pStyle w:val="DefenceNormal"/>
        <w:rPr>
          <w:szCs w:val="22"/>
        </w:rPr>
      </w:pPr>
    </w:p>
    <w:p w14:paraId="4E5E19CB" w14:textId="77777777" w:rsidR="00816244" w:rsidRDefault="00816244" w:rsidP="00F25229">
      <w:pPr>
        <w:pStyle w:val="DefenceNormal"/>
        <w:rPr>
          <w:szCs w:val="22"/>
        </w:rPr>
      </w:pPr>
    </w:p>
    <w:p w14:paraId="0B105E8F" w14:textId="77777777" w:rsidR="00816244" w:rsidRDefault="00816244" w:rsidP="00F25229">
      <w:pPr>
        <w:pStyle w:val="DefenceNormal"/>
        <w:rPr>
          <w:szCs w:val="22"/>
        </w:rPr>
      </w:pPr>
    </w:p>
    <w:p w14:paraId="0E085750" w14:textId="77777777" w:rsidR="00816244" w:rsidRDefault="00816244" w:rsidP="00F25229">
      <w:pPr>
        <w:pStyle w:val="DefenceNormal"/>
        <w:rPr>
          <w:szCs w:val="22"/>
        </w:rPr>
      </w:pPr>
    </w:p>
    <w:p w14:paraId="710A56DA" w14:textId="77777777" w:rsidR="00816244" w:rsidRPr="00816244" w:rsidRDefault="00816244" w:rsidP="00816244">
      <w:pPr>
        <w:pStyle w:val="DefenceNormal"/>
        <w:jc w:val="center"/>
        <w:rPr>
          <w:b/>
          <w:i/>
          <w:szCs w:val="22"/>
        </w:rPr>
      </w:pPr>
    </w:p>
    <w:p w14:paraId="34B2CB47" w14:textId="77777777" w:rsidR="00816244" w:rsidRPr="00992CAC" w:rsidRDefault="00816244" w:rsidP="00F25229">
      <w:pPr>
        <w:pStyle w:val="DefenceNormal"/>
        <w:rPr>
          <w:szCs w:val="22"/>
        </w:rPr>
      </w:pPr>
    </w:p>
    <w:p w14:paraId="4A2D33CA" w14:textId="77777777" w:rsidR="00F25229" w:rsidRPr="00992CAC" w:rsidRDefault="00F25229" w:rsidP="00F25229">
      <w:pPr>
        <w:pStyle w:val="DefenceNormal"/>
        <w:rPr>
          <w:szCs w:val="22"/>
        </w:rPr>
        <w:sectPr w:rsidR="00F25229" w:rsidRPr="00992CAC" w:rsidSect="005345D1">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code="9"/>
          <w:pgMar w:top="1134" w:right="1134" w:bottom="1134" w:left="1418" w:header="1077" w:footer="567" w:gutter="0"/>
          <w:cols w:space="708"/>
          <w:titlePg/>
          <w:docGrid w:linePitch="360"/>
        </w:sectPr>
      </w:pPr>
    </w:p>
    <w:p w14:paraId="4328B3C9" w14:textId="77777777" w:rsidR="00F25229" w:rsidRPr="00992CAC" w:rsidRDefault="00F25229" w:rsidP="00F25229">
      <w:pPr>
        <w:pStyle w:val="TOCHeader"/>
      </w:pPr>
      <w:r w:rsidRPr="00992CAC">
        <w:lastRenderedPageBreak/>
        <w:t>Table of Contents</w:t>
      </w:r>
    </w:p>
    <w:p w14:paraId="0B361004" w14:textId="308A8828" w:rsidR="00CF247F" w:rsidRDefault="00F25229">
      <w:pPr>
        <w:pStyle w:val="TOC1"/>
        <w:rPr>
          <w:rFonts w:asciiTheme="minorHAnsi" w:eastAsiaTheme="minorEastAsia" w:hAnsiTheme="minorHAnsi" w:cstheme="minorBidi"/>
          <w:b w:val="0"/>
          <w:caps w:val="0"/>
          <w:noProof/>
          <w:kern w:val="2"/>
          <w:sz w:val="24"/>
          <w:szCs w:val="24"/>
          <w:lang w:eastAsia="en-AU"/>
          <w14:ligatures w14:val="standardContextual"/>
        </w:rPr>
      </w:pPr>
      <w:r w:rsidRPr="00992CAC">
        <w:rPr>
          <w:b w:val="0"/>
          <w:caps w:val="0"/>
        </w:rPr>
        <w:fldChar w:fldCharType="begin"/>
      </w:r>
      <w:r w:rsidRPr="00992CAC">
        <w:rPr>
          <w:b w:val="0"/>
          <w:caps w:val="0"/>
        </w:rPr>
        <w:instrText xml:space="preserve"> TOC \h \z \t "DefenceHeading 1,1,DefenceHeading 2,2,DefenceHeading 9,1" </w:instrText>
      </w:r>
      <w:r w:rsidRPr="00992CAC">
        <w:rPr>
          <w:b w:val="0"/>
          <w:caps w:val="0"/>
        </w:rPr>
        <w:fldChar w:fldCharType="separate"/>
      </w:r>
      <w:hyperlink w:anchor="_Toc214870903" w:history="1">
        <w:r w:rsidR="00CF247F" w:rsidRPr="00A262AF">
          <w:rPr>
            <w:rStyle w:val="Hyperlink"/>
            <w:noProof/>
          </w:rPr>
          <w:t>FORMAL AGREEMENT</w:t>
        </w:r>
        <w:r w:rsidR="00CF247F">
          <w:rPr>
            <w:noProof/>
            <w:webHidden/>
          </w:rPr>
          <w:tab/>
        </w:r>
        <w:r w:rsidR="00CF247F">
          <w:rPr>
            <w:noProof/>
            <w:webHidden/>
          </w:rPr>
          <w:fldChar w:fldCharType="begin"/>
        </w:r>
        <w:r w:rsidR="00CF247F">
          <w:rPr>
            <w:noProof/>
            <w:webHidden/>
          </w:rPr>
          <w:instrText xml:space="preserve"> PAGEREF _Toc214870903 \h </w:instrText>
        </w:r>
        <w:r w:rsidR="00CF247F">
          <w:rPr>
            <w:noProof/>
            <w:webHidden/>
          </w:rPr>
        </w:r>
        <w:r w:rsidR="00CF247F">
          <w:rPr>
            <w:noProof/>
            <w:webHidden/>
          </w:rPr>
          <w:fldChar w:fldCharType="separate"/>
        </w:r>
        <w:r w:rsidR="00B70708">
          <w:rPr>
            <w:noProof/>
            <w:webHidden/>
          </w:rPr>
          <w:t>5</w:t>
        </w:r>
        <w:r w:rsidR="00CF247F">
          <w:rPr>
            <w:noProof/>
            <w:webHidden/>
          </w:rPr>
          <w:fldChar w:fldCharType="end"/>
        </w:r>
      </w:hyperlink>
    </w:p>
    <w:p w14:paraId="34111D74" w14:textId="156A4E21" w:rsidR="00CF247F" w:rsidRDefault="00CF247F">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870904" w:history="1">
        <w:r w:rsidRPr="00A262AF">
          <w:rPr>
            <w:rStyle w:val="Hyperlink"/>
            <w:noProof/>
          </w:rPr>
          <w:t>CONDITIONS OF SUBCONTRACT</w:t>
        </w:r>
        <w:r>
          <w:rPr>
            <w:noProof/>
            <w:webHidden/>
          </w:rPr>
          <w:tab/>
        </w:r>
        <w:r>
          <w:rPr>
            <w:noProof/>
            <w:webHidden/>
          </w:rPr>
          <w:fldChar w:fldCharType="begin"/>
        </w:r>
        <w:r>
          <w:rPr>
            <w:noProof/>
            <w:webHidden/>
          </w:rPr>
          <w:instrText xml:space="preserve"> PAGEREF _Toc214870904 \h </w:instrText>
        </w:r>
        <w:r>
          <w:rPr>
            <w:noProof/>
            <w:webHidden/>
          </w:rPr>
        </w:r>
        <w:r>
          <w:rPr>
            <w:noProof/>
            <w:webHidden/>
          </w:rPr>
          <w:fldChar w:fldCharType="separate"/>
        </w:r>
        <w:r w:rsidR="00B70708">
          <w:rPr>
            <w:noProof/>
            <w:webHidden/>
          </w:rPr>
          <w:t>7</w:t>
        </w:r>
        <w:r>
          <w:rPr>
            <w:noProof/>
            <w:webHidden/>
          </w:rPr>
          <w:fldChar w:fldCharType="end"/>
        </w:r>
      </w:hyperlink>
    </w:p>
    <w:p w14:paraId="0FA3C73B" w14:textId="10125360" w:rsidR="00CF247F" w:rsidRDefault="00CF247F">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870905" w:history="1">
        <w:r w:rsidRPr="00A262AF">
          <w:rPr>
            <w:rStyle w:val="Hyperlink"/>
            <w:noProof/>
          </w:rPr>
          <w:t>1.</w:t>
        </w:r>
        <w:r>
          <w:rPr>
            <w:rFonts w:asciiTheme="minorHAnsi" w:eastAsiaTheme="minorEastAsia" w:hAnsiTheme="minorHAnsi" w:cstheme="minorBidi"/>
            <w:b w:val="0"/>
            <w:caps w:val="0"/>
            <w:noProof/>
            <w:kern w:val="2"/>
            <w:sz w:val="24"/>
            <w:szCs w:val="24"/>
            <w:lang w:eastAsia="en-AU"/>
            <w14:ligatures w14:val="standardContextual"/>
          </w:rPr>
          <w:tab/>
        </w:r>
        <w:r w:rsidRPr="00A262AF">
          <w:rPr>
            <w:rStyle w:val="Hyperlink"/>
            <w:noProof/>
          </w:rPr>
          <w:t>Glossary of terms, interpretation AND MISCELLANEOUS</w:t>
        </w:r>
        <w:r>
          <w:rPr>
            <w:noProof/>
            <w:webHidden/>
          </w:rPr>
          <w:tab/>
        </w:r>
        <w:r>
          <w:rPr>
            <w:noProof/>
            <w:webHidden/>
          </w:rPr>
          <w:fldChar w:fldCharType="begin"/>
        </w:r>
        <w:r>
          <w:rPr>
            <w:noProof/>
            <w:webHidden/>
          </w:rPr>
          <w:instrText xml:space="preserve"> PAGEREF _Toc214870905 \h </w:instrText>
        </w:r>
        <w:r>
          <w:rPr>
            <w:noProof/>
            <w:webHidden/>
          </w:rPr>
        </w:r>
        <w:r>
          <w:rPr>
            <w:noProof/>
            <w:webHidden/>
          </w:rPr>
          <w:fldChar w:fldCharType="separate"/>
        </w:r>
        <w:r w:rsidR="00B70708">
          <w:rPr>
            <w:noProof/>
            <w:webHidden/>
          </w:rPr>
          <w:t>7</w:t>
        </w:r>
        <w:r>
          <w:rPr>
            <w:noProof/>
            <w:webHidden/>
          </w:rPr>
          <w:fldChar w:fldCharType="end"/>
        </w:r>
      </w:hyperlink>
    </w:p>
    <w:p w14:paraId="191EDEFA" w14:textId="0DA2C311"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0906" w:history="1">
        <w:r w:rsidRPr="00A262AF">
          <w:rPr>
            <w:rStyle w:val="Hyperlink"/>
            <w:rFonts w:ascii="Arial Bold" w:hAnsi="Arial Bold"/>
            <w:noProof/>
          </w:rPr>
          <w:t>1.1</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Glossary of Terms</w:t>
        </w:r>
        <w:r>
          <w:rPr>
            <w:noProof/>
            <w:webHidden/>
          </w:rPr>
          <w:tab/>
        </w:r>
        <w:r>
          <w:rPr>
            <w:noProof/>
            <w:webHidden/>
          </w:rPr>
          <w:fldChar w:fldCharType="begin"/>
        </w:r>
        <w:r>
          <w:rPr>
            <w:noProof/>
            <w:webHidden/>
          </w:rPr>
          <w:instrText xml:space="preserve"> PAGEREF _Toc214870906 \h </w:instrText>
        </w:r>
        <w:r>
          <w:rPr>
            <w:noProof/>
            <w:webHidden/>
          </w:rPr>
        </w:r>
        <w:r>
          <w:rPr>
            <w:noProof/>
            <w:webHidden/>
          </w:rPr>
          <w:fldChar w:fldCharType="separate"/>
        </w:r>
        <w:r w:rsidR="00B70708">
          <w:rPr>
            <w:noProof/>
            <w:webHidden/>
          </w:rPr>
          <w:t>7</w:t>
        </w:r>
        <w:r>
          <w:rPr>
            <w:noProof/>
            <w:webHidden/>
          </w:rPr>
          <w:fldChar w:fldCharType="end"/>
        </w:r>
      </w:hyperlink>
    </w:p>
    <w:p w14:paraId="505CEDAB" w14:textId="0F80EE32"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0907" w:history="1">
        <w:r w:rsidRPr="00A262AF">
          <w:rPr>
            <w:rStyle w:val="Hyperlink"/>
            <w:rFonts w:ascii="Arial Bold" w:hAnsi="Arial Bold"/>
            <w:noProof/>
          </w:rPr>
          <w:t>1.2</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Interpretation</w:t>
        </w:r>
        <w:r>
          <w:rPr>
            <w:noProof/>
            <w:webHidden/>
          </w:rPr>
          <w:tab/>
        </w:r>
        <w:r>
          <w:rPr>
            <w:noProof/>
            <w:webHidden/>
          </w:rPr>
          <w:fldChar w:fldCharType="begin"/>
        </w:r>
        <w:r>
          <w:rPr>
            <w:noProof/>
            <w:webHidden/>
          </w:rPr>
          <w:instrText xml:space="preserve"> PAGEREF _Toc214870907 \h </w:instrText>
        </w:r>
        <w:r>
          <w:rPr>
            <w:noProof/>
            <w:webHidden/>
          </w:rPr>
        </w:r>
        <w:r>
          <w:rPr>
            <w:noProof/>
            <w:webHidden/>
          </w:rPr>
          <w:fldChar w:fldCharType="separate"/>
        </w:r>
        <w:r w:rsidR="00B70708">
          <w:rPr>
            <w:noProof/>
            <w:webHidden/>
          </w:rPr>
          <w:t>33</w:t>
        </w:r>
        <w:r>
          <w:rPr>
            <w:noProof/>
            <w:webHidden/>
          </w:rPr>
          <w:fldChar w:fldCharType="end"/>
        </w:r>
      </w:hyperlink>
    </w:p>
    <w:p w14:paraId="18169297" w14:textId="5FF6E1A2"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0908" w:history="1">
        <w:r w:rsidRPr="00A262AF">
          <w:rPr>
            <w:rStyle w:val="Hyperlink"/>
            <w:rFonts w:ascii="Arial Bold" w:hAnsi="Arial Bold"/>
            <w:noProof/>
          </w:rPr>
          <w:t>1.3</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Miscellaneous</w:t>
        </w:r>
        <w:r>
          <w:rPr>
            <w:noProof/>
            <w:webHidden/>
          </w:rPr>
          <w:tab/>
        </w:r>
        <w:r>
          <w:rPr>
            <w:noProof/>
            <w:webHidden/>
          </w:rPr>
          <w:fldChar w:fldCharType="begin"/>
        </w:r>
        <w:r>
          <w:rPr>
            <w:noProof/>
            <w:webHidden/>
          </w:rPr>
          <w:instrText xml:space="preserve"> PAGEREF _Toc214870908 \h </w:instrText>
        </w:r>
        <w:r>
          <w:rPr>
            <w:noProof/>
            <w:webHidden/>
          </w:rPr>
        </w:r>
        <w:r>
          <w:rPr>
            <w:noProof/>
            <w:webHidden/>
          </w:rPr>
          <w:fldChar w:fldCharType="separate"/>
        </w:r>
        <w:r w:rsidR="00B70708">
          <w:rPr>
            <w:noProof/>
            <w:webHidden/>
          </w:rPr>
          <w:t>35</w:t>
        </w:r>
        <w:r>
          <w:rPr>
            <w:noProof/>
            <w:webHidden/>
          </w:rPr>
          <w:fldChar w:fldCharType="end"/>
        </w:r>
      </w:hyperlink>
    </w:p>
    <w:p w14:paraId="350259B0" w14:textId="7B3A08B6" w:rsidR="00CF247F" w:rsidRDefault="00CF247F">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870909" w:history="1">
        <w:r w:rsidRPr="00A262AF">
          <w:rPr>
            <w:rStyle w:val="Hyperlink"/>
            <w:noProof/>
          </w:rPr>
          <w:t>2.</w:t>
        </w:r>
        <w:r>
          <w:rPr>
            <w:rFonts w:asciiTheme="minorHAnsi" w:eastAsiaTheme="minorEastAsia" w:hAnsiTheme="minorHAnsi" w:cstheme="minorBidi"/>
            <w:b w:val="0"/>
            <w:caps w:val="0"/>
            <w:noProof/>
            <w:kern w:val="2"/>
            <w:sz w:val="24"/>
            <w:szCs w:val="24"/>
            <w:lang w:eastAsia="en-AU"/>
            <w14:ligatures w14:val="standardContextual"/>
          </w:rPr>
          <w:tab/>
        </w:r>
        <w:r w:rsidRPr="00A262AF">
          <w:rPr>
            <w:rStyle w:val="Hyperlink"/>
            <w:noProof/>
          </w:rPr>
          <w:t>ROLE OF THE SUBCONSULTANT</w:t>
        </w:r>
        <w:r>
          <w:rPr>
            <w:noProof/>
            <w:webHidden/>
          </w:rPr>
          <w:tab/>
        </w:r>
        <w:r>
          <w:rPr>
            <w:noProof/>
            <w:webHidden/>
          </w:rPr>
          <w:fldChar w:fldCharType="begin"/>
        </w:r>
        <w:r>
          <w:rPr>
            <w:noProof/>
            <w:webHidden/>
          </w:rPr>
          <w:instrText xml:space="preserve"> PAGEREF _Toc214870909 \h </w:instrText>
        </w:r>
        <w:r>
          <w:rPr>
            <w:noProof/>
            <w:webHidden/>
          </w:rPr>
        </w:r>
        <w:r>
          <w:rPr>
            <w:noProof/>
            <w:webHidden/>
          </w:rPr>
          <w:fldChar w:fldCharType="separate"/>
        </w:r>
        <w:r w:rsidR="00B70708">
          <w:rPr>
            <w:noProof/>
            <w:webHidden/>
          </w:rPr>
          <w:t>37</w:t>
        </w:r>
        <w:r>
          <w:rPr>
            <w:noProof/>
            <w:webHidden/>
          </w:rPr>
          <w:fldChar w:fldCharType="end"/>
        </w:r>
      </w:hyperlink>
    </w:p>
    <w:p w14:paraId="36377C92" w14:textId="05152044"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0910" w:history="1">
        <w:r w:rsidRPr="00A262AF">
          <w:rPr>
            <w:rStyle w:val="Hyperlink"/>
            <w:rFonts w:ascii="Arial Bold" w:hAnsi="Arial Bold"/>
            <w:noProof/>
          </w:rPr>
          <w:t>2.1</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Engagement</w:t>
        </w:r>
        <w:r>
          <w:rPr>
            <w:noProof/>
            <w:webHidden/>
          </w:rPr>
          <w:tab/>
        </w:r>
        <w:r>
          <w:rPr>
            <w:noProof/>
            <w:webHidden/>
          </w:rPr>
          <w:fldChar w:fldCharType="begin"/>
        </w:r>
        <w:r>
          <w:rPr>
            <w:noProof/>
            <w:webHidden/>
          </w:rPr>
          <w:instrText xml:space="preserve"> PAGEREF _Toc214870910 \h </w:instrText>
        </w:r>
        <w:r>
          <w:rPr>
            <w:noProof/>
            <w:webHidden/>
          </w:rPr>
        </w:r>
        <w:r>
          <w:rPr>
            <w:noProof/>
            <w:webHidden/>
          </w:rPr>
          <w:fldChar w:fldCharType="separate"/>
        </w:r>
        <w:r w:rsidR="00B70708">
          <w:rPr>
            <w:noProof/>
            <w:webHidden/>
          </w:rPr>
          <w:t>37</w:t>
        </w:r>
        <w:r>
          <w:rPr>
            <w:noProof/>
            <w:webHidden/>
          </w:rPr>
          <w:fldChar w:fldCharType="end"/>
        </w:r>
      </w:hyperlink>
    </w:p>
    <w:p w14:paraId="09B2B965" w14:textId="4CBDBE0A"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0911" w:history="1">
        <w:r w:rsidRPr="00A262AF">
          <w:rPr>
            <w:rStyle w:val="Hyperlink"/>
            <w:rFonts w:ascii="Arial Bold" w:hAnsi="Arial Bold"/>
            <w:noProof/>
          </w:rPr>
          <w:t>2.2</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Standard of Care</w:t>
        </w:r>
        <w:r>
          <w:rPr>
            <w:noProof/>
            <w:webHidden/>
          </w:rPr>
          <w:tab/>
        </w:r>
        <w:r>
          <w:rPr>
            <w:noProof/>
            <w:webHidden/>
          </w:rPr>
          <w:fldChar w:fldCharType="begin"/>
        </w:r>
        <w:r>
          <w:rPr>
            <w:noProof/>
            <w:webHidden/>
          </w:rPr>
          <w:instrText xml:space="preserve"> PAGEREF _Toc214870911 \h </w:instrText>
        </w:r>
        <w:r>
          <w:rPr>
            <w:noProof/>
            <w:webHidden/>
          </w:rPr>
        </w:r>
        <w:r>
          <w:rPr>
            <w:noProof/>
            <w:webHidden/>
          </w:rPr>
          <w:fldChar w:fldCharType="separate"/>
        </w:r>
        <w:r w:rsidR="00B70708">
          <w:rPr>
            <w:noProof/>
            <w:webHidden/>
          </w:rPr>
          <w:t>37</w:t>
        </w:r>
        <w:r>
          <w:rPr>
            <w:noProof/>
            <w:webHidden/>
          </w:rPr>
          <w:fldChar w:fldCharType="end"/>
        </w:r>
      </w:hyperlink>
    </w:p>
    <w:p w14:paraId="287F0EB1" w14:textId="2A9D21AE"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0912" w:history="1">
        <w:r w:rsidRPr="00A262AF">
          <w:rPr>
            <w:rStyle w:val="Hyperlink"/>
            <w:rFonts w:ascii="Arial Bold" w:hAnsi="Arial Bold"/>
            <w:noProof/>
          </w:rPr>
          <w:t>2.3</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Authority to Act</w:t>
        </w:r>
        <w:r>
          <w:rPr>
            <w:noProof/>
            <w:webHidden/>
          </w:rPr>
          <w:tab/>
        </w:r>
        <w:r>
          <w:rPr>
            <w:noProof/>
            <w:webHidden/>
          </w:rPr>
          <w:fldChar w:fldCharType="begin"/>
        </w:r>
        <w:r>
          <w:rPr>
            <w:noProof/>
            <w:webHidden/>
          </w:rPr>
          <w:instrText xml:space="preserve"> PAGEREF _Toc214870912 \h </w:instrText>
        </w:r>
        <w:r>
          <w:rPr>
            <w:noProof/>
            <w:webHidden/>
          </w:rPr>
        </w:r>
        <w:r>
          <w:rPr>
            <w:noProof/>
            <w:webHidden/>
          </w:rPr>
          <w:fldChar w:fldCharType="separate"/>
        </w:r>
        <w:r w:rsidR="00B70708">
          <w:rPr>
            <w:noProof/>
            <w:webHidden/>
          </w:rPr>
          <w:t>37</w:t>
        </w:r>
        <w:r>
          <w:rPr>
            <w:noProof/>
            <w:webHidden/>
          </w:rPr>
          <w:fldChar w:fldCharType="end"/>
        </w:r>
      </w:hyperlink>
    </w:p>
    <w:p w14:paraId="2D635C37" w14:textId="52BB61D0"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0913" w:history="1">
        <w:r w:rsidRPr="00A262AF">
          <w:rPr>
            <w:rStyle w:val="Hyperlink"/>
            <w:rFonts w:ascii="Arial Bold" w:hAnsi="Arial Bold"/>
            <w:noProof/>
          </w:rPr>
          <w:t>2.4</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Knowledge of the Consultant's Requirements</w:t>
        </w:r>
        <w:r>
          <w:rPr>
            <w:noProof/>
            <w:webHidden/>
          </w:rPr>
          <w:tab/>
        </w:r>
        <w:r>
          <w:rPr>
            <w:noProof/>
            <w:webHidden/>
          </w:rPr>
          <w:fldChar w:fldCharType="begin"/>
        </w:r>
        <w:r>
          <w:rPr>
            <w:noProof/>
            <w:webHidden/>
          </w:rPr>
          <w:instrText xml:space="preserve"> PAGEREF _Toc214870913 \h </w:instrText>
        </w:r>
        <w:r>
          <w:rPr>
            <w:noProof/>
            <w:webHidden/>
          </w:rPr>
        </w:r>
        <w:r>
          <w:rPr>
            <w:noProof/>
            <w:webHidden/>
          </w:rPr>
          <w:fldChar w:fldCharType="separate"/>
        </w:r>
        <w:r w:rsidR="00B70708">
          <w:rPr>
            <w:noProof/>
            <w:webHidden/>
          </w:rPr>
          <w:t>37</w:t>
        </w:r>
        <w:r>
          <w:rPr>
            <w:noProof/>
            <w:webHidden/>
          </w:rPr>
          <w:fldChar w:fldCharType="end"/>
        </w:r>
      </w:hyperlink>
    </w:p>
    <w:p w14:paraId="57D5817F" w14:textId="2C358ADE"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0914" w:history="1">
        <w:r w:rsidRPr="00A262AF">
          <w:rPr>
            <w:rStyle w:val="Hyperlink"/>
            <w:rFonts w:ascii="Arial Bold" w:hAnsi="Arial Bold"/>
            <w:noProof/>
          </w:rPr>
          <w:t>2.5</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Notice of Matters Impacting on the Subcontract Services or the Works</w:t>
        </w:r>
        <w:r>
          <w:rPr>
            <w:noProof/>
            <w:webHidden/>
          </w:rPr>
          <w:tab/>
        </w:r>
        <w:r>
          <w:rPr>
            <w:noProof/>
            <w:webHidden/>
          </w:rPr>
          <w:fldChar w:fldCharType="begin"/>
        </w:r>
        <w:r>
          <w:rPr>
            <w:noProof/>
            <w:webHidden/>
          </w:rPr>
          <w:instrText xml:space="preserve"> PAGEREF _Toc214870914 \h </w:instrText>
        </w:r>
        <w:r>
          <w:rPr>
            <w:noProof/>
            <w:webHidden/>
          </w:rPr>
        </w:r>
        <w:r>
          <w:rPr>
            <w:noProof/>
            <w:webHidden/>
          </w:rPr>
          <w:fldChar w:fldCharType="separate"/>
        </w:r>
        <w:r w:rsidR="00B70708">
          <w:rPr>
            <w:noProof/>
            <w:webHidden/>
          </w:rPr>
          <w:t>37</w:t>
        </w:r>
        <w:r>
          <w:rPr>
            <w:noProof/>
            <w:webHidden/>
          </w:rPr>
          <w:fldChar w:fldCharType="end"/>
        </w:r>
      </w:hyperlink>
    </w:p>
    <w:p w14:paraId="34D5C4F9" w14:textId="06C9C6E1"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0915" w:history="1">
        <w:r w:rsidRPr="00A262AF">
          <w:rPr>
            <w:rStyle w:val="Hyperlink"/>
            <w:rFonts w:ascii="Arial Bold" w:hAnsi="Arial Bold"/>
            <w:noProof/>
          </w:rPr>
          <w:t>2.6</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Co</w:t>
        </w:r>
        <w:r w:rsidRPr="00A262AF">
          <w:rPr>
            <w:rStyle w:val="Hyperlink"/>
            <w:noProof/>
          </w:rPr>
          <w:noBreakHyphen/>
          <w:t>operation with Other Contractors</w:t>
        </w:r>
        <w:r>
          <w:rPr>
            <w:noProof/>
            <w:webHidden/>
          </w:rPr>
          <w:tab/>
        </w:r>
        <w:r>
          <w:rPr>
            <w:noProof/>
            <w:webHidden/>
          </w:rPr>
          <w:fldChar w:fldCharType="begin"/>
        </w:r>
        <w:r>
          <w:rPr>
            <w:noProof/>
            <w:webHidden/>
          </w:rPr>
          <w:instrText xml:space="preserve"> PAGEREF _Toc214870915 \h </w:instrText>
        </w:r>
        <w:r>
          <w:rPr>
            <w:noProof/>
            <w:webHidden/>
          </w:rPr>
        </w:r>
        <w:r>
          <w:rPr>
            <w:noProof/>
            <w:webHidden/>
          </w:rPr>
          <w:fldChar w:fldCharType="separate"/>
        </w:r>
        <w:r w:rsidR="00B70708">
          <w:rPr>
            <w:noProof/>
            <w:webHidden/>
          </w:rPr>
          <w:t>38</w:t>
        </w:r>
        <w:r>
          <w:rPr>
            <w:noProof/>
            <w:webHidden/>
          </w:rPr>
          <w:fldChar w:fldCharType="end"/>
        </w:r>
      </w:hyperlink>
    </w:p>
    <w:p w14:paraId="07F24426" w14:textId="63772FC6"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0916" w:history="1">
        <w:r w:rsidRPr="00A262AF">
          <w:rPr>
            <w:rStyle w:val="Hyperlink"/>
            <w:rFonts w:ascii="Arial Bold" w:hAnsi="Arial Bold"/>
            <w:noProof/>
          </w:rPr>
          <w:t>2.7</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Access to Subconsultant's Premises</w:t>
        </w:r>
        <w:r>
          <w:rPr>
            <w:noProof/>
            <w:webHidden/>
          </w:rPr>
          <w:tab/>
        </w:r>
        <w:r>
          <w:rPr>
            <w:noProof/>
            <w:webHidden/>
          </w:rPr>
          <w:fldChar w:fldCharType="begin"/>
        </w:r>
        <w:r>
          <w:rPr>
            <w:noProof/>
            <w:webHidden/>
          </w:rPr>
          <w:instrText xml:space="preserve"> PAGEREF _Toc214870916 \h </w:instrText>
        </w:r>
        <w:r>
          <w:rPr>
            <w:noProof/>
            <w:webHidden/>
          </w:rPr>
        </w:r>
        <w:r>
          <w:rPr>
            <w:noProof/>
            <w:webHidden/>
          </w:rPr>
          <w:fldChar w:fldCharType="separate"/>
        </w:r>
        <w:r w:rsidR="00B70708">
          <w:rPr>
            <w:noProof/>
            <w:webHidden/>
          </w:rPr>
          <w:t>38</w:t>
        </w:r>
        <w:r>
          <w:rPr>
            <w:noProof/>
            <w:webHidden/>
          </w:rPr>
          <w:fldChar w:fldCharType="end"/>
        </w:r>
      </w:hyperlink>
    </w:p>
    <w:p w14:paraId="742D286A" w14:textId="71EF003C"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0917" w:history="1">
        <w:r w:rsidRPr="00A262AF">
          <w:rPr>
            <w:rStyle w:val="Hyperlink"/>
            <w:rFonts w:ascii="Arial Bold" w:hAnsi="Arial Bold"/>
            <w:noProof/>
          </w:rPr>
          <w:t>2.8</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Conflict of Interest</w:t>
        </w:r>
        <w:r>
          <w:rPr>
            <w:noProof/>
            <w:webHidden/>
          </w:rPr>
          <w:tab/>
        </w:r>
        <w:r>
          <w:rPr>
            <w:noProof/>
            <w:webHidden/>
          </w:rPr>
          <w:fldChar w:fldCharType="begin"/>
        </w:r>
        <w:r>
          <w:rPr>
            <w:noProof/>
            <w:webHidden/>
          </w:rPr>
          <w:instrText xml:space="preserve"> PAGEREF _Toc214870917 \h </w:instrText>
        </w:r>
        <w:r>
          <w:rPr>
            <w:noProof/>
            <w:webHidden/>
          </w:rPr>
        </w:r>
        <w:r>
          <w:rPr>
            <w:noProof/>
            <w:webHidden/>
          </w:rPr>
          <w:fldChar w:fldCharType="separate"/>
        </w:r>
        <w:r w:rsidR="00B70708">
          <w:rPr>
            <w:noProof/>
            <w:webHidden/>
          </w:rPr>
          <w:t>38</w:t>
        </w:r>
        <w:r>
          <w:rPr>
            <w:noProof/>
            <w:webHidden/>
          </w:rPr>
          <w:fldChar w:fldCharType="end"/>
        </w:r>
      </w:hyperlink>
    </w:p>
    <w:p w14:paraId="037456B5" w14:textId="1AB336CA"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0918" w:history="1">
        <w:r w:rsidRPr="00A262AF">
          <w:rPr>
            <w:rStyle w:val="Hyperlink"/>
            <w:rFonts w:ascii="Arial Bold" w:hAnsi="Arial Bold"/>
            <w:noProof/>
          </w:rPr>
          <w:t>2.9</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Subcontracting</w:t>
        </w:r>
        <w:r>
          <w:rPr>
            <w:noProof/>
            <w:webHidden/>
          </w:rPr>
          <w:tab/>
        </w:r>
        <w:r>
          <w:rPr>
            <w:noProof/>
            <w:webHidden/>
          </w:rPr>
          <w:fldChar w:fldCharType="begin"/>
        </w:r>
        <w:r>
          <w:rPr>
            <w:noProof/>
            <w:webHidden/>
          </w:rPr>
          <w:instrText xml:space="preserve"> PAGEREF _Toc214870918 \h </w:instrText>
        </w:r>
        <w:r>
          <w:rPr>
            <w:noProof/>
            <w:webHidden/>
          </w:rPr>
        </w:r>
        <w:r>
          <w:rPr>
            <w:noProof/>
            <w:webHidden/>
          </w:rPr>
          <w:fldChar w:fldCharType="separate"/>
        </w:r>
        <w:r w:rsidR="00B70708">
          <w:rPr>
            <w:noProof/>
            <w:webHidden/>
          </w:rPr>
          <w:t>38</w:t>
        </w:r>
        <w:r>
          <w:rPr>
            <w:noProof/>
            <w:webHidden/>
          </w:rPr>
          <w:fldChar w:fldCharType="end"/>
        </w:r>
      </w:hyperlink>
    </w:p>
    <w:p w14:paraId="212F1C52" w14:textId="69E84AB2"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0919" w:history="1">
        <w:r w:rsidRPr="00A262AF">
          <w:rPr>
            <w:rStyle w:val="Hyperlink"/>
            <w:rFonts w:ascii="Arial Bold" w:hAnsi="Arial Bold"/>
            <w:noProof/>
          </w:rPr>
          <w:t>2.10</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Statutory Requirements</w:t>
        </w:r>
        <w:r>
          <w:rPr>
            <w:noProof/>
            <w:webHidden/>
          </w:rPr>
          <w:tab/>
        </w:r>
        <w:r>
          <w:rPr>
            <w:noProof/>
            <w:webHidden/>
          </w:rPr>
          <w:fldChar w:fldCharType="begin"/>
        </w:r>
        <w:r>
          <w:rPr>
            <w:noProof/>
            <w:webHidden/>
          </w:rPr>
          <w:instrText xml:space="preserve"> PAGEREF _Toc214870919 \h </w:instrText>
        </w:r>
        <w:r>
          <w:rPr>
            <w:noProof/>
            <w:webHidden/>
          </w:rPr>
        </w:r>
        <w:r>
          <w:rPr>
            <w:noProof/>
            <w:webHidden/>
          </w:rPr>
          <w:fldChar w:fldCharType="separate"/>
        </w:r>
        <w:r w:rsidR="00B70708">
          <w:rPr>
            <w:noProof/>
            <w:webHidden/>
          </w:rPr>
          <w:t>38</w:t>
        </w:r>
        <w:r>
          <w:rPr>
            <w:noProof/>
            <w:webHidden/>
          </w:rPr>
          <w:fldChar w:fldCharType="end"/>
        </w:r>
      </w:hyperlink>
    </w:p>
    <w:p w14:paraId="275E42F8" w14:textId="35A58908"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0920" w:history="1">
        <w:r w:rsidRPr="00A262AF">
          <w:rPr>
            <w:rStyle w:val="Hyperlink"/>
            <w:rFonts w:ascii="Arial Bold" w:hAnsi="Arial Bold"/>
            <w:noProof/>
          </w:rPr>
          <w:t>2.11</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Change in Statutory Requirements or Variance with Subcontract</w:t>
        </w:r>
        <w:r>
          <w:rPr>
            <w:noProof/>
            <w:webHidden/>
          </w:rPr>
          <w:tab/>
        </w:r>
        <w:r>
          <w:rPr>
            <w:noProof/>
            <w:webHidden/>
          </w:rPr>
          <w:fldChar w:fldCharType="begin"/>
        </w:r>
        <w:r>
          <w:rPr>
            <w:noProof/>
            <w:webHidden/>
          </w:rPr>
          <w:instrText xml:space="preserve"> PAGEREF _Toc214870920 \h </w:instrText>
        </w:r>
        <w:r>
          <w:rPr>
            <w:noProof/>
            <w:webHidden/>
          </w:rPr>
        </w:r>
        <w:r>
          <w:rPr>
            <w:noProof/>
            <w:webHidden/>
          </w:rPr>
          <w:fldChar w:fldCharType="separate"/>
        </w:r>
        <w:r w:rsidR="00B70708">
          <w:rPr>
            <w:noProof/>
            <w:webHidden/>
          </w:rPr>
          <w:t>39</w:t>
        </w:r>
        <w:r>
          <w:rPr>
            <w:noProof/>
            <w:webHidden/>
          </w:rPr>
          <w:fldChar w:fldCharType="end"/>
        </w:r>
      </w:hyperlink>
    </w:p>
    <w:p w14:paraId="663BDB04" w14:textId="1037E8ED"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0921" w:history="1">
        <w:r w:rsidRPr="00A262AF">
          <w:rPr>
            <w:rStyle w:val="Hyperlink"/>
            <w:rFonts w:ascii="Arial Bold" w:hAnsi="Arial Bold"/>
            <w:noProof/>
          </w:rPr>
          <w:t>2.12</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Subconsultant Deed of Covenant and Novation</w:t>
        </w:r>
        <w:r>
          <w:rPr>
            <w:noProof/>
            <w:webHidden/>
          </w:rPr>
          <w:tab/>
        </w:r>
        <w:r>
          <w:rPr>
            <w:noProof/>
            <w:webHidden/>
          </w:rPr>
          <w:fldChar w:fldCharType="begin"/>
        </w:r>
        <w:r>
          <w:rPr>
            <w:noProof/>
            <w:webHidden/>
          </w:rPr>
          <w:instrText xml:space="preserve"> PAGEREF _Toc214870921 \h </w:instrText>
        </w:r>
        <w:r>
          <w:rPr>
            <w:noProof/>
            <w:webHidden/>
          </w:rPr>
        </w:r>
        <w:r>
          <w:rPr>
            <w:noProof/>
            <w:webHidden/>
          </w:rPr>
          <w:fldChar w:fldCharType="separate"/>
        </w:r>
        <w:r w:rsidR="00B70708">
          <w:rPr>
            <w:noProof/>
            <w:webHidden/>
          </w:rPr>
          <w:t>39</w:t>
        </w:r>
        <w:r>
          <w:rPr>
            <w:noProof/>
            <w:webHidden/>
          </w:rPr>
          <w:fldChar w:fldCharType="end"/>
        </w:r>
      </w:hyperlink>
    </w:p>
    <w:p w14:paraId="214E07C4" w14:textId="3E0F3B4C"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0922" w:history="1">
        <w:r w:rsidRPr="00A262AF">
          <w:rPr>
            <w:rStyle w:val="Hyperlink"/>
            <w:rFonts w:ascii="Arial Bold" w:hAnsi="Arial Bold"/>
            <w:noProof/>
          </w:rPr>
          <w:t>2.13</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The Environment</w:t>
        </w:r>
        <w:r>
          <w:rPr>
            <w:noProof/>
            <w:webHidden/>
          </w:rPr>
          <w:tab/>
        </w:r>
        <w:r>
          <w:rPr>
            <w:noProof/>
            <w:webHidden/>
          </w:rPr>
          <w:fldChar w:fldCharType="begin"/>
        </w:r>
        <w:r>
          <w:rPr>
            <w:noProof/>
            <w:webHidden/>
          </w:rPr>
          <w:instrText xml:space="preserve"> PAGEREF _Toc214870922 \h </w:instrText>
        </w:r>
        <w:r>
          <w:rPr>
            <w:noProof/>
            <w:webHidden/>
          </w:rPr>
        </w:r>
        <w:r>
          <w:rPr>
            <w:noProof/>
            <w:webHidden/>
          </w:rPr>
          <w:fldChar w:fldCharType="separate"/>
        </w:r>
        <w:r w:rsidR="00B70708">
          <w:rPr>
            <w:noProof/>
            <w:webHidden/>
          </w:rPr>
          <w:t>39</w:t>
        </w:r>
        <w:r>
          <w:rPr>
            <w:noProof/>
            <w:webHidden/>
          </w:rPr>
          <w:fldChar w:fldCharType="end"/>
        </w:r>
      </w:hyperlink>
    </w:p>
    <w:p w14:paraId="498C9F7A" w14:textId="0B7872B1"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0923" w:history="1">
        <w:r w:rsidRPr="00A262AF">
          <w:rPr>
            <w:rStyle w:val="Hyperlink"/>
            <w:rFonts w:ascii="Arial Bold" w:hAnsi="Arial Bold"/>
            <w:noProof/>
          </w:rPr>
          <w:t>2.14</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Pandemic Adjustment Event</w:t>
        </w:r>
        <w:r>
          <w:rPr>
            <w:noProof/>
            <w:webHidden/>
          </w:rPr>
          <w:tab/>
        </w:r>
        <w:r>
          <w:rPr>
            <w:noProof/>
            <w:webHidden/>
          </w:rPr>
          <w:fldChar w:fldCharType="begin"/>
        </w:r>
        <w:r>
          <w:rPr>
            <w:noProof/>
            <w:webHidden/>
          </w:rPr>
          <w:instrText xml:space="preserve"> PAGEREF _Toc214870923 \h </w:instrText>
        </w:r>
        <w:r>
          <w:rPr>
            <w:noProof/>
            <w:webHidden/>
          </w:rPr>
        </w:r>
        <w:r>
          <w:rPr>
            <w:noProof/>
            <w:webHidden/>
          </w:rPr>
          <w:fldChar w:fldCharType="separate"/>
        </w:r>
        <w:r w:rsidR="00B70708">
          <w:rPr>
            <w:noProof/>
            <w:webHidden/>
          </w:rPr>
          <w:t>40</w:t>
        </w:r>
        <w:r>
          <w:rPr>
            <w:noProof/>
            <w:webHidden/>
          </w:rPr>
          <w:fldChar w:fldCharType="end"/>
        </w:r>
      </w:hyperlink>
    </w:p>
    <w:p w14:paraId="32CEEAC8" w14:textId="47149588"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0924" w:history="1">
        <w:r w:rsidRPr="00A262AF">
          <w:rPr>
            <w:rStyle w:val="Hyperlink"/>
            <w:rFonts w:ascii="Arial Bold" w:hAnsi="Arial Bold"/>
            <w:noProof/>
          </w:rPr>
          <w:t>2.15</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Method of Work Plan for Airfield Activities and Operating Airfield</w:t>
        </w:r>
        <w:r>
          <w:rPr>
            <w:noProof/>
            <w:webHidden/>
          </w:rPr>
          <w:tab/>
        </w:r>
        <w:r>
          <w:rPr>
            <w:noProof/>
            <w:webHidden/>
          </w:rPr>
          <w:fldChar w:fldCharType="begin"/>
        </w:r>
        <w:r>
          <w:rPr>
            <w:noProof/>
            <w:webHidden/>
          </w:rPr>
          <w:instrText xml:space="preserve"> PAGEREF _Toc214870924 \h </w:instrText>
        </w:r>
        <w:r>
          <w:rPr>
            <w:noProof/>
            <w:webHidden/>
          </w:rPr>
        </w:r>
        <w:r>
          <w:rPr>
            <w:noProof/>
            <w:webHidden/>
          </w:rPr>
          <w:fldChar w:fldCharType="separate"/>
        </w:r>
        <w:r w:rsidR="00B70708">
          <w:rPr>
            <w:noProof/>
            <w:webHidden/>
          </w:rPr>
          <w:t>41</w:t>
        </w:r>
        <w:r>
          <w:rPr>
            <w:noProof/>
            <w:webHidden/>
          </w:rPr>
          <w:fldChar w:fldCharType="end"/>
        </w:r>
      </w:hyperlink>
    </w:p>
    <w:p w14:paraId="4711BDDE" w14:textId="13D20F02" w:rsidR="00CF247F" w:rsidRDefault="00CF247F">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870925" w:history="1">
        <w:r w:rsidRPr="00A262AF">
          <w:rPr>
            <w:rStyle w:val="Hyperlink"/>
            <w:noProof/>
          </w:rPr>
          <w:t>3.</w:t>
        </w:r>
        <w:r>
          <w:rPr>
            <w:rFonts w:asciiTheme="minorHAnsi" w:eastAsiaTheme="minorEastAsia" w:hAnsiTheme="minorHAnsi" w:cstheme="minorBidi"/>
            <w:b w:val="0"/>
            <w:caps w:val="0"/>
            <w:noProof/>
            <w:kern w:val="2"/>
            <w:sz w:val="24"/>
            <w:szCs w:val="24"/>
            <w:lang w:eastAsia="en-AU"/>
            <w14:ligatures w14:val="standardContextual"/>
          </w:rPr>
          <w:tab/>
        </w:r>
        <w:r w:rsidRPr="00A262AF">
          <w:rPr>
            <w:rStyle w:val="Hyperlink"/>
            <w:noProof/>
          </w:rPr>
          <w:t>Role of the CONSULTANT</w:t>
        </w:r>
        <w:r>
          <w:rPr>
            <w:noProof/>
            <w:webHidden/>
          </w:rPr>
          <w:tab/>
        </w:r>
        <w:r>
          <w:rPr>
            <w:noProof/>
            <w:webHidden/>
          </w:rPr>
          <w:fldChar w:fldCharType="begin"/>
        </w:r>
        <w:r>
          <w:rPr>
            <w:noProof/>
            <w:webHidden/>
          </w:rPr>
          <w:instrText xml:space="preserve"> PAGEREF _Toc214870925 \h </w:instrText>
        </w:r>
        <w:r>
          <w:rPr>
            <w:noProof/>
            <w:webHidden/>
          </w:rPr>
        </w:r>
        <w:r>
          <w:rPr>
            <w:noProof/>
            <w:webHidden/>
          </w:rPr>
          <w:fldChar w:fldCharType="separate"/>
        </w:r>
        <w:r w:rsidR="00B70708">
          <w:rPr>
            <w:noProof/>
            <w:webHidden/>
          </w:rPr>
          <w:t>42</w:t>
        </w:r>
        <w:r>
          <w:rPr>
            <w:noProof/>
            <w:webHidden/>
          </w:rPr>
          <w:fldChar w:fldCharType="end"/>
        </w:r>
      </w:hyperlink>
    </w:p>
    <w:p w14:paraId="0EADC4DE" w14:textId="318C720C"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0926" w:history="1">
        <w:r w:rsidRPr="00A262AF">
          <w:rPr>
            <w:rStyle w:val="Hyperlink"/>
            <w:rFonts w:ascii="Arial Bold" w:hAnsi="Arial Bold"/>
            <w:noProof/>
          </w:rPr>
          <w:t>3.1</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Information and Subcontract Services</w:t>
        </w:r>
        <w:r>
          <w:rPr>
            <w:noProof/>
            <w:webHidden/>
          </w:rPr>
          <w:tab/>
        </w:r>
        <w:r>
          <w:rPr>
            <w:noProof/>
            <w:webHidden/>
          </w:rPr>
          <w:fldChar w:fldCharType="begin"/>
        </w:r>
        <w:r>
          <w:rPr>
            <w:noProof/>
            <w:webHidden/>
          </w:rPr>
          <w:instrText xml:space="preserve"> PAGEREF _Toc214870926 \h </w:instrText>
        </w:r>
        <w:r>
          <w:rPr>
            <w:noProof/>
            <w:webHidden/>
          </w:rPr>
        </w:r>
        <w:r>
          <w:rPr>
            <w:noProof/>
            <w:webHidden/>
          </w:rPr>
          <w:fldChar w:fldCharType="separate"/>
        </w:r>
        <w:r w:rsidR="00B70708">
          <w:rPr>
            <w:noProof/>
            <w:webHidden/>
          </w:rPr>
          <w:t>42</w:t>
        </w:r>
        <w:r>
          <w:rPr>
            <w:noProof/>
            <w:webHidden/>
          </w:rPr>
          <w:fldChar w:fldCharType="end"/>
        </w:r>
      </w:hyperlink>
    </w:p>
    <w:p w14:paraId="3B663C9C" w14:textId="419CC4A6"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0927" w:history="1">
        <w:r w:rsidRPr="00A262AF">
          <w:rPr>
            <w:rStyle w:val="Hyperlink"/>
            <w:rFonts w:ascii="Arial Bold" w:hAnsi="Arial Bold"/>
            <w:noProof/>
          </w:rPr>
          <w:t>3.2</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Additional Information</w:t>
        </w:r>
        <w:r>
          <w:rPr>
            <w:noProof/>
            <w:webHidden/>
          </w:rPr>
          <w:tab/>
        </w:r>
        <w:r>
          <w:rPr>
            <w:noProof/>
            <w:webHidden/>
          </w:rPr>
          <w:fldChar w:fldCharType="begin"/>
        </w:r>
        <w:r>
          <w:rPr>
            <w:noProof/>
            <w:webHidden/>
          </w:rPr>
          <w:instrText xml:space="preserve"> PAGEREF _Toc214870927 \h </w:instrText>
        </w:r>
        <w:r>
          <w:rPr>
            <w:noProof/>
            <w:webHidden/>
          </w:rPr>
        </w:r>
        <w:r>
          <w:rPr>
            <w:noProof/>
            <w:webHidden/>
          </w:rPr>
          <w:fldChar w:fldCharType="separate"/>
        </w:r>
        <w:r w:rsidR="00B70708">
          <w:rPr>
            <w:noProof/>
            <w:webHidden/>
          </w:rPr>
          <w:t>42</w:t>
        </w:r>
        <w:r>
          <w:rPr>
            <w:noProof/>
            <w:webHidden/>
          </w:rPr>
          <w:fldChar w:fldCharType="end"/>
        </w:r>
      </w:hyperlink>
    </w:p>
    <w:p w14:paraId="5C2FFCD8" w14:textId="0C77E6C6"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0928" w:history="1">
        <w:r w:rsidRPr="00A262AF">
          <w:rPr>
            <w:rStyle w:val="Hyperlink"/>
            <w:rFonts w:ascii="Arial Bold" w:hAnsi="Arial Bold"/>
            <w:noProof/>
          </w:rPr>
          <w:t>3.3</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Access to the Site</w:t>
        </w:r>
        <w:r>
          <w:rPr>
            <w:noProof/>
            <w:webHidden/>
          </w:rPr>
          <w:tab/>
        </w:r>
        <w:r>
          <w:rPr>
            <w:noProof/>
            <w:webHidden/>
          </w:rPr>
          <w:fldChar w:fldCharType="begin"/>
        </w:r>
        <w:r>
          <w:rPr>
            <w:noProof/>
            <w:webHidden/>
          </w:rPr>
          <w:instrText xml:space="preserve"> PAGEREF _Toc214870928 \h </w:instrText>
        </w:r>
        <w:r>
          <w:rPr>
            <w:noProof/>
            <w:webHidden/>
          </w:rPr>
        </w:r>
        <w:r>
          <w:rPr>
            <w:noProof/>
            <w:webHidden/>
          </w:rPr>
          <w:fldChar w:fldCharType="separate"/>
        </w:r>
        <w:r w:rsidR="00B70708">
          <w:rPr>
            <w:noProof/>
            <w:webHidden/>
          </w:rPr>
          <w:t>42</w:t>
        </w:r>
        <w:r>
          <w:rPr>
            <w:noProof/>
            <w:webHidden/>
          </w:rPr>
          <w:fldChar w:fldCharType="end"/>
        </w:r>
      </w:hyperlink>
    </w:p>
    <w:p w14:paraId="3803D1F2" w14:textId="2E5E2B81" w:rsidR="00CF247F" w:rsidRDefault="00CF247F">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870929" w:history="1">
        <w:r w:rsidRPr="00A262AF">
          <w:rPr>
            <w:rStyle w:val="Hyperlink"/>
            <w:noProof/>
          </w:rPr>
          <w:t>4.</w:t>
        </w:r>
        <w:r>
          <w:rPr>
            <w:rFonts w:asciiTheme="minorHAnsi" w:eastAsiaTheme="minorEastAsia" w:hAnsiTheme="minorHAnsi" w:cstheme="minorBidi"/>
            <w:b w:val="0"/>
            <w:caps w:val="0"/>
            <w:noProof/>
            <w:kern w:val="2"/>
            <w:sz w:val="24"/>
            <w:szCs w:val="24"/>
            <w:lang w:eastAsia="en-AU"/>
            <w14:ligatures w14:val="standardContextual"/>
          </w:rPr>
          <w:tab/>
        </w:r>
        <w:r w:rsidRPr="00A262AF">
          <w:rPr>
            <w:rStyle w:val="Hyperlink"/>
            <w:noProof/>
          </w:rPr>
          <w:t>Personnel</w:t>
        </w:r>
        <w:r>
          <w:rPr>
            <w:noProof/>
            <w:webHidden/>
          </w:rPr>
          <w:tab/>
        </w:r>
        <w:r>
          <w:rPr>
            <w:noProof/>
            <w:webHidden/>
          </w:rPr>
          <w:fldChar w:fldCharType="begin"/>
        </w:r>
        <w:r>
          <w:rPr>
            <w:noProof/>
            <w:webHidden/>
          </w:rPr>
          <w:instrText xml:space="preserve"> PAGEREF _Toc214870929 \h </w:instrText>
        </w:r>
        <w:r>
          <w:rPr>
            <w:noProof/>
            <w:webHidden/>
          </w:rPr>
        </w:r>
        <w:r>
          <w:rPr>
            <w:noProof/>
            <w:webHidden/>
          </w:rPr>
          <w:fldChar w:fldCharType="separate"/>
        </w:r>
        <w:r w:rsidR="00B70708">
          <w:rPr>
            <w:noProof/>
            <w:webHidden/>
          </w:rPr>
          <w:t>43</w:t>
        </w:r>
        <w:r>
          <w:rPr>
            <w:noProof/>
            <w:webHidden/>
          </w:rPr>
          <w:fldChar w:fldCharType="end"/>
        </w:r>
      </w:hyperlink>
    </w:p>
    <w:p w14:paraId="059A04D6" w14:textId="3CF9DF7B"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0930" w:history="1">
        <w:r w:rsidRPr="00A262AF">
          <w:rPr>
            <w:rStyle w:val="Hyperlink"/>
            <w:rFonts w:ascii="Arial Bold" w:hAnsi="Arial Bold"/>
            <w:noProof/>
          </w:rPr>
          <w:t>4.1</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Consultant's Representative</w:t>
        </w:r>
        <w:r>
          <w:rPr>
            <w:noProof/>
            <w:webHidden/>
          </w:rPr>
          <w:tab/>
        </w:r>
        <w:r>
          <w:rPr>
            <w:noProof/>
            <w:webHidden/>
          </w:rPr>
          <w:fldChar w:fldCharType="begin"/>
        </w:r>
        <w:r>
          <w:rPr>
            <w:noProof/>
            <w:webHidden/>
          </w:rPr>
          <w:instrText xml:space="preserve"> PAGEREF _Toc214870930 \h </w:instrText>
        </w:r>
        <w:r>
          <w:rPr>
            <w:noProof/>
            <w:webHidden/>
          </w:rPr>
        </w:r>
        <w:r>
          <w:rPr>
            <w:noProof/>
            <w:webHidden/>
          </w:rPr>
          <w:fldChar w:fldCharType="separate"/>
        </w:r>
        <w:r w:rsidR="00B70708">
          <w:rPr>
            <w:noProof/>
            <w:webHidden/>
          </w:rPr>
          <w:t>43</w:t>
        </w:r>
        <w:r>
          <w:rPr>
            <w:noProof/>
            <w:webHidden/>
          </w:rPr>
          <w:fldChar w:fldCharType="end"/>
        </w:r>
      </w:hyperlink>
    </w:p>
    <w:p w14:paraId="00B84A02" w14:textId="53A834DF"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0931" w:history="1">
        <w:r w:rsidRPr="00A262AF">
          <w:rPr>
            <w:rStyle w:val="Hyperlink"/>
            <w:rFonts w:ascii="Arial Bold" w:hAnsi="Arial Bold"/>
            <w:noProof/>
          </w:rPr>
          <w:t>4.2</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Replacement of Consultant's Representative</w:t>
        </w:r>
        <w:r>
          <w:rPr>
            <w:noProof/>
            <w:webHidden/>
          </w:rPr>
          <w:tab/>
        </w:r>
        <w:r>
          <w:rPr>
            <w:noProof/>
            <w:webHidden/>
          </w:rPr>
          <w:fldChar w:fldCharType="begin"/>
        </w:r>
        <w:r>
          <w:rPr>
            <w:noProof/>
            <w:webHidden/>
          </w:rPr>
          <w:instrText xml:space="preserve"> PAGEREF _Toc214870931 \h </w:instrText>
        </w:r>
        <w:r>
          <w:rPr>
            <w:noProof/>
            <w:webHidden/>
          </w:rPr>
        </w:r>
        <w:r>
          <w:rPr>
            <w:noProof/>
            <w:webHidden/>
          </w:rPr>
          <w:fldChar w:fldCharType="separate"/>
        </w:r>
        <w:r w:rsidR="00B70708">
          <w:rPr>
            <w:noProof/>
            <w:webHidden/>
          </w:rPr>
          <w:t>43</w:t>
        </w:r>
        <w:r>
          <w:rPr>
            <w:noProof/>
            <w:webHidden/>
          </w:rPr>
          <w:fldChar w:fldCharType="end"/>
        </w:r>
      </w:hyperlink>
    </w:p>
    <w:p w14:paraId="38FBCE0C" w14:textId="01D6CCE4"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0932" w:history="1">
        <w:r w:rsidRPr="00A262AF">
          <w:rPr>
            <w:rStyle w:val="Hyperlink"/>
            <w:rFonts w:ascii="Arial Bold" w:hAnsi="Arial Bold"/>
            <w:noProof/>
          </w:rPr>
          <w:t>4.3</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Parties' Conduct</w:t>
        </w:r>
        <w:r>
          <w:rPr>
            <w:noProof/>
            <w:webHidden/>
          </w:rPr>
          <w:tab/>
        </w:r>
        <w:r>
          <w:rPr>
            <w:noProof/>
            <w:webHidden/>
          </w:rPr>
          <w:fldChar w:fldCharType="begin"/>
        </w:r>
        <w:r>
          <w:rPr>
            <w:noProof/>
            <w:webHidden/>
          </w:rPr>
          <w:instrText xml:space="preserve"> PAGEREF _Toc214870932 \h </w:instrText>
        </w:r>
        <w:r>
          <w:rPr>
            <w:noProof/>
            <w:webHidden/>
          </w:rPr>
        </w:r>
        <w:r>
          <w:rPr>
            <w:noProof/>
            <w:webHidden/>
          </w:rPr>
          <w:fldChar w:fldCharType="separate"/>
        </w:r>
        <w:r w:rsidR="00B70708">
          <w:rPr>
            <w:noProof/>
            <w:webHidden/>
          </w:rPr>
          <w:t>43</w:t>
        </w:r>
        <w:r>
          <w:rPr>
            <w:noProof/>
            <w:webHidden/>
          </w:rPr>
          <w:fldChar w:fldCharType="end"/>
        </w:r>
      </w:hyperlink>
    </w:p>
    <w:p w14:paraId="2F1C795B" w14:textId="284FEB4A"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0933" w:history="1">
        <w:r w:rsidRPr="00A262AF">
          <w:rPr>
            <w:rStyle w:val="Hyperlink"/>
            <w:rFonts w:ascii="Arial Bold" w:hAnsi="Arial Bold"/>
            <w:noProof/>
          </w:rPr>
          <w:t>4.4</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Key People for the Subcontract Services</w:t>
        </w:r>
        <w:r>
          <w:rPr>
            <w:noProof/>
            <w:webHidden/>
          </w:rPr>
          <w:tab/>
        </w:r>
        <w:r>
          <w:rPr>
            <w:noProof/>
            <w:webHidden/>
          </w:rPr>
          <w:fldChar w:fldCharType="begin"/>
        </w:r>
        <w:r>
          <w:rPr>
            <w:noProof/>
            <w:webHidden/>
          </w:rPr>
          <w:instrText xml:space="preserve"> PAGEREF _Toc214870933 \h </w:instrText>
        </w:r>
        <w:r>
          <w:rPr>
            <w:noProof/>
            <w:webHidden/>
          </w:rPr>
        </w:r>
        <w:r>
          <w:rPr>
            <w:noProof/>
            <w:webHidden/>
          </w:rPr>
          <w:fldChar w:fldCharType="separate"/>
        </w:r>
        <w:r w:rsidR="00B70708">
          <w:rPr>
            <w:noProof/>
            <w:webHidden/>
          </w:rPr>
          <w:t>43</w:t>
        </w:r>
        <w:r>
          <w:rPr>
            <w:noProof/>
            <w:webHidden/>
          </w:rPr>
          <w:fldChar w:fldCharType="end"/>
        </w:r>
      </w:hyperlink>
    </w:p>
    <w:p w14:paraId="72685293" w14:textId="7C4922EB"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0934" w:history="1">
        <w:r w:rsidRPr="00A262AF">
          <w:rPr>
            <w:rStyle w:val="Hyperlink"/>
            <w:rFonts w:ascii="Arial Bold" w:hAnsi="Arial Bold"/>
            <w:noProof/>
          </w:rPr>
          <w:t>4.5</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Removal of Persons</w:t>
        </w:r>
        <w:r>
          <w:rPr>
            <w:noProof/>
            <w:webHidden/>
          </w:rPr>
          <w:tab/>
        </w:r>
        <w:r>
          <w:rPr>
            <w:noProof/>
            <w:webHidden/>
          </w:rPr>
          <w:fldChar w:fldCharType="begin"/>
        </w:r>
        <w:r>
          <w:rPr>
            <w:noProof/>
            <w:webHidden/>
          </w:rPr>
          <w:instrText xml:space="preserve"> PAGEREF _Toc214870934 \h </w:instrText>
        </w:r>
        <w:r>
          <w:rPr>
            <w:noProof/>
            <w:webHidden/>
          </w:rPr>
        </w:r>
        <w:r>
          <w:rPr>
            <w:noProof/>
            <w:webHidden/>
          </w:rPr>
          <w:fldChar w:fldCharType="separate"/>
        </w:r>
        <w:r w:rsidR="00B70708">
          <w:rPr>
            <w:noProof/>
            <w:webHidden/>
          </w:rPr>
          <w:t>43</w:t>
        </w:r>
        <w:r>
          <w:rPr>
            <w:noProof/>
            <w:webHidden/>
          </w:rPr>
          <w:fldChar w:fldCharType="end"/>
        </w:r>
      </w:hyperlink>
    </w:p>
    <w:p w14:paraId="2734CC49" w14:textId="165C1A75"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0935" w:history="1">
        <w:r w:rsidRPr="00A262AF">
          <w:rPr>
            <w:rStyle w:val="Hyperlink"/>
            <w:rFonts w:ascii="Arial Bold" w:hAnsi="Arial Bold"/>
            <w:noProof/>
          </w:rPr>
          <w:t>4.6</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Monthly Meeting</w:t>
        </w:r>
        <w:r>
          <w:rPr>
            <w:noProof/>
            <w:webHidden/>
          </w:rPr>
          <w:tab/>
        </w:r>
        <w:r>
          <w:rPr>
            <w:noProof/>
            <w:webHidden/>
          </w:rPr>
          <w:fldChar w:fldCharType="begin"/>
        </w:r>
        <w:r>
          <w:rPr>
            <w:noProof/>
            <w:webHidden/>
          </w:rPr>
          <w:instrText xml:space="preserve"> PAGEREF _Toc214870935 \h </w:instrText>
        </w:r>
        <w:r>
          <w:rPr>
            <w:noProof/>
            <w:webHidden/>
          </w:rPr>
        </w:r>
        <w:r>
          <w:rPr>
            <w:noProof/>
            <w:webHidden/>
          </w:rPr>
          <w:fldChar w:fldCharType="separate"/>
        </w:r>
        <w:r w:rsidR="00B70708">
          <w:rPr>
            <w:noProof/>
            <w:webHidden/>
          </w:rPr>
          <w:t>43</w:t>
        </w:r>
        <w:r>
          <w:rPr>
            <w:noProof/>
            <w:webHidden/>
          </w:rPr>
          <w:fldChar w:fldCharType="end"/>
        </w:r>
      </w:hyperlink>
    </w:p>
    <w:p w14:paraId="2F8DE22A" w14:textId="68C241B4"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0936" w:history="1">
        <w:r w:rsidRPr="00A262AF">
          <w:rPr>
            <w:rStyle w:val="Hyperlink"/>
            <w:rFonts w:ascii="Arial Bold" w:hAnsi="Arial Bold"/>
            <w:noProof/>
          </w:rPr>
          <w:t>4.7</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Subconsultant’s Monthly Report</w:t>
        </w:r>
        <w:r>
          <w:rPr>
            <w:noProof/>
            <w:webHidden/>
          </w:rPr>
          <w:tab/>
        </w:r>
        <w:r>
          <w:rPr>
            <w:noProof/>
            <w:webHidden/>
          </w:rPr>
          <w:fldChar w:fldCharType="begin"/>
        </w:r>
        <w:r>
          <w:rPr>
            <w:noProof/>
            <w:webHidden/>
          </w:rPr>
          <w:instrText xml:space="preserve"> PAGEREF _Toc214870936 \h </w:instrText>
        </w:r>
        <w:r>
          <w:rPr>
            <w:noProof/>
            <w:webHidden/>
          </w:rPr>
        </w:r>
        <w:r>
          <w:rPr>
            <w:noProof/>
            <w:webHidden/>
          </w:rPr>
          <w:fldChar w:fldCharType="separate"/>
        </w:r>
        <w:r w:rsidR="00B70708">
          <w:rPr>
            <w:noProof/>
            <w:webHidden/>
          </w:rPr>
          <w:t>44</w:t>
        </w:r>
        <w:r>
          <w:rPr>
            <w:noProof/>
            <w:webHidden/>
          </w:rPr>
          <w:fldChar w:fldCharType="end"/>
        </w:r>
      </w:hyperlink>
    </w:p>
    <w:p w14:paraId="712A3055" w14:textId="0D192552" w:rsidR="00CF247F" w:rsidRDefault="00CF247F">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870937" w:history="1">
        <w:r w:rsidRPr="00A262AF">
          <w:rPr>
            <w:rStyle w:val="Hyperlink"/>
            <w:noProof/>
          </w:rPr>
          <w:t>5.</w:t>
        </w:r>
        <w:r>
          <w:rPr>
            <w:rFonts w:asciiTheme="minorHAnsi" w:eastAsiaTheme="minorEastAsia" w:hAnsiTheme="minorHAnsi" w:cstheme="minorBidi"/>
            <w:b w:val="0"/>
            <w:caps w:val="0"/>
            <w:noProof/>
            <w:kern w:val="2"/>
            <w:sz w:val="24"/>
            <w:szCs w:val="24"/>
            <w:lang w:eastAsia="en-AU"/>
            <w14:ligatures w14:val="standardContextual"/>
          </w:rPr>
          <w:tab/>
        </w:r>
        <w:r w:rsidRPr="00A262AF">
          <w:rPr>
            <w:rStyle w:val="Hyperlink"/>
            <w:noProof/>
          </w:rPr>
          <w:t>Insurance</w:t>
        </w:r>
        <w:r>
          <w:rPr>
            <w:noProof/>
            <w:webHidden/>
          </w:rPr>
          <w:tab/>
        </w:r>
        <w:r>
          <w:rPr>
            <w:noProof/>
            <w:webHidden/>
          </w:rPr>
          <w:fldChar w:fldCharType="begin"/>
        </w:r>
        <w:r>
          <w:rPr>
            <w:noProof/>
            <w:webHidden/>
          </w:rPr>
          <w:instrText xml:space="preserve"> PAGEREF _Toc214870937 \h </w:instrText>
        </w:r>
        <w:r>
          <w:rPr>
            <w:noProof/>
            <w:webHidden/>
          </w:rPr>
        </w:r>
        <w:r>
          <w:rPr>
            <w:noProof/>
            <w:webHidden/>
          </w:rPr>
          <w:fldChar w:fldCharType="separate"/>
        </w:r>
        <w:r w:rsidR="00B70708">
          <w:rPr>
            <w:noProof/>
            <w:webHidden/>
          </w:rPr>
          <w:t>47</w:t>
        </w:r>
        <w:r>
          <w:rPr>
            <w:noProof/>
            <w:webHidden/>
          </w:rPr>
          <w:fldChar w:fldCharType="end"/>
        </w:r>
      </w:hyperlink>
    </w:p>
    <w:p w14:paraId="7A8D2D3A" w14:textId="1FF853A6"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0938" w:history="1">
        <w:r w:rsidRPr="00A262AF">
          <w:rPr>
            <w:rStyle w:val="Hyperlink"/>
            <w:rFonts w:ascii="Arial Bold" w:hAnsi="Arial Bold"/>
            <w:noProof/>
          </w:rPr>
          <w:t>5.1</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Subconsultant Insurance Obligations</w:t>
        </w:r>
        <w:r>
          <w:rPr>
            <w:noProof/>
            <w:webHidden/>
          </w:rPr>
          <w:tab/>
        </w:r>
        <w:r>
          <w:rPr>
            <w:noProof/>
            <w:webHidden/>
          </w:rPr>
          <w:fldChar w:fldCharType="begin"/>
        </w:r>
        <w:r>
          <w:rPr>
            <w:noProof/>
            <w:webHidden/>
          </w:rPr>
          <w:instrText xml:space="preserve"> PAGEREF _Toc214870938 \h </w:instrText>
        </w:r>
        <w:r>
          <w:rPr>
            <w:noProof/>
            <w:webHidden/>
          </w:rPr>
        </w:r>
        <w:r>
          <w:rPr>
            <w:noProof/>
            <w:webHidden/>
          </w:rPr>
          <w:fldChar w:fldCharType="separate"/>
        </w:r>
        <w:r w:rsidR="00B70708">
          <w:rPr>
            <w:noProof/>
            <w:webHidden/>
          </w:rPr>
          <w:t>47</w:t>
        </w:r>
        <w:r>
          <w:rPr>
            <w:noProof/>
            <w:webHidden/>
          </w:rPr>
          <w:fldChar w:fldCharType="end"/>
        </w:r>
      </w:hyperlink>
    </w:p>
    <w:p w14:paraId="150D101F" w14:textId="6AA67C83"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0939" w:history="1">
        <w:r w:rsidRPr="00A262AF">
          <w:rPr>
            <w:rStyle w:val="Hyperlink"/>
            <w:rFonts w:ascii="Arial Bold" w:hAnsi="Arial Bold"/>
            <w:noProof/>
          </w:rPr>
          <w:t>5.2</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Consultant Insurance Obligations</w:t>
        </w:r>
        <w:r>
          <w:rPr>
            <w:noProof/>
            <w:webHidden/>
          </w:rPr>
          <w:tab/>
        </w:r>
        <w:r>
          <w:rPr>
            <w:noProof/>
            <w:webHidden/>
          </w:rPr>
          <w:fldChar w:fldCharType="begin"/>
        </w:r>
        <w:r>
          <w:rPr>
            <w:noProof/>
            <w:webHidden/>
          </w:rPr>
          <w:instrText xml:space="preserve"> PAGEREF _Toc214870939 \h </w:instrText>
        </w:r>
        <w:r>
          <w:rPr>
            <w:noProof/>
            <w:webHidden/>
          </w:rPr>
        </w:r>
        <w:r>
          <w:rPr>
            <w:noProof/>
            <w:webHidden/>
          </w:rPr>
          <w:fldChar w:fldCharType="separate"/>
        </w:r>
        <w:r w:rsidR="00B70708">
          <w:rPr>
            <w:noProof/>
            <w:webHidden/>
          </w:rPr>
          <w:t>49</w:t>
        </w:r>
        <w:r>
          <w:rPr>
            <w:noProof/>
            <w:webHidden/>
          </w:rPr>
          <w:fldChar w:fldCharType="end"/>
        </w:r>
      </w:hyperlink>
    </w:p>
    <w:p w14:paraId="31302717" w14:textId="75AB3362"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0940" w:history="1">
        <w:r w:rsidRPr="00A262AF">
          <w:rPr>
            <w:rStyle w:val="Hyperlink"/>
            <w:rFonts w:ascii="Arial Bold" w:hAnsi="Arial Bold"/>
            <w:noProof/>
          </w:rPr>
          <w:t>5.3</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Failure to Insure</w:t>
        </w:r>
        <w:r>
          <w:rPr>
            <w:noProof/>
            <w:webHidden/>
          </w:rPr>
          <w:tab/>
        </w:r>
        <w:r>
          <w:rPr>
            <w:noProof/>
            <w:webHidden/>
          </w:rPr>
          <w:fldChar w:fldCharType="begin"/>
        </w:r>
        <w:r>
          <w:rPr>
            <w:noProof/>
            <w:webHidden/>
          </w:rPr>
          <w:instrText xml:space="preserve"> PAGEREF _Toc214870940 \h </w:instrText>
        </w:r>
        <w:r>
          <w:rPr>
            <w:noProof/>
            <w:webHidden/>
          </w:rPr>
        </w:r>
        <w:r>
          <w:rPr>
            <w:noProof/>
            <w:webHidden/>
          </w:rPr>
          <w:fldChar w:fldCharType="separate"/>
        </w:r>
        <w:r w:rsidR="00B70708">
          <w:rPr>
            <w:noProof/>
            <w:webHidden/>
          </w:rPr>
          <w:t>49</w:t>
        </w:r>
        <w:r>
          <w:rPr>
            <w:noProof/>
            <w:webHidden/>
          </w:rPr>
          <w:fldChar w:fldCharType="end"/>
        </w:r>
      </w:hyperlink>
    </w:p>
    <w:p w14:paraId="1F586F2E" w14:textId="65910B38"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0941" w:history="1">
        <w:r w:rsidRPr="00A262AF">
          <w:rPr>
            <w:rStyle w:val="Hyperlink"/>
            <w:rFonts w:ascii="Arial Bold" w:hAnsi="Arial Bold"/>
            <w:noProof/>
          </w:rPr>
          <w:t>5.4</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Period of Insurance</w:t>
        </w:r>
        <w:r>
          <w:rPr>
            <w:noProof/>
            <w:webHidden/>
          </w:rPr>
          <w:tab/>
        </w:r>
        <w:r>
          <w:rPr>
            <w:noProof/>
            <w:webHidden/>
          </w:rPr>
          <w:fldChar w:fldCharType="begin"/>
        </w:r>
        <w:r>
          <w:rPr>
            <w:noProof/>
            <w:webHidden/>
          </w:rPr>
          <w:instrText xml:space="preserve"> PAGEREF _Toc214870941 \h </w:instrText>
        </w:r>
        <w:r>
          <w:rPr>
            <w:noProof/>
            <w:webHidden/>
          </w:rPr>
        </w:r>
        <w:r>
          <w:rPr>
            <w:noProof/>
            <w:webHidden/>
          </w:rPr>
          <w:fldChar w:fldCharType="separate"/>
        </w:r>
        <w:r w:rsidR="00B70708">
          <w:rPr>
            <w:noProof/>
            <w:webHidden/>
          </w:rPr>
          <w:t>49</w:t>
        </w:r>
        <w:r>
          <w:rPr>
            <w:noProof/>
            <w:webHidden/>
          </w:rPr>
          <w:fldChar w:fldCharType="end"/>
        </w:r>
      </w:hyperlink>
    </w:p>
    <w:p w14:paraId="1EADF8AD" w14:textId="242ACCCA"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0942" w:history="1">
        <w:r w:rsidRPr="00A262AF">
          <w:rPr>
            <w:rStyle w:val="Hyperlink"/>
            <w:rFonts w:ascii="Arial Bold" w:hAnsi="Arial Bold"/>
            <w:noProof/>
          </w:rPr>
          <w:t>5.5</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Notice of Potential Claim</w:t>
        </w:r>
        <w:r>
          <w:rPr>
            <w:noProof/>
            <w:webHidden/>
          </w:rPr>
          <w:tab/>
        </w:r>
        <w:r>
          <w:rPr>
            <w:noProof/>
            <w:webHidden/>
          </w:rPr>
          <w:fldChar w:fldCharType="begin"/>
        </w:r>
        <w:r>
          <w:rPr>
            <w:noProof/>
            <w:webHidden/>
          </w:rPr>
          <w:instrText xml:space="preserve"> PAGEREF _Toc214870942 \h </w:instrText>
        </w:r>
        <w:r>
          <w:rPr>
            <w:noProof/>
            <w:webHidden/>
          </w:rPr>
        </w:r>
        <w:r>
          <w:rPr>
            <w:noProof/>
            <w:webHidden/>
          </w:rPr>
          <w:fldChar w:fldCharType="separate"/>
        </w:r>
        <w:r w:rsidR="00B70708">
          <w:rPr>
            <w:noProof/>
            <w:webHidden/>
          </w:rPr>
          <w:t>50</w:t>
        </w:r>
        <w:r>
          <w:rPr>
            <w:noProof/>
            <w:webHidden/>
          </w:rPr>
          <w:fldChar w:fldCharType="end"/>
        </w:r>
      </w:hyperlink>
    </w:p>
    <w:p w14:paraId="1329CAD5" w14:textId="0E489CA8"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0943" w:history="1">
        <w:r w:rsidRPr="00A262AF">
          <w:rPr>
            <w:rStyle w:val="Hyperlink"/>
            <w:rFonts w:ascii="Arial Bold" w:hAnsi="Arial Bold"/>
            <w:noProof/>
          </w:rPr>
          <w:t>5.6</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Cross Liability</w:t>
        </w:r>
        <w:r>
          <w:rPr>
            <w:noProof/>
            <w:webHidden/>
          </w:rPr>
          <w:tab/>
        </w:r>
        <w:r>
          <w:rPr>
            <w:noProof/>
            <w:webHidden/>
          </w:rPr>
          <w:fldChar w:fldCharType="begin"/>
        </w:r>
        <w:r>
          <w:rPr>
            <w:noProof/>
            <w:webHidden/>
          </w:rPr>
          <w:instrText xml:space="preserve"> PAGEREF _Toc214870943 \h </w:instrText>
        </w:r>
        <w:r>
          <w:rPr>
            <w:noProof/>
            <w:webHidden/>
          </w:rPr>
        </w:r>
        <w:r>
          <w:rPr>
            <w:noProof/>
            <w:webHidden/>
          </w:rPr>
          <w:fldChar w:fldCharType="separate"/>
        </w:r>
        <w:r w:rsidR="00B70708">
          <w:rPr>
            <w:noProof/>
            <w:webHidden/>
          </w:rPr>
          <w:t>50</w:t>
        </w:r>
        <w:r>
          <w:rPr>
            <w:noProof/>
            <w:webHidden/>
          </w:rPr>
          <w:fldChar w:fldCharType="end"/>
        </w:r>
      </w:hyperlink>
    </w:p>
    <w:p w14:paraId="455719E1" w14:textId="4CD58E75"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0944" w:history="1">
        <w:r w:rsidRPr="00A262AF">
          <w:rPr>
            <w:rStyle w:val="Hyperlink"/>
            <w:rFonts w:ascii="Arial Bold" w:hAnsi="Arial Bold"/>
            <w:noProof/>
          </w:rPr>
          <w:t>5.7</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Insurances Secondary</w:t>
        </w:r>
        <w:r>
          <w:rPr>
            <w:noProof/>
            <w:webHidden/>
          </w:rPr>
          <w:tab/>
        </w:r>
        <w:r>
          <w:rPr>
            <w:noProof/>
            <w:webHidden/>
          </w:rPr>
          <w:fldChar w:fldCharType="begin"/>
        </w:r>
        <w:r>
          <w:rPr>
            <w:noProof/>
            <w:webHidden/>
          </w:rPr>
          <w:instrText xml:space="preserve"> PAGEREF _Toc214870944 \h </w:instrText>
        </w:r>
        <w:r>
          <w:rPr>
            <w:noProof/>
            <w:webHidden/>
          </w:rPr>
        </w:r>
        <w:r>
          <w:rPr>
            <w:noProof/>
            <w:webHidden/>
          </w:rPr>
          <w:fldChar w:fldCharType="separate"/>
        </w:r>
        <w:r w:rsidR="00B70708">
          <w:rPr>
            <w:noProof/>
            <w:webHidden/>
          </w:rPr>
          <w:t>50</w:t>
        </w:r>
        <w:r>
          <w:rPr>
            <w:noProof/>
            <w:webHidden/>
          </w:rPr>
          <w:fldChar w:fldCharType="end"/>
        </w:r>
      </w:hyperlink>
    </w:p>
    <w:p w14:paraId="3988B809" w14:textId="6AB0116B"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0945" w:history="1">
        <w:r w:rsidRPr="00A262AF">
          <w:rPr>
            <w:rStyle w:val="Hyperlink"/>
            <w:rFonts w:ascii="Arial Bold" w:hAnsi="Arial Bold"/>
            <w:noProof/>
          </w:rPr>
          <w:t>5.8</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Exclusion of Consequential Loss and Limitation on Liability</w:t>
        </w:r>
        <w:r>
          <w:rPr>
            <w:noProof/>
            <w:webHidden/>
          </w:rPr>
          <w:tab/>
        </w:r>
        <w:r>
          <w:rPr>
            <w:noProof/>
            <w:webHidden/>
          </w:rPr>
          <w:fldChar w:fldCharType="begin"/>
        </w:r>
        <w:r>
          <w:rPr>
            <w:noProof/>
            <w:webHidden/>
          </w:rPr>
          <w:instrText xml:space="preserve"> PAGEREF _Toc214870945 \h </w:instrText>
        </w:r>
        <w:r>
          <w:rPr>
            <w:noProof/>
            <w:webHidden/>
          </w:rPr>
        </w:r>
        <w:r>
          <w:rPr>
            <w:noProof/>
            <w:webHidden/>
          </w:rPr>
          <w:fldChar w:fldCharType="separate"/>
        </w:r>
        <w:r w:rsidR="00B70708">
          <w:rPr>
            <w:noProof/>
            <w:webHidden/>
          </w:rPr>
          <w:t>51</w:t>
        </w:r>
        <w:r>
          <w:rPr>
            <w:noProof/>
            <w:webHidden/>
          </w:rPr>
          <w:fldChar w:fldCharType="end"/>
        </w:r>
      </w:hyperlink>
    </w:p>
    <w:p w14:paraId="4D090F4E" w14:textId="31524461" w:rsidR="00CF247F" w:rsidRDefault="00CF247F">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870946" w:history="1">
        <w:r w:rsidRPr="00A262AF">
          <w:rPr>
            <w:rStyle w:val="Hyperlink"/>
            <w:noProof/>
          </w:rPr>
          <w:t>6.</w:t>
        </w:r>
        <w:r>
          <w:rPr>
            <w:rFonts w:asciiTheme="minorHAnsi" w:eastAsiaTheme="minorEastAsia" w:hAnsiTheme="minorHAnsi" w:cstheme="minorBidi"/>
            <w:b w:val="0"/>
            <w:caps w:val="0"/>
            <w:noProof/>
            <w:kern w:val="2"/>
            <w:sz w:val="24"/>
            <w:szCs w:val="24"/>
            <w:lang w:eastAsia="en-AU"/>
            <w14:ligatures w14:val="standardContextual"/>
          </w:rPr>
          <w:tab/>
        </w:r>
        <w:r w:rsidRPr="00A262AF">
          <w:rPr>
            <w:rStyle w:val="Hyperlink"/>
            <w:noProof/>
          </w:rPr>
          <w:t>DESIGN AND Documentation</w:t>
        </w:r>
        <w:r>
          <w:rPr>
            <w:noProof/>
            <w:webHidden/>
          </w:rPr>
          <w:tab/>
        </w:r>
        <w:r>
          <w:rPr>
            <w:noProof/>
            <w:webHidden/>
          </w:rPr>
          <w:fldChar w:fldCharType="begin"/>
        </w:r>
        <w:r>
          <w:rPr>
            <w:noProof/>
            <w:webHidden/>
          </w:rPr>
          <w:instrText xml:space="preserve"> PAGEREF _Toc214870946 \h </w:instrText>
        </w:r>
        <w:r>
          <w:rPr>
            <w:noProof/>
            <w:webHidden/>
          </w:rPr>
        </w:r>
        <w:r>
          <w:rPr>
            <w:noProof/>
            <w:webHidden/>
          </w:rPr>
          <w:fldChar w:fldCharType="separate"/>
        </w:r>
        <w:r w:rsidR="00B70708">
          <w:rPr>
            <w:noProof/>
            <w:webHidden/>
          </w:rPr>
          <w:t>52</w:t>
        </w:r>
        <w:r>
          <w:rPr>
            <w:noProof/>
            <w:webHidden/>
          </w:rPr>
          <w:fldChar w:fldCharType="end"/>
        </w:r>
      </w:hyperlink>
    </w:p>
    <w:p w14:paraId="6F9CFB99" w14:textId="36FEA63F"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0947" w:history="1">
        <w:r w:rsidRPr="00A262AF">
          <w:rPr>
            <w:rStyle w:val="Hyperlink"/>
            <w:rFonts w:ascii="Arial Bold" w:hAnsi="Arial Bold"/>
            <w:noProof/>
          </w:rPr>
          <w:t>6.1</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Subconsultant's Documentation Program</w:t>
        </w:r>
        <w:r>
          <w:rPr>
            <w:noProof/>
            <w:webHidden/>
          </w:rPr>
          <w:tab/>
        </w:r>
        <w:r>
          <w:rPr>
            <w:noProof/>
            <w:webHidden/>
          </w:rPr>
          <w:fldChar w:fldCharType="begin"/>
        </w:r>
        <w:r>
          <w:rPr>
            <w:noProof/>
            <w:webHidden/>
          </w:rPr>
          <w:instrText xml:space="preserve"> PAGEREF _Toc214870947 \h </w:instrText>
        </w:r>
        <w:r>
          <w:rPr>
            <w:noProof/>
            <w:webHidden/>
          </w:rPr>
        </w:r>
        <w:r>
          <w:rPr>
            <w:noProof/>
            <w:webHidden/>
          </w:rPr>
          <w:fldChar w:fldCharType="separate"/>
        </w:r>
        <w:r w:rsidR="00B70708">
          <w:rPr>
            <w:noProof/>
            <w:webHidden/>
          </w:rPr>
          <w:t>52</w:t>
        </w:r>
        <w:r>
          <w:rPr>
            <w:noProof/>
            <w:webHidden/>
          </w:rPr>
          <w:fldChar w:fldCharType="end"/>
        </w:r>
      </w:hyperlink>
    </w:p>
    <w:p w14:paraId="746D1BBC" w14:textId="4B3D17EA"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0948" w:history="1">
        <w:r w:rsidRPr="00A262AF">
          <w:rPr>
            <w:rStyle w:val="Hyperlink"/>
            <w:rFonts w:ascii="Arial Bold" w:hAnsi="Arial Bold"/>
            <w:noProof/>
          </w:rPr>
          <w:t>6.2</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Subconsultant's Design</w:t>
        </w:r>
        <w:r>
          <w:rPr>
            <w:noProof/>
            <w:webHidden/>
          </w:rPr>
          <w:tab/>
        </w:r>
        <w:r>
          <w:rPr>
            <w:noProof/>
            <w:webHidden/>
          </w:rPr>
          <w:fldChar w:fldCharType="begin"/>
        </w:r>
        <w:r>
          <w:rPr>
            <w:noProof/>
            <w:webHidden/>
          </w:rPr>
          <w:instrText xml:space="preserve"> PAGEREF _Toc214870948 \h </w:instrText>
        </w:r>
        <w:r>
          <w:rPr>
            <w:noProof/>
            <w:webHidden/>
          </w:rPr>
        </w:r>
        <w:r>
          <w:rPr>
            <w:noProof/>
            <w:webHidden/>
          </w:rPr>
          <w:fldChar w:fldCharType="separate"/>
        </w:r>
        <w:r w:rsidR="00B70708">
          <w:rPr>
            <w:noProof/>
            <w:webHidden/>
          </w:rPr>
          <w:t>52</w:t>
        </w:r>
        <w:r>
          <w:rPr>
            <w:noProof/>
            <w:webHidden/>
          </w:rPr>
          <w:fldChar w:fldCharType="end"/>
        </w:r>
      </w:hyperlink>
    </w:p>
    <w:p w14:paraId="18CDDE94" w14:textId="6BED8267"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0949" w:history="1">
        <w:r w:rsidRPr="00A262AF">
          <w:rPr>
            <w:rStyle w:val="Hyperlink"/>
            <w:rFonts w:ascii="Arial Bold" w:hAnsi="Arial Bold"/>
            <w:noProof/>
          </w:rPr>
          <w:t>6.3</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Consultant's Representative May Review Design Documentation</w:t>
        </w:r>
        <w:r>
          <w:rPr>
            <w:noProof/>
            <w:webHidden/>
          </w:rPr>
          <w:tab/>
        </w:r>
        <w:r>
          <w:rPr>
            <w:noProof/>
            <w:webHidden/>
          </w:rPr>
          <w:fldChar w:fldCharType="begin"/>
        </w:r>
        <w:r>
          <w:rPr>
            <w:noProof/>
            <w:webHidden/>
          </w:rPr>
          <w:instrText xml:space="preserve"> PAGEREF _Toc214870949 \h </w:instrText>
        </w:r>
        <w:r>
          <w:rPr>
            <w:noProof/>
            <w:webHidden/>
          </w:rPr>
        </w:r>
        <w:r>
          <w:rPr>
            <w:noProof/>
            <w:webHidden/>
          </w:rPr>
          <w:fldChar w:fldCharType="separate"/>
        </w:r>
        <w:r w:rsidR="00B70708">
          <w:rPr>
            <w:noProof/>
            <w:webHidden/>
          </w:rPr>
          <w:t>52</w:t>
        </w:r>
        <w:r>
          <w:rPr>
            <w:noProof/>
            <w:webHidden/>
          </w:rPr>
          <w:fldChar w:fldCharType="end"/>
        </w:r>
      </w:hyperlink>
    </w:p>
    <w:p w14:paraId="2CE0A12B" w14:textId="3D910DAB"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0950" w:history="1">
        <w:r w:rsidRPr="00A262AF">
          <w:rPr>
            <w:rStyle w:val="Hyperlink"/>
            <w:rFonts w:ascii="Arial Bold" w:hAnsi="Arial Bold"/>
            <w:noProof/>
          </w:rPr>
          <w:t>6.4</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No Obligation to Review</w:t>
        </w:r>
        <w:r>
          <w:rPr>
            <w:noProof/>
            <w:webHidden/>
          </w:rPr>
          <w:tab/>
        </w:r>
        <w:r>
          <w:rPr>
            <w:noProof/>
            <w:webHidden/>
          </w:rPr>
          <w:fldChar w:fldCharType="begin"/>
        </w:r>
        <w:r>
          <w:rPr>
            <w:noProof/>
            <w:webHidden/>
          </w:rPr>
          <w:instrText xml:space="preserve"> PAGEREF _Toc214870950 \h </w:instrText>
        </w:r>
        <w:r>
          <w:rPr>
            <w:noProof/>
            <w:webHidden/>
          </w:rPr>
        </w:r>
        <w:r>
          <w:rPr>
            <w:noProof/>
            <w:webHidden/>
          </w:rPr>
          <w:fldChar w:fldCharType="separate"/>
        </w:r>
        <w:r w:rsidR="00B70708">
          <w:rPr>
            <w:noProof/>
            <w:webHidden/>
          </w:rPr>
          <w:t>52</w:t>
        </w:r>
        <w:r>
          <w:rPr>
            <w:noProof/>
            <w:webHidden/>
          </w:rPr>
          <w:fldChar w:fldCharType="end"/>
        </w:r>
      </w:hyperlink>
    </w:p>
    <w:p w14:paraId="4093BA73" w14:textId="4BAF9ACB"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0951" w:history="1">
        <w:r w:rsidRPr="00A262AF">
          <w:rPr>
            <w:rStyle w:val="Hyperlink"/>
            <w:rFonts w:ascii="Arial Bold" w:hAnsi="Arial Bold"/>
            <w:noProof/>
          </w:rPr>
          <w:t>6.5</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Copies of Design Documentation</w:t>
        </w:r>
        <w:r>
          <w:rPr>
            <w:noProof/>
            <w:webHidden/>
          </w:rPr>
          <w:tab/>
        </w:r>
        <w:r>
          <w:rPr>
            <w:noProof/>
            <w:webHidden/>
          </w:rPr>
          <w:fldChar w:fldCharType="begin"/>
        </w:r>
        <w:r>
          <w:rPr>
            <w:noProof/>
            <w:webHidden/>
          </w:rPr>
          <w:instrText xml:space="preserve"> PAGEREF _Toc214870951 \h </w:instrText>
        </w:r>
        <w:r>
          <w:rPr>
            <w:noProof/>
            <w:webHidden/>
          </w:rPr>
        </w:r>
        <w:r>
          <w:rPr>
            <w:noProof/>
            <w:webHidden/>
          </w:rPr>
          <w:fldChar w:fldCharType="separate"/>
        </w:r>
        <w:r w:rsidR="00B70708">
          <w:rPr>
            <w:noProof/>
            <w:webHidden/>
          </w:rPr>
          <w:t>52</w:t>
        </w:r>
        <w:r>
          <w:rPr>
            <w:noProof/>
            <w:webHidden/>
          </w:rPr>
          <w:fldChar w:fldCharType="end"/>
        </w:r>
      </w:hyperlink>
    </w:p>
    <w:p w14:paraId="7E64A0B8" w14:textId="5DD0B0F2"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0952" w:history="1">
        <w:r w:rsidRPr="00A262AF">
          <w:rPr>
            <w:rStyle w:val="Hyperlink"/>
            <w:rFonts w:ascii="Arial Bold" w:hAnsi="Arial Bold"/>
            <w:noProof/>
          </w:rPr>
          <w:t>6.6</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Licence over Project Documents</w:t>
        </w:r>
        <w:r>
          <w:rPr>
            <w:noProof/>
            <w:webHidden/>
          </w:rPr>
          <w:tab/>
        </w:r>
        <w:r>
          <w:rPr>
            <w:noProof/>
            <w:webHidden/>
          </w:rPr>
          <w:fldChar w:fldCharType="begin"/>
        </w:r>
        <w:r>
          <w:rPr>
            <w:noProof/>
            <w:webHidden/>
          </w:rPr>
          <w:instrText xml:space="preserve"> PAGEREF _Toc214870952 \h </w:instrText>
        </w:r>
        <w:r>
          <w:rPr>
            <w:noProof/>
            <w:webHidden/>
          </w:rPr>
        </w:r>
        <w:r>
          <w:rPr>
            <w:noProof/>
            <w:webHidden/>
          </w:rPr>
          <w:fldChar w:fldCharType="separate"/>
        </w:r>
        <w:r w:rsidR="00B70708">
          <w:rPr>
            <w:noProof/>
            <w:webHidden/>
          </w:rPr>
          <w:t>53</w:t>
        </w:r>
        <w:r>
          <w:rPr>
            <w:noProof/>
            <w:webHidden/>
          </w:rPr>
          <w:fldChar w:fldCharType="end"/>
        </w:r>
      </w:hyperlink>
    </w:p>
    <w:p w14:paraId="7576B5F7" w14:textId="534CDD70"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0953" w:history="1">
        <w:r w:rsidRPr="00A262AF">
          <w:rPr>
            <w:rStyle w:val="Hyperlink"/>
            <w:rFonts w:ascii="Arial Bold" w:hAnsi="Arial Bold"/>
            <w:noProof/>
          </w:rPr>
          <w:t>6.7</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Intellectual Property Warranties</w:t>
        </w:r>
        <w:r>
          <w:rPr>
            <w:noProof/>
            <w:webHidden/>
          </w:rPr>
          <w:tab/>
        </w:r>
        <w:r>
          <w:rPr>
            <w:noProof/>
            <w:webHidden/>
          </w:rPr>
          <w:fldChar w:fldCharType="begin"/>
        </w:r>
        <w:r>
          <w:rPr>
            <w:noProof/>
            <w:webHidden/>
          </w:rPr>
          <w:instrText xml:space="preserve"> PAGEREF _Toc214870953 \h </w:instrText>
        </w:r>
        <w:r>
          <w:rPr>
            <w:noProof/>
            <w:webHidden/>
          </w:rPr>
        </w:r>
        <w:r>
          <w:rPr>
            <w:noProof/>
            <w:webHidden/>
          </w:rPr>
          <w:fldChar w:fldCharType="separate"/>
        </w:r>
        <w:r w:rsidR="00B70708">
          <w:rPr>
            <w:noProof/>
            <w:webHidden/>
          </w:rPr>
          <w:t>53</w:t>
        </w:r>
        <w:r>
          <w:rPr>
            <w:noProof/>
            <w:webHidden/>
          </w:rPr>
          <w:fldChar w:fldCharType="end"/>
        </w:r>
      </w:hyperlink>
    </w:p>
    <w:p w14:paraId="662FC023" w14:textId="6411B01C"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0954" w:history="1">
        <w:r w:rsidRPr="00A262AF">
          <w:rPr>
            <w:rStyle w:val="Hyperlink"/>
            <w:rFonts w:ascii="Arial Bold" w:hAnsi="Arial Bold"/>
            <w:noProof/>
          </w:rPr>
          <w:t>6.8</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Intellectual Property Rights</w:t>
        </w:r>
        <w:r>
          <w:rPr>
            <w:noProof/>
            <w:webHidden/>
          </w:rPr>
          <w:tab/>
        </w:r>
        <w:r>
          <w:rPr>
            <w:noProof/>
            <w:webHidden/>
          </w:rPr>
          <w:fldChar w:fldCharType="begin"/>
        </w:r>
        <w:r>
          <w:rPr>
            <w:noProof/>
            <w:webHidden/>
          </w:rPr>
          <w:instrText xml:space="preserve"> PAGEREF _Toc214870954 \h </w:instrText>
        </w:r>
        <w:r>
          <w:rPr>
            <w:noProof/>
            <w:webHidden/>
          </w:rPr>
        </w:r>
        <w:r>
          <w:rPr>
            <w:noProof/>
            <w:webHidden/>
          </w:rPr>
          <w:fldChar w:fldCharType="separate"/>
        </w:r>
        <w:r w:rsidR="00B70708">
          <w:rPr>
            <w:noProof/>
            <w:webHidden/>
          </w:rPr>
          <w:t>53</w:t>
        </w:r>
        <w:r>
          <w:rPr>
            <w:noProof/>
            <w:webHidden/>
          </w:rPr>
          <w:fldChar w:fldCharType="end"/>
        </w:r>
      </w:hyperlink>
    </w:p>
    <w:p w14:paraId="50EADED9" w14:textId="6C88A657"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0955" w:history="1">
        <w:r w:rsidRPr="00A262AF">
          <w:rPr>
            <w:rStyle w:val="Hyperlink"/>
            <w:rFonts w:ascii="Arial Bold" w:hAnsi="Arial Bold"/>
            <w:noProof/>
          </w:rPr>
          <w:t>6.9</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Consultant Material</w:t>
        </w:r>
        <w:r>
          <w:rPr>
            <w:noProof/>
            <w:webHidden/>
          </w:rPr>
          <w:tab/>
        </w:r>
        <w:r>
          <w:rPr>
            <w:noProof/>
            <w:webHidden/>
          </w:rPr>
          <w:fldChar w:fldCharType="begin"/>
        </w:r>
        <w:r>
          <w:rPr>
            <w:noProof/>
            <w:webHidden/>
          </w:rPr>
          <w:instrText xml:space="preserve"> PAGEREF _Toc214870955 \h </w:instrText>
        </w:r>
        <w:r>
          <w:rPr>
            <w:noProof/>
            <w:webHidden/>
          </w:rPr>
        </w:r>
        <w:r>
          <w:rPr>
            <w:noProof/>
            <w:webHidden/>
          </w:rPr>
          <w:fldChar w:fldCharType="separate"/>
        </w:r>
        <w:r w:rsidR="00B70708">
          <w:rPr>
            <w:noProof/>
            <w:webHidden/>
          </w:rPr>
          <w:t>54</w:t>
        </w:r>
        <w:r>
          <w:rPr>
            <w:noProof/>
            <w:webHidden/>
          </w:rPr>
          <w:fldChar w:fldCharType="end"/>
        </w:r>
      </w:hyperlink>
    </w:p>
    <w:p w14:paraId="5D740665" w14:textId="4365423E"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0956" w:history="1">
        <w:r w:rsidRPr="00A262AF">
          <w:rPr>
            <w:rStyle w:val="Hyperlink"/>
            <w:rFonts w:ascii="Arial Bold" w:hAnsi="Arial Bold"/>
            <w:noProof/>
          </w:rPr>
          <w:t>6.10</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Resolution of Ambiguities</w:t>
        </w:r>
        <w:r>
          <w:rPr>
            <w:noProof/>
            <w:webHidden/>
          </w:rPr>
          <w:tab/>
        </w:r>
        <w:r>
          <w:rPr>
            <w:noProof/>
            <w:webHidden/>
          </w:rPr>
          <w:fldChar w:fldCharType="begin"/>
        </w:r>
        <w:r>
          <w:rPr>
            <w:noProof/>
            <w:webHidden/>
          </w:rPr>
          <w:instrText xml:space="preserve"> PAGEREF _Toc214870956 \h </w:instrText>
        </w:r>
        <w:r>
          <w:rPr>
            <w:noProof/>
            <w:webHidden/>
          </w:rPr>
        </w:r>
        <w:r>
          <w:rPr>
            <w:noProof/>
            <w:webHidden/>
          </w:rPr>
          <w:fldChar w:fldCharType="separate"/>
        </w:r>
        <w:r w:rsidR="00B70708">
          <w:rPr>
            <w:noProof/>
            <w:webHidden/>
          </w:rPr>
          <w:t>54</w:t>
        </w:r>
        <w:r>
          <w:rPr>
            <w:noProof/>
            <w:webHidden/>
          </w:rPr>
          <w:fldChar w:fldCharType="end"/>
        </w:r>
      </w:hyperlink>
    </w:p>
    <w:p w14:paraId="4726292E" w14:textId="24069AFD"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0957" w:history="1">
        <w:r w:rsidRPr="00A262AF">
          <w:rPr>
            <w:rStyle w:val="Hyperlink"/>
            <w:rFonts w:ascii="Arial Bold" w:hAnsi="Arial Bold"/>
            <w:noProof/>
          </w:rPr>
          <w:t>6.11</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Access to Premises and Project Documents</w:t>
        </w:r>
        <w:r>
          <w:rPr>
            <w:noProof/>
            <w:webHidden/>
          </w:rPr>
          <w:tab/>
        </w:r>
        <w:r>
          <w:rPr>
            <w:noProof/>
            <w:webHidden/>
          </w:rPr>
          <w:fldChar w:fldCharType="begin"/>
        </w:r>
        <w:r>
          <w:rPr>
            <w:noProof/>
            <w:webHidden/>
          </w:rPr>
          <w:instrText xml:space="preserve"> PAGEREF _Toc214870957 \h </w:instrText>
        </w:r>
        <w:r>
          <w:rPr>
            <w:noProof/>
            <w:webHidden/>
          </w:rPr>
        </w:r>
        <w:r>
          <w:rPr>
            <w:noProof/>
            <w:webHidden/>
          </w:rPr>
          <w:fldChar w:fldCharType="separate"/>
        </w:r>
        <w:r w:rsidR="00B70708">
          <w:rPr>
            <w:noProof/>
            <w:webHidden/>
          </w:rPr>
          <w:t>54</w:t>
        </w:r>
        <w:r>
          <w:rPr>
            <w:noProof/>
            <w:webHidden/>
          </w:rPr>
          <w:fldChar w:fldCharType="end"/>
        </w:r>
      </w:hyperlink>
    </w:p>
    <w:p w14:paraId="1E06B769" w14:textId="0FE12CCD"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0958" w:history="1">
        <w:r w:rsidRPr="00A262AF">
          <w:rPr>
            <w:rStyle w:val="Hyperlink"/>
            <w:rFonts w:ascii="Arial Bold" w:hAnsi="Arial Bold"/>
            <w:noProof/>
          </w:rPr>
          <w:t>6.12</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Measurements and Dimensions</w:t>
        </w:r>
        <w:r>
          <w:rPr>
            <w:noProof/>
            <w:webHidden/>
          </w:rPr>
          <w:tab/>
        </w:r>
        <w:r>
          <w:rPr>
            <w:noProof/>
            <w:webHidden/>
          </w:rPr>
          <w:fldChar w:fldCharType="begin"/>
        </w:r>
        <w:r>
          <w:rPr>
            <w:noProof/>
            <w:webHidden/>
          </w:rPr>
          <w:instrText xml:space="preserve"> PAGEREF _Toc214870958 \h </w:instrText>
        </w:r>
        <w:r>
          <w:rPr>
            <w:noProof/>
            <w:webHidden/>
          </w:rPr>
        </w:r>
        <w:r>
          <w:rPr>
            <w:noProof/>
            <w:webHidden/>
          </w:rPr>
          <w:fldChar w:fldCharType="separate"/>
        </w:r>
        <w:r w:rsidR="00B70708">
          <w:rPr>
            <w:noProof/>
            <w:webHidden/>
          </w:rPr>
          <w:t>55</w:t>
        </w:r>
        <w:r>
          <w:rPr>
            <w:noProof/>
            <w:webHidden/>
          </w:rPr>
          <w:fldChar w:fldCharType="end"/>
        </w:r>
      </w:hyperlink>
    </w:p>
    <w:p w14:paraId="02B6E7A1" w14:textId="77F7E63A"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0959" w:history="1">
        <w:r w:rsidRPr="00A262AF">
          <w:rPr>
            <w:rStyle w:val="Hyperlink"/>
            <w:rFonts w:ascii="Arial Bold" w:hAnsi="Arial Bold"/>
            <w:noProof/>
          </w:rPr>
          <w:t>6.13</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Design Certification</w:t>
        </w:r>
        <w:r>
          <w:rPr>
            <w:noProof/>
            <w:webHidden/>
          </w:rPr>
          <w:tab/>
        </w:r>
        <w:r>
          <w:rPr>
            <w:noProof/>
            <w:webHidden/>
          </w:rPr>
          <w:fldChar w:fldCharType="begin"/>
        </w:r>
        <w:r>
          <w:rPr>
            <w:noProof/>
            <w:webHidden/>
          </w:rPr>
          <w:instrText xml:space="preserve"> PAGEREF _Toc214870959 \h </w:instrText>
        </w:r>
        <w:r>
          <w:rPr>
            <w:noProof/>
            <w:webHidden/>
          </w:rPr>
        </w:r>
        <w:r>
          <w:rPr>
            <w:noProof/>
            <w:webHidden/>
          </w:rPr>
          <w:fldChar w:fldCharType="separate"/>
        </w:r>
        <w:r w:rsidR="00B70708">
          <w:rPr>
            <w:noProof/>
            <w:webHidden/>
          </w:rPr>
          <w:t>55</w:t>
        </w:r>
        <w:r>
          <w:rPr>
            <w:noProof/>
            <w:webHidden/>
          </w:rPr>
          <w:fldChar w:fldCharType="end"/>
        </w:r>
      </w:hyperlink>
    </w:p>
    <w:p w14:paraId="3DE0AC9B" w14:textId="79995ECB"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0960" w:history="1">
        <w:r w:rsidRPr="00A262AF">
          <w:rPr>
            <w:rStyle w:val="Hyperlink"/>
            <w:rFonts w:ascii="Arial Bold" w:hAnsi="Arial Bold"/>
            <w:noProof/>
          </w:rPr>
          <w:t>6.14</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Samples</w:t>
        </w:r>
        <w:r>
          <w:rPr>
            <w:noProof/>
            <w:webHidden/>
          </w:rPr>
          <w:tab/>
        </w:r>
        <w:r>
          <w:rPr>
            <w:noProof/>
            <w:webHidden/>
          </w:rPr>
          <w:fldChar w:fldCharType="begin"/>
        </w:r>
        <w:r>
          <w:rPr>
            <w:noProof/>
            <w:webHidden/>
          </w:rPr>
          <w:instrText xml:space="preserve"> PAGEREF _Toc214870960 \h </w:instrText>
        </w:r>
        <w:r>
          <w:rPr>
            <w:noProof/>
            <w:webHidden/>
          </w:rPr>
        </w:r>
        <w:r>
          <w:rPr>
            <w:noProof/>
            <w:webHidden/>
          </w:rPr>
          <w:fldChar w:fldCharType="separate"/>
        </w:r>
        <w:r w:rsidR="00B70708">
          <w:rPr>
            <w:noProof/>
            <w:webHidden/>
          </w:rPr>
          <w:t>55</w:t>
        </w:r>
        <w:r>
          <w:rPr>
            <w:noProof/>
            <w:webHidden/>
          </w:rPr>
          <w:fldChar w:fldCharType="end"/>
        </w:r>
      </w:hyperlink>
    </w:p>
    <w:p w14:paraId="6F4A9B16" w14:textId="405C7807"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0961" w:history="1">
        <w:r w:rsidRPr="00A262AF">
          <w:rPr>
            <w:rStyle w:val="Hyperlink"/>
            <w:rFonts w:ascii="Arial Bold" w:hAnsi="Arial Bold"/>
            <w:noProof/>
          </w:rPr>
          <w:t>6.15</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Work Health and Safety</w:t>
        </w:r>
        <w:r>
          <w:rPr>
            <w:noProof/>
            <w:webHidden/>
          </w:rPr>
          <w:tab/>
        </w:r>
        <w:r>
          <w:rPr>
            <w:noProof/>
            <w:webHidden/>
          </w:rPr>
          <w:fldChar w:fldCharType="begin"/>
        </w:r>
        <w:r>
          <w:rPr>
            <w:noProof/>
            <w:webHidden/>
          </w:rPr>
          <w:instrText xml:space="preserve"> PAGEREF _Toc214870961 \h </w:instrText>
        </w:r>
        <w:r>
          <w:rPr>
            <w:noProof/>
            <w:webHidden/>
          </w:rPr>
        </w:r>
        <w:r>
          <w:rPr>
            <w:noProof/>
            <w:webHidden/>
          </w:rPr>
          <w:fldChar w:fldCharType="separate"/>
        </w:r>
        <w:r w:rsidR="00B70708">
          <w:rPr>
            <w:noProof/>
            <w:webHidden/>
          </w:rPr>
          <w:t>56</w:t>
        </w:r>
        <w:r>
          <w:rPr>
            <w:noProof/>
            <w:webHidden/>
          </w:rPr>
          <w:fldChar w:fldCharType="end"/>
        </w:r>
      </w:hyperlink>
    </w:p>
    <w:p w14:paraId="1C2C979A" w14:textId="525EFFB7" w:rsidR="00CF247F" w:rsidRDefault="00CF247F">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870962" w:history="1">
        <w:r w:rsidRPr="00A262AF">
          <w:rPr>
            <w:rStyle w:val="Hyperlink"/>
            <w:noProof/>
          </w:rPr>
          <w:t>7.</w:t>
        </w:r>
        <w:r>
          <w:rPr>
            <w:rFonts w:asciiTheme="minorHAnsi" w:eastAsiaTheme="minorEastAsia" w:hAnsiTheme="minorHAnsi" w:cstheme="minorBidi"/>
            <w:b w:val="0"/>
            <w:caps w:val="0"/>
            <w:noProof/>
            <w:kern w:val="2"/>
            <w:sz w:val="24"/>
            <w:szCs w:val="24"/>
            <w:lang w:eastAsia="en-AU"/>
            <w14:ligatures w14:val="standardContextual"/>
          </w:rPr>
          <w:tab/>
        </w:r>
        <w:r w:rsidRPr="00A262AF">
          <w:rPr>
            <w:rStyle w:val="Hyperlink"/>
            <w:noProof/>
          </w:rPr>
          <w:t>Quality</w:t>
        </w:r>
        <w:r>
          <w:rPr>
            <w:noProof/>
            <w:webHidden/>
          </w:rPr>
          <w:tab/>
        </w:r>
        <w:r>
          <w:rPr>
            <w:noProof/>
            <w:webHidden/>
          </w:rPr>
          <w:fldChar w:fldCharType="begin"/>
        </w:r>
        <w:r>
          <w:rPr>
            <w:noProof/>
            <w:webHidden/>
          </w:rPr>
          <w:instrText xml:space="preserve"> PAGEREF _Toc214870962 \h </w:instrText>
        </w:r>
        <w:r>
          <w:rPr>
            <w:noProof/>
            <w:webHidden/>
          </w:rPr>
        </w:r>
        <w:r>
          <w:rPr>
            <w:noProof/>
            <w:webHidden/>
          </w:rPr>
          <w:fldChar w:fldCharType="separate"/>
        </w:r>
        <w:r w:rsidR="00B70708">
          <w:rPr>
            <w:noProof/>
            <w:webHidden/>
          </w:rPr>
          <w:t>60</w:t>
        </w:r>
        <w:r>
          <w:rPr>
            <w:noProof/>
            <w:webHidden/>
          </w:rPr>
          <w:fldChar w:fldCharType="end"/>
        </w:r>
      </w:hyperlink>
    </w:p>
    <w:p w14:paraId="75C0A51E" w14:textId="04A40D32"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0963" w:history="1">
        <w:r w:rsidRPr="00A262AF">
          <w:rPr>
            <w:rStyle w:val="Hyperlink"/>
            <w:rFonts w:ascii="Arial Bold" w:hAnsi="Arial Bold"/>
            <w:noProof/>
          </w:rPr>
          <w:t>7.1</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Quality Assurance</w:t>
        </w:r>
        <w:r>
          <w:rPr>
            <w:noProof/>
            <w:webHidden/>
          </w:rPr>
          <w:tab/>
        </w:r>
        <w:r>
          <w:rPr>
            <w:noProof/>
            <w:webHidden/>
          </w:rPr>
          <w:fldChar w:fldCharType="begin"/>
        </w:r>
        <w:r>
          <w:rPr>
            <w:noProof/>
            <w:webHidden/>
          </w:rPr>
          <w:instrText xml:space="preserve"> PAGEREF _Toc214870963 \h </w:instrText>
        </w:r>
        <w:r>
          <w:rPr>
            <w:noProof/>
            <w:webHidden/>
          </w:rPr>
        </w:r>
        <w:r>
          <w:rPr>
            <w:noProof/>
            <w:webHidden/>
          </w:rPr>
          <w:fldChar w:fldCharType="separate"/>
        </w:r>
        <w:r w:rsidR="00B70708">
          <w:rPr>
            <w:noProof/>
            <w:webHidden/>
          </w:rPr>
          <w:t>60</w:t>
        </w:r>
        <w:r>
          <w:rPr>
            <w:noProof/>
            <w:webHidden/>
          </w:rPr>
          <w:fldChar w:fldCharType="end"/>
        </w:r>
      </w:hyperlink>
    </w:p>
    <w:p w14:paraId="7A8B563F" w14:textId="660E8869"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0964" w:history="1">
        <w:r w:rsidRPr="00A262AF">
          <w:rPr>
            <w:rStyle w:val="Hyperlink"/>
            <w:rFonts w:ascii="Arial Bold" w:hAnsi="Arial Bold"/>
            <w:noProof/>
          </w:rPr>
          <w:t>7.2</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Non-Complying Subcontract Services</w:t>
        </w:r>
        <w:r>
          <w:rPr>
            <w:noProof/>
            <w:webHidden/>
          </w:rPr>
          <w:tab/>
        </w:r>
        <w:r>
          <w:rPr>
            <w:noProof/>
            <w:webHidden/>
          </w:rPr>
          <w:fldChar w:fldCharType="begin"/>
        </w:r>
        <w:r>
          <w:rPr>
            <w:noProof/>
            <w:webHidden/>
          </w:rPr>
          <w:instrText xml:space="preserve"> PAGEREF _Toc214870964 \h </w:instrText>
        </w:r>
        <w:r>
          <w:rPr>
            <w:noProof/>
            <w:webHidden/>
          </w:rPr>
        </w:r>
        <w:r>
          <w:rPr>
            <w:noProof/>
            <w:webHidden/>
          </w:rPr>
          <w:fldChar w:fldCharType="separate"/>
        </w:r>
        <w:r w:rsidR="00B70708">
          <w:rPr>
            <w:noProof/>
            <w:webHidden/>
          </w:rPr>
          <w:t>60</w:t>
        </w:r>
        <w:r>
          <w:rPr>
            <w:noProof/>
            <w:webHidden/>
          </w:rPr>
          <w:fldChar w:fldCharType="end"/>
        </w:r>
      </w:hyperlink>
    </w:p>
    <w:p w14:paraId="4E78B3E2" w14:textId="0C011EFB"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0965" w:history="1">
        <w:r w:rsidRPr="00A262AF">
          <w:rPr>
            <w:rStyle w:val="Hyperlink"/>
            <w:rFonts w:ascii="Arial Bold" w:hAnsi="Arial Bold"/>
            <w:noProof/>
          </w:rPr>
          <w:t>7.3</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Reperformance of the Non-complying Subcontract Services</w:t>
        </w:r>
        <w:r>
          <w:rPr>
            <w:noProof/>
            <w:webHidden/>
          </w:rPr>
          <w:tab/>
        </w:r>
        <w:r>
          <w:rPr>
            <w:noProof/>
            <w:webHidden/>
          </w:rPr>
          <w:fldChar w:fldCharType="begin"/>
        </w:r>
        <w:r>
          <w:rPr>
            <w:noProof/>
            <w:webHidden/>
          </w:rPr>
          <w:instrText xml:space="preserve"> PAGEREF _Toc214870965 \h </w:instrText>
        </w:r>
        <w:r>
          <w:rPr>
            <w:noProof/>
            <w:webHidden/>
          </w:rPr>
        </w:r>
        <w:r>
          <w:rPr>
            <w:noProof/>
            <w:webHidden/>
          </w:rPr>
          <w:fldChar w:fldCharType="separate"/>
        </w:r>
        <w:r w:rsidR="00B70708">
          <w:rPr>
            <w:noProof/>
            <w:webHidden/>
          </w:rPr>
          <w:t>60</w:t>
        </w:r>
        <w:r>
          <w:rPr>
            <w:noProof/>
            <w:webHidden/>
          </w:rPr>
          <w:fldChar w:fldCharType="end"/>
        </w:r>
      </w:hyperlink>
    </w:p>
    <w:p w14:paraId="0799CED4" w14:textId="18F744AD"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0966" w:history="1">
        <w:r w:rsidRPr="00A262AF">
          <w:rPr>
            <w:rStyle w:val="Hyperlink"/>
            <w:rFonts w:ascii="Arial Bold" w:hAnsi="Arial Bold"/>
            <w:noProof/>
          </w:rPr>
          <w:t>7.4</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Project Plans</w:t>
        </w:r>
        <w:r>
          <w:rPr>
            <w:noProof/>
            <w:webHidden/>
          </w:rPr>
          <w:tab/>
        </w:r>
        <w:r>
          <w:rPr>
            <w:noProof/>
            <w:webHidden/>
          </w:rPr>
          <w:fldChar w:fldCharType="begin"/>
        </w:r>
        <w:r>
          <w:rPr>
            <w:noProof/>
            <w:webHidden/>
          </w:rPr>
          <w:instrText xml:space="preserve"> PAGEREF _Toc214870966 \h </w:instrText>
        </w:r>
        <w:r>
          <w:rPr>
            <w:noProof/>
            <w:webHidden/>
          </w:rPr>
        </w:r>
        <w:r>
          <w:rPr>
            <w:noProof/>
            <w:webHidden/>
          </w:rPr>
          <w:fldChar w:fldCharType="separate"/>
        </w:r>
        <w:r w:rsidR="00B70708">
          <w:rPr>
            <w:noProof/>
            <w:webHidden/>
          </w:rPr>
          <w:t>61</w:t>
        </w:r>
        <w:r>
          <w:rPr>
            <w:noProof/>
            <w:webHidden/>
          </w:rPr>
          <w:fldChar w:fldCharType="end"/>
        </w:r>
      </w:hyperlink>
    </w:p>
    <w:p w14:paraId="32A059CF" w14:textId="1B80F48E"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0967" w:history="1">
        <w:r w:rsidRPr="00A262AF">
          <w:rPr>
            <w:rStyle w:val="Hyperlink"/>
            <w:rFonts w:ascii="Arial Bold" w:hAnsi="Arial Bold"/>
            <w:noProof/>
          </w:rPr>
          <w:t>7.5</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Drawings</w:t>
        </w:r>
        <w:r>
          <w:rPr>
            <w:noProof/>
            <w:webHidden/>
          </w:rPr>
          <w:tab/>
        </w:r>
        <w:r>
          <w:rPr>
            <w:noProof/>
            <w:webHidden/>
          </w:rPr>
          <w:fldChar w:fldCharType="begin"/>
        </w:r>
        <w:r>
          <w:rPr>
            <w:noProof/>
            <w:webHidden/>
          </w:rPr>
          <w:instrText xml:space="preserve"> PAGEREF _Toc214870967 \h </w:instrText>
        </w:r>
        <w:r>
          <w:rPr>
            <w:noProof/>
            <w:webHidden/>
          </w:rPr>
        </w:r>
        <w:r>
          <w:rPr>
            <w:noProof/>
            <w:webHidden/>
          </w:rPr>
          <w:fldChar w:fldCharType="separate"/>
        </w:r>
        <w:r w:rsidR="00B70708">
          <w:rPr>
            <w:noProof/>
            <w:webHidden/>
          </w:rPr>
          <w:t>62</w:t>
        </w:r>
        <w:r>
          <w:rPr>
            <w:noProof/>
            <w:webHidden/>
          </w:rPr>
          <w:fldChar w:fldCharType="end"/>
        </w:r>
      </w:hyperlink>
    </w:p>
    <w:p w14:paraId="4CA215EB" w14:textId="5A661679" w:rsidR="00CF247F" w:rsidRDefault="00CF247F">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870968" w:history="1">
        <w:r w:rsidRPr="00A262AF">
          <w:rPr>
            <w:rStyle w:val="Hyperlink"/>
            <w:noProof/>
          </w:rPr>
          <w:t>8.</w:t>
        </w:r>
        <w:r>
          <w:rPr>
            <w:rFonts w:asciiTheme="minorHAnsi" w:eastAsiaTheme="minorEastAsia" w:hAnsiTheme="minorHAnsi" w:cstheme="minorBidi"/>
            <w:b w:val="0"/>
            <w:caps w:val="0"/>
            <w:noProof/>
            <w:kern w:val="2"/>
            <w:sz w:val="24"/>
            <w:szCs w:val="24"/>
            <w:lang w:eastAsia="en-AU"/>
            <w14:ligatures w14:val="standardContextual"/>
          </w:rPr>
          <w:tab/>
        </w:r>
        <w:r w:rsidRPr="00A262AF">
          <w:rPr>
            <w:rStyle w:val="Hyperlink"/>
            <w:noProof/>
          </w:rPr>
          <w:t>Time</w:t>
        </w:r>
        <w:r>
          <w:rPr>
            <w:noProof/>
            <w:webHidden/>
          </w:rPr>
          <w:tab/>
        </w:r>
        <w:r>
          <w:rPr>
            <w:noProof/>
            <w:webHidden/>
          </w:rPr>
          <w:fldChar w:fldCharType="begin"/>
        </w:r>
        <w:r>
          <w:rPr>
            <w:noProof/>
            <w:webHidden/>
          </w:rPr>
          <w:instrText xml:space="preserve"> PAGEREF _Toc214870968 \h </w:instrText>
        </w:r>
        <w:r>
          <w:rPr>
            <w:noProof/>
            <w:webHidden/>
          </w:rPr>
        </w:r>
        <w:r>
          <w:rPr>
            <w:noProof/>
            <w:webHidden/>
          </w:rPr>
          <w:fldChar w:fldCharType="separate"/>
        </w:r>
        <w:r w:rsidR="00B70708">
          <w:rPr>
            <w:noProof/>
            <w:webHidden/>
          </w:rPr>
          <w:t>63</w:t>
        </w:r>
        <w:r>
          <w:rPr>
            <w:noProof/>
            <w:webHidden/>
          </w:rPr>
          <w:fldChar w:fldCharType="end"/>
        </w:r>
      </w:hyperlink>
    </w:p>
    <w:p w14:paraId="012FA94C" w14:textId="54DC8D33"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0969" w:history="1">
        <w:r w:rsidRPr="00A262AF">
          <w:rPr>
            <w:rStyle w:val="Hyperlink"/>
            <w:rFonts w:ascii="Arial Bold" w:hAnsi="Arial Bold"/>
            <w:noProof/>
          </w:rPr>
          <w:t>8.1</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Progress</w:t>
        </w:r>
        <w:r>
          <w:rPr>
            <w:noProof/>
            <w:webHidden/>
          </w:rPr>
          <w:tab/>
        </w:r>
        <w:r>
          <w:rPr>
            <w:noProof/>
            <w:webHidden/>
          </w:rPr>
          <w:fldChar w:fldCharType="begin"/>
        </w:r>
        <w:r>
          <w:rPr>
            <w:noProof/>
            <w:webHidden/>
          </w:rPr>
          <w:instrText xml:space="preserve"> PAGEREF _Toc214870969 \h </w:instrText>
        </w:r>
        <w:r>
          <w:rPr>
            <w:noProof/>
            <w:webHidden/>
          </w:rPr>
        </w:r>
        <w:r>
          <w:rPr>
            <w:noProof/>
            <w:webHidden/>
          </w:rPr>
          <w:fldChar w:fldCharType="separate"/>
        </w:r>
        <w:r w:rsidR="00B70708">
          <w:rPr>
            <w:noProof/>
            <w:webHidden/>
          </w:rPr>
          <w:t>63</w:t>
        </w:r>
        <w:r>
          <w:rPr>
            <w:noProof/>
            <w:webHidden/>
          </w:rPr>
          <w:fldChar w:fldCharType="end"/>
        </w:r>
      </w:hyperlink>
    </w:p>
    <w:p w14:paraId="1C7E82AE" w14:textId="234B10EB"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0970" w:history="1">
        <w:r w:rsidRPr="00A262AF">
          <w:rPr>
            <w:rStyle w:val="Hyperlink"/>
            <w:rFonts w:ascii="Arial Bold" w:hAnsi="Arial Bold"/>
            <w:noProof/>
          </w:rPr>
          <w:t>8.2</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Programming</w:t>
        </w:r>
        <w:r>
          <w:rPr>
            <w:noProof/>
            <w:webHidden/>
          </w:rPr>
          <w:tab/>
        </w:r>
        <w:r>
          <w:rPr>
            <w:noProof/>
            <w:webHidden/>
          </w:rPr>
          <w:fldChar w:fldCharType="begin"/>
        </w:r>
        <w:r>
          <w:rPr>
            <w:noProof/>
            <w:webHidden/>
          </w:rPr>
          <w:instrText xml:space="preserve"> PAGEREF _Toc214870970 \h </w:instrText>
        </w:r>
        <w:r>
          <w:rPr>
            <w:noProof/>
            <w:webHidden/>
          </w:rPr>
        </w:r>
        <w:r>
          <w:rPr>
            <w:noProof/>
            <w:webHidden/>
          </w:rPr>
          <w:fldChar w:fldCharType="separate"/>
        </w:r>
        <w:r w:rsidR="00B70708">
          <w:rPr>
            <w:noProof/>
            <w:webHidden/>
          </w:rPr>
          <w:t>63</w:t>
        </w:r>
        <w:r>
          <w:rPr>
            <w:noProof/>
            <w:webHidden/>
          </w:rPr>
          <w:fldChar w:fldCharType="end"/>
        </w:r>
      </w:hyperlink>
    </w:p>
    <w:p w14:paraId="3C681E49" w14:textId="2D131A56"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0971" w:history="1">
        <w:r w:rsidRPr="00A262AF">
          <w:rPr>
            <w:rStyle w:val="Hyperlink"/>
            <w:rFonts w:ascii="Arial Bold" w:hAnsi="Arial Bold"/>
            <w:noProof/>
          </w:rPr>
          <w:t>8.3</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Subconsultant Not Relieved</w:t>
        </w:r>
        <w:r>
          <w:rPr>
            <w:noProof/>
            <w:webHidden/>
          </w:rPr>
          <w:tab/>
        </w:r>
        <w:r>
          <w:rPr>
            <w:noProof/>
            <w:webHidden/>
          </w:rPr>
          <w:fldChar w:fldCharType="begin"/>
        </w:r>
        <w:r>
          <w:rPr>
            <w:noProof/>
            <w:webHidden/>
          </w:rPr>
          <w:instrText xml:space="preserve"> PAGEREF _Toc214870971 \h </w:instrText>
        </w:r>
        <w:r>
          <w:rPr>
            <w:noProof/>
            <w:webHidden/>
          </w:rPr>
        </w:r>
        <w:r>
          <w:rPr>
            <w:noProof/>
            <w:webHidden/>
          </w:rPr>
          <w:fldChar w:fldCharType="separate"/>
        </w:r>
        <w:r w:rsidR="00B70708">
          <w:rPr>
            <w:noProof/>
            <w:webHidden/>
          </w:rPr>
          <w:t>63</w:t>
        </w:r>
        <w:r>
          <w:rPr>
            <w:noProof/>
            <w:webHidden/>
          </w:rPr>
          <w:fldChar w:fldCharType="end"/>
        </w:r>
      </w:hyperlink>
    </w:p>
    <w:p w14:paraId="015EAA08" w14:textId="2795423A"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0972" w:history="1">
        <w:r w:rsidRPr="00A262AF">
          <w:rPr>
            <w:rStyle w:val="Hyperlink"/>
            <w:rFonts w:ascii="Arial Bold" w:hAnsi="Arial Bold"/>
            <w:noProof/>
          </w:rPr>
          <w:t>8.4</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Suspension</w:t>
        </w:r>
        <w:r>
          <w:rPr>
            <w:noProof/>
            <w:webHidden/>
          </w:rPr>
          <w:tab/>
        </w:r>
        <w:r>
          <w:rPr>
            <w:noProof/>
            <w:webHidden/>
          </w:rPr>
          <w:fldChar w:fldCharType="begin"/>
        </w:r>
        <w:r>
          <w:rPr>
            <w:noProof/>
            <w:webHidden/>
          </w:rPr>
          <w:instrText xml:space="preserve"> PAGEREF _Toc214870972 \h </w:instrText>
        </w:r>
        <w:r>
          <w:rPr>
            <w:noProof/>
            <w:webHidden/>
          </w:rPr>
        </w:r>
        <w:r>
          <w:rPr>
            <w:noProof/>
            <w:webHidden/>
          </w:rPr>
          <w:fldChar w:fldCharType="separate"/>
        </w:r>
        <w:r w:rsidR="00B70708">
          <w:rPr>
            <w:noProof/>
            <w:webHidden/>
          </w:rPr>
          <w:t>64</w:t>
        </w:r>
        <w:r>
          <w:rPr>
            <w:noProof/>
            <w:webHidden/>
          </w:rPr>
          <w:fldChar w:fldCharType="end"/>
        </w:r>
      </w:hyperlink>
    </w:p>
    <w:p w14:paraId="27ADA610" w14:textId="279D9980"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0973" w:history="1">
        <w:r w:rsidRPr="00A262AF">
          <w:rPr>
            <w:rStyle w:val="Hyperlink"/>
            <w:rFonts w:ascii="Arial Bold" w:hAnsi="Arial Bold"/>
            <w:noProof/>
          </w:rPr>
          <w:t>8.5</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Delays Entitling Claim in Extension of Time</w:t>
        </w:r>
        <w:r>
          <w:rPr>
            <w:noProof/>
            <w:webHidden/>
          </w:rPr>
          <w:tab/>
        </w:r>
        <w:r>
          <w:rPr>
            <w:noProof/>
            <w:webHidden/>
          </w:rPr>
          <w:fldChar w:fldCharType="begin"/>
        </w:r>
        <w:r>
          <w:rPr>
            <w:noProof/>
            <w:webHidden/>
          </w:rPr>
          <w:instrText xml:space="preserve"> PAGEREF _Toc214870973 \h </w:instrText>
        </w:r>
        <w:r>
          <w:rPr>
            <w:noProof/>
            <w:webHidden/>
          </w:rPr>
        </w:r>
        <w:r>
          <w:rPr>
            <w:noProof/>
            <w:webHidden/>
          </w:rPr>
          <w:fldChar w:fldCharType="separate"/>
        </w:r>
        <w:r w:rsidR="00B70708">
          <w:rPr>
            <w:noProof/>
            <w:webHidden/>
          </w:rPr>
          <w:t>64</w:t>
        </w:r>
        <w:r>
          <w:rPr>
            <w:noProof/>
            <w:webHidden/>
          </w:rPr>
          <w:fldChar w:fldCharType="end"/>
        </w:r>
      </w:hyperlink>
    </w:p>
    <w:p w14:paraId="4BC86D49" w14:textId="50689DC1"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0974" w:history="1">
        <w:r w:rsidRPr="00A262AF">
          <w:rPr>
            <w:rStyle w:val="Hyperlink"/>
            <w:rFonts w:ascii="Arial Bold" w:hAnsi="Arial Bold"/>
            <w:noProof/>
          </w:rPr>
          <w:t>8.6</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Claim for Extension of Time</w:t>
        </w:r>
        <w:r>
          <w:rPr>
            <w:noProof/>
            <w:webHidden/>
          </w:rPr>
          <w:tab/>
        </w:r>
        <w:r>
          <w:rPr>
            <w:noProof/>
            <w:webHidden/>
          </w:rPr>
          <w:fldChar w:fldCharType="begin"/>
        </w:r>
        <w:r>
          <w:rPr>
            <w:noProof/>
            <w:webHidden/>
          </w:rPr>
          <w:instrText xml:space="preserve"> PAGEREF _Toc214870974 \h </w:instrText>
        </w:r>
        <w:r>
          <w:rPr>
            <w:noProof/>
            <w:webHidden/>
          </w:rPr>
        </w:r>
        <w:r>
          <w:rPr>
            <w:noProof/>
            <w:webHidden/>
          </w:rPr>
          <w:fldChar w:fldCharType="separate"/>
        </w:r>
        <w:r w:rsidR="00B70708">
          <w:rPr>
            <w:noProof/>
            <w:webHidden/>
          </w:rPr>
          <w:t>64</w:t>
        </w:r>
        <w:r>
          <w:rPr>
            <w:noProof/>
            <w:webHidden/>
          </w:rPr>
          <w:fldChar w:fldCharType="end"/>
        </w:r>
      </w:hyperlink>
    </w:p>
    <w:p w14:paraId="631554B5" w14:textId="2E858E5B"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0975" w:history="1">
        <w:r w:rsidRPr="00A262AF">
          <w:rPr>
            <w:rStyle w:val="Hyperlink"/>
            <w:rFonts w:ascii="Arial Bold" w:hAnsi="Arial Bold"/>
            <w:noProof/>
          </w:rPr>
          <w:t>8.7</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Conditions Precedent to Extension</w:t>
        </w:r>
        <w:r>
          <w:rPr>
            <w:noProof/>
            <w:webHidden/>
          </w:rPr>
          <w:tab/>
        </w:r>
        <w:r>
          <w:rPr>
            <w:noProof/>
            <w:webHidden/>
          </w:rPr>
          <w:fldChar w:fldCharType="begin"/>
        </w:r>
        <w:r>
          <w:rPr>
            <w:noProof/>
            <w:webHidden/>
          </w:rPr>
          <w:instrText xml:space="preserve"> PAGEREF _Toc214870975 \h </w:instrText>
        </w:r>
        <w:r>
          <w:rPr>
            <w:noProof/>
            <w:webHidden/>
          </w:rPr>
        </w:r>
        <w:r>
          <w:rPr>
            <w:noProof/>
            <w:webHidden/>
          </w:rPr>
          <w:fldChar w:fldCharType="separate"/>
        </w:r>
        <w:r w:rsidR="00B70708">
          <w:rPr>
            <w:noProof/>
            <w:webHidden/>
          </w:rPr>
          <w:t>65</w:t>
        </w:r>
        <w:r>
          <w:rPr>
            <w:noProof/>
            <w:webHidden/>
          </w:rPr>
          <w:fldChar w:fldCharType="end"/>
        </w:r>
      </w:hyperlink>
    </w:p>
    <w:p w14:paraId="445F9B57" w14:textId="734805FA"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0976" w:history="1">
        <w:r w:rsidRPr="00A262AF">
          <w:rPr>
            <w:rStyle w:val="Hyperlink"/>
            <w:rFonts w:ascii="Arial Bold" w:hAnsi="Arial Bold"/>
            <w:noProof/>
          </w:rPr>
          <w:t>8.8</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Extension of Time</w:t>
        </w:r>
        <w:r>
          <w:rPr>
            <w:noProof/>
            <w:webHidden/>
          </w:rPr>
          <w:tab/>
        </w:r>
        <w:r>
          <w:rPr>
            <w:noProof/>
            <w:webHidden/>
          </w:rPr>
          <w:fldChar w:fldCharType="begin"/>
        </w:r>
        <w:r>
          <w:rPr>
            <w:noProof/>
            <w:webHidden/>
          </w:rPr>
          <w:instrText xml:space="preserve"> PAGEREF _Toc214870976 \h </w:instrText>
        </w:r>
        <w:r>
          <w:rPr>
            <w:noProof/>
            <w:webHidden/>
          </w:rPr>
        </w:r>
        <w:r>
          <w:rPr>
            <w:noProof/>
            <w:webHidden/>
          </w:rPr>
          <w:fldChar w:fldCharType="separate"/>
        </w:r>
        <w:r w:rsidR="00B70708">
          <w:rPr>
            <w:noProof/>
            <w:webHidden/>
          </w:rPr>
          <w:t>65</w:t>
        </w:r>
        <w:r>
          <w:rPr>
            <w:noProof/>
            <w:webHidden/>
          </w:rPr>
          <w:fldChar w:fldCharType="end"/>
        </w:r>
      </w:hyperlink>
    </w:p>
    <w:p w14:paraId="22D72E8D" w14:textId="61C8DCB1"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0977" w:history="1">
        <w:r w:rsidRPr="00A262AF">
          <w:rPr>
            <w:rStyle w:val="Hyperlink"/>
            <w:rFonts w:ascii="Arial Bold" w:hAnsi="Arial Bold"/>
            <w:noProof/>
          </w:rPr>
          <w:t>8.9</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Unilateral Extension of Time</w:t>
        </w:r>
        <w:r>
          <w:rPr>
            <w:noProof/>
            <w:webHidden/>
          </w:rPr>
          <w:tab/>
        </w:r>
        <w:r>
          <w:rPr>
            <w:noProof/>
            <w:webHidden/>
          </w:rPr>
          <w:fldChar w:fldCharType="begin"/>
        </w:r>
        <w:r>
          <w:rPr>
            <w:noProof/>
            <w:webHidden/>
          </w:rPr>
          <w:instrText xml:space="preserve"> PAGEREF _Toc214870977 \h </w:instrText>
        </w:r>
        <w:r>
          <w:rPr>
            <w:noProof/>
            <w:webHidden/>
          </w:rPr>
        </w:r>
        <w:r>
          <w:rPr>
            <w:noProof/>
            <w:webHidden/>
          </w:rPr>
          <w:fldChar w:fldCharType="separate"/>
        </w:r>
        <w:r w:rsidR="00B70708">
          <w:rPr>
            <w:noProof/>
            <w:webHidden/>
          </w:rPr>
          <w:t>65</w:t>
        </w:r>
        <w:r>
          <w:rPr>
            <w:noProof/>
            <w:webHidden/>
          </w:rPr>
          <w:fldChar w:fldCharType="end"/>
        </w:r>
      </w:hyperlink>
    </w:p>
    <w:p w14:paraId="342197D0" w14:textId="056D7681"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0978" w:history="1">
        <w:r w:rsidRPr="00A262AF">
          <w:rPr>
            <w:rStyle w:val="Hyperlink"/>
            <w:rFonts w:ascii="Arial Bold" w:hAnsi="Arial Bold"/>
            <w:noProof/>
          </w:rPr>
          <w:t>8.10</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Acceleration</w:t>
        </w:r>
        <w:r>
          <w:rPr>
            <w:noProof/>
            <w:webHidden/>
          </w:rPr>
          <w:tab/>
        </w:r>
        <w:r>
          <w:rPr>
            <w:noProof/>
            <w:webHidden/>
          </w:rPr>
          <w:fldChar w:fldCharType="begin"/>
        </w:r>
        <w:r>
          <w:rPr>
            <w:noProof/>
            <w:webHidden/>
          </w:rPr>
          <w:instrText xml:space="preserve"> PAGEREF _Toc214870978 \h </w:instrText>
        </w:r>
        <w:r>
          <w:rPr>
            <w:noProof/>
            <w:webHidden/>
          </w:rPr>
        </w:r>
        <w:r>
          <w:rPr>
            <w:noProof/>
            <w:webHidden/>
          </w:rPr>
          <w:fldChar w:fldCharType="separate"/>
        </w:r>
        <w:r w:rsidR="00B70708">
          <w:rPr>
            <w:noProof/>
            <w:webHidden/>
          </w:rPr>
          <w:t>65</w:t>
        </w:r>
        <w:r>
          <w:rPr>
            <w:noProof/>
            <w:webHidden/>
          </w:rPr>
          <w:fldChar w:fldCharType="end"/>
        </w:r>
      </w:hyperlink>
    </w:p>
    <w:p w14:paraId="07C9D012" w14:textId="5497A24B"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0979" w:history="1">
        <w:r w:rsidRPr="00A262AF">
          <w:rPr>
            <w:rStyle w:val="Hyperlink"/>
            <w:rFonts w:ascii="Arial Bold" w:hAnsi="Arial Bold"/>
            <w:noProof/>
          </w:rPr>
          <w:t>8.11</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Prolongation</w:t>
        </w:r>
        <w:r>
          <w:rPr>
            <w:noProof/>
            <w:webHidden/>
          </w:rPr>
          <w:tab/>
        </w:r>
        <w:r>
          <w:rPr>
            <w:noProof/>
            <w:webHidden/>
          </w:rPr>
          <w:fldChar w:fldCharType="begin"/>
        </w:r>
        <w:r>
          <w:rPr>
            <w:noProof/>
            <w:webHidden/>
          </w:rPr>
          <w:instrText xml:space="preserve"> PAGEREF _Toc214870979 \h </w:instrText>
        </w:r>
        <w:r>
          <w:rPr>
            <w:noProof/>
            <w:webHidden/>
          </w:rPr>
        </w:r>
        <w:r>
          <w:rPr>
            <w:noProof/>
            <w:webHidden/>
          </w:rPr>
          <w:fldChar w:fldCharType="separate"/>
        </w:r>
        <w:r w:rsidR="00B70708">
          <w:rPr>
            <w:noProof/>
            <w:webHidden/>
          </w:rPr>
          <w:t>66</w:t>
        </w:r>
        <w:r>
          <w:rPr>
            <w:noProof/>
            <w:webHidden/>
          </w:rPr>
          <w:fldChar w:fldCharType="end"/>
        </w:r>
      </w:hyperlink>
    </w:p>
    <w:p w14:paraId="643FFD48" w14:textId="42F69E40" w:rsidR="00CF247F" w:rsidRDefault="00CF247F">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870980" w:history="1">
        <w:r w:rsidRPr="00A262AF">
          <w:rPr>
            <w:rStyle w:val="Hyperlink"/>
            <w:noProof/>
          </w:rPr>
          <w:t>9.</w:t>
        </w:r>
        <w:r>
          <w:rPr>
            <w:rFonts w:asciiTheme="minorHAnsi" w:eastAsiaTheme="minorEastAsia" w:hAnsiTheme="minorHAnsi" w:cstheme="minorBidi"/>
            <w:b w:val="0"/>
            <w:caps w:val="0"/>
            <w:noProof/>
            <w:kern w:val="2"/>
            <w:sz w:val="24"/>
            <w:szCs w:val="24"/>
            <w:lang w:eastAsia="en-AU"/>
            <w14:ligatures w14:val="standardContextual"/>
          </w:rPr>
          <w:tab/>
        </w:r>
        <w:r w:rsidRPr="00A262AF">
          <w:rPr>
            <w:rStyle w:val="Hyperlink"/>
            <w:noProof/>
          </w:rPr>
          <w:t>PLANNING PHASE AND DELIVERY PHASE</w:t>
        </w:r>
        <w:r>
          <w:rPr>
            <w:noProof/>
            <w:webHidden/>
          </w:rPr>
          <w:tab/>
        </w:r>
        <w:r>
          <w:rPr>
            <w:noProof/>
            <w:webHidden/>
          </w:rPr>
          <w:fldChar w:fldCharType="begin"/>
        </w:r>
        <w:r>
          <w:rPr>
            <w:noProof/>
            <w:webHidden/>
          </w:rPr>
          <w:instrText xml:space="preserve"> PAGEREF _Toc214870980 \h </w:instrText>
        </w:r>
        <w:r>
          <w:rPr>
            <w:noProof/>
            <w:webHidden/>
          </w:rPr>
        </w:r>
        <w:r>
          <w:rPr>
            <w:noProof/>
            <w:webHidden/>
          </w:rPr>
          <w:fldChar w:fldCharType="separate"/>
        </w:r>
        <w:r w:rsidR="00B70708">
          <w:rPr>
            <w:noProof/>
            <w:webHidden/>
          </w:rPr>
          <w:t>68</w:t>
        </w:r>
        <w:r>
          <w:rPr>
            <w:noProof/>
            <w:webHidden/>
          </w:rPr>
          <w:fldChar w:fldCharType="end"/>
        </w:r>
      </w:hyperlink>
    </w:p>
    <w:p w14:paraId="05E49C96" w14:textId="4D68347F"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0981" w:history="1">
        <w:r w:rsidRPr="00A262AF">
          <w:rPr>
            <w:rStyle w:val="Hyperlink"/>
            <w:rFonts w:ascii="Arial Bold" w:hAnsi="Arial Bold"/>
            <w:noProof/>
          </w:rPr>
          <w:t>9.1</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Planning Phase and Delivery Phase</w:t>
        </w:r>
        <w:r>
          <w:rPr>
            <w:noProof/>
            <w:webHidden/>
          </w:rPr>
          <w:tab/>
        </w:r>
        <w:r>
          <w:rPr>
            <w:noProof/>
            <w:webHidden/>
          </w:rPr>
          <w:fldChar w:fldCharType="begin"/>
        </w:r>
        <w:r>
          <w:rPr>
            <w:noProof/>
            <w:webHidden/>
          </w:rPr>
          <w:instrText xml:space="preserve"> PAGEREF _Toc214870981 \h </w:instrText>
        </w:r>
        <w:r>
          <w:rPr>
            <w:noProof/>
            <w:webHidden/>
          </w:rPr>
        </w:r>
        <w:r>
          <w:rPr>
            <w:noProof/>
            <w:webHidden/>
          </w:rPr>
          <w:fldChar w:fldCharType="separate"/>
        </w:r>
        <w:r w:rsidR="00B70708">
          <w:rPr>
            <w:noProof/>
            <w:webHidden/>
          </w:rPr>
          <w:t>68</w:t>
        </w:r>
        <w:r>
          <w:rPr>
            <w:noProof/>
            <w:webHidden/>
          </w:rPr>
          <w:fldChar w:fldCharType="end"/>
        </w:r>
      </w:hyperlink>
    </w:p>
    <w:p w14:paraId="2E57C969" w14:textId="31596564"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0982" w:history="1">
        <w:r w:rsidRPr="00A262AF">
          <w:rPr>
            <w:rStyle w:val="Hyperlink"/>
            <w:rFonts w:ascii="Arial Bold" w:hAnsi="Arial Bold"/>
            <w:noProof/>
          </w:rPr>
          <w:t>9.2</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Updated Delivery Phase Fee Proposal</w:t>
        </w:r>
        <w:r>
          <w:rPr>
            <w:noProof/>
            <w:webHidden/>
          </w:rPr>
          <w:tab/>
        </w:r>
        <w:r>
          <w:rPr>
            <w:noProof/>
            <w:webHidden/>
          </w:rPr>
          <w:fldChar w:fldCharType="begin"/>
        </w:r>
        <w:r>
          <w:rPr>
            <w:noProof/>
            <w:webHidden/>
          </w:rPr>
          <w:instrText xml:space="preserve"> PAGEREF _Toc214870982 \h </w:instrText>
        </w:r>
        <w:r>
          <w:rPr>
            <w:noProof/>
            <w:webHidden/>
          </w:rPr>
        </w:r>
        <w:r>
          <w:rPr>
            <w:noProof/>
            <w:webHidden/>
          </w:rPr>
          <w:fldChar w:fldCharType="separate"/>
        </w:r>
        <w:r w:rsidR="00B70708">
          <w:rPr>
            <w:noProof/>
            <w:webHidden/>
          </w:rPr>
          <w:t>68</w:t>
        </w:r>
        <w:r>
          <w:rPr>
            <w:noProof/>
            <w:webHidden/>
          </w:rPr>
          <w:fldChar w:fldCharType="end"/>
        </w:r>
      </w:hyperlink>
    </w:p>
    <w:p w14:paraId="78D68D58" w14:textId="2EF796D4"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0983" w:history="1">
        <w:r w:rsidRPr="00A262AF">
          <w:rPr>
            <w:rStyle w:val="Hyperlink"/>
            <w:rFonts w:ascii="Arial Bold" w:hAnsi="Arial Bold"/>
            <w:noProof/>
          </w:rPr>
          <w:t>9.3</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Approval (or otherwise) of Updated Delivery Phase Fee Proposal</w:t>
        </w:r>
        <w:r>
          <w:rPr>
            <w:noProof/>
            <w:webHidden/>
          </w:rPr>
          <w:tab/>
        </w:r>
        <w:r>
          <w:rPr>
            <w:noProof/>
            <w:webHidden/>
          </w:rPr>
          <w:fldChar w:fldCharType="begin"/>
        </w:r>
        <w:r>
          <w:rPr>
            <w:noProof/>
            <w:webHidden/>
          </w:rPr>
          <w:instrText xml:space="preserve"> PAGEREF _Toc214870983 \h </w:instrText>
        </w:r>
        <w:r>
          <w:rPr>
            <w:noProof/>
            <w:webHidden/>
          </w:rPr>
        </w:r>
        <w:r>
          <w:rPr>
            <w:noProof/>
            <w:webHidden/>
          </w:rPr>
          <w:fldChar w:fldCharType="separate"/>
        </w:r>
        <w:r w:rsidR="00B70708">
          <w:rPr>
            <w:noProof/>
            <w:webHidden/>
          </w:rPr>
          <w:t>70</w:t>
        </w:r>
        <w:r>
          <w:rPr>
            <w:noProof/>
            <w:webHidden/>
          </w:rPr>
          <w:fldChar w:fldCharType="end"/>
        </w:r>
      </w:hyperlink>
    </w:p>
    <w:p w14:paraId="59F95EC1" w14:textId="7A49910D"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0984" w:history="1">
        <w:r w:rsidRPr="00A262AF">
          <w:rPr>
            <w:rStyle w:val="Hyperlink"/>
            <w:rFonts w:ascii="Arial Bold" w:hAnsi="Arial Bold"/>
            <w:noProof/>
          </w:rPr>
          <w:t>9.4</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Notice to Proceed (or not Proceed) with Delivery Phase Subcontract Services</w:t>
        </w:r>
        <w:r>
          <w:rPr>
            <w:noProof/>
            <w:webHidden/>
          </w:rPr>
          <w:tab/>
        </w:r>
        <w:r>
          <w:rPr>
            <w:noProof/>
            <w:webHidden/>
          </w:rPr>
          <w:fldChar w:fldCharType="begin"/>
        </w:r>
        <w:r>
          <w:rPr>
            <w:noProof/>
            <w:webHidden/>
          </w:rPr>
          <w:instrText xml:space="preserve"> PAGEREF _Toc214870984 \h </w:instrText>
        </w:r>
        <w:r>
          <w:rPr>
            <w:noProof/>
            <w:webHidden/>
          </w:rPr>
        </w:r>
        <w:r>
          <w:rPr>
            <w:noProof/>
            <w:webHidden/>
          </w:rPr>
          <w:fldChar w:fldCharType="separate"/>
        </w:r>
        <w:r w:rsidR="00B70708">
          <w:rPr>
            <w:noProof/>
            <w:webHidden/>
          </w:rPr>
          <w:t>71</w:t>
        </w:r>
        <w:r>
          <w:rPr>
            <w:noProof/>
            <w:webHidden/>
          </w:rPr>
          <w:fldChar w:fldCharType="end"/>
        </w:r>
      </w:hyperlink>
    </w:p>
    <w:p w14:paraId="4EB500A2" w14:textId="1E906F9A" w:rsidR="00CF247F" w:rsidRDefault="00CF247F">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870985" w:history="1">
        <w:r w:rsidRPr="00A262AF">
          <w:rPr>
            <w:rStyle w:val="Hyperlink"/>
            <w:noProof/>
          </w:rPr>
          <w:t>10.</w:t>
        </w:r>
        <w:r>
          <w:rPr>
            <w:rFonts w:asciiTheme="minorHAnsi" w:eastAsiaTheme="minorEastAsia" w:hAnsiTheme="minorHAnsi" w:cstheme="minorBidi"/>
            <w:b w:val="0"/>
            <w:caps w:val="0"/>
            <w:noProof/>
            <w:kern w:val="2"/>
            <w:sz w:val="24"/>
            <w:szCs w:val="24"/>
            <w:lang w:eastAsia="en-AU"/>
            <w14:ligatures w14:val="standardContextual"/>
          </w:rPr>
          <w:tab/>
        </w:r>
        <w:r w:rsidRPr="00A262AF">
          <w:rPr>
            <w:rStyle w:val="Hyperlink"/>
            <w:noProof/>
          </w:rPr>
          <w:t>VariationS</w:t>
        </w:r>
        <w:r>
          <w:rPr>
            <w:noProof/>
            <w:webHidden/>
          </w:rPr>
          <w:tab/>
        </w:r>
        <w:r>
          <w:rPr>
            <w:noProof/>
            <w:webHidden/>
          </w:rPr>
          <w:fldChar w:fldCharType="begin"/>
        </w:r>
        <w:r>
          <w:rPr>
            <w:noProof/>
            <w:webHidden/>
          </w:rPr>
          <w:instrText xml:space="preserve"> PAGEREF _Toc214870985 \h </w:instrText>
        </w:r>
        <w:r>
          <w:rPr>
            <w:noProof/>
            <w:webHidden/>
          </w:rPr>
        </w:r>
        <w:r>
          <w:rPr>
            <w:noProof/>
            <w:webHidden/>
          </w:rPr>
          <w:fldChar w:fldCharType="separate"/>
        </w:r>
        <w:r w:rsidR="00B70708">
          <w:rPr>
            <w:noProof/>
            <w:webHidden/>
          </w:rPr>
          <w:t>73</w:t>
        </w:r>
        <w:r>
          <w:rPr>
            <w:noProof/>
            <w:webHidden/>
          </w:rPr>
          <w:fldChar w:fldCharType="end"/>
        </w:r>
      </w:hyperlink>
    </w:p>
    <w:p w14:paraId="10E61D9F" w14:textId="3B987508"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0986" w:history="1">
        <w:r w:rsidRPr="00A262AF">
          <w:rPr>
            <w:rStyle w:val="Hyperlink"/>
            <w:rFonts w:ascii="Arial Bold" w:hAnsi="Arial Bold"/>
            <w:noProof/>
          </w:rPr>
          <w:t>10.1</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Variation Price Request</w:t>
        </w:r>
        <w:r>
          <w:rPr>
            <w:noProof/>
            <w:webHidden/>
          </w:rPr>
          <w:tab/>
        </w:r>
        <w:r>
          <w:rPr>
            <w:noProof/>
            <w:webHidden/>
          </w:rPr>
          <w:fldChar w:fldCharType="begin"/>
        </w:r>
        <w:r>
          <w:rPr>
            <w:noProof/>
            <w:webHidden/>
          </w:rPr>
          <w:instrText xml:space="preserve"> PAGEREF _Toc214870986 \h </w:instrText>
        </w:r>
        <w:r>
          <w:rPr>
            <w:noProof/>
            <w:webHidden/>
          </w:rPr>
        </w:r>
        <w:r>
          <w:rPr>
            <w:noProof/>
            <w:webHidden/>
          </w:rPr>
          <w:fldChar w:fldCharType="separate"/>
        </w:r>
        <w:r w:rsidR="00B70708">
          <w:rPr>
            <w:noProof/>
            <w:webHidden/>
          </w:rPr>
          <w:t>73</w:t>
        </w:r>
        <w:r>
          <w:rPr>
            <w:noProof/>
            <w:webHidden/>
          </w:rPr>
          <w:fldChar w:fldCharType="end"/>
        </w:r>
      </w:hyperlink>
    </w:p>
    <w:p w14:paraId="670B1D46" w14:textId="2A207E8D"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0987" w:history="1">
        <w:r w:rsidRPr="00A262AF">
          <w:rPr>
            <w:rStyle w:val="Hyperlink"/>
            <w:rFonts w:ascii="Arial Bold" w:hAnsi="Arial Bold"/>
            <w:noProof/>
          </w:rPr>
          <w:t>10.2</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Variation Order</w:t>
        </w:r>
        <w:r>
          <w:rPr>
            <w:noProof/>
            <w:webHidden/>
          </w:rPr>
          <w:tab/>
        </w:r>
        <w:r>
          <w:rPr>
            <w:noProof/>
            <w:webHidden/>
          </w:rPr>
          <w:fldChar w:fldCharType="begin"/>
        </w:r>
        <w:r>
          <w:rPr>
            <w:noProof/>
            <w:webHidden/>
          </w:rPr>
          <w:instrText xml:space="preserve"> PAGEREF _Toc214870987 \h </w:instrText>
        </w:r>
        <w:r>
          <w:rPr>
            <w:noProof/>
            <w:webHidden/>
          </w:rPr>
        </w:r>
        <w:r>
          <w:rPr>
            <w:noProof/>
            <w:webHidden/>
          </w:rPr>
          <w:fldChar w:fldCharType="separate"/>
        </w:r>
        <w:r w:rsidR="00B70708">
          <w:rPr>
            <w:noProof/>
            <w:webHidden/>
          </w:rPr>
          <w:t>73</w:t>
        </w:r>
        <w:r>
          <w:rPr>
            <w:noProof/>
            <w:webHidden/>
          </w:rPr>
          <w:fldChar w:fldCharType="end"/>
        </w:r>
      </w:hyperlink>
    </w:p>
    <w:p w14:paraId="306EEF55" w14:textId="10E81A61"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0988" w:history="1">
        <w:r w:rsidRPr="00A262AF">
          <w:rPr>
            <w:rStyle w:val="Hyperlink"/>
            <w:rFonts w:ascii="Arial Bold" w:hAnsi="Arial Bold"/>
            <w:noProof/>
          </w:rPr>
          <w:t>10.3</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Valuation of Variation</w:t>
        </w:r>
        <w:r>
          <w:rPr>
            <w:noProof/>
            <w:webHidden/>
          </w:rPr>
          <w:tab/>
        </w:r>
        <w:r>
          <w:rPr>
            <w:noProof/>
            <w:webHidden/>
          </w:rPr>
          <w:fldChar w:fldCharType="begin"/>
        </w:r>
        <w:r>
          <w:rPr>
            <w:noProof/>
            <w:webHidden/>
          </w:rPr>
          <w:instrText xml:space="preserve"> PAGEREF _Toc214870988 \h </w:instrText>
        </w:r>
        <w:r>
          <w:rPr>
            <w:noProof/>
            <w:webHidden/>
          </w:rPr>
        </w:r>
        <w:r>
          <w:rPr>
            <w:noProof/>
            <w:webHidden/>
          </w:rPr>
          <w:fldChar w:fldCharType="separate"/>
        </w:r>
        <w:r w:rsidR="00B70708">
          <w:rPr>
            <w:noProof/>
            <w:webHidden/>
          </w:rPr>
          <w:t>73</w:t>
        </w:r>
        <w:r>
          <w:rPr>
            <w:noProof/>
            <w:webHidden/>
          </w:rPr>
          <w:fldChar w:fldCharType="end"/>
        </w:r>
      </w:hyperlink>
    </w:p>
    <w:p w14:paraId="2AE04EBF" w14:textId="090CB581"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0989" w:history="1">
        <w:r w:rsidRPr="00A262AF">
          <w:rPr>
            <w:rStyle w:val="Hyperlink"/>
            <w:rFonts w:ascii="Arial Bold" w:hAnsi="Arial Bold"/>
            <w:noProof/>
          </w:rPr>
          <w:t>10.4</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Table of Variation Rates and Prices</w:t>
        </w:r>
        <w:r>
          <w:rPr>
            <w:noProof/>
            <w:webHidden/>
          </w:rPr>
          <w:tab/>
        </w:r>
        <w:r>
          <w:rPr>
            <w:noProof/>
            <w:webHidden/>
          </w:rPr>
          <w:fldChar w:fldCharType="begin"/>
        </w:r>
        <w:r>
          <w:rPr>
            <w:noProof/>
            <w:webHidden/>
          </w:rPr>
          <w:instrText xml:space="preserve"> PAGEREF _Toc214870989 \h </w:instrText>
        </w:r>
        <w:r>
          <w:rPr>
            <w:noProof/>
            <w:webHidden/>
          </w:rPr>
        </w:r>
        <w:r>
          <w:rPr>
            <w:noProof/>
            <w:webHidden/>
          </w:rPr>
          <w:fldChar w:fldCharType="separate"/>
        </w:r>
        <w:r w:rsidR="00B70708">
          <w:rPr>
            <w:noProof/>
            <w:webHidden/>
          </w:rPr>
          <w:t>73</w:t>
        </w:r>
        <w:r>
          <w:rPr>
            <w:noProof/>
            <w:webHidden/>
          </w:rPr>
          <w:fldChar w:fldCharType="end"/>
        </w:r>
      </w:hyperlink>
    </w:p>
    <w:p w14:paraId="7A39B812" w14:textId="4192DD3B"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0990" w:history="1">
        <w:r w:rsidRPr="00A262AF">
          <w:rPr>
            <w:rStyle w:val="Hyperlink"/>
            <w:rFonts w:ascii="Arial Bold" w:hAnsi="Arial Bold"/>
            <w:noProof/>
          </w:rPr>
          <w:t>10.5</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Omissions</w:t>
        </w:r>
        <w:r>
          <w:rPr>
            <w:noProof/>
            <w:webHidden/>
          </w:rPr>
          <w:tab/>
        </w:r>
        <w:r>
          <w:rPr>
            <w:noProof/>
            <w:webHidden/>
          </w:rPr>
          <w:fldChar w:fldCharType="begin"/>
        </w:r>
        <w:r>
          <w:rPr>
            <w:noProof/>
            <w:webHidden/>
          </w:rPr>
          <w:instrText xml:space="preserve"> PAGEREF _Toc214870990 \h </w:instrText>
        </w:r>
        <w:r>
          <w:rPr>
            <w:noProof/>
            <w:webHidden/>
          </w:rPr>
        </w:r>
        <w:r>
          <w:rPr>
            <w:noProof/>
            <w:webHidden/>
          </w:rPr>
          <w:fldChar w:fldCharType="separate"/>
        </w:r>
        <w:r w:rsidR="00B70708">
          <w:rPr>
            <w:noProof/>
            <w:webHidden/>
          </w:rPr>
          <w:t>73</w:t>
        </w:r>
        <w:r>
          <w:rPr>
            <w:noProof/>
            <w:webHidden/>
          </w:rPr>
          <w:fldChar w:fldCharType="end"/>
        </w:r>
      </w:hyperlink>
    </w:p>
    <w:p w14:paraId="13577DB5" w14:textId="7602093F" w:rsidR="00CF247F" w:rsidRDefault="00CF247F">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870991" w:history="1">
        <w:r w:rsidRPr="00A262AF">
          <w:rPr>
            <w:rStyle w:val="Hyperlink"/>
            <w:noProof/>
          </w:rPr>
          <w:t>11.</w:t>
        </w:r>
        <w:r>
          <w:rPr>
            <w:rFonts w:asciiTheme="minorHAnsi" w:eastAsiaTheme="minorEastAsia" w:hAnsiTheme="minorHAnsi" w:cstheme="minorBidi"/>
            <w:b w:val="0"/>
            <w:caps w:val="0"/>
            <w:noProof/>
            <w:kern w:val="2"/>
            <w:sz w:val="24"/>
            <w:szCs w:val="24"/>
            <w:lang w:eastAsia="en-AU"/>
            <w14:ligatures w14:val="standardContextual"/>
          </w:rPr>
          <w:tab/>
        </w:r>
        <w:r w:rsidRPr="00A262AF">
          <w:rPr>
            <w:rStyle w:val="Hyperlink"/>
            <w:noProof/>
          </w:rPr>
          <w:t>Payment</w:t>
        </w:r>
        <w:r>
          <w:rPr>
            <w:noProof/>
            <w:webHidden/>
          </w:rPr>
          <w:tab/>
        </w:r>
        <w:r>
          <w:rPr>
            <w:noProof/>
            <w:webHidden/>
          </w:rPr>
          <w:fldChar w:fldCharType="begin"/>
        </w:r>
        <w:r>
          <w:rPr>
            <w:noProof/>
            <w:webHidden/>
          </w:rPr>
          <w:instrText xml:space="preserve"> PAGEREF _Toc214870991 \h </w:instrText>
        </w:r>
        <w:r>
          <w:rPr>
            <w:noProof/>
            <w:webHidden/>
          </w:rPr>
        </w:r>
        <w:r>
          <w:rPr>
            <w:noProof/>
            <w:webHidden/>
          </w:rPr>
          <w:fldChar w:fldCharType="separate"/>
        </w:r>
        <w:r w:rsidR="00B70708">
          <w:rPr>
            <w:noProof/>
            <w:webHidden/>
          </w:rPr>
          <w:t>74</w:t>
        </w:r>
        <w:r>
          <w:rPr>
            <w:noProof/>
            <w:webHidden/>
          </w:rPr>
          <w:fldChar w:fldCharType="end"/>
        </w:r>
      </w:hyperlink>
    </w:p>
    <w:p w14:paraId="1E7E4346" w14:textId="24D41258"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0992" w:history="1">
        <w:r w:rsidRPr="00A262AF">
          <w:rPr>
            <w:rStyle w:val="Hyperlink"/>
            <w:rFonts w:ascii="Arial Bold" w:hAnsi="Arial Bold"/>
            <w:noProof/>
          </w:rPr>
          <w:t>11.1</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Payment Obligation</w:t>
        </w:r>
        <w:r>
          <w:rPr>
            <w:noProof/>
            <w:webHidden/>
          </w:rPr>
          <w:tab/>
        </w:r>
        <w:r>
          <w:rPr>
            <w:noProof/>
            <w:webHidden/>
          </w:rPr>
          <w:fldChar w:fldCharType="begin"/>
        </w:r>
        <w:r>
          <w:rPr>
            <w:noProof/>
            <w:webHidden/>
          </w:rPr>
          <w:instrText xml:space="preserve"> PAGEREF _Toc214870992 \h </w:instrText>
        </w:r>
        <w:r>
          <w:rPr>
            <w:noProof/>
            <w:webHidden/>
          </w:rPr>
        </w:r>
        <w:r>
          <w:rPr>
            <w:noProof/>
            <w:webHidden/>
          </w:rPr>
          <w:fldChar w:fldCharType="separate"/>
        </w:r>
        <w:r w:rsidR="00B70708">
          <w:rPr>
            <w:noProof/>
            <w:webHidden/>
          </w:rPr>
          <w:t>74</w:t>
        </w:r>
        <w:r>
          <w:rPr>
            <w:noProof/>
            <w:webHidden/>
          </w:rPr>
          <w:fldChar w:fldCharType="end"/>
        </w:r>
      </w:hyperlink>
    </w:p>
    <w:p w14:paraId="6CE7A8F2" w14:textId="397E6C7C"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0993" w:history="1">
        <w:r w:rsidRPr="00A262AF">
          <w:rPr>
            <w:rStyle w:val="Hyperlink"/>
            <w:rFonts w:ascii="Arial Bold" w:hAnsi="Arial Bold"/>
            <w:noProof/>
          </w:rPr>
          <w:t>11.2</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Payment Claims</w:t>
        </w:r>
        <w:r>
          <w:rPr>
            <w:noProof/>
            <w:webHidden/>
          </w:rPr>
          <w:tab/>
        </w:r>
        <w:r>
          <w:rPr>
            <w:noProof/>
            <w:webHidden/>
          </w:rPr>
          <w:fldChar w:fldCharType="begin"/>
        </w:r>
        <w:r>
          <w:rPr>
            <w:noProof/>
            <w:webHidden/>
          </w:rPr>
          <w:instrText xml:space="preserve"> PAGEREF _Toc214870993 \h </w:instrText>
        </w:r>
        <w:r>
          <w:rPr>
            <w:noProof/>
            <w:webHidden/>
          </w:rPr>
        </w:r>
        <w:r>
          <w:rPr>
            <w:noProof/>
            <w:webHidden/>
          </w:rPr>
          <w:fldChar w:fldCharType="separate"/>
        </w:r>
        <w:r w:rsidR="00B70708">
          <w:rPr>
            <w:noProof/>
            <w:webHidden/>
          </w:rPr>
          <w:t>74</w:t>
        </w:r>
        <w:r>
          <w:rPr>
            <w:noProof/>
            <w:webHidden/>
          </w:rPr>
          <w:fldChar w:fldCharType="end"/>
        </w:r>
      </w:hyperlink>
    </w:p>
    <w:p w14:paraId="0E4947EC" w14:textId="2EAA4F9A"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0994" w:history="1">
        <w:r w:rsidRPr="00A262AF">
          <w:rPr>
            <w:rStyle w:val="Hyperlink"/>
            <w:rFonts w:ascii="Arial Bold" w:hAnsi="Arial Bold"/>
            <w:noProof/>
          </w:rPr>
          <w:t>11.3</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Certification to Accompany Submission of Payment Claim</w:t>
        </w:r>
        <w:r>
          <w:rPr>
            <w:noProof/>
            <w:webHidden/>
          </w:rPr>
          <w:tab/>
        </w:r>
        <w:r>
          <w:rPr>
            <w:noProof/>
            <w:webHidden/>
          </w:rPr>
          <w:fldChar w:fldCharType="begin"/>
        </w:r>
        <w:r>
          <w:rPr>
            <w:noProof/>
            <w:webHidden/>
          </w:rPr>
          <w:instrText xml:space="preserve"> PAGEREF _Toc214870994 \h </w:instrText>
        </w:r>
        <w:r>
          <w:rPr>
            <w:noProof/>
            <w:webHidden/>
          </w:rPr>
        </w:r>
        <w:r>
          <w:rPr>
            <w:noProof/>
            <w:webHidden/>
          </w:rPr>
          <w:fldChar w:fldCharType="separate"/>
        </w:r>
        <w:r w:rsidR="00B70708">
          <w:rPr>
            <w:noProof/>
            <w:webHidden/>
          </w:rPr>
          <w:t>74</w:t>
        </w:r>
        <w:r>
          <w:rPr>
            <w:noProof/>
            <w:webHidden/>
          </w:rPr>
          <w:fldChar w:fldCharType="end"/>
        </w:r>
      </w:hyperlink>
    </w:p>
    <w:p w14:paraId="2C58F3E4" w14:textId="1CDB976B"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0995" w:history="1">
        <w:r w:rsidRPr="00A262AF">
          <w:rPr>
            <w:rStyle w:val="Hyperlink"/>
            <w:rFonts w:ascii="Arial Bold" w:hAnsi="Arial Bold"/>
            <w:noProof/>
          </w:rPr>
          <w:t>11.4</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Payment Statement</w:t>
        </w:r>
        <w:r>
          <w:rPr>
            <w:noProof/>
            <w:webHidden/>
          </w:rPr>
          <w:tab/>
        </w:r>
        <w:r>
          <w:rPr>
            <w:noProof/>
            <w:webHidden/>
          </w:rPr>
          <w:fldChar w:fldCharType="begin"/>
        </w:r>
        <w:r>
          <w:rPr>
            <w:noProof/>
            <w:webHidden/>
          </w:rPr>
          <w:instrText xml:space="preserve"> PAGEREF _Toc214870995 \h </w:instrText>
        </w:r>
        <w:r>
          <w:rPr>
            <w:noProof/>
            <w:webHidden/>
          </w:rPr>
        </w:r>
        <w:r>
          <w:rPr>
            <w:noProof/>
            <w:webHidden/>
          </w:rPr>
          <w:fldChar w:fldCharType="separate"/>
        </w:r>
        <w:r w:rsidR="00B70708">
          <w:rPr>
            <w:noProof/>
            <w:webHidden/>
          </w:rPr>
          <w:t>75</w:t>
        </w:r>
        <w:r>
          <w:rPr>
            <w:noProof/>
            <w:webHidden/>
          </w:rPr>
          <w:fldChar w:fldCharType="end"/>
        </w:r>
      </w:hyperlink>
    </w:p>
    <w:p w14:paraId="6B912C6B" w14:textId="2BA41CFC"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0996" w:history="1">
        <w:r w:rsidRPr="00A262AF">
          <w:rPr>
            <w:rStyle w:val="Hyperlink"/>
            <w:rFonts w:ascii="Arial Bold" w:hAnsi="Arial Bold"/>
            <w:noProof/>
          </w:rPr>
          <w:t>11.5</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Payment</w:t>
        </w:r>
        <w:r>
          <w:rPr>
            <w:noProof/>
            <w:webHidden/>
          </w:rPr>
          <w:tab/>
        </w:r>
        <w:r>
          <w:rPr>
            <w:noProof/>
            <w:webHidden/>
          </w:rPr>
          <w:fldChar w:fldCharType="begin"/>
        </w:r>
        <w:r>
          <w:rPr>
            <w:noProof/>
            <w:webHidden/>
          </w:rPr>
          <w:instrText xml:space="preserve"> PAGEREF _Toc214870996 \h </w:instrText>
        </w:r>
        <w:r>
          <w:rPr>
            <w:noProof/>
            <w:webHidden/>
          </w:rPr>
        </w:r>
        <w:r>
          <w:rPr>
            <w:noProof/>
            <w:webHidden/>
          </w:rPr>
          <w:fldChar w:fldCharType="separate"/>
        </w:r>
        <w:r w:rsidR="00B70708">
          <w:rPr>
            <w:noProof/>
            <w:webHidden/>
          </w:rPr>
          <w:t>75</w:t>
        </w:r>
        <w:r>
          <w:rPr>
            <w:noProof/>
            <w:webHidden/>
          </w:rPr>
          <w:fldChar w:fldCharType="end"/>
        </w:r>
      </w:hyperlink>
    </w:p>
    <w:p w14:paraId="3B6206B9" w14:textId="4CE8D3F4"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0997" w:history="1">
        <w:r w:rsidRPr="00A262AF">
          <w:rPr>
            <w:rStyle w:val="Hyperlink"/>
            <w:rFonts w:ascii="Arial Bold" w:hAnsi="Arial Bold"/>
            <w:noProof/>
          </w:rPr>
          <w:t>11.6</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Payment on Account</w:t>
        </w:r>
        <w:r>
          <w:rPr>
            <w:noProof/>
            <w:webHidden/>
          </w:rPr>
          <w:tab/>
        </w:r>
        <w:r>
          <w:rPr>
            <w:noProof/>
            <w:webHidden/>
          </w:rPr>
          <w:fldChar w:fldCharType="begin"/>
        </w:r>
        <w:r>
          <w:rPr>
            <w:noProof/>
            <w:webHidden/>
          </w:rPr>
          <w:instrText xml:space="preserve"> PAGEREF _Toc214870997 \h </w:instrText>
        </w:r>
        <w:r>
          <w:rPr>
            <w:noProof/>
            <w:webHidden/>
          </w:rPr>
        </w:r>
        <w:r>
          <w:rPr>
            <w:noProof/>
            <w:webHidden/>
          </w:rPr>
          <w:fldChar w:fldCharType="separate"/>
        </w:r>
        <w:r w:rsidR="00B70708">
          <w:rPr>
            <w:noProof/>
            <w:webHidden/>
          </w:rPr>
          <w:t>76</w:t>
        </w:r>
        <w:r>
          <w:rPr>
            <w:noProof/>
            <w:webHidden/>
          </w:rPr>
          <w:fldChar w:fldCharType="end"/>
        </w:r>
      </w:hyperlink>
    </w:p>
    <w:p w14:paraId="3AA8B8CE" w14:textId="035844E6"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0998" w:history="1">
        <w:r w:rsidRPr="00A262AF">
          <w:rPr>
            <w:rStyle w:val="Hyperlink"/>
            <w:rFonts w:ascii="Arial Bold" w:hAnsi="Arial Bold"/>
            <w:noProof/>
          </w:rPr>
          <w:t>11.7</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Completion Payment Claim and Notice</w:t>
        </w:r>
        <w:r>
          <w:rPr>
            <w:noProof/>
            <w:webHidden/>
          </w:rPr>
          <w:tab/>
        </w:r>
        <w:r>
          <w:rPr>
            <w:noProof/>
            <w:webHidden/>
          </w:rPr>
          <w:fldChar w:fldCharType="begin"/>
        </w:r>
        <w:r>
          <w:rPr>
            <w:noProof/>
            <w:webHidden/>
          </w:rPr>
          <w:instrText xml:space="preserve"> PAGEREF _Toc214870998 \h </w:instrText>
        </w:r>
        <w:r>
          <w:rPr>
            <w:noProof/>
            <w:webHidden/>
          </w:rPr>
        </w:r>
        <w:r>
          <w:rPr>
            <w:noProof/>
            <w:webHidden/>
          </w:rPr>
          <w:fldChar w:fldCharType="separate"/>
        </w:r>
        <w:r w:rsidR="00B70708">
          <w:rPr>
            <w:noProof/>
            <w:webHidden/>
          </w:rPr>
          <w:t>76</w:t>
        </w:r>
        <w:r>
          <w:rPr>
            <w:noProof/>
            <w:webHidden/>
          </w:rPr>
          <w:fldChar w:fldCharType="end"/>
        </w:r>
      </w:hyperlink>
    </w:p>
    <w:p w14:paraId="75C68941" w14:textId="7F6DA618"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0999" w:history="1">
        <w:r w:rsidRPr="00A262AF">
          <w:rPr>
            <w:rStyle w:val="Hyperlink"/>
            <w:rFonts w:ascii="Arial Bold" w:hAnsi="Arial Bold"/>
            <w:noProof/>
          </w:rPr>
          <w:t>11.8</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Release after Completion Payment Claim and Notice</w:t>
        </w:r>
        <w:r>
          <w:rPr>
            <w:noProof/>
            <w:webHidden/>
          </w:rPr>
          <w:tab/>
        </w:r>
        <w:r>
          <w:rPr>
            <w:noProof/>
            <w:webHidden/>
          </w:rPr>
          <w:fldChar w:fldCharType="begin"/>
        </w:r>
        <w:r>
          <w:rPr>
            <w:noProof/>
            <w:webHidden/>
          </w:rPr>
          <w:instrText xml:space="preserve"> PAGEREF _Toc214870999 \h </w:instrText>
        </w:r>
        <w:r>
          <w:rPr>
            <w:noProof/>
            <w:webHidden/>
          </w:rPr>
        </w:r>
        <w:r>
          <w:rPr>
            <w:noProof/>
            <w:webHidden/>
          </w:rPr>
          <w:fldChar w:fldCharType="separate"/>
        </w:r>
        <w:r w:rsidR="00B70708">
          <w:rPr>
            <w:noProof/>
            <w:webHidden/>
          </w:rPr>
          <w:t>76</w:t>
        </w:r>
        <w:r>
          <w:rPr>
            <w:noProof/>
            <w:webHidden/>
          </w:rPr>
          <w:fldChar w:fldCharType="end"/>
        </w:r>
      </w:hyperlink>
    </w:p>
    <w:p w14:paraId="5C8C7B52" w14:textId="4366A6B8"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1000" w:history="1">
        <w:r w:rsidRPr="00A262AF">
          <w:rPr>
            <w:rStyle w:val="Hyperlink"/>
            <w:rFonts w:ascii="Arial Bold" w:hAnsi="Arial Bold"/>
            <w:noProof/>
          </w:rPr>
          <w:t>11.9</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Interest</w:t>
        </w:r>
        <w:r>
          <w:rPr>
            <w:noProof/>
            <w:webHidden/>
          </w:rPr>
          <w:tab/>
        </w:r>
        <w:r>
          <w:rPr>
            <w:noProof/>
            <w:webHidden/>
          </w:rPr>
          <w:fldChar w:fldCharType="begin"/>
        </w:r>
        <w:r>
          <w:rPr>
            <w:noProof/>
            <w:webHidden/>
          </w:rPr>
          <w:instrText xml:space="preserve"> PAGEREF _Toc214871000 \h </w:instrText>
        </w:r>
        <w:r>
          <w:rPr>
            <w:noProof/>
            <w:webHidden/>
          </w:rPr>
        </w:r>
        <w:r>
          <w:rPr>
            <w:noProof/>
            <w:webHidden/>
          </w:rPr>
          <w:fldChar w:fldCharType="separate"/>
        </w:r>
        <w:r w:rsidR="00B70708">
          <w:rPr>
            <w:noProof/>
            <w:webHidden/>
          </w:rPr>
          <w:t>76</w:t>
        </w:r>
        <w:r>
          <w:rPr>
            <w:noProof/>
            <w:webHidden/>
          </w:rPr>
          <w:fldChar w:fldCharType="end"/>
        </w:r>
      </w:hyperlink>
    </w:p>
    <w:p w14:paraId="1463EA9C" w14:textId="0888ABCA"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1001" w:history="1">
        <w:r w:rsidRPr="00A262AF">
          <w:rPr>
            <w:rStyle w:val="Hyperlink"/>
            <w:rFonts w:ascii="Arial Bold" w:hAnsi="Arial Bold"/>
            <w:noProof/>
          </w:rPr>
          <w:t>11.10</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Correction of Payment Statements</w:t>
        </w:r>
        <w:r>
          <w:rPr>
            <w:noProof/>
            <w:webHidden/>
          </w:rPr>
          <w:tab/>
        </w:r>
        <w:r>
          <w:rPr>
            <w:noProof/>
            <w:webHidden/>
          </w:rPr>
          <w:fldChar w:fldCharType="begin"/>
        </w:r>
        <w:r>
          <w:rPr>
            <w:noProof/>
            <w:webHidden/>
          </w:rPr>
          <w:instrText xml:space="preserve"> PAGEREF _Toc214871001 \h </w:instrText>
        </w:r>
        <w:r>
          <w:rPr>
            <w:noProof/>
            <w:webHidden/>
          </w:rPr>
        </w:r>
        <w:r>
          <w:rPr>
            <w:noProof/>
            <w:webHidden/>
          </w:rPr>
          <w:fldChar w:fldCharType="separate"/>
        </w:r>
        <w:r w:rsidR="00B70708">
          <w:rPr>
            <w:noProof/>
            <w:webHidden/>
          </w:rPr>
          <w:t>77</w:t>
        </w:r>
        <w:r>
          <w:rPr>
            <w:noProof/>
            <w:webHidden/>
          </w:rPr>
          <w:fldChar w:fldCharType="end"/>
        </w:r>
      </w:hyperlink>
    </w:p>
    <w:p w14:paraId="582C12C6" w14:textId="0BF2E465"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1002" w:history="1">
        <w:r w:rsidRPr="00A262AF">
          <w:rPr>
            <w:rStyle w:val="Hyperlink"/>
            <w:rFonts w:ascii="Arial Bold" w:hAnsi="Arial Bold"/>
            <w:noProof/>
          </w:rPr>
          <w:t>11.11</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Right of Set-Off</w:t>
        </w:r>
        <w:r>
          <w:rPr>
            <w:noProof/>
            <w:webHidden/>
          </w:rPr>
          <w:tab/>
        </w:r>
        <w:r>
          <w:rPr>
            <w:noProof/>
            <w:webHidden/>
          </w:rPr>
          <w:fldChar w:fldCharType="begin"/>
        </w:r>
        <w:r>
          <w:rPr>
            <w:noProof/>
            <w:webHidden/>
          </w:rPr>
          <w:instrText xml:space="preserve"> PAGEREF _Toc214871002 \h </w:instrText>
        </w:r>
        <w:r>
          <w:rPr>
            <w:noProof/>
            <w:webHidden/>
          </w:rPr>
        </w:r>
        <w:r>
          <w:rPr>
            <w:noProof/>
            <w:webHidden/>
          </w:rPr>
          <w:fldChar w:fldCharType="separate"/>
        </w:r>
        <w:r w:rsidR="00B70708">
          <w:rPr>
            <w:noProof/>
            <w:webHidden/>
          </w:rPr>
          <w:t>77</w:t>
        </w:r>
        <w:r>
          <w:rPr>
            <w:noProof/>
            <w:webHidden/>
          </w:rPr>
          <w:fldChar w:fldCharType="end"/>
        </w:r>
      </w:hyperlink>
    </w:p>
    <w:p w14:paraId="2DD9274C" w14:textId="67617541"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1003" w:history="1">
        <w:r w:rsidRPr="00A262AF">
          <w:rPr>
            <w:rStyle w:val="Hyperlink"/>
            <w:rFonts w:ascii="Arial Bold" w:hAnsi="Arial Bold"/>
            <w:noProof/>
          </w:rPr>
          <w:t>11.12</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Payment of Workers</w:t>
        </w:r>
        <w:r>
          <w:rPr>
            <w:noProof/>
            <w:webHidden/>
          </w:rPr>
          <w:tab/>
        </w:r>
        <w:r>
          <w:rPr>
            <w:noProof/>
            <w:webHidden/>
          </w:rPr>
          <w:fldChar w:fldCharType="begin"/>
        </w:r>
        <w:r>
          <w:rPr>
            <w:noProof/>
            <w:webHidden/>
          </w:rPr>
          <w:instrText xml:space="preserve"> PAGEREF _Toc214871003 \h </w:instrText>
        </w:r>
        <w:r>
          <w:rPr>
            <w:noProof/>
            <w:webHidden/>
          </w:rPr>
        </w:r>
        <w:r>
          <w:rPr>
            <w:noProof/>
            <w:webHidden/>
          </w:rPr>
          <w:fldChar w:fldCharType="separate"/>
        </w:r>
        <w:r w:rsidR="00B70708">
          <w:rPr>
            <w:noProof/>
            <w:webHidden/>
          </w:rPr>
          <w:t>77</w:t>
        </w:r>
        <w:r>
          <w:rPr>
            <w:noProof/>
            <w:webHidden/>
          </w:rPr>
          <w:fldChar w:fldCharType="end"/>
        </w:r>
      </w:hyperlink>
    </w:p>
    <w:p w14:paraId="7EC561A0" w14:textId="3A7A0DF8"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1004" w:history="1">
        <w:r w:rsidRPr="00A262AF">
          <w:rPr>
            <w:rStyle w:val="Hyperlink"/>
            <w:rFonts w:ascii="Arial Bold" w:hAnsi="Arial Bold"/>
            <w:noProof/>
          </w:rPr>
          <w:t>11.13</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GST</w:t>
        </w:r>
        <w:r>
          <w:rPr>
            <w:noProof/>
            <w:webHidden/>
          </w:rPr>
          <w:tab/>
        </w:r>
        <w:r>
          <w:rPr>
            <w:noProof/>
            <w:webHidden/>
          </w:rPr>
          <w:fldChar w:fldCharType="begin"/>
        </w:r>
        <w:r>
          <w:rPr>
            <w:noProof/>
            <w:webHidden/>
          </w:rPr>
          <w:instrText xml:space="preserve"> PAGEREF _Toc214871004 \h </w:instrText>
        </w:r>
        <w:r>
          <w:rPr>
            <w:noProof/>
            <w:webHidden/>
          </w:rPr>
        </w:r>
        <w:r>
          <w:rPr>
            <w:noProof/>
            <w:webHidden/>
          </w:rPr>
          <w:fldChar w:fldCharType="separate"/>
        </w:r>
        <w:r w:rsidR="00B70708">
          <w:rPr>
            <w:noProof/>
            <w:webHidden/>
          </w:rPr>
          <w:t>77</w:t>
        </w:r>
        <w:r>
          <w:rPr>
            <w:noProof/>
            <w:webHidden/>
          </w:rPr>
          <w:fldChar w:fldCharType="end"/>
        </w:r>
      </w:hyperlink>
    </w:p>
    <w:p w14:paraId="753F4137" w14:textId="21F2E639"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1005" w:history="1">
        <w:r w:rsidRPr="00A262AF">
          <w:rPr>
            <w:rStyle w:val="Hyperlink"/>
            <w:rFonts w:ascii="Arial Bold" w:hAnsi="Arial Bold"/>
            <w:noProof/>
          </w:rPr>
          <w:t>11.14</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Security of Payment Legislation</w:t>
        </w:r>
        <w:r>
          <w:rPr>
            <w:noProof/>
            <w:webHidden/>
          </w:rPr>
          <w:tab/>
        </w:r>
        <w:r>
          <w:rPr>
            <w:noProof/>
            <w:webHidden/>
          </w:rPr>
          <w:fldChar w:fldCharType="begin"/>
        </w:r>
        <w:r>
          <w:rPr>
            <w:noProof/>
            <w:webHidden/>
          </w:rPr>
          <w:instrText xml:space="preserve"> PAGEREF _Toc214871005 \h </w:instrText>
        </w:r>
        <w:r>
          <w:rPr>
            <w:noProof/>
            <w:webHidden/>
          </w:rPr>
        </w:r>
        <w:r>
          <w:rPr>
            <w:noProof/>
            <w:webHidden/>
          </w:rPr>
          <w:fldChar w:fldCharType="separate"/>
        </w:r>
        <w:r w:rsidR="00B70708">
          <w:rPr>
            <w:noProof/>
            <w:webHidden/>
          </w:rPr>
          <w:t>78</w:t>
        </w:r>
        <w:r>
          <w:rPr>
            <w:noProof/>
            <w:webHidden/>
          </w:rPr>
          <w:fldChar w:fldCharType="end"/>
        </w:r>
      </w:hyperlink>
    </w:p>
    <w:p w14:paraId="16B5D232" w14:textId="2F3070FD"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1006" w:history="1">
        <w:r w:rsidRPr="00A262AF">
          <w:rPr>
            <w:rStyle w:val="Hyperlink"/>
            <w:rFonts w:ascii="Arial Bold" w:hAnsi="Arial Bold"/>
            <w:noProof/>
          </w:rPr>
          <w:t>11.15</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Accounting Records</w:t>
        </w:r>
        <w:r>
          <w:rPr>
            <w:noProof/>
            <w:webHidden/>
          </w:rPr>
          <w:tab/>
        </w:r>
        <w:r>
          <w:rPr>
            <w:noProof/>
            <w:webHidden/>
          </w:rPr>
          <w:fldChar w:fldCharType="begin"/>
        </w:r>
        <w:r>
          <w:rPr>
            <w:noProof/>
            <w:webHidden/>
          </w:rPr>
          <w:instrText xml:space="preserve"> PAGEREF _Toc214871006 \h </w:instrText>
        </w:r>
        <w:r>
          <w:rPr>
            <w:noProof/>
            <w:webHidden/>
          </w:rPr>
        </w:r>
        <w:r>
          <w:rPr>
            <w:noProof/>
            <w:webHidden/>
          </w:rPr>
          <w:fldChar w:fldCharType="separate"/>
        </w:r>
        <w:r w:rsidR="00B70708">
          <w:rPr>
            <w:noProof/>
            <w:webHidden/>
          </w:rPr>
          <w:t>79</w:t>
        </w:r>
        <w:r>
          <w:rPr>
            <w:noProof/>
            <w:webHidden/>
          </w:rPr>
          <w:fldChar w:fldCharType="end"/>
        </w:r>
      </w:hyperlink>
    </w:p>
    <w:p w14:paraId="584D7B57" w14:textId="62A97C6C"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1007" w:history="1">
        <w:r w:rsidRPr="00A262AF">
          <w:rPr>
            <w:rStyle w:val="Hyperlink"/>
            <w:rFonts w:ascii="Arial Bold" w:hAnsi="Arial Bold"/>
            <w:noProof/>
          </w:rPr>
          <w:t>11.16</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Cost Allocation Advice</w:t>
        </w:r>
        <w:r>
          <w:rPr>
            <w:noProof/>
            <w:webHidden/>
          </w:rPr>
          <w:tab/>
        </w:r>
        <w:r>
          <w:rPr>
            <w:noProof/>
            <w:webHidden/>
          </w:rPr>
          <w:fldChar w:fldCharType="begin"/>
        </w:r>
        <w:r>
          <w:rPr>
            <w:noProof/>
            <w:webHidden/>
          </w:rPr>
          <w:instrText xml:space="preserve"> PAGEREF _Toc214871007 \h </w:instrText>
        </w:r>
        <w:r>
          <w:rPr>
            <w:noProof/>
            <w:webHidden/>
          </w:rPr>
        </w:r>
        <w:r>
          <w:rPr>
            <w:noProof/>
            <w:webHidden/>
          </w:rPr>
          <w:fldChar w:fldCharType="separate"/>
        </w:r>
        <w:r w:rsidR="00B70708">
          <w:rPr>
            <w:noProof/>
            <w:webHidden/>
          </w:rPr>
          <w:t>79</w:t>
        </w:r>
        <w:r>
          <w:rPr>
            <w:noProof/>
            <w:webHidden/>
          </w:rPr>
          <w:fldChar w:fldCharType="end"/>
        </w:r>
      </w:hyperlink>
    </w:p>
    <w:p w14:paraId="2F8194C5" w14:textId="64D18F0C"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1008" w:history="1">
        <w:r w:rsidRPr="00A262AF">
          <w:rPr>
            <w:rStyle w:val="Hyperlink"/>
            <w:rFonts w:ascii="Arial Bold" w:hAnsi="Arial Bold"/>
            <w:noProof/>
          </w:rPr>
          <w:t>11.17</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Facilities and Infrastructure Accounting</w:t>
        </w:r>
        <w:r>
          <w:rPr>
            <w:noProof/>
            <w:webHidden/>
          </w:rPr>
          <w:tab/>
        </w:r>
        <w:r>
          <w:rPr>
            <w:noProof/>
            <w:webHidden/>
          </w:rPr>
          <w:fldChar w:fldCharType="begin"/>
        </w:r>
        <w:r>
          <w:rPr>
            <w:noProof/>
            <w:webHidden/>
          </w:rPr>
          <w:instrText xml:space="preserve"> PAGEREF _Toc214871008 \h </w:instrText>
        </w:r>
        <w:r>
          <w:rPr>
            <w:noProof/>
            <w:webHidden/>
          </w:rPr>
        </w:r>
        <w:r>
          <w:rPr>
            <w:noProof/>
            <w:webHidden/>
          </w:rPr>
          <w:fldChar w:fldCharType="separate"/>
        </w:r>
        <w:r w:rsidR="00B70708">
          <w:rPr>
            <w:noProof/>
            <w:webHidden/>
          </w:rPr>
          <w:t>79</w:t>
        </w:r>
        <w:r>
          <w:rPr>
            <w:noProof/>
            <w:webHidden/>
          </w:rPr>
          <w:fldChar w:fldCharType="end"/>
        </w:r>
      </w:hyperlink>
    </w:p>
    <w:p w14:paraId="19350D14" w14:textId="30431BDE"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1009" w:history="1">
        <w:r w:rsidRPr="00A262AF">
          <w:rPr>
            <w:rStyle w:val="Hyperlink"/>
            <w:rFonts w:ascii="Arial Bold" w:hAnsi="Arial Bold"/>
            <w:noProof/>
          </w:rPr>
          <w:t>11.18</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Fee Payment Schedule</w:t>
        </w:r>
        <w:r>
          <w:rPr>
            <w:noProof/>
            <w:webHidden/>
          </w:rPr>
          <w:tab/>
        </w:r>
        <w:r>
          <w:rPr>
            <w:noProof/>
            <w:webHidden/>
          </w:rPr>
          <w:fldChar w:fldCharType="begin"/>
        </w:r>
        <w:r>
          <w:rPr>
            <w:noProof/>
            <w:webHidden/>
          </w:rPr>
          <w:instrText xml:space="preserve"> PAGEREF _Toc214871009 \h </w:instrText>
        </w:r>
        <w:r>
          <w:rPr>
            <w:noProof/>
            <w:webHidden/>
          </w:rPr>
        </w:r>
        <w:r>
          <w:rPr>
            <w:noProof/>
            <w:webHidden/>
          </w:rPr>
          <w:fldChar w:fldCharType="separate"/>
        </w:r>
        <w:r w:rsidR="00B70708">
          <w:rPr>
            <w:noProof/>
            <w:webHidden/>
          </w:rPr>
          <w:t>79</w:t>
        </w:r>
        <w:r>
          <w:rPr>
            <w:noProof/>
            <w:webHidden/>
          </w:rPr>
          <w:fldChar w:fldCharType="end"/>
        </w:r>
      </w:hyperlink>
    </w:p>
    <w:p w14:paraId="234384FF" w14:textId="6610BBCF" w:rsidR="00CF247F" w:rsidRDefault="00CF247F">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871010" w:history="1">
        <w:r w:rsidRPr="00A262AF">
          <w:rPr>
            <w:rStyle w:val="Hyperlink"/>
            <w:noProof/>
          </w:rPr>
          <w:t>12.</w:t>
        </w:r>
        <w:r>
          <w:rPr>
            <w:rFonts w:asciiTheme="minorHAnsi" w:eastAsiaTheme="minorEastAsia" w:hAnsiTheme="minorHAnsi" w:cstheme="minorBidi"/>
            <w:b w:val="0"/>
            <w:caps w:val="0"/>
            <w:noProof/>
            <w:kern w:val="2"/>
            <w:sz w:val="24"/>
            <w:szCs w:val="24"/>
            <w:lang w:eastAsia="en-AU"/>
            <w14:ligatures w14:val="standardContextual"/>
          </w:rPr>
          <w:tab/>
        </w:r>
        <w:r w:rsidRPr="00A262AF">
          <w:rPr>
            <w:rStyle w:val="Hyperlink"/>
            <w:noProof/>
          </w:rPr>
          <w:t>Termination</w:t>
        </w:r>
        <w:r>
          <w:rPr>
            <w:noProof/>
            <w:webHidden/>
          </w:rPr>
          <w:tab/>
        </w:r>
        <w:r>
          <w:rPr>
            <w:noProof/>
            <w:webHidden/>
          </w:rPr>
          <w:fldChar w:fldCharType="begin"/>
        </w:r>
        <w:r>
          <w:rPr>
            <w:noProof/>
            <w:webHidden/>
          </w:rPr>
          <w:instrText xml:space="preserve"> PAGEREF _Toc214871010 \h </w:instrText>
        </w:r>
        <w:r>
          <w:rPr>
            <w:noProof/>
            <w:webHidden/>
          </w:rPr>
        </w:r>
        <w:r>
          <w:rPr>
            <w:noProof/>
            <w:webHidden/>
          </w:rPr>
          <w:fldChar w:fldCharType="separate"/>
        </w:r>
        <w:r w:rsidR="00B70708">
          <w:rPr>
            <w:noProof/>
            <w:webHidden/>
          </w:rPr>
          <w:t>80</w:t>
        </w:r>
        <w:r>
          <w:rPr>
            <w:noProof/>
            <w:webHidden/>
          </w:rPr>
          <w:fldChar w:fldCharType="end"/>
        </w:r>
      </w:hyperlink>
    </w:p>
    <w:p w14:paraId="7051DE1C" w14:textId="7F7DE4F9"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1011" w:history="1">
        <w:r w:rsidRPr="00A262AF">
          <w:rPr>
            <w:rStyle w:val="Hyperlink"/>
            <w:rFonts w:ascii="Arial Bold" w:hAnsi="Arial Bold"/>
            <w:noProof/>
          </w:rPr>
          <w:t>12.1</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Preservation of Rights</w:t>
        </w:r>
        <w:r>
          <w:rPr>
            <w:noProof/>
            <w:webHidden/>
          </w:rPr>
          <w:tab/>
        </w:r>
        <w:r>
          <w:rPr>
            <w:noProof/>
            <w:webHidden/>
          </w:rPr>
          <w:fldChar w:fldCharType="begin"/>
        </w:r>
        <w:r>
          <w:rPr>
            <w:noProof/>
            <w:webHidden/>
          </w:rPr>
          <w:instrText xml:space="preserve"> PAGEREF _Toc214871011 \h </w:instrText>
        </w:r>
        <w:r>
          <w:rPr>
            <w:noProof/>
            <w:webHidden/>
          </w:rPr>
        </w:r>
        <w:r>
          <w:rPr>
            <w:noProof/>
            <w:webHidden/>
          </w:rPr>
          <w:fldChar w:fldCharType="separate"/>
        </w:r>
        <w:r w:rsidR="00B70708">
          <w:rPr>
            <w:noProof/>
            <w:webHidden/>
          </w:rPr>
          <w:t>80</w:t>
        </w:r>
        <w:r>
          <w:rPr>
            <w:noProof/>
            <w:webHidden/>
          </w:rPr>
          <w:fldChar w:fldCharType="end"/>
        </w:r>
      </w:hyperlink>
    </w:p>
    <w:p w14:paraId="0FC2D036" w14:textId="1BC9B586"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1012" w:history="1">
        <w:r w:rsidRPr="00A262AF">
          <w:rPr>
            <w:rStyle w:val="Hyperlink"/>
            <w:rFonts w:ascii="Arial Bold" w:hAnsi="Arial Bold"/>
            <w:noProof/>
          </w:rPr>
          <w:t>12.2</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Subconsultant Default</w:t>
        </w:r>
        <w:r>
          <w:rPr>
            <w:noProof/>
            <w:webHidden/>
          </w:rPr>
          <w:tab/>
        </w:r>
        <w:r>
          <w:rPr>
            <w:noProof/>
            <w:webHidden/>
          </w:rPr>
          <w:fldChar w:fldCharType="begin"/>
        </w:r>
        <w:r>
          <w:rPr>
            <w:noProof/>
            <w:webHidden/>
          </w:rPr>
          <w:instrText xml:space="preserve"> PAGEREF _Toc214871012 \h </w:instrText>
        </w:r>
        <w:r>
          <w:rPr>
            <w:noProof/>
            <w:webHidden/>
          </w:rPr>
        </w:r>
        <w:r>
          <w:rPr>
            <w:noProof/>
            <w:webHidden/>
          </w:rPr>
          <w:fldChar w:fldCharType="separate"/>
        </w:r>
        <w:r w:rsidR="00B70708">
          <w:rPr>
            <w:noProof/>
            <w:webHidden/>
          </w:rPr>
          <w:t>80</w:t>
        </w:r>
        <w:r>
          <w:rPr>
            <w:noProof/>
            <w:webHidden/>
          </w:rPr>
          <w:fldChar w:fldCharType="end"/>
        </w:r>
      </w:hyperlink>
    </w:p>
    <w:p w14:paraId="3FBA5ACB" w14:textId="1B9A2A79"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1013" w:history="1">
        <w:r w:rsidRPr="00A262AF">
          <w:rPr>
            <w:rStyle w:val="Hyperlink"/>
            <w:rFonts w:ascii="Arial Bold" w:hAnsi="Arial Bold"/>
            <w:noProof/>
          </w:rPr>
          <w:t>12.3</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Contents of Notice of Default</w:t>
        </w:r>
        <w:r>
          <w:rPr>
            <w:noProof/>
            <w:webHidden/>
          </w:rPr>
          <w:tab/>
        </w:r>
        <w:r>
          <w:rPr>
            <w:noProof/>
            <w:webHidden/>
          </w:rPr>
          <w:fldChar w:fldCharType="begin"/>
        </w:r>
        <w:r>
          <w:rPr>
            <w:noProof/>
            <w:webHidden/>
          </w:rPr>
          <w:instrText xml:space="preserve"> PAGEREF _Toc214871013 \h </w:instrText>
        </w:r>
        <w:r>
          <w:rPr>
            <w:noProof/>
            <w:webHidden/>
          </w:rPr>
        </w:r>
        <w:r>
          <w:rPr>
            <w:noProof/>
            <w:webHidden/>
          </w:rPr>
          <w:fldChar w:fldCharType="separate"/>
        </w:r>
        <w:r w:rsidR="00B70708">
          <w:rPr>
            <w:noProof/>
            <w:webHidden/>
          </w:rPr>
          <w:t>80</w:t>
        </w:r>
        <w:r>
          <w:rPr>
            <w:noProof/>
            <w:webHidden/>
          </w:rPr>
          <w:fldChar w:fldCharType="end"/>
        </w:r>
      </w:hyperlink>
    </w:p>
    <w:p w14:paraId="6B39F9E8" w14:textId="5C662A36"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1014" w:history="1">
        <w:r w:rsidRPr="00A262AF">
          <w:rPr>
            <w:rStyle w:val="Hyperlink"/>
            <w:rFonts w:ascii="Arial Bold" w:hAnsi="Arial Bold"/>
            <w:noProof/>
          </w:rPr>
          <w:t>12.4</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Termination for Insolvency or Breach</w:t>
        </w:r>
        <w:r>
          <w:rPr>
            <w:noProof/>
            <w:webHidden/>
          </w:rPr>
          <w:tab/>
        </w:r>
        <w:r>
          <w:rPr>
            <w:noProof/>
            <w:webHidden/>
          </w:rPr>
          <w:fldChar w:fldCharType="begin"/>
        </w:r>
        <w:r>
          <w:rPr>
            <w:noProof/>
            <w:webHidden/>
          </w:rPr>
          <w:instrText xml:space="preserve"> PAGEREF _Toc214871014 \h </w:instrText>
        </w:r>
        <w:r>
          <w:rPr>
            <w:noProof/>
            <w:webHidden/>
          </w:rPr>
        </w:r>
        <w:r>
          <w:rPr>
            <w:noProof/>
            <w:webHidden/>
          </w:rPr>
          <w:fldChar w:fldCharType="separate"/>
        </w:r>
        <w:r w:rsidR="00B70708">
          <w:rPr>
            <w:noProof/>
            <w:webHidden/>
          </w:rPr>
          <w:t>80</w:t>
        </w:r>
        <w:r>
          <w:rPr>
            <w:noProof/>
            <w:webHidden/>
          </w:rPr>
          <w:fldChar w:fldCharType="end"/>
        </w:r>
      </w:hyperlink>
    </w:p>
    <w:p w14:paraId="2A352328" w14:textId="5CCD0045"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1015" w:history="1">
        <w:r w:rsidRPr="00A262AF">
          <w:rPr>
            <w:rStyle w:val="Hyperlink"/>
            <w:rFonts w:ascii="Arial Bold" w:hAnsi="Arial Bold"/>
            <w:noProof/>
          </w:rPr>
          <w:t>12.5</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Consultant's Entitlements after Termination by Consultant</w:t>
        </w:r>
        <w:r>
          <w:rPr>
            <w:noProof/>
            <w:webHidden/>
          </w:rPr>
          <w:tab/>
        </w:r>
        <w:r>
          <w:rPr>
            <w:noProof/>
            <w:webHidden/>
          </w:rPr>
          <w:fldChar w:fldCharType="begin"/>
        </w:r>
        <w:r>
          <w:rPr>
            <w:noProof/>
            <w:webHidden/>
          </w:rPr>
          <w:instrText xml:space="preserve"> PAGEREF _Toc214871015 \h </w:instrText>
        </w:r>
        <w:r>
          <w:rPr>
            <w:noProof/>
            <w:webHidden/>
          </w:rPr>
        </w:r>
        <w:r>
          <w:rPr>
            <w:noProof/>
            <w:webHidden/>
          </w:rPr>
          <w:fldChar w:fldCharType="separate"/>
        </w:r>
        <w:r w:rsidR="00B70708">
          <w:rPr>
            <w:noProof/>
            <w:webHidden/>
          </w:rPr>
          <w:t>80</w:t>
        </w:r>
        <w:r>
          <w:rPr>
            <w:noProof/>
            <w:webHidden/>
          </w:rPr>
          <w:fldChar w:fldCharType="end"/>
        </w:r>
      </w:hyperlink>
    </w:p>
    <w:p w14:paraId="53928255" w14:textId="1B0CD64F"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1016" w:history="1">
        <w:r w:rsidRPr="00A262AF">
          <w:rPr>
            <w:rStyle w:val="Hyperlink"/>
            <w:rFonts w:ascii="Arial Bold" w:hAnsi="Arial Bold"/>
            <w:noProof/>
          </w:rPr>
          <w:t>12.6</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Subconsultant's Entitlements after Termination by Subconsultant</w:t>
        </w:r>
        <w:r>
          <w:rPr>
            <w:noProof/>
            <w:webHidden/>
          </w:rPr>
          <w:tab/>
        </w:r>
        <w:r>
          <w:rPr>
            <w:noProof/>
            <w:webHidden/>
          </w:rPr>
          <w:fldChar w:fldCharType="begin"/>
        </w:r>
        <w:r>
          <w:rPr>
            <w:noProof/>
            <w:webHidden/>
          </w:rPr>
          <w:instrText xml:space="preserve"> PAGEREF _Toc214871016 \h </w:instrText>
        </w:r>
        <w:r>
          <w:rPr>
            <w:noProof/>
            <w:webHidden/>
          </w:rPr>
        </w:r>
        <w:r>
          <w:rPr>
            <w:noProof/>
            <w:webHidden/>
          </w:rPr>
          <w:fldChar w:fldCharType="separate"/>
        </w:r>
        <w:r w:rsidR="00B70708">
          <w:rPr>
            <w:noProof/>
            <w:webHidden/>
          </w:rPr>
          <w:t>81</w:t>
        </w:r>
        <w:r>
          <w:rPr>
            <w:noProof/>
            <w:webHidden/>
          </w:rPr>
          <w:fldChar w:fldCharType="end"/>
        </w:r>
      </w:hyperlink>
    </w:p>
    <w:p w14:paraId="369ED7B0" w14:textId="787D58AA"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1017" w:history="1">
        <w:r w:rsidRPr="00A262AF">
          <w:rPr>
            <w:rStyle w:val="Hyperlink"/>
            <w:rFonts w:ascii="Arial Bold" w:hAnsi="Arial Bold"/>
            <w:noProof/>
          </w:rPr>
          <w:t>12.7</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Termination for Convenience</w:t>
        </w:r>
        <w:r>
          <w:rPr>
            <w:noProof/>
            <w:webHidden/>
          </w:rPr>
          <w:tab/>
        </w:r>
        <w:r>
          <w:rPr>
            <w:noProof/>
            <w:webHidden/>
          </w:rPr>
          <w:fldChar w:fldCharType="begin"/>
        </w:r>
        <w:r>
          <w:rPr>
            <w:noProof/>
            <w:webHidden/>
          </w:rPr>
          <w:instrText xml:space="preserve"> PAGEREF _Toc214871017 \h </w:instrText>
        </w:r>
        <w:r>
          <w:rPr>
            <w:noProof/>
            <w:webHidden/>
          </w:rPr>
        </w:r>
        <w:r>
          <w:rPr>
            <w:noProof/>
            <w:webHidden/>
          </w:rPr>
          <w:fldChar w:fldCharType="separate"/>
        </w:r>
        <w:r w:rsidR="00B70708">
          <w:rPr>
            <w:noProof/>
            <w:webHidden/>
          </w:rPr>
          <w:t>81</w:t>
        </w:r>
        <w:r>
          <w:rPr>
            <w:noProof/>
            <w:webHidden/>
          </w:rPr>
          <w:fldChar w:fldCharType="end"/>
        </w:r>
      </w:hyperlink>
    </w:p>
    <w:p w14:paraId="06C5487E" w14:textId="77C93B76"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1018" w:history="1">
        <w:r w:rsidRPr="00A262AF">
          <w:rPr>
            <w:rStyle w:val="Hyperlink"/>
            <w:rFonts w:ascii="Arial Bold" w:hAnsi="Arial Bold"/>
            <w:noProof/>
          </w:rPr>
          <w:t>12.8</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Subconsultant’s Entitlements after Termination for Convenience by Consultant</w:t>
        </w:r>
        <w:r>
          <w:rPr>
            <w:noProof/>
            <w:webHidden/>
          </w:rPr>
          <w:tab/>
        </w:r>
        <w:r>
          <w:rPr>
            <w:noProof/>
            <w:webHidden/>
          </w:rPr>
          <w:fldChar w:fldCharType="begin"/>
        </w:r>
        <w:r>
          <w:rPr>
            <w:noProof/>
            <w:webHidden/>
          </w:rPr>
          <w:instrText xml:space="preserve"> PAGEREF _Toc214871018 \h </w:instrText>
        </w:r>
        <w:r>
          <w:rPr>
            <w:noProof/>
            <w:webHidden/>
          </w:rPr>
        </w:r>
        <w:r>
          <w:rPr>
            <w:noProof/>
            <w:webHidden/>
          </w:rPr>
          <w:fldChar w:fldCharType="separate"/>
        </w:r>
        <w:r w:rsidR="00B70708">
          <w:rPr>
            <w:noProof/>
            <w:webHidden/>
          </w:rPr>
          <w:t>81</w:t>
        </w:r>
        <w:r>
          <w:rPr>
            <w:noProof/>
            <w:webHidden/>
          </w:rPr>
          <w:fldChar w:fldCharType="end"/>
        </w:r>
      </w:hyperlink>
    </w:p>
    <w:p w14:paraId="597ABD2C" w14:textId="26476415"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1019" w:history="1">
        <w:r w:rsidRPr="00A262AF">
          <w:rPr>
            <w:rStyle w:val="Hyperlink"/>
            <w:rFonts w:ascii="Arial Bold" w:hAnsi="Arial Bold"/>
            <w:noProof/>
          </w:rPr>
          <w:t>12.9</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Termination of Design Services Contract</w:t>
        </w:r>
        <w:r>
          <w:rPr>
            <w:noProof/>
            <w:webHidden/>
          </w:rPr>
          <w:tab/>
        </w:r>
        <w:r>
          <w:rPr>
            <w:noProof/>
            <w:webHidden/>
          </w:rPr>
          <w:fldChar w:fldCharType="begin"/>
        </w:r>
        <w:r>
          <w:rPr>
            <w:noProof/>
            <w:webHidden/>
          </w:rPr>
          <w:instrText xml:space="preserve"> PAGEREF _Toc214871019 \h </w:instrText>
        </w:r>
        <w:r>
          <w:rPr>
            <w:noProof/>
            <w:webHidden/>
          </w:rPr>
        </w:r>
        <w:r>
          <w:rPr>
            <w:noProof/>
            <w:webHidden/>
          </w:rPr>
          <w:fldChar w:fldCharType="separate"/>
        </w:r>
        <w:r w:rsidR="00B70708">
          <w:rPr>
            <w:noProof/>
            <w:webHidden/>
          </w:rPr>
          <w:t>82</w:t>
        </w:r>
        <w:r>
          <w:rPr>
            <w:noProof/>
            <w:webHidden/>
          </w:rPr>
          <w:fldChar w:fldCharType="end"/>
        </w:r>
      </w:hyperlink>
    </w:p>
    <w:p w14:paraId="54B8320D" w14:textId="29013573"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1020" w:history="1">
        <w:r w:rsidRPr="00A262AF">
          <w:rPr>
            <w:rStyle w:val="Hyperlink"/>
            <w:rFonts w:ascii="Arial Bold" w:hAnsi="Arial Bold"/>
            <w:noProof/>
          </w:rPr>
          <w:t>12.10</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Consequences Following Design Services Contract Termination</w:t>
        </w:r>
        <w:r>
          <w:rPr>
            <w:noProof/>
            <w:webHidden/>
          </w:rPr>
          <w:tab/>
        </w:r>
        <w:r>
          <w:rPr>
            <w:noProof/>
            <w:webHidden/>
          </w:rPr>
          <w:fldChar w:fldCharType="begin"/>
        </w:r>
        <w:r>
          <w:rPr>
            <w:noProof/>
            <w:webHidden/>
          </w:rPr>
          <w:instrText xml:space="preserve"> PAGEREF _Toc214871020 \h </w:instrText>
        </w:r>
        <w:r>
          <w:rPr>
            <w:noProof/>
            <w:webHidden/>
          </w:rPr>
        </w:r>
        <w:r>
          <w:rPr>
            <w:noProof/>
            <w:webHidden/>
          </w:rPr>
          <w:fldChar w:fldCharType="separate"/>
        </w:r>
        <w:r w:rsidR="00B70708">
          <w:rPr>
            <w:noProof/>
            <w:webHidden/>
          </w:rPr>
          <w:t>82</w:t>
        </w:r>
        <w:r>
          <w:rPr>
            <w:noProof/>
            <w:webHidden/>
          </w:rPr>
          <w:fldChar w:fldCharType="end"/>
        </w:r>
      </w:hyperlink>
    </w:p>
    <w:p w14:paraId="3964FA3C" w14:textId="0841B6C1" w:rsidR="00CF247F" w:rsidRDefault="00CF247F">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871021" w:history="1">
        <w:r w:rsidRPr="00A262AF">
          <w:rPr>
            <w:rStyle w:val="Hyperlink"/>
            <w:noProof/>
          </w:rPr>
          <w:t>13.</w:t>
        </w:r>
        <w:r>
          <w:rPr>
            <w:rFonts w:asciiTheme="minorHAnsi" w:eastAsiaTheme="minorEastAsia" w:hAnsiTheme="minorHAnsi" w:cstheme="minorBidi"/>
            <w:b w:val="0"/>
            <w:caps w:val="0"/>
            <w:noProof/>
            <w:kern w:val="2"/>
            <w:sz w:val="24"/>
            <w:szCs w:val="24"/>
            <w:lang w:eastAsia="en-AU"/>
            <w14:ligatures w14:val="standardContextual"/>
          </w:rPr>
          <w:tab/>
        </w:r>
        <w:r w:rsidRPr="00A262AF">
          <w:rPr>
            <w:rStyle w:val="Hyperlink"/>
            <w:noProof/>
          </w:rPr>
          <w:t>DisputeS</w:t>
        </w:r>
        <w:r>
          <w:rPr>
            <w:noProof/>
            <w:webHidden/>
          </w:rPr>
          <w:tab/>
        </w:r>
        <w:r>
          <w:rPr>
            <w:noProof/>
            <w:webHidden/>
          </w:rPr>
          <w:fldChar w:fldCharType="begin"/>
        </w:r>
        <w:r>
          <w:rPr>
            <w:noProof/>
            <w:webHidden/>
          </w:rPr>
          <w:instrText xml:space="preserve"> PAGEREF _Toc214871021 \h </w:instrText>
        </w:r>
        <w:r>
          <w:rPr>
            <w:noProof/>
            <w:webHidden/>
          </w:rPr>
        </w:r>
        <w:r>
          <w:rPr>
            <w:noProof/>
            <w:webHidden/>
          </w:rPr>
          <w:fldChar w:fldCharType="separate"/>
        </w:r>
        <w:r w:rsidR="00B70708">
          <w:rPr>
            <w:noProof/>
            <w:webHidden/>
          </w:rPr>
          <w:t>83</w:t>
        </w:r>
        <w:r>
          <w:rPr>
            <w:noProof/>
            <w:webHidden/>
          </w:rPr>
          <w:fldChar w:fldCharType="end"/>
        </w:r>
      </w:hyperlink>
    </w:p>
    <w:p w14:paraId="71E09DA5" w14:textId="6F3CA240"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1022" w:history="1">
        <w:r w:rsidRPr="00A262AF">
          <w:rPr>
            <w:rStyle w:val="Hyperlink"/>
            <w:rFonts w:ascii="Arial Bold" w:hAnsi="Arial Bold"/>
            <w:noProof/>
          </w:rPr>
          <w:t>13.1</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Notice of Dispute</w:t>
        </w:r>
        <w:r>
          <w:rPr>
            <w:noProof/>
            <w:webHidden/>
          </w:rPr>
          <w:tab/>
        </w:r>
        <w:r>
          <w:rPr>
            <w:noProof/>
            <w:webHidden/>
          </w:rPr>
          <w:fldChar w:fldCharType="begin"/>
        </w:r>
        <w:r>
          <w:rPr>
            <w:noProof/>
            <w:webHidden/>
          </w:rPr>
          <w:instrText xml:space="preserve"> PAGEREF _Toc214871022 \h </w:instrText>
        </w:r>
        <w:r>
          <w:rPr>
            <w:noProof/>
            <w:webHidden/>
          </w:rPr>
        </w:r>
        <w:r>
          <w:rPr>
            <w:noProof/>
            <w:webHidden/>
          </w:rPr>
          <w:fldChar w:fldCharType="separate"/>
        </w:r>
        <w:r w:rsidR="00B70708">
          <w:rPr>
            <w:noProof/>
            <w:webHidden/>
          </w:rPr>
          <w:t>83</w:t>
        </w:r>
        <w:r>
          <w:rPr>
            <w:noProof/>
            <w:webHidden/>
          </w:rPr>
          <w:fldChar w:fldCharType="end"/>
        </w:r>
      </w:hyperlink>
    </w:p>
    <w:p w14:paraId="510CB894" w14:textId="427F9D15"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1023" w:history="1">
        <w:r w:rsidRPr="00A262AF">
          <w:rPr>
            <w:rStyle w:val="Hyperlink"/>
            <w:rFonts w:ascii="Arial Bold" w:hAnsi="Arial Bold"/>
            <w:noProof/>
          </w:rPr>
          <w:t>13.2</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Expert Determination</w:t>
        </w:r>
        <w:r>
          <w:rPr>
            <w:noProof/>
            <w:webHidden/>
          </w:rPr>
          <w:tab/>
        </w:r>
        <w:r>
          <w:rPr>
            <w:noProof/>
            <w:webHidden/>
          </w:rPr>
          <w:fldChar w:fldCharType="begin"/>
        </w:r>
        <w:r>
          <w:rPr>
            <w:noProof/>
            <w:webHidden/>
          </w:rPr>
          <w:instrText xml:space="preserve"> PAGEREF _Toc214871023 \h </w:instrText>
        </w:r>
        <w:r>
          <w:rPr>
            <w:noProof/>
            <w:webHidden/>
          </w:rPr>
        </w:r>
        <w:r>
          <w:rPr>
            <w:noProof/>
            <w:webHidden/>
          </w:rPr>
          <w:fldChar w:fldCharType="separate"/>
        </w:r>
        <w:r w:rsidR="00B70708">
          <w:rPr>
            <w:noProof/>
            <w:webHidden/>
          </w:rPr>
          <w:t>83</w:t>
        </w:r>
        <w:r>
          <w:rPr>
            <w:noProof/>
            <w:webHidden/>
          </w:rPr>
          <w:fldChar w:fldCharType="end"/>
        </w:r>
      </w:hyperlink>
    </w:p>
    <w:p w14:paraId="7011E67F" w14:textId="5D85308D"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1024" w:history="1">
        <w:r w:rsidRPr="00A262AF">
          <w:rPr>
            <w:rStyle w:val="Hyperlink"/>
            <w:rFonts w:ascii="Arial Bold" w:hAnsi="Arial Bold"/>
            <w:noProof/>
          </w:rPr>
          <w:t>13.3</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The Expert</w:t>
        </w:r>
        <w:r>
          <w:rPr>
            <w:noProof/>
            <w:webHidden/>
          </w:rPr>
          <w:tab/>
        </w:r>
        <w:r>
          <w:rPr>
            <w:noProof/>
            <w:webHidden/>
          </w:rPr>
          <w:fldChar w:fldCharType="begin"/>
        </w:r>
        <w:r>
          <w:rPr>
            <w:noProof/>
            <w:webHidden/>
          </w:rPr>
          <w:instrText xml:space="preserve"> PAGEREF _Toc214871024 \h </w:instrText>
        </w:r>
        <w:r>
          <w:rPr>
            <w:noProof/>
            <w:webHidden/>
          </w:rPr>
        </w:r>
        <w:r>
          <w:rPr>
            <w:noProof/>
            <w:webHidden/>
          </w:rPr>
          <w:fldChar w:fldCharType="separate"/>
        </w:r>
        <w:r w:rsidR="00B70708">
          <w:rPr>
            <w:noProof/>
            <w:webHidden/>
          </w:rPr>
          <w:t>83</w:t>
        </w:r>
        <w:r>
          <w:rPr>
            <w:noProof/>
            <w:webHidden/>
          </w:rPr>
          <w:fldChar w:fldCharType="end"/>
        </w:r>
      </w:hyperlink>
    </w:p>
    <w:p w14:paraId="79C48314" w14:textId="176F0B2A"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1025" w:history="1">
        <w:r w:rsidRPr="00A262AF">
          <w:rPr>
            <w:rStyle w:val="Hyperlink"/>
            <w:rFonts w:ascii="Arial Bold" w:hAnsi="Arial Bold"/>
            <w:noProof/>
          </w:rPr>
          <w:t>13.4</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Not Arbitration</w:t>
        </w:r>
        <w:r>
          <w:rPr>
            <w:noProof/>
            <w:webHidden/>
          </w:rPr>
          <w:tab/>
        </w:r>
        <w:r>
          <w:rPr>
            <w:noProof/>
            <w:webHidden/>
          </w:rPr>
          <w:fldChar w:fldCharType="begin"/>
        </w:r>
        <w:r>
          <w:rPr>
            <w:noProof/>
            <w:webHidden/>
          </w:rPr>
          <w:instrText xml:space="preserve"> PAGEREF _Toc214871025 \h </w:instrText>
        </w:r>
        <w:r>
          <w:rPr>
            <w:noProof/>
            <w:webHidden/>
          </w:rPr>
        </w:r>
        <w:r>
          <w:rPr>
            <w:noProof/>
            <w:webHidden/>
          </w:rPr>
          <w:fldChar w:fldCharType="separate"/>
        </w:r>
        <w:r w:rsidR="00B70708">
          <w:rPr>
            <w:noProof/>
            <w:webHidden/>
          </w:rPr>
          <w:t>83</w:t>
        </w:r>
        <w:r>
          <w:rPr>
            <w:noProof/>
            <w:webHidden/>
          </w:rPr>
          <w:fldChar w:fldCharType="end"/>
        </w:r>
      </w:hyperlink>
    </w:p>
    <w:p w14:paraId="02E59AAB" w14:textId="5914C6D7"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1026" w:history="1">
        <w:r w:rsidRPr="00A262AF">
          <w:rPr>
            <w:rStyle w:val="Hyperlink"/>
            <w:rFonts w:ascii="Arial Bold" w:hAnsi="Arial Bold"/>
            <w:noProof/>
          </w:rPr>
          <w:t>13.5</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Procedure for Determination</w:t>
        </w:r>
        <w:r>
          <w:rPr>
            <w:noProof/>
            <w:webHidden/>
          </w:rPr>
          <w:tab/>
        </w:r>
        <w:r>
          <w:rPr>
            <w:noProof/>
            <w:webHidden/>
          </w:rPr>
          <w:fldChar w:fldCharType="begin"/>
        </w:r>
        <w:r>
          <w:rPr>
            <w:noProof/>
            <w:webHidden/>
          </w:rPr>
          <w:instrText xml:space="preserve"> PAGEREF _Toc214871026 \h </w:instrText>
        </w:r>
        <w:r>
          <w:rPr>
            <w:noProof/>
            <w:webHidden/>
          </w:rPr>
        </w:r>
        <w:r>
          <w:rPr>
            <w:noProof/>
            <w:webHidden/>
          </w:rPr>
          <w:fldChar w:fldCharType="separate"/>
        </w:r>
        <w:r w:rsidR="00B70708">
          <w:rPr>
            <w:noProof/>
            <w:webHidden/>
          </w:rPr>
          <w:t>83</w:t>
        </w:r>
        <w:r>
          <w:rPr>
            <w:noProof/>
            <w:webHidden/>
          </w:rPr>
          <w:fldChar w:fldCharType="end"/>
        </w:r>
      </w:hyperlink>
    </w:p>
    <w:p w14:paraId="3D6B4419" w14:textId="2BE4607A"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1027" w:history="1">
        <w:r w:rsidRPr="00A262AF">
          <w:rPr>
            <w:rStyle w:val="Hyperlink"/>
            <w:rFonts w:ascii="Arial Bold" w:hAnsi="Arial Bold"/>
            <w:noProof/>
          </w:rPr>
          <w:t>13.6</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Disclosure of Interest</w:t>
        </w:r>
        <w:r>
          <w:rPr>
            <w:noProof/>
            <w:webHidden/>
          </w:rPr>
          <w:tab/>
        </w:r>
        <w:r>
          <w:rPr>
            <w:noProof/>
            <w:webHidden/>
          </w:rPr>
          <w:fldChar w:fldCharType="begin"/>
        </w:r>
        <w:r>
          <w:rPr>
            <w:noProof/>
            <w:webHidden/>
          </w:rPr>
          <w:instrText xml:space="preserve"> PAGEREF _Toc214871027 \h </w:instrText>
        </w:r>
        <w:r>
          <w:rPr>
            <w:noProof/>
            <w:webHidden/>
          </w:rPr>
        </w:r>
        <w:r>
          <w:rPr>
            <w:noProof/>
            <w:webHidden/>
          </w:rPr>
          <w:fldChar w:fldCharType="separate"/>
        </w:r>
        <w:r w:rsidR="00B70708">
          <w:rPr>
            <w:noProof/>
            <w:webHidden/>
          </w:rPr>
          <w:t>84</w:t>
        </w:r>
        <w:r>
          <w:rPr>
            <w:noProof/>
            <w:webHidden/>
          </w:rPr>
          <w:fldChar w:fldCharType="end"/>
        </w:r>
      </w:hyperlink>
    </w:p>
    <w:p w14:paraId="572052D7" w14:textId="42FA2EF5"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1028" w:history="1">
        <w:r w:rsidRPr="00A262AF">
          <w:rPr>
            <w:rStyle w:val="Hyperlink"/>
            <w:rFonts w:ascii="Arial Bold" w:hAnsi="Arial Bold"/>
            <w:noProof/>
          </w:rPr>
          <w:t>13.7</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Costs</w:t>
        </w:r>
        <w:r>
          <w:rPr>
            <w:noProof/>
            <w:webHidden/>
          </w:rPr>
          <w:tab/>
        </w:r>
        <w:r>
          <w:rPr>
            <w:noProof/>
            <w:webHidden/>
          </w:rPr>
          <w:fldChar w:fldCharType="begin"/>
        </w:r>
        <w:r>
          <w:rPr>
            <w:noProof/>
            <w:webHidden/>
          </w:rPr>
          <w:instrText xml:space="preserve"> PAGEREF _Toc214871028 \h </w:instrText>
        </w:r>
        <w:r>
          <w:rPr>
            <w:noProof/>
            <w:webHidden/>
          </w:rPr>
        </w:r>
        <w:r>
          <w:rPr>
            <w:noProof/>
            <w:webHidden/>
          </w:rPr>
          <w:fldChar w:fldCharType="separate"/>
        </w:r>
        <w:r w:rsidR="00B70708">
          <w:rPr>
            <w:noProof/>
            <w:webHidden/>
          </w:rPr>
          <w:t>84</w:t>
        </w:r>
        <w:r>
          <w:rPr>
            <w:noProof/>
            <w:webHidden/>
          </w:rPr>
          <w:fldChar w:fldCharType="end"/>
        </w:r>
      </w:hyperlink>
    </w:p>
    <w:p w14:paraId="0E16F832" w14:textId="754B8E9E"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1029" w:history="1">
        <w:r w:rsidRPr="00A262AF">
          <w:rPr>
            <w:rStyle w:val="Hyperlink"/>
            <w:rFonts w:ascii="Arial Bold" w:hAnsi="Arial Bold"/>
            <w:noProof/>
          </w:rPr>
          <w:t>13.8</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Conclusion of Expert Determination</w:t>
        </w:r>
        <w:r>
          <w:rPr>
            <w:noProof/>
            <w:webHidden/>
          </w:rPr>
          <w:tab/>
        </w:r>
        <w:r>
          <w:rPr>
            <w:noProof/>
            <w:webHidden/>
          </w:rPr>
          <w:fldChar w:fldCharType="begin"/>
        </w:r>
        <w:r>
          <w:rPr>
            <w:noProof/>
            <w:webHidden/>
          </w:rPr>
          <w:instrText xml:space="preserve"> PAGEREF _Toc214871029 \h </w:instrText>
        </w:r>
        <w:r>
          <w:rPr>
            <w:noProof/>
            <w:webHidden/>
          </w:rPr>
        </w:r>
        <w:r>
          <w:rPr>
            <w:noProof/>
            <w:webHidden/>
          </w:rPr>
          <w:fldChar w:fldCharType="separate"/>
        </w:r>
        <w:r w:rsidR="00B70708">
          <w:rPr>
            <w:noProof/>
            <w:webHidden/>
          </w:rPr>
          <w:t>84</w:t>
        </w:r>
        <w:r>
          <w:rPr>
            <w:noProof/>
            <w:webHidden/>
          </w:rPr>
          <w:fldChar w:fldCharType="end"/>
        </w:r>
      </w:hyperlink>
    </w:p>
    <w:p w14:paraId="223C53D5" w14:textId="3BDCF63A"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1030" w:history="1">
        <w:r w:rsidRPr="00A262AF">
          <w:rPr>
            <w:rStyle w:val="Hyperlink"/>
            <w:rFonts w:ascii="Arial Bold" w:hAnsi="Arial Bold"/>
            <w:noProof/>
          </w:rPr>
          <w:t>13.9</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Expert Determination Agreement</w:t>
        </w:r>
        <w:r>
          <w:rPr>
            <w:noProof/>
            <w:webHidden/>
          </w:rPr>
          <w:tab/>
        </w:r>
        <w:r>
          <w:rPr>
            <w:noProof/>
            <w:webHidden/>
          </w:rPr>
          <w:fldChar w:fldCharType="begin"/>
        </w:r>
        <w:r>
          <w:rPr>
            <w:noProof/>
            <w:webHidden/>
          </w:rPr>
          <w:instrText xml:space="preserve"> PAGEREF _Toc214871030 \h </w:instrText>
        </w:r>
        <w:r>
          <w:rPr>
            <w:noProof/>
            <w:webHidden/>
          </w:rPr>
        </w:r>
        <w:r>
          <w:rPr>
            <w:noProof/>
            <w:webHidden/>
          </w:rPr>
          <w:fldChar w:fldCharType="separate"/>
        </w:r>
        <w:r w:rsidR="00B70708">
          <w:rPr>
            <w:noProof/>
            <w:webHidden/>
          </w:rPr>
          <w:t>84</w:t>
        </w:r>
        <w:r>
          <w:rPr>
            <w:noProof/>
            <w:webHidden/>
          </w:rPr>
          <w:fldChar w:fldCharType="end"/>
        </w:r>
      </w:hyperlink>
    </w:p>
    <w:p w14:paraId="7F68D8A8" w14:textId="4F74D182"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1031" w:history="1">
        <w:r w:rsidRPr="00A262AF">
          <w:rPr>
            <w:rStyle w:val="Hyperlink"/>
            <w:rFonts w:ascii="Arial Bold" w:hAnsi="Arial Bold"/>
            <w:noProof/>
          </w:rPr>
          <w:t>13.10</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Determination of Expert</w:t>
        </w:r>
        <w:r>
          <w:rPr>
            <w:noProof/>
            <w:webHidden/>
          </w:rPr>
          <w:tab/>
        </w:r>
        <w:r>
          <w:rPr>
            <w:noProof/>
            <w:webHidden/>
          </w:rPr>
          <w:fldChar w:fldCharType="begin"/>
        </w:r>
        <w:r>
          <w:rPr>
            <w:noProof/>
            <w:webHidden/>
          </w:rPr>
          <w:instrText xml:space="preserve"> PAGEREF _Toc214871031 \h </w:instrText>
        </w:r>
        <w:r>
          <w:rPr>
            <w:noProof/>
            <w:webHidden/>
          </w:rPr>
        </w:r>
        <w:r>
          <w:rPr>
            <w:noProof/>
            <w:webHidden/>
          </w:rPr>
          <w:fldChar w:fldCharType="separate"/>
        </w:r>
        <w:r w:rsidR="00B70708">
          <w:rPr>
            <w:noProof/>
            <w:webHidden/>
          </w:rPr>
          <w:t>84</w:t>
        </w:r>
        <w:r>
          <w:rPr>
            <w:noProof/>
            <w:webHidden/>
          </w:rPr>
          <w:fldChar w:fldCharType="end"/>
        </w:r>
      </w:hyperlink>
    </w:p>
    <w:p w14:paraId="744CB3C4" w14:textId="5220DB78"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1032" w:history="1">
        <w:r w:rsidRPr="00A262AF">
          <w:rPr>
            <w:rStyle w:val="Hyperlink"/>
            <w:rFonts w:ascii="Arial Bold" w:hAnsi="Arial Bold"/>
            <w:noProof/>
          </w:rPr>
          <w:t>13.11</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Executive Negotiation</w:t>
        </w:r>
        <w:r>
          <w:rPr>
            <w:noProof/>
            <w:webHidden/>
          </w:rPr>
          <w:tab/>
        </w:r>
        <w:r>
          <w:rPr>
            <w:noProof/>
            <w:webHidden/>
          </w:rPr>
          <w:fldChar w:fldCharType="begin"/>
        </w:r>
        <w:r>
          <w:rPr>
            <w:noProof/>
            <w:webHidden/>
          </w:rPr>
          <w:instrText xml:space="preserve"> PAGEREF _Toc214871032 \h </w:instrText>
        </w:r>
        <w:r>
          <w:rPr>
            <w:noProof/>
            <w:webHidden/>
          </w:rPr>
        </w:r>
        <w:r>
          <w:rPr>
            <w:noProof/>
            <w:webHidden/>
          </w:rPr>
          <w:fldChar w:fldCharType="separate"/>
        </w:r>
        <w:r w:rsidR="00B70708">
          <w:rPr>
            <w:noProof/>
            <w:webHidden/>
          </w:rPr>
          <w:t>85</w:t>
        </w:r>
        <w:r>
          <w:rPr>
            <w:noProof/>
            <w:webHidden/>
          </w:rPr>
          <w:fldChar w:fldCharType="end"/>
        </w:r>
      </w:hyperlink>
    </w:p>
    <w:p w14:paraId="3D996774" w14:textId="2B640842"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1033" w:history="1">
        <w:r w:rsidRPr="00A262AF">
          <w:rPr>
            <w:rStyle w:val="Hyperlink"/>
            <w:rFonts w:ascii="Arial Bold" w:hAnsi="Arial Bold"/>
            <w:noProof/>
          </w:rPr>
          <w:t>13.12</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Arbitration Agreement</w:t>
        </w:r>
        <w:r>
          <w:rPr>
            <w:noProof/>
            <w:webHidden/>
          </w:rPr>
          <w:tab/>
        </w:r>
        <w:r>
          <w:rPr>
            <w:noProof/>
            <w:webHidden/>
          </w:rPr>
          <w:fldChar w:fldCharType="begin"/>
        </w:r>
        <w:r>
          <w:rPr>
            <w:noProof/>
            <w:webHidden/>
          </w:rPr>
          <w:instrText xml:space="preserve"> PAGEREF _Toc214871033 \h </w:instrText>
        </w:r>
        <w:r>
          <w:rPr>
            <w:noProof/>
            <w:webHidden/>
          </w:rPr>
        </w:r>
        <w:r>
          <w:rPr>
            <w:noProof/>
            <w:webHidden/>
          </w:rPr>
          <w:fldChar w:fldCharType="separate"/>
        </w:r>
        <w:r w:rsidR="00B70708">
          <w:rPr>
            <w:noProof/>
            <w:webHidden/>
          </w:rPr>
          <w:t>85</w:t>
        </w:r>
        <w:r>
          <w:rPr>
            <w:noProof/>
            <w:webHidden/>
          </w:rPr>
          <w:fldChar w:fldCharType="end"/>
        </w:r>
      </w:hyperlink>
    </w:p>
    <w:p w14:paraId="4122B3B8" w14:textId="315A495D"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1034" w:history="1">
        <w:r w:rsidRPr="00A262AF">
          <w:rPr>
            <w:rStyle w:val="Hyperlink"/>
            <w:rFonts w:ascii="Arial Bold" w:hAnsi="Arial Bold"/>
            <w:noProof/>
          </w:rPr>
          <w:t>13.13</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Arbitration</w:t>
        </w:r>
        <w:r>
          <w:rPr>
            <w:noProof/>
            <w:webHidden/>
          </w:rPr>
          <w:tab/>
        </w:r>
        <w:r>
          <w:rPr>
            <w:noProof/>
            <w:webHidden/>
          </w:rPr>
          <w:fldChar w:fldCharType="begin"/>
        </w:r>
        <w:r>
          <w:rPr>
            <w:noProof/>
            <w:webHidden/>
          </w:rPr>
          <w:instrText xml:space="preserve"> PAGEREF _Toc214871034 \h </w:instrText>
        </w:r>
        <w:r>
          <w:rPr>
            <w:noProof/>
            <w:webHidden/>
          </w:rPr>
        </w:r>
        <w:r>
          <w:rPr>
            <w:noProof/>
            <w:webHidden/>
          </w:rPr>
          <w:fldChar w:fldCharType="separate"/>
        </w:r>
        <w:r w:rsidR="00B70708">
          <w:rPr>
            <w:noProof/>
            <w:webHidden/>
          </w:rPr>
          <w:t>85</w:t>
        </w:r>
        <w:r>
          <w:rPr>
            <w:noProof/>
            <w:webHidden/>
          </w:rPr>
          <w:fldChar w:fldCharType="end"/>
        </w:r>
      </w:hyperlink>
    </w:p>
    <w:p w14:paraId="6B5566DE" w14:textId="4B6FEDF4"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1035" w:history="1">
        <w:r w:rsidRPr="00A262AF">
          <w:rPr>
            <w:rStyle w:val="Hyperlink"/>
            <w:rFonts w:ascii="Arial Bold" w:hAnsi="Arial Bold"/>
            <w:noProof/>
          </w:rPr>
          <w:t>13.14</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DSC Dispute Procedures</w:t>
        </w:r>
        <w:r>
          <w:rPr>
            <w:noProof/>
            <w:webHidden/>
          </w:rPr>
          <w:tab/>
        </w:r>
        <w:r>
          <w:rPr>
            <w:noProof/>
            <w:webHidden/>
          </w:rPr>
          <w:fldChar w:fldCharType="begin"/>
        </w:r>
        <w:r>
          <w:rPr>
            <w:noProof/>
            <w:webHidden/>
          </w:rPr>
          <w:instrText xml:space="preserve"> PAGEREF _Toc214871035 \h </w:instrText>
        </w:r>
        <w:r>
          <w:rPr>
            <w:noProof/>
            <w:webHidden/>
          </w:rPr>
        </w:r>
        <w:r>
          <w:rPr>
            <w:noProof/>
            <w:webHidden/>
          </w:rPr>
          <w:fldChar w:fldCharType="separate"/>
        </w:r>
        <w:r w:rsidR="00B70708">
          <w:rPr>
            <w:noProof/>
            <w:webHidden/>
          </w:rPr>
          <w:t>86</w:t>
        </w:r>
        <w:r>
          <w:rPr>
            <w:noProof/>
            <w:webHidden/>
          </w:rPr>
          <w:fldChar w:fldCharType="end"/>
        </w:r>
      </w:hyperlink>
    </w:p>
    <w:p w14:paraId="4658485C" w14:textId="022751AB"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1036" w:history="1">
        <w:r w:rsidRPr="00A262AF">
          <w:rPr>
            <w:rStyle w:val="Hyperlink"/>
            <w:rFonts w:ascii="Arial Bold" w:hAnsi="Arial Bold"/>
            <w:noProof/>
          </w:rPr>
          <w:t>13.15</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DSC Disputes</w:t>
        </w:r>
        <w:r>
          <w:rPr>
            <w:noProof/>
            <w:webHidden/>
          </w:rPr>
          <w:tab/>
        </w:r>
        <w:r>
          <w:rPr>
            <w:noProof/>
            <w:webHidden/>
          </w:rPr>
          <w:fldChar w:fldCharType="begin"/>
        </w:r>
        <w:r>
          <w:rPr>
            <w:noProof/>
            <w:webHidden/>
          </w:rPr>
          <w:instrText xml:space="preserve"> PAGEREF _Toc214871036 \h </w:instrText>
        </w:r>
        <w:r>
          <w:rPr>
            <w:noProof/>
            <w:webHidden/>
          </w:rPr>
        </w:r>
        <w:r>
          <w:rPr>
            <w:noProof/>
            <w:webHidden/>
          </w:rPr>
          <w:fldChar w:fldCharType="separate"/>
        </w:r>
        <w:r w:rsidR="00B70708">
          <w:rPr>
            <w:noProof/>
            <w:webHidden/>
          </w:rPr>
          <w:t>86</w:t>
        </w:r>
        <w:r>
          <w:rPr>
            <w:noProof/>
            <w:webHidden/>
          </w:rPr>
          <w:fldChar w:fldCharType="end"/>
        </w:r>
      </w:hyperlink>
    </w:p>
    <w:p w14:paraId="43DCD90C" w14:textId="508EADED"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1037" w:history="1">
        <w:r w:rsidRPr="00A262AF">
          <w:rPr>
            <w:rStyle w:val="Hyperlink"/>
            <w:rFonts w:ascii="Arial Bold" w:hAnsi="Arial Bold"/>
            <w:noProof/>
          </w:rPr>
          <w:t>13.16</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Procedure for DSC Disputes</w:t>
        </w:r>
        <w:r>
          <w:rPr>
            <w:noProof/>
            <w:webHidden/>
          </w:rPr>
          <w:tab/>
        </w:r>
        <w:r>
          <w:rPr>
            <w:noProof/>
            <w:webHidden/>
          </w:rPr>
          <w:fldChar w:fldCharType="begin"/>
        </w:r>
        <w:r>
          <w:rPr>
            <w:noProof/>
            <w:webHidden/>
          </w:rPr>
          <w:instrText xml:space="preserve"> PAGEREF _Toc214871037 \h </w:instrText>
        </w:r>
        <w:r>
          <w:rPr>
            <w:noProof/>
            <w:webHidden/>
          </w:rPr>
        </w:r>
        <w:r>
          <w:rPr>
            <w:noProof/>
            <w:webHidden/>
          </w:rPr>
          <w:fldChar w:fldCharType="separate"/>
        </w:r>
        <w:r w:rsidR="00B70708">
          <w:rPr>
            <w:noProof/>
            <w:webHidden/>
          </w:rPr>
          <w:t>87</w:t>
        </w:r>
        <w:r>
          <w:rPr>
            <w:noProof/>
            <w:webHidden/>
          </w:rPr>
          <w:fldChar w:fldCharType="end"/>
        </w:r>
      </w:hyperlink>
    </w:p>
    <w:p w14:paraId="0A7F8338" w14:textId="536BFA0E"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1038" w:history="1">
        <w:r w:rsidRPr="00A262AF">
          <w:rPr>
            <w:rStyle w:val="Hyperlink"/>
            <w:rFonts w:ascii="Arial Bold" w:hAnsi="Arial Bold"/>
            <w:noProof/>
          </w:rPr>
          <w:t>13.17</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Further Procedures</w:t>
        </w:r>
        <w:r>
          <w:rPr>
            <w:noProof/>
            <w:webHidden/>
          </w:rPr>
          <w:tab/>
        </w:r>
        <w:r>
          <w:rPr>
            <w:noProof/>
            <w:webHidden/>
          </w:rPr>
          <w:fldChar w:fldCharType="begin"/>
        </w:r>
        <w:r>
          <w:rPr>
            <w:noProof/>
            <w:webHidden/>
          </w:rPr>
          <w:instrText xml:space="preserve"> PAGEREF _Toc214871038 \h </w:instrText>
        </w:r>
        <w:r>
          <w:rPr>
            <w:noProof/>
            <w:webHidden/>
          </w:rPr>
        </w:r>
        <w:r>
          <w:rPr>
            <w:noProof/>
            <w:webHidden/>
          </w:rPr>
          <w:fldChar w:fldCharType="separate"/>
        </w:r>
        <w:r w:rsidR="00B70708">
          <w:rPr>
            <w:noProof/>
            <w:webHidden/>
          </w:rPr>
          <w:t>87</w:t>
        </w:r>
        <w:r>
          <w:rPr>
            <w:noProof/>
            <w:webHidden/>
          </w:rPr>
          <w:fldChar w:fldCharType="end"/>
        </w:r>
      </w:hyperlink>
    </w:p>
    <w:p w14:paraId="58D9B75C" w14:textId="66EBD25C"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1039" w:history="1">
        <w:r w:rsidRPr="00A262AF">
          <w:rPr>
            <w:rStyle w:val="Hyperlink"/>
            <w:rFonts w:ascii="Arial Bold" w:hAnsi="Arial Bold"/>
            <w:noProof/>
          </w:rPr>
          <w:t>13.18</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Proportionate Liability</w:t>
        </w:r>
        <w:r>
          <w:rPr>
            <w:noProof/>
            <w:webHidden/>
          </w:rPr>
          <w:tab/>
        </w:r>
        <w:r>
          <w:rPr>
            <w:noProof/>
            <w:webHidden/>
          </w:rPr>
          <w:fldChar w:fldCharType="begin"/>
        </w:r>
        <w:r>
          <w:rPr>
            <w:noProof/>
            <w:webHidden/>
          </w:rPr>
          <w:instrText xml:space="preserve"> PAGEREF _Toc214871039 \h </w:instrText>
        </w:r>
        <w:r>
          <w:rPr>
            <w:noProof/>
            <w:webHidden/>
          </w:rPr>
        </w:r>
        <w:r>
          <w:rPr>
            <w:noProof/>
            <w:webHidden/>
          </w:rPr>
          <w:fldChar w:fldCharType="separate"/>
        </w:r>
        <w:r w:rsidR="00B70708">
          <w:rPr>
            <w:noProof/>
            <w:webHidden/>
          </w:rPr>
          <w:t>88</w:t>
        </w:r>
        <w:r>
          <w:rPr>
            <w:noProof/>
            <w:webHidden/>
          </w:rPr>
          <w:fldChar w:fldCharType="end"/>
        </w:r>
      </w:hyperlink>
    </w:p>
    <w:p w14:paraId="335C3138" w14:textId="024CD0CE"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1040" w:history="1">
        <w:r w:rsidRPr="00A262AF">
          <w:rPr>
            <w:rStyle w:val="Hyperlink"/>
            <w:rFonts w:ascii="Arial Bold" w:hAnsi="Arial Bold"/>
            <w:noProof/>
          </w:rPr>
          <w:t>13.19</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Continuation of Subcontract Services</w:t>
        </w:r>
        <w:r>
          <w:rPr>
            <w:noProof/>
            <w:webHidden/>
          </w:rPr>
          <w:tab/>
        </w:r>
        <w:r>
          <w:rPr>
            <w:noProof/>
            <w:webHidden/>
          </w:rPr>
          <w:fldChar w:fldCharType="begin"/>
        </w:r>
        <w:r>
          <w:rPr>
            <w:noProof/>
            <w:webHidden/>
          </w:rPr>
          <w:instrText xml:space="preserve"> PAGEREF _Toc214871040 \h </w:instrText>
        </w:r>
        <w:r>
          <w:rPr>
            <w:noProof/>
            <w:webHidden/>
          </w:rPr>
        </w:r>
        <w:r>
          <w:rPr>
            <w:noProof/>
            <w:webHidden/>
          </w:rPr>
          <w:fldChar w:fldCharType="separate"/>
        </w:r>
        <w:r w:rsidR="00B70708">
          <w:rPr>
            <w:noProof/>
            <w:webHidden/>
          </w:rPr>
          <w:t>88</w:t>
        </w:r>
        <w:r>
          <w:rPr>
            <w:noProof/>
            <w:webHidden/>
          </w:rPr>
          <w:fldChar w:fldCharType="end"/>
        </w:r>
      </w:hyperlink>
    </w:p>
    <w:p w14:paraId="72D9014A" w14:textId="24F9AE6E" w:rsidR="00CF247F" w:rsidRDefault="00CF247F">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871041" w:history="1">
        <w:r w:rsidRPr="00A262AF">
          <w:rPr>
            <w:rStyle w:val="Hyperlink"/>
            <w:noProof/>
          </w:rPr>
          <w:t>14.</w:t>
        </w:r>
        <w:r>
          <w:rPr>
            <w:rFonts w:asciiTheme="minorHAnsi" w:eastAsiaTheme="minorEastAsia" w:hAnsiTheme="minorHAnsi" w:cstheme="minorBidi"/>
            <w:b w:val="0"/>
            <w:caps w:val="0"/>
            <w:noProof/>
            <w:kern w:val="2"/>
            <w:sz w:val="24"/>
            <w:szCs w:val="24"/>
            <w:lang w:eastAsia="en-AU"/>
            <w14:ligatures w14:val="standardContextual"/>
          </w:rPr>
          <w:tab/>
        </w:r>
        <w:r w:rsidRPr="00A262AF">
          <w:rPr>
            <w:rStyle w:val="Hyperlink"/>
            <w:noProof/>
          </w:rPr>
          <w:t>Notices</w:t>
        </w:r>
        <w:r>
          <w:rPr>
            <w:noProof/>
            <w:webHidden/>
          </w:rPr>
          <w:tab/>
        </w:r>
        <w:r>
          <w:rPr>
            <w:noProof/>
            <w:webHidden/>
          </w:rPr>
          <w:fldChar w:fldCharType="begin"/>
        </w:r>
        <w:r>
          <w:rPr>
            <w:noProof/>
            <w:webHidden/>
          </w:rPr>
          <w:instrText xml:space="preserve"> PAGEREF _Toc214871041 \h </w:instrText>
        </w:r>
        <w:r>
          <w:rPr>
            <w:noProof/>
            <w:webHidden/>
          </w:rPr>
        </w:r>
        <w:r>
          <w:rPr>
            <w:noProof/>
            <w:webHidden/>
          </w:rPr>
          <w:fldChar w:fldCharType="separate"/>
        </w:r>
        <w:r w:rsidR="00B70708">
          <w:rPr>
            <w:noProof/>
            <w:webHidden/>
          </w:rPr>
          <w:t>89</w:t>
        </w:r>
        <w:r>
          <w:rPr>
            <w:noProof/>
            <w:webHidden/>
          </w:rPr>
          <w:fldChar w:fldCharType="end"/>
        </w:r>
      </w:hyperlink>
    </w:p>
    <w:p w14:paraId="0A136CD2" w14:textId="7B001689"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1042" w:history="1">
        <w:r w:rsidRPr="00A262AF">
          <w:rPr>
            <w:rStyle w:val="Hyperlink"/>
            <w:rFonts w:ascii="Arial Bold" w:hAnsi="Arial Bold"/>
            <w:noProof/>
          </w:rPr>
          <w:t>14.1</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Notice of Variation</w:t>
        </w:r>
        <w:r>
          <w:rPr>
            <w:noProof/>
            <w:webHidden/>
          </w:rPr>
          <w:tab/>
        </w:r>
        <w:r>
          <w:rPr>
            <w:noProof/>
            <w:webHidden/>
          </w:rPr>
          <w:fldChar w:fldCharType="begin"/>
        </w:r>
        <w:r>
          <w:rPr>
            <w:noProof/>
            <w:webHidden/>
          </w:rPr>
          <w:instrText xml:space="preserve"> PAGEREF _Toc214871042 \h </w:instrText>
        </w:r>
        <w:r>
          <w:rPr>
            <w:noProof/>
            <w:webHidden/>
          </w:rPr>
        </w:r>
        <w:r>
          <w:rPr>
            <w:noProof/>
            <w:webHidden/>
          </w:rPr>
          <w:fldChar w:fldCharType="separate"/>
        </w:r>
        <w:r w:rsidR="00B70708">
          <w:rPr>
            <w:noProof/>
            <w:webHidden/>
          </w:rPr>
          <w:t>89</w:t>
        </w:r>
        <w:r>
          <w:rPr>
            <w:noProof/>
            <w:webHidden/>
          </w:rPr>
          <w:fldChar w:fldCharType="end"/>
        </w:r>
      </w:hyperlink>
    </w:p>
    <w:p w14:paraId="26426E5C" w14:textId="7BF62794"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1043" w:history="1">
        <w:r w:rsidRPr="00A262AF">
          <w:rPr>
            <w:rStyle w:val="Hyperlink"/>
            <w:rFonts w:ascii="Arial Bold" w:hAnsi="Arial Bold"/>
            <w:noProof/>
          </w:rPr>
          <w:t>14.2</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Notices of Other Claims</w:t>
        </w:r>
        <w:r>
          <w:rPr>
            <w:noProof/>
            <w:webHidden/>
          </w:rPr>
          <w:tab/>
        </w:r>
        <w:r>
          <w:rPr>
            <w:noProof/>
            <w:webHidden/>
          </w:rPr>
          <w:fldChar w:fldCharType="begin"/>
        </w:r>
        <w:r>
          <w:rPr>
            <w:noProof/>
            <w:webHidden/>
          </w:rPr>
          <w:instrText xml:space="preserve"> PAGEREF _Toc214871043 \h </w:instrText>
        </w:r>
        <w:r>
          <w:rPr>
            <w:noProof/>
            <w:webHidden/>
          </w:rPr>
        </w:r>
        <w:r>
          <w:rPr>
            <w:noProof/>
            <w:webHidden/>
          </w:rPr>
          <w:fldChar w:fldCharType="separate"/>
        </w:r>
        <w:r w:rsidR="00B70708">
          <w:rPr>
            <w:noProof/>
            <w:webHidden/>
          </w:rPr>
          <w:t>89</w:t>
        </w:r>
        <w:r>
          <w:rPr>
            <w:noProof/>
            <w:webHidden/>
          </w:rPr>
          <w:fldChar w:fldCharType="end"/>
        </w:r>
      </w:hyperlink>
    </w:p>
    <w:p w14:paraId="5D90907E" w14:textId="58F6058F"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1044" w:history="1">
        <w:r w:rsidRPr="00A262AF">
          <w:rPr>
            <w:rStyle w:val="Hyperlink"/>
            <w:rFonts w:ascii="Arial Bold" w:hAnsi="Arial Bold"/>
            <w:noProof/>
          </w:rPr>
          <w:t>14.3</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Prescribed Notices</w:t>
        </w:r>
        <w:r>
          <w:rPr>
            <w:noProof/>
            <w:webHidden/>
          </w:rPr>
          <w:tab/>
        </w:r>
        <w:r>
          <w:rPr>
            <w:noProof/>
            <w:webHidden/>
          </w:rPr>
          <w:fldChar w:fldCharType="begin"/>
        </w:r>
        <w:r>
          <w:rPr>
            <w:noProof/>
            <w:webHidden/>
          </w:rPr>
          <w:instrText xml:space="preserve"> PAGEREF _Toc214871044 \h </w:instrText>
        </w:r>
        <w:r>
          <w:rPr>
            <w:noProof/>
            <w:webHidden/>
          </w:rPr>
        </w:r>
        <w:r>
          <w:rPr>
            <w:noProof/>
            <w:webHidden/>
          </w:rPr>
          <w:fldChar w:fldCharType="separate"/>
        </w:r>
        <w:r w:rsidR="00B70708">
          <w:rPr>
            <w:noProof/>
            <w:webHidden/>
          </w:rPr>
          <w:t>89</w:t>
        </w:r>
        <w:r>
          <w:rPr>
            <w:noProof/>
            <w:webHidden/>
          </w:rPr>
          <w:fldChar w:fldCharType="end"/>
        </w:r>
      </w:hyperlink>
    </w:p>
    <w:p w14:paraId="0E042025" w14:textId="457952BB"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1045" w:history="1">
        <w:r w:rsidRPr="00A262AF">
          <w:rPr>
            <w:rStyle w:val="Hyperlink"/>
            <w:rFonts w:ascii="Arial Bold" w:hAnsi="Arial Bold"/>
            <w:noProof/>
          </w:rPr>
          <w:t>14.4</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Continuing Events</w:t>
        </w:r>
        <w:r>
          <w:rPr>
            <w:noProof/>
            <w:webHidden/>
          </w:rPr>
          <w:tab/>
        </w:r>
        <w:r>
          <w:rPr>
            <w:noProof/>
            <w:webHidden/>
          </w:rPr>
          <w:fldChar w:fldCharType="begin"/>
        </w:r>
        <w:r>
          <w:rPr>
            <w:noProof/>
            <w:webHidden/>
          </w:rPr>
          <w:instrText xml:space="preserve"> PAGEREF _Toc214871045 \h </w:instrText>
        </w:r>
        <w:r>
          <w:rPr>
            <w:noProof/>
            <w:webHidden/>
          </w:rPr>
        </w:r>
        <w:r>
          <w:rPr>
            <w:noProof/>
            <w:webHidden/>
          </w:rPr>
          <w:fldChar w:fldCharType="separate"/>
        </w:r>
        <w:r w:rsidR="00B70708">
          <w:rPr>
            <w:noProof/>
            <w:webHidden/>
          </w:rPr>
          <w:t>90</w:t>
        </w:r>
        <w:r>
          <w:rPr>
            <w:noProof/>
            <w:webHidden/>
          </w:rPr>
          <w:fldChar w:fldCharType="end"/>
        </w:r>
      </w:hyperlink>
    </w:p>
    <w:p w14:paraId="4F51F445" w14:textId="589503D2"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1046" w:history="1">
        <w:r w:rsidRPr="00A262AF">
          <w:rPr>
            <w:rStyle w:val="Hyperlink"/>
            <w:rFonts w:ascii="Arial Bold" w:hAnsi="Arial Bold"/>
            <w:noProof/>
          </w:rPr>
          <w:t>14.5</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Time Bar</w:t>
        </w:r>
        <w:r>
          <w:rPr>
            <w:noProof/>
            <w:webHidden/>
          </w:rPr>
          <w:tab/>
        </w:r>
        <w:r>
          <w:rPr>
            <w:noProof/>
            <w:webHidden/>
          </w:rPr>
          <w:fldChar w:fldCharType="begin"/>
        </w:r>
        <w:r>
          <w:rPr>
            <w:noProof/>
            <w:webHidden/>
          </w:rPr>
          <w:instrText xml:space="preserve"> PAGEREF _Toc214871046 \h </w:instrText>
        </w:r>
        <w:r>
          <w:rPr>
            <w:noProof/>
            <w:webHidden/>
          </w:rPr>
        </w:r>
        <w:r>
          <w:rPr>
            <w:noProof/>
            <w:webHidden/>
          </w:rPr>
          <w:fldChar w:fldCharType="separate"/>
        </w:r>
        <w:r w:rsidR="00B70708">
          <w:rPr>
            <w:noProof/>
            <w:webHidden/>
          </w:rPr>
          <w:t>90</w:t>
        </w:r>
        <w:r>
          <w:rPr>
            <w:noProof/>
            <w:webHidden/>
          </w:rPr>
          <w:fldChar w:fldCharType="end"/>
        </w:r>
      </w:hyperlink>
    </w:p>
    <w:p w14:paraId="1614EA30" w14:textId="5DFACCB9"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1047" w:history="1">
        <w:r w:rsidRPr="00A262AF">
          <w:rPr>
            <w:rStyle w:val="Hyperlink"/>
            <w:rFonts w:ascii="Arial Bold" w:hAnsi="Arial Bold"/>
            <w:noProof/>
          </w:rPr>
          <w:t>14.6</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Other Provisions Unaffected</w:t>
        </w:r>
        <w:r>
          <w:rPr>
            <w:noProof/>
            <w:webHidden/>
          </w:rPr>
          <w:tab/>
        </w:r>
        <w:r>
          <w:rPr>
            <w:noProof/>
            <w:webHidden/>
          </w:rPr>
          <w:fldChar w:fldCharType="begin"/>
        </w:r>
        <w:r>
          <w:rPr>
            <w:noProof/>
            <w:webHidden/>
          </w:rPr>
          <w:instrText xml:space="preserve"> PAGEREF _Toc214871047 \h </w:instrText>
        </w:r>
        <w:r>
          <w:rPr>
            <w:noProof/>
            <w:webHidden/>
          </w:rPr>
        </w:r>
        <w:r>
          <w:rPr>
            <w:noProof/>
            <w:webHidden/>
          </w:rPr>
          <w:fldChar w:fldCharType="separate"/>
        </w:r>
        <w:r w:rsidR="00B70708">
          <w:rPr>
            <w:noProof/>
            <w:webHidden/>
          </w:rPr>
          <w:t>90</w:t>
        </w:r>
        <w:r>
          <w:rPr>
            <w:noProof/>
            <w:webHidden/>
          </w:rPr>
          <w:fldChar w:fldCharType="end"/>
        </w:r>
      </w:hyperlink>
    </w:p>
    <w:p w14:paraId="3B68F53A" w14:textId="29A7BD0B"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1048" w:history="1">
        <w:r w:rsidRPr="00A262AF">
          <w:rPr>
            <w:rStyle w:val="Hyperlink"/>
            <w:rFonts w:ascii="Arial Bold" w:hAnsi="Arial Bold"/>
            <w:noProof/>
          </w:rPr>
          <w:t>14.7</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Address for Service</w:t>
        </w:r>
        <w:r>
          <w:rPr>
            <w:noProof/>
            <w:webHidden/>
          </w:rPr>
          <w:tab/>
        </w:r>
        <w:r>
          <w:rPr>
            <w:noProof/>
            <w:webHidden/>
          </w:rPr>
          <w:fldChar w:fldCharType="begin"/>
        </w:r>
        <w:r>
          <w:rPr>
            <w:noProof/>
            <w:webHidden/>
          </w:rPr>
          <w:instrText xml:space="preserve"> PAGEREF _Toc214871048 \h </w:instrText>
        </w:r>
        <w:r>
          <w:rPr>
            <w:noProof/>
            <w:webHidden/>
          </w:rPr>
        </w:r>
        <w:r>
          <w:rPr>
            <w:noProof/>
            <w:webHidden/>
          </w:rPr>
          <w:fldChar w:fldCharType="separate"/>
        </w:r>
        <w:r w:rsidR="00B70708">
          <w:rPr>
            <w:noProof/>
            <w:webHidden/>
          </w:rPr>
          <w:t>90</w:t>
        </w:r>
        <w:r>
          <w:rPr>
            <w:noProof/>
            <w:webHidden/>
          </w:rPr>
          <w:fldChar w:fldCharType="end"/>
        </w:r>
      </w:hyperlink>
    </w:p>
    <w:p w14:paraId="449477FA" w14:textId="2367F859"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1049" w:history="1">
        <w:r w:rsidRPr="00A262AF">
          <w:rPr>
            <w:rStyle w:val="Hyperlink"/>
            <w:rFonts w:ascii="Arial Bold" w:hAnsi="Arial Bold"/>
            <w:noProof/>
          </w:rPr>
          <w:t>14.8</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Receipt of Notices</w:t>
        </w:r>
        <w:r>
          <w:rPr>
            <w:noProof/>
            <w:webHidden/>
          </w:rPr>
          <w:tab/>
        </w:r>
        <w:r>
          <w:rPr>
            <w:noProof/>
            <w:webHidden/>
          </w:rPr>
          <w:fldChar w:fldCharType="begin"/>
        </w:r>
        <w:r>
          <w:rPr>
            <w:noProof/>
            <w:webHidden/>
          </w:rPr>
          <w:instrText xml:space="preserve"> PAGEREF _Toc214871049 \h </w:instrText>
        </w:r>
        <w:r>
          <w:rPr>
            <w:noProof/>
            <w:webHidden/>
          </w:rPr>
        </w:r>
        <w:r>
          <w:rPr>
            <w:noProof/>
            <w:webHidden/>
          </w:rPr>
          <w:fldChar w:fldCharType="separate"/>
        </w:r>
        <w:r w:rsidR="00B70708">
          <w:rPr>
            <w:noProof/>
            <w:webHidden/>
          </w:rPr>
          <w:t>90</w:t>
        </w:r>
        <w:r>
          <w:rPr>
            <w:noProof/>
            <w:webHidden/>
          </w:rPr>
          <w:fldChar w:fldCharType="end"/>
        </w:r>
      </w:hyperlink>
    </w:p>
    <w:p w14:paraId="0ECB9DB8" w14:textId="6BE3E380" w:rsidR="00CF247F" w:rsidRDefault="00CF247F">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871050" w:history="1">
        <w:r w:rsidRPr="00A262AF">
          <w:rPr>
            <w:rStyle w:val="Hyperlink"/>
            <w:noProof/>
          </w:rPr>
          <w:t>15.</w:t>
        </w:r>
        <w:r>
          <w:rPr>
            <w:rFonts w:asciiTheme="minorHAnsi" w:eastAsiaTheme="minorEastAsia" w:hAnsiTheme="minorHAnsi" w:cstheme="minorBidi"/>
            <w:b w:val="0"/>
            <w:caps w:val="0"/>
            <w:noProof/>
            <w:kern w:val="2"/>
            <w:sz w:val="24"/>
            <w:szCs w:val="24"/>
            <w:lang w:eastAsia="en-AU"/>
            <w14:ligatures w14:val="standardContextual"/>
          </w:rPr>
          <w:tab/>
        </w:r>
        <w:r w:rsidRPr="00A262AF">
          <w:rPr>
            <w:rStyle w:val="Hyperlink"/>
            <w:noProof/>
          </w:rPr>
          <w:t>Whole of Life</w:t>
        </w:r>
        <w:r>
          <w:rPr>
            <w:noProof/>
            <w:webHidden/>
          </w:rPr>
          <w:tab/>
        </w:r>
        <w:r>
          <w:rPr>
            <w:noProof/>
            <w:webHidden/>
          </w:rPr>
          <w:fldChar w:fldCharType="begin"/>
        </w:r>
        <w:r>
          <w:rPr>
            <w:noProof/>
            <w:webHidden/>
          </w:rPr>
          <w:instrText xml:space="preserve"> PAGEREF _Toc214871050 \h </w:instrText>
        </w:r>
        <w:r>
          <w:rPr>
            <w:noProof/>
            <w:webHidden/>
          </w:rPr>
        </w:r>
        <w:r>
          <w:rPr>
            <w:noProof/>
            <w:webHidden/>
          </w:rPr>
          <w:fldChar w:fldCharType="separate"/>
        </w:r>
        <w:r w:rsidR="00B70708">
          <w:rPr>
            <w:noProof/>
            <w:webHidden/>
          </w:rPr>
          <w:t>92</w:t>
        </w:r>
        <w:r>
          <w:rPr>
            <w:noProof/>
            <w:webHidden/>
          </w:rPr>
          <w:fldChar w:fldCharType="end"/>
        </w:r>
      </w:hyperlink>
    </w:p>
    <w:p w14:paraId="346E64E6" w14:textId="0D1CC88E"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1051" w:history="1">
        <w:r w:rsidRPr="00A262AF">
          <w:rPr>
            <w:rStyle w:val="Hyperlink"/>
            <w:rFonts w:ascii="Arial Bold" w:hAnsi="Arial Bold"/>
            <w:noProof/>
          </w:rPr>
          <w:t>15.1</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General</w:t>
        </w:r>
        <w:r>
          <w:rPr>
            <w:noProof/>
            <w:webHidden/>
          </w:rPr>
          <w:tab/>
        </w:r>
        <w:r>
          <w:rPr>
            <w:noProof/>
            <w:webHidden/>
          </w:rPr>
          <w:fldChar w:fldCharType="begin"/>
        </w:r>
        <w:r>
          <w:rPr>
            <w:noProof/>
            <w:webHidden/>
          </w:rPr>
          <w:instrText xml:space="preserve"> PAGEREF _Toc214871051 \h </w:instrText>
        </w:r>
        <w:r>
          <w:rPr>
            <w:noProof/>
            <w:webHidden/>
          </w:rPr>
        </w:r>
        <w:r>
          <w:rPr>
            <w:noProof/>
            <w:webHidden/>
          </w:rPr>
          <w:fldChar w:fldCharType="separate"/>
        </w:r>
        <w:r w:rsidR="00B70708">
          <w:rPr>
            <w:noProof/>
            <w:webHidden/>
          </w:rPr>
          <w:t>92</w:t>
        </w:r>
        <w:r>
          <w:rPr>
            <w:noProof/>
            <w:webHidden/>
          </w:rPr>
          <w:fldChar w:fldCharType="end"/>
        </w:r>
      </w:hyperlink>
    </w:p>
    <w:p w14:paraId="0A21A938" w14:textId="47B06E8A"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1052" w:history="1">
        <w:r w:rsidRPr="00A262AF">
          <w:rPr>
            <w:rStyle w:val="Hyperlink"/>
            <w:rFonts w:ascii="Arial Bold" w:hAnsi="Arial Bold"/>
            <w:noProof/>
          </w:rPr>
          <w:t>15.2</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Consultation</w:t>
        </w:r>
        <w:r>
          <w:rPr>
            <w:noProof/>
            <w:webHidden/>
          </w:rPr>
          <w:tab/>
        </w:r>
        <w:r>
          <w:rPr>
            <w:noProof/>
            <w:webHidden/>
          </w:rPr>
          <w:fldChar w:fldCharType="begin"/>
        </w:r>
        <w:r>
          <w:rPr>
            <w:noProof/>
            <w:webHidden/>
          </w:rPr>
          <w:instrText xml:space="preserve"> PAGEREF _Toc214871052 \h </w:instrText>
        </w:r>
        <w:r>
          <w:rPr>
            <w:noProof/>
            <w:webHidden/>
          </w:rPr>
        </w:r>
        <w:r>
          <w:rPr>
            <w:noProof/>
            <w:webHidden/>
          </w:rPr>
          <w:fldChar w:fldCharType="separate"/>
        </w:r>
        <w:r w:rsidR="00B70708">
          <w:rPr>
            <w:noProof/>
            <w:webHidden/>
          </w:rPr>
          <w:t>92</w:t>
        </w:r>
        <w:r>
          <w:rPr>
            <w:noProof/>
            <w:webHidden/>
          </w:rPr>
          <w:fldChar w:fldCharType="end"/>
        </w:r>
      </w:hyperlink>
    </w:p>
    <w:p w14:paraId="48657EC4" w14:textId="0FC44D00"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1053" w:history="1">
        <w:r w:rsidRPr="00A262AF">
          <w:rPr>
            <w:rStyle w:val="Hyperlink"/>
            <w:rFonts w:ascii="Arial Bold" w:hAnsi="Arial Bold"/>
            <w:noProof/>
          </w:rPr>
          <w:t>15.3</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WOL Proposals</w:t>
        </w:r>
        <w:r>
          <w:rPr>
            <w:noProof/>
            <w:webHidden/>
          </w:rPr>
          <w:tab/>
        </w:r>
        <w:r>
          <w:rPr>
            <w:noProof/>
            <w:webHidden/>
          </w:rPr>
          <w:fldChar w:fldCharType="begin"/>
        </w:r>
        <w:r>
          <w:rPr>
            <w:noProof/>
            <w:webHidden/>
          </w:rPr>
          <w:instrText xml:space="preserve"> PAGEREF _Toc214871053 \h </w:instrText>
        </w:r>
        <w:r>
          <w:rPr>
            <w:noProof/>
            <w:webHidden/>
          </w:rPr>
        </w:r>
        <w:r>
          <w:rPr>
            <w:noProof/>
            <w:webHidden/>
          </w:rPr>
          <w:fldChar w:fldCharType="separate"/>
        </w:r>
        <w:r w:rsidR="00B70708">
          <w:rPr>
            <w:noProof/>
            <w:webHidden/>
          </w:rPr>
          <w:t>92</w:t>
        </w:r>
        <w:r>
          <w:rPr>
            <w:noProof/>
            <w:webHidden/>
          </w:rPr>
          <w:fldChar w:fldCharType="end"/>
        </w:r>
      </w:hyperlink>
    </w:p>
    <w:p w14:paraId="78BD1298" w14:textId="120B38B6"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1054" w:history="1">
        <w:r w:rsidRPr="00A262AF">
          <w:rPr>
            <w:rStyle w:val="Hyperlink"/>
            <w:rFonts w:ascii="Arial Bold" w:hAnsi="Arial Bold"/>
            <w:noProof/>
          </w:rPr>
          <w:t>15.4</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HOTO Process</w:t>
        </w:r>
        <w:r>
          <w:rPr>
            <w:noProof/>
            <w:webHidden/>
          </w:rPr>
          <w:tab/>
        </w:r>
        <w:r>
          <w:rPr>
            <w:noProof/>
            <w:webHidden/>
          </w:rPr>
          <w:fldChar w:fldCharType="begin"/>
        </w:r>
        <w:r>
          <w:rPr>
            <w:noProof/>
            <w:webHidden/>
          </w:rPr>
          <w:instrText xml:space="preserve"> PAGEREF _Toc214871054 \h </w:instrText>
        </w:r>
        <w:r>
          <w:rPr>
            <w:noProof/>
            <w:webHidden/>
          </w:rPr>
        </w:r>
        <w:r>
          <w:rPr>
            <w:noProof/>
            <w:webHidden/>
          </w:rPr>
          <w:fldChar w:fldCharType="separate"/>
        </w:r>
        <w:r w:rsidR="00B70708">
          <w:rPr>
            <w:noProof/>
            <w:webHidden/>
          </w:rPr>
          <w:t>92</w:t>
        </w:r>
        <w:r>
          <w:rPr>
            <w:noProof/>
            <w:webHidden/>
          </w:rPr>
          <w:fldChar w:fldCharType="end"/>
        </w:r>
      </w:hyperlink>
    </w:p>
    <w:p w14:paraId="087F58EB" w14:textId="24303599"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1055" w:history="1">
        <w:r w:rsidRPr="00A262AF">
          <w:rPr>
            <w:rStyle w:val="Hyperlink"/>
            <w:rFonts w:ascii="Arial Bold" w:hAnsi="Arial Bold"/>
            <w:noProof/>
          </w:rPr>
          <w:t>15.5</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Post Occupancy Evaluation</w:t>
        </w:r>
        <w:r>
          <w:rPr>
            <w:noProof/>
            <w:webHidden/>
          </w:rPr>
          <w:tab/>
        </w:r>
        <w:r>
          <w:rPr>
            <w:noProof/>
            <w:webHidden/>
          </w:rPr>
          <w:fldChar w:fldCharType="begin"/>
        </w:r>
        <w:r>
          <w:rPr>
            <w:noProof/>
            <w:webHidden/>
          </w:rPr>
          <w:instrText xml:space="preserve"> PAGEREF _Toc214871055 \h </w:instrText>
        </w:r>
        <w:r>
          <w:rPr>
            <w:noProof/>
            <w:webHidden/>
          </w:rPr>
        </w:r>
        <w:r>
          <w:rPr>
            <w:noProof/>
            <w:webHidden/>
          </w:rPr>
          <w:fldChar w:fldCharType="separate"/>
        </w:r>
        <w:r w:rsidR="00B70708">
          <w:rPr>
            <w:noProof/>
            <w:webHidden/>
          </w:rPr>
          <w:t>93</w:t>
        </w:r>
        <w:r>
          <w:rPr>
            <w:noProof/>
            <w:webHidden/>
          </w:rPr>
          <w:fldChar w:fldCharType="end"/>
        </w:r>
      </w:hyperlink>
    </w:p>
    <w:p w14:paraId="1882E10D" w14:textId="4F7C0D1E"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1056" w:history="1">
        <w:r w:rsidRPr="00A262AF">
          <w:rPr>
            <w:rStyle w:val="Hyperlink"/>
            <w:rFonts w:ascii="Arial Bold" w:hAnsi="Arial Bold"/>
            <w:noProof/>
          </w:rPr>
          <w:t>15.6</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Rights and Obligations Not Affected</w:t>
        </w:r>
        <w:r>
          <w:rPr>
            <w:noProof/>
            <w:webHidden/>
          </w:rPr>
          <w:tab/>
        </w:r>
        <w:r>
          <w:rPr>
            <w:noProof/>
            <w:webHidden/>
          </w:rPr>
          <w:fldChar w:fldCharType="begin"/>
        </w:r>
        <w:r>
          <w:rPr>
            <w:noProof/>
            <w:webHidden/>
          </w:rPr>
          <w:instrText xml:space="preserve"> PAGEREF _Toc214871056 \h </w:instrText>
        </w:r>
        <w:r>
          <w:rPr>
            <w:noProof/>
            <w:webHidden/>
          </w:rPr>
        </w:r>
        <w:r>
          <w:rPr>
            <w:noProof/>
            <w:webHidden/>
          </w:rPr>
          <w:fldChar w:fldCharType="separate"/>
        </w:r>
        <w:r w:rsidR="00B70708">
          <w:rPr>
            <w:noProof/>
            <w:webHidden/>
          </w:rPr>
          <w:t>93</w:t>
        </w:r>
        <w:r>
          <w:rPr>
            <w:noProof/>
            <w:webHidden/>
          </w:rPr>
          <w:fldChar w:fldCharType="end"/>
        </w:r>
      </w:hyperlink>
    </w:p>
    <w:p w14:paraId="7000739B" w14:textId="34E70CF0" w:rsidR="00CF247F" w:rsidRDefault="00CF247F">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871057" w:history="1">
        <w:r w:rsidRPr="00A262AF">
          <w:rPr>
            <w:rStyle w:val="Hyperlink"/>
            <w:noProof/>
          </w:rPr>
          <w:t>16.</w:t>
        </w:r>
        <w:r>
          <w:rPr>
            <w:rFonts w:asciiTheme="minorHAnsi" w:eastAsiaTheme="minorEastAsia" w:hAnsiTheme="minorHAnsi" w:cstheme="minorBidi"/>
            <w:b w:val="0"/>
            <w:caps w:val="0"/>
            <w:noProof/>
            <w:kern w:val="2"/>
            <w:sz w:val="24"/>
            <w:szCs w:val="24"/>
            <w:lang w:eastAsia="en-AU"/>
            <w14:ligatures w14:val="standardContextual"/>
          </w:rPr>
          <w:tab/>
        </w:r>
        <w:r w:rsidRPr="00A262AF">
          <w:rPr>
            <w:rStyle w:val="Hyperlink"/>
            <w:noProof/>
          </w:rPr>
          <w:t>General</w:t>
        </w:r>
        <w:r>
          <w:rPr>
            <w:noProof/>
            <w:webHidden/>
          </w:rPr>
          <w:tab/>
        </w:r>
        <w:r>
          <w:rPr>
            <w:noProof/>
            <w:webHidden/>
          </w:rPr>
          <w:fldChar w:fldCharType="begin"/>
        </w:r>
        <w:r>
          <w:rPr>
            <w:noProof/>
            <w:webHidden/>
          </w:rPr>
          <w:instrText xml:space="preserve"> PAGEREF _Toc214871057 \h </w:instrText>
        </w:r>
        <w:r>
          <w:rPr>
            <w:noProof/>
            <w:webHidden/>
          </w:rPr>
        </w:r>
        <w:r>
          <w:rPr>
            <w:noProof/>
            <w:webHidden/>
          </w:rPr>
          <w:fldChar w:fldCharType="separate"/>
        </w:r>
        <w:r w:rsidR="00B70708">
          <w:rPr>
            <w:noProof/>
            <w:webHidden/>
          </w:rPr>
          <w:t>95</w:t>
        </w:r>
        <w:r>
          <w:rPr>
            <w:noProof/>
            <w:webHidden/>
          </w:rPr>
          <w:fldChar w:fldCharType="end"/>
        </w:r>
      </w:hyperlink>
    </w:p>
    <w:p w14:paraId="5C5FF0E0" w14:textId="4842E32F"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1058" w:history="1">
        <w:r w:rsidRPr="00A262AF">
          <w:rPr>
            <w:rStyle w:val="Hyperlink"/>
            <w:rFonts w:ascii="Arial Bold" w:hAnsi="Arial Bold"/>
            <w:noProof/>
          </w:rPr>
          <w:t>16.1</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Workplace Gender Equality</w:t>
        </w:r>
        <w:r>
          <w:rPr>
            <w:noProof/>
            <w:webHidden/>
          </w:rPr>
          <w:tab/>
        </w:r>
        <w:r>
          <w:rPr>
            <w:noProof/>
            <w:webHidden/>
          </w:rPr>
          <w:fldChar w:fldCharType="begin"/>
        </w:r>
        <w:r>
          <w:rPr>
            <w:noProof/>
            <w:webHidden/>
          </w:rPr>
          <w:instrText xml:space="preserve"> PAGEREF _Toc214871058 \h </w:instrText>
        </w:r>
        <w:r>
          <w:rPr>
            <w:noProof/>
            <w:webHidden/>
          </w:rPr>
        </w:r>
        <w:r>
          <w:rPr>
            <w:noProof/>
            <w:webHidden/>
          </w:rPr>
          <w:fldChar w:fldCharType="separate"/>
        </w:r>
        <w:r w:rsidR="00B70708">
          <w:rPr>
            <w:noProof/>
            <w:webHidden/>
          </w:rPr>
          <w:t>95</w:t>
        </w:r>
        <w:r>
          <w:rPr>
            <w:noProof/>
            <w:webHidden/>
          </w:rPr>
          <w:fldChar w:fldCharType="end"/>
        </w:r>
      </w:hyperlink>
    </w:p>
    <w:p w14:paraId="67A8AD0B" w14:textId="634E0FCB"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1059" w:history="1">
        <w:r w:rsidRPr="00A262AF">
          <w:rPr>
            <w:rStyle w:val="Hyperlink"/>
            <w:rFonts w:ascii="Arial Bold" w:hAnsi="Arial Bold"/>
            <w:noProof/>
          </w:rPr>
          <w:t>16.2</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Indigenous Procurement Policy</w:t>
        </w:r>
        <w:r>
          <w:rPr>
            <w:noProof/>
            <w:webHidden/>
          </w:rPr>
          <w:tab/>
        </w:r>
        <w:r>
          <w:rPr>
            <w:noProof/>
            <w:webHidden/>
          </w:rPr>
          <w:fldChar w:fldCharType="begin"/>
        </w:r>
        <w:r>
          <w:rPr>
            <w:noProof/>
            <w:webHidden/>
          </w:rPr>
          <w:instrText xml:space="preserve"> PAGEREF _Toc214871059 \h </w:instrText>
        </w:r>
        <w:r>
          <w:rPr>
            <w:noProof/>
            <w:webHidden/>
          </w:rPr>
        </w:r>
        <w:r>
          <w:rPr>
            <w:noProof/>
            <w:webHidden/>
          </w:rPr>
          <w:fldChar w:fldCharType="separate"/>
        </w:r>
        <w:r w:rsidR="00B70708">
          <w:rPr>
            <w:noProof/>
            <w:webHidden/>
          </w:rPr>
          <w:t>95</w:t>
        </w:r>
        <w:r>
          <w:rPr>
            <w:noProof/>
            <w:webHidden/>
          </w:rPr>
          <w:fldChar w:fldCharType="end"/>
        </w:r>
      </w:hyperlink>
    </w:p>
    <w:p w14:paraId="4D037FDF" w14:textId="354FEC4C"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1060" w:history="1">
        <w:r w:rsidRPr="00A262AF">
          <w:rPr>
            <w:rStyle w:val="Hyperlink"/>
            <w:rFonts w:ascii="Arial Bold" w:hAnsi="Arial Bold"/>
            <w:noProof/>
          </w:rPr>
          <w:t>16.3</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Defence's Security Alert System</w:t>
        </w:r>
        <w:r>
          <w:rPr>
            <w:noProof/>
            <w:webHidden/>
          </w:rPr>
          <w:tab/>
        </w:r>
        <w:r>
          <w:rPr>
            <w:noProof/>
            <w:webHidden/>
          </w:rPr>
          <w:fldChar w:fldCharType="begin"/>
        </w:r>
        <w:r>
          <w:rPr>
            <w:noProof/>
            <w:webHidden/>
          </w:rPr>
          <w:instrText xml:space="preserve"> PAGEREF _Toc214871060 \h </w:instrText>
        </w:r>
        <w:r>
          <w:rPr>
            <w:noProof/>
            <w:webHidden/>
          </w:rPr>
        </w:r>
        <w:r>
          <w:rPr>
            <w:noProof/>
            <w:webHidden/>
          </w:rPr>
          <w:fldChar w:fldCharType="separate"/>
        </w:r>
        <w:r w:rsidR="00B70708">
          <w:rPr>
            <w:noProof/>
            <w:webHidden/>
          </w:rPr>
          <w:t>95</w:t>
        </w:r>
        <w:r>
          <w:rPr>
            <w:noProof/>
            <w:webHidden/>
          </w:rPr>
          <w:fldChar w:fldCharType="end"/>
        </w:r>
      </w:hyperlink>
    </w:p>
    <w:p w14:paraId="1A4D780A" w14:textId="7A8F5E1F"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1061" w:history="1">
        <w:r w:rsidRPr="00A262AF">
          <w:rPr>
            <w:rStyle w:val="Hyperlink"/>
            <w:rFonts w:ascii="Arial Bold" w:hAnsi="Arial Bold"/>
            <w:noProof/>
          </w:rPr>
          <w:t>16.4</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IT Equipment</w:t>
        </w:r>
        <w:r>
          <w:rPr>
            <w:noProof/>
            <w:webHidden/>
          </w:rPr>
          <w:tab/>
        </w:r>
        <w:r>
          <w:rPr>
            <w:noProof/>
            <w:webHidden/>
          </w:rPr>
          <w:fldChar w:fldCharType="begin"/>
        </w:r>
        <w:r>
          <w:rPr>
            <w:noProof/>
            <w:webHidden/>
          </w:rPr>
          <w:instrText xml:space="preserve"> PAGEREF _Toc214871061 \h </w:instrText>
        </w:r>
        <w:r>
          <w:rPr>
            <w:noProof/>
            <w:webHidden/>
          </w:rPr>
        </w:r>
        <w:r>
          <w:rPr>
            <w:noProof/>
            <w:webHidden/>
          </w:rPr>
          <w:fldChar w:fldCharType="separate"/>
        </w:r>
        <w:r w:rsidR="00B70708">
          <w:rPr>
            <w:noProof/>
            <w:webHidden/>
          </w:rPr>
          <w:t>96</w:t>
        </w:r>
        <w:r>
          <w:rPr>
            <w:noProof/>
            <w:webHidden/>
          </w:rPr>
          <w:fldChar w:fldCharType="end"/>
        </w:r>
      </w:hyperlink>
    </w:p>
    <w:p w14:paraId="2902CBEF" w14:textId="43D9E787"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1062" w:history="1">
        <w:r w:rsidRPr="00A262AF">
          <w:rPr>
            <w:rStyle w:val="Hyperlink"/>
            <w:rFonts w:ascii="Arial Bold" w:hAnsi="Arial Bold"/>
            <w:noProof/>
          </w:rPr>
          <w:t>16.5</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Privacy</w:t>
        </w:r>
        <w:r>
          <w:rPr>
            <w:noProof/>
            <w:webHidden/>
          </w:rPr>
          <w:tab/>
        </w:r>
        <w:r>
          <w:rPr>
            <w:noProof/>
            <w:webHidden/>
          </w:rPr>
          <w:fldChar w:fldCharType="begin"/>
        </w:r>
        <w:r>
          <w:rPr>
            <w:noProof/>
            <w:webHidden/>
          </w:rPr>
          <w:instrText xml:space="preserve"> PAGEREF _Toc214871062 \h </w:instrText>
        </w:r>
        <w:r>
          <w:rPr>
            <w:noProof/>
            <w:webHidden/>
          </w:rPr>
        </w:r>
        <w:r>
          <w:rPr>
            <w:noProof/>
            <w:webHidden/>
          </w:rPr>
          <w:fldChar w:fldCharType="separate"/>
        </w:r>
        <w:r w:rsidR="00B70708">
          <w:rPr>
            <w:noProof/>
            <w:webHidden/>
          </w:rPr>
          <w:t>96</w:t>
        </w:r>
        <w:r>
          <w:rPr>
            <w:noProof/>
            <w:webHidden/>
          </w:rPr>
          <w:fldChar w:fldCharType="end"/>
        </w:r>
      </w:hyperlink>
    </w:p>
    <w:p w14:paraId="6B56616B" w14:textId="606FD461"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1063" w:history="1">
        <w:r w:rsidRPr="00A262AF">
          <w:rPr>
            <w:rStyle w:val="Hyperlink"/>
            <w:rFonts w:ascii="Arial Bold" w:hAnsi="Arial Bold"/>
            <w:noProof/>
          </w:rPr>
          <w:t>16.6</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Moral Rights</w:t>
        </w:r>
        <w:r>
          <w:rPr>
            <w:noProof/>
            <w:webHidden/>
          </w:rPr>
          <w:tab/>
        </w:r>
        <w:r>
          <w:rPr>
            <w:noProof/>
            <w:webHidden/>
          </w:rPr>
          <w:fldChar w:fldCharType="begin"/>
        </w:r>
        <w:r>
          <w:rPr>
            <w:noProof/>
            <w:webHidden/>
          </w:rPr>
          <w:instrText xml:space="preserve"> PAGEREF _Toc214871063 \h </w:instrText>
        </w:r>
        <w:r>
          <w:rPr>
            <w:noProof/>
            <w:webHidden/>
          </w:rPr>
        </w:r>
        <w:r>
          <w:rPr>
            <w:noProof/>
            <w:webHidden/>
          </w:rPr>
          <w:fldChar w:fldCharType="separate"/>
        </w:r>
        <w:r w:rsidR="00B70708">
          <w:rPr>
            <w:noProof/>
            <w:webHidden/>
          </w:rPr>
          <w:t>97</w:t>
        </w:r>
        <w:r>
          <w:rPr>
            <w:noProof/>
            <w:webHidden/>
          </w:rPr>
          <w:fldChar w:fldCharType="end"/>
        </w:r>
      </w:hyperlink>
    </w:p>
    <w:p w14:paraId="6BE43EA7" w14:textId="7C4D6AA9"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1064" w:history="1">
        <w:r w:rsidRPr="00A262AF">
          <w:rPr>
            <w:rStyle w:val="Hyperlink"/>
            <w:rFonts w:ascii="Arial Bold" w:hAnsi="Arial Bold"/>
            <w:noProof/>
          </w:rPr>
          <w:t>16.7</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Freedom of Information</w:t>
        </w:r>
        <w:r>
          <w:rPr>
            <w:noProof/>
            <w:webHidden/>
          </w:rPr>
          <w:tab/>
        </w:r>
        <w:r>
          <w:rPr>
            <w:noProof/>
            <w:webHidden/>
          </w:rPr>
          <w:fldChar w:fldCharType="begin"/>
        </w:r>
        <w:r>
          <w:rPr>
            <w:noProof/>
            <w:webHidden/>
          </w:rPr>
          <w:instrText xml:space="preserve"> PAGEREF _Toc214871064 \h </w:instrText>
        </w:r>
        <w:r>
          <w:rPr>
            <w:noProof/>
            <w:webHidden/>
          </w:rPr>
        </w:r>
        <w:r>
          <w:rPr>
            <w:noProof/>
            <w:webHidden/>
          </w:rPr>
          <w:fldChar w:fldCharType="separate"/>
        </w:r>
        <w:r w:rsidR="00B70708">
          <w:rPr>
            <w:noProof/>
            <w:webHidden/>
          </w:rPr>
          <w:t>98</w:t>
        </w:r>
        <w:r>
          <w:rPr>
            <w:noProof/>
            <w:webHidden/>
          </w:rPr>
          <w:fldChar w:fldCharType="end"/>
        </w:r>
      </w:hyperlink>
    </w:p>
    <w:p w14:paraId="2E448561" w14:textId="7EC53C64"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1065" w:history="1">
        <w:r w:rsidRPr="00A262AF">
          <w:rPr>
            <w:rStyle w:val="Hyperlink"/>
            <w:rFonts w:ascii="Arial Bold" w:hAnsi="Arial Bold"/>
            <w:noProof/>
          </w:rPr>
          <w:t>16.8</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Long Service Leave</w:t>
        </w:r>
        <w:r>
          <w:rPr>
            <w:noProof/>
            <w:webHidden/>
          </w:rPr>
          <w:tab/>
        </w:r>
        <w:r>
          <w:rPr>
            <w:noProof/>
            <w:webHidden/>
          </w:rPr>
          <w:fldChar w:fldCharType="begin"/>
        </w:r>
        <w:r>
          <w:rPr>
            <w:noProof/>
            <w:webHidden/>
          </w:rPr>
          <w:instrText xml:space="preserve"> PAGEREF _Toc214871065 \h </w:instrText>
        </w:r>
        <w:r>
          <w:rPr>
            <w:noProof/>
            <w:webHidden/>
          </w:rPr>
        </w:r>
        <w:r>
          <w:rPr>
            <w:noProof/>
            <w:webHidden/>
          </w:rPr>
          <w:fldChar w:fldCharType="separate"/>
        </w:r>
        <w:r w:rsidR="00B70708">
          <w:rPr>
            <w:noProof/>
            <w:webHidden/>
          </w:rPr>
          <w:t>98</w:t>
        </w:r>
        <w:r>
          <w:rPr>
            <w:noProof/>
            <w:webHidden/>
          </w:rPr>
          <w:fldChar w:fldCharType="end"/>
        </w:r>
      </w:hyperlink>
    </w:p>
    <w:p w14:paraId="15BDA5B2" w14:textId="05FB79CF"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1066" w:history="1">
        <w:r w:rsidRPr="00A262AF">
          <w:rPr>
            <w:rStyle w:val="Hyperlink"/>
            <w:rFonts w:ascii="Arial Bold" w:hAnsi="Arial Bold"/>
            <w:noProof/>
          </w:rPr>
          <w:t>16.9</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Assignment</w:t>
        </w:r>
        <w:r>
          <w:rPr>
            <w:noProof/>
            <w:webHidden/>
          </w:rPr>
          <w:tab/>
        </w:r>
        <w:r>
          <w:rPr>
            <w:noProof/>
            <w:webHidden/>
          </w:rPr>
          <w:fldChar w:fldCharType="begin"/>
        </w:r>
        <w:r>
          <w:rPr>
            <w:noProof/>
            <w:webHidden/>
          </w:rPr>
          <w:instrText xml:space="preserve"> PAGEREF _Toc214871066 \h </w:instrText>
        </w:r>
        <w:r>
          <w:rPr>
            <w:noProof/>
            <w:webHidden/>
          </w:rPr>
        </w:r>
        <w:r>
          <w:rPr>
            <w:noProof/>
            <w:webHidden/>
          </w:rPr>
          <w:fldChar w:fldCharType="separate"/>
        </w:r>
        <w:r w:rsidR="00B70708">
          <w:rPr>
            <w:noProof/>
            <w:webHidden/>
          </w:rPr>
          <w:t>98</w:t>
        </w:r>
        <w:r>
          <w:rPr>
            <w:noProof/>
            <w:webHidden/>
          </w:rPr>
          <w:fldChar w:fldCharType="end"/>
        </w:r>
      </w:hyperlink>
    </w:p>
    <w:p w14:paraId="278A4DC5" w14:textId="1A1C8C24"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1067" w:history="1">
        <w:r w:rsidRPr="00A262AF">
          <w:rPr>
            <w:rStyle w:val="Hyperlink"/>
            <w:rFonts w:ascii="Arial Bold" w:hAnsi="Arial Bold"/>
            <w:noProof/>
          </w:rPr>
          <w:t>16.10</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Publicity</w:t>
        </w:r>
        <w:r>
          <w:rPr>
            <w:noProof/>
            <w:webHidden/>
          </w:rPr>
          <w:tab/>
        </w:r>
        <w:r>
          <w:rPr>
            <w:noProof/>
            <w:webHidden/>
          </w:rPr>
          <w:fldChar w:fldCharType="begin"/>
        </w:r>
        <w:r>
          <w:rPr>
            <w:noProof/>
            <w:webHidden/>
          </w:rPr>
          <w:instrText xml:space="preserve"> PAGEREF _Toc214871067 \h </w:instrText>
        </w:r>
        <w:r>
          <w:rPr>
            <w:noProof/>
            <w:webHidden/>
          </w:rPr>
        </w:r>
        <w:r>
          <w:rPr>
            <w:noProof/>
            <w:webHidden/>
          </w:rPr>
          <w:fldChar w:fldCharType="separate"/>
        </w:r>
        <w:r w:rsidR="00B70708">
          <w:rPr>
            <w:noProof/>
            <w:webHidden/>
          </w:rPr>
          <w:t>98</w:t>
        </w:r>
        <w:r>
          <w:rPr>
            <w:noProof/>
            <w:webHidden/>
          </w:rPr>
          <w:fldChar w:fldCharType="end"/>
        </w:r>
      </w:hyperlink>
    </w:p>
    <w:p w14:paraId="7FD64991" w14:textId="2B1E59D3"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1068" w:history="1">
        <w:r w:rsidRPr="00A262AF">
          <w:rPr>
            <w:rStyle w:val="Hyperlink"/>
            <w:rFonts w:ascii="Arial Bold" w:hAnsi="Arial Bold"/>
            <w:noProof/>
          </w:rPr>
          <w:t>16.11</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Building Works Manual and National Construction Code Certification</w:t>
        </w:r>
        <w:r>
          <w:rPr>
            <w:noProof/>
            <w:webHidden/>
          </w:rPr>
          <w:tab/>
        </w:r>
        <w:r>
          <w:rPr>
            <w:noProof/>
            <w:webHidden/>
          </w:rPr>
          <w:fldChar w:fldCharType="begin"/>
        </w:r>
        <w:r>
          <w:rPr>
            <w:noProof/>
            <w:webHidden/>
          </w:rPr>
          <w:instrText xml:space="preserve"> PAGEREF _Toc214871068 \h </w:instrText>
        </w:r>
        <w:r>
          <w:rPr>
            <w:noProof/>
            <w:webHidden/>
          </w:rPr>
        </w:r>
        <w:r>
          <w:rPr>
            <w:noProof/>
            <w:webHidden/>
          </w:rPr>
          <w:fldChar w:fldCharType="separate"/>
        </w:r>
        <w:r w:rsidR="00B70708">
          <w:rPr>
            <w:noProof/>
            <w:webHidden/>
          </w:rPr>
          <w:t>99</w:t>
        </w:r>
        <w:r>
          <w:rPr>
            <w:noProof/>
            <w:webHidden/>
          </w:rPr>
          <w:fldChar w:fldCharType="end"/>
        </w:r>
      </w:hyperlink>
    </w:p>
    <w:p w14:paraId="5AD1390F" w14:textId="3B10C9EF"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1069" w:history="1">
        <w:r w:rsidRPr="00A262AF">
          <w:rPr>
            <w:rStyle w:val="Hyperlink"/>
            <w:rFonts w:ascii="Arial Bold" w:hAnsi="Arial Bold"/>
            <w:noProof/>
          </w:rPr>
          <w:t>16.12</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Applicable Standards</w:t>
        </w:r>
        <w:r>
          <w:rPr>
            <w:noProof/>
            <w:webHidden/>
          </w:rPr>
          <w:tab/>
        </w:r>
        <w:r>
          <w:rPr>
            <w:noProof/>
            <w:webHidden/>
          </w:rPr>
          <w:fldChar w:fldCharType="begin"/>
        </w:r>
        <w:r>
          <w:rPr>
            <w:noProof/>
            <w:webHidden/>
          </w:rPr>
          <w:instrText xml:space="preserve"> PAGEREF _Toc214871069 \h </w:instrText>
        </w:r>
        <w:r>
          <w:rPr>
            <w:noProof/>
            <w:webHidden/>
          </w:rPr>
        </w:r>
        <w:r>
          <w:rPr>
            <w:noProof/>
            <w:webHidden/>
          </w:rPr>
          <w:fldChar w:fldCharType="separate"/>
        </w:r>
        <w:r w:rsidR="00B70708">
          <w:rPr>
            <w:noProof/>
            <w:webHidden/>
          </w:rPr>
          <w:t>99</w:t>
        </w:r>
        <w:r>
          <w:rPr>
            <w:noProof/>
            <w:webHidden/>
          </w:rPr>
          <w:fldChar w:fldCharType="end"/>
        </w:r>
      </w:hyperlink>
    </w:p>
    <w:p w14:paraId="2786D82E" w14:textId="6DA640D4"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1070" w:history="1">
        <w:r w:rsidRPr="00A262AF">
          <w:rPr>
            <w:rStyle w:val="Hyperlink"/>
            <w:rFonts w:ascii="Arial Bold" w:hAnsi="Arial Bold"/>
            <w:noProof/>
          </w:rPr>
          <w:t>16.13</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Shadow Economy Procurement Connected Policy</w:t>
        </w:r>
        <w:r>
          <w:rPr>
            <w:noProof/>
            <w:webHidden/>
          </w:rPr>
          <w:tab/>
        </w:r>
        <w:r>
          <w:rPr>
            <w:noProof/>
            <w:webHidden/>
          </w:rPr>
          <w:fldChar w:fldCharType="begin"/>
        </w:r>
        <w:r>
          <w:rPr>
            <w:noProof/>
            <w:webHidden/>
          </w:rPr>
          <w:instrText xml:space="preserve"> PAGEREF _Toc214871070 \h </w:instrText>
        </w:r>
        <w:r>
          <w:rPr>
            <w:noProof/>
            <w:webHidden/>
          </w:rPr>
        </w:r>
        <w:r>
          <w:rPr>
            <w:noProof/>
            <w:webHidden/>
          </w:rPr>
          <w:fldChar w:fldCharType="separate"/>
        </w:r>
        <w:r w:rsidR="00B70708">
          <w:rPr>
            <w:noProof/>
            <w:webHidden/>
          </w:rPr>
          <w:t>99</w:t>
        </w:r>
        <w:r>
          <w:rPr>
            <w:noProof/>
            <w:webHidden/>
          </w:rPr>
          <w:fldChar w:fldCharType="end"/>
        </w:r>
      </w:hyperlink>
    </w:p>
    <w:p w14:paraId="7B202D7B" w14:textId="31DB2410"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1071" w:history="1">
        <w:r w:rsidRPr="00A262AF">
          <w:rPr>
            <w:rStyle w:val="Hyperlink"/>
            <w:rFonts w:ascii="Arial Bold" w:hAnsi="Arial Bold"/>
            <w:noProof/>
          </w:rPr>
          <w:t>16.14</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Commonwealth Publication and Reporting Requirements</w:t>
        </w:r>
        <w:r>
          <w:rPr>
            <w:noProof/>
            <w:webHidden/>
          </w:rPr>
          <w:tab/>
        </w:r>
        <w:r>
          <w:rPr>
            <w:noProof/>
            <w:webHidden/>
          </w:rPr>
          <w:fldChar w:fldCharType="begin"/>
        </w:r>
        <w:r>
          <w:rPr>
            <w:noProof/>
            <w:webHidden/>
          </w:rPr>
          <w:instrText xml:space="preserve"> PAGEREF _Toc214871071 \h </w:instrText>
        </w:r>
        <w:r>
          <w:rPr>
            <w:noProof/>
            <w:webHidden/>
          </w:rPr>
        </w:r>
        <w:r>
          <w:rPr>
            <w:noProof/>
            <w:webHidden/>
          </w:rPr>
          <w:fldChar w:fldCharType="separate"/>
        </w:r>
        <w:r w:rsidR="00B70708">
          <w:rPr>
            <w:noProof/>
            <w:webHidden/>
          </w:rPr>
          <w:t>100</w:t>
        </w:r>
        <w:r>
          <w:rPr>
            <w:noProof/>
            <w:webHidden/>
          </w:rPr>
          <w:fldChar w:fldCharType="end"/>
        </w:r>
      </w:hyperlink>
    </w:p>
    <w:p w14:paraId="1C7DC08C" w14:textId="79435229"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1072" w:history="1">
        <w:r w:rsidRPr="00A262AF">
          <w:rPr>
            <w:rStyle w:val="Hyperlink"/>
            <w:rFonts w:ascii="Arial Bold" w:hAnsi="Arial Bold"/>
            <w:noProof/>
          </w:rPr>
          <w:t>16.15</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Modern Slavery</w:t>
        </w:r>
        <w:r>
          <w:rPr>
            <w:noProof/>
            <w:webHidden/>
          </w:rPr>
          <w:tab/>
        </w:r>
        <w:r>
          <w:rPr>
            <w:noProof/>
            <w:webHidden/>
          </w:rPr>
          <w:fldChar w:fldCharType="begin"/>
        </w:r>
        <w:r>
          <w:rPr>
            <w:noProof/>
            <w:webHidden/>
          </w:rPr>
          <w:instrText xml:space="preserve"> PAGEREF _Toc214871072 \h </w:instrText>
        </w:r>
        <w:r>
          <w:rPr>
            <w:noProof/>
            <w:webHidden/>
          </w:rPr>
        </w:r>
        <w:r>
          <w:rPr>
            <w:noProof/>
            <w:webHidden/>
          </w:rPr>
          <w:fldChar w:fldCharType="separate"/>
        </w:r>
        <w:r w:rsidR="00B70708">
          <w:rPr>
            <w:noProof/>
            <w:webHidden/>
          </w:rPr>
          <w:t>101</w:t>
        </w:r>
        <w:r>
          <w:rPr>
            <w:noProof/>
            <w:webHidden/>
          </w:rPr>
          <w:fldChar w:fldCharType="end"/>
        </w:r>
      </w:hyperlink>
    </w:p>
    <w:p w14:paraId="1F506DE3" w14:textId="6116362C"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1073" w:history="1">
        <w:r w:rsidRPr="00A262AF">
          <w:rPr>
            <w:rStyle w:val="Hyperlink"/>
            <w:rFonts w:ascii="Arial Bold" w:hAnsi="Arial Bold"/>
            <w:noProof/>
          </w:rPr>
          <w:t>16.16</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Compliance with the Commonwealth Supplier Code of Conduct</w:t>
        </w:r>
        <w:r>
          <w:rPr>
            <w:noProof/>
            <w:webHidden/>
          </w:rPr>
          <w:tab/>
        </w:r>
        <w:r>
          <w:rPr>
            <w:noProof/>
            <w:webHidden/>
          </w:rPr>
          <w:fldChar w:fldCharType="begin"/>
        </w:r>
        <w:r>
          <w:rPr>
            <w:noProof/>
            <w:webHidden/>
          </w:rPr>
          <w:instrText xml:space="preserve"> PAGEREF _Toc214871073 \h </w:instrText>
        </w:r>
        <w:r>
          <w:rPr>
            <w:noProof/>
            <w:webHidden/>
          </w:rPr>
        </w:r>
        <w:r>
          <w:rPr>
            <w:noProof/>
            <w:webHidden/>
          </w:rPr>
          <w:fldChar w:fldCharType="separate"/>
        </w:r>
        <w:r w:rsidR="00B70708">
          <w:rPr>
            <w:noProof/>
            <w:webHidden/>
          </w:rPr>
          <w:t>101</w:t>
        </w:r>
        <w:r>
          <w:rPr>
            <w:noProof/>
            <w:webHidden/>
          </w:rPr>
          <w:fldChar w:fldCharType="end"/>
        </w:r>
      </w:hyperlink>
    </w:p>
    <w:p w14:paraId="6B946BB0" w14:textId="42645461" w:rsidR="00CF247F" w:rsidRDefault="00CF247F">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871074" w:history="1">
        <w:r w:rsidRPr="00A262AF">
          <w:rPr>
            <w:rStyle w:val="Hyperlink"/>
            <w:noProof/>
          </w:rPr>
          <w:t>17.</w:t>
        </w:r>
        <w:r>
          <w:rPr>
            <w:rFonts w:asciiTheme="minorHAnsi" w:eastAsiaTheme="minorEastAsia" w:hAnsiTheme="minorHAnsi" w:cstheme="minorBidi"/>
            <w:b w:val="0"/>
            <w:caps w:val="0"/>
            <w:noProof/>
            <w:kern w:val="2"/>
            <w:sz w:val="24"/>
            <w:szCs w:val="24"/>
            <w:lang w:eastAsia="en-AU"/>
            <w14:ligatures w14:val="standardContextual"/>
          </w:rPr>
          <w:tab/>
        </w:r>
        <w:r w:rsidRPr="00A262AF">
          <w:rPr>
            <w:rStyle w:val="Hyperlink"/>
            <w:noProof/>
          </w:rPr>
          <w:t>COMMERCIAL-IN-CONFIDENCE INFORMATION</w:t>
        </w:r>
        <w:r>
          <w:rPr>
            <w:noProof/>
            <w:webHidden/>
          </w:rPr>
          <w:tab/>
        </w:r>
        <w:r>
          <w:rPr>
            <w:noProof/>
            <w:webHidden/>
          </w:rPr>
          <w:fldChar w:fldCharType="begin"/>
        </w:r>
        <w:r>
          <w:rPr>
            <w:noProof/>
            <w:webHidden/>
          </w:rPr>
          <w:instrText xml:space="preserve"> PAGEREF _Toc214871074 \h </w:instrText>
        </w:r>
        <w:r>
          <w:rPr>
            <w:noProof/>
            <w:webHidden/>
          </w:rPr>
        </w:r>
        <w:r>
          <w:rPr>
            <w:noProof/>
            <w:webHidden/>
          </w:rPr>
          <w:fldChar w:fldCharType="separate"/>
        </w:r>
        <w:r w:rsidR="00B70708">
          <w:rPr>
            <w:noProof/>
            <w:webHidden/>
          </w:rPr>
          <w:t>103</w:t>
        </w:r>
        <w:r>
          <w:rPr>
            <w:noProof/>
            <w:webHidden/>
          </w:rPr>
          <w:fldChar w:fldCharType="end"/>
        </w:r>
      </w:hyperlink>
    </w:p>
    <w:p w14:paraId="37F4310E" w14:textId="63761C53" w:rsidR="00CF247F" w:rsidRDefault="00CF247F">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871075" w:history="1">
        <w:r w:rsidRPr="00A262AF">
          <w:rPr>
            <w:rStyle w:val="Hyperlink"/>
            <w:noProof/>
          </w:rPr>
          <w:t>18.</w:t>
        </w:r>
        <w:r>
          <w:rPr>
            <w:rFonts w:asciiTheme="minorHAnsi" w:eastAsiaTheme="minorEastAsia" w:hAnsiTheme="minorHAnsi" w:cstheme="minorBidi"/>
            <w:b w:val="0"/>
            <w:caps w:val="0"/>
            <w:noProof/>
            <w:kern w:val="2"/>
            <w:sz w:val="24"/>
            <w:szCs w:val="24"/>
            <w:lang w:eastAsia="en-AU"/>
            <w14:ligatures w14:val="standardContextual"/>
          </w:rPr>
          <w:tab/>
        </w:r>
        <w:r w:rsidRPr="00A262AF">
          <w:rPr>
            <w:rStyle w:val="Hyperlink"/>
            <w:noProof/>
          </w:rPr>
          <w:t>INFORMATION SECURITY</w:t>
        </w:r>
        <w:r>
          <w:rPr>
            <w:noProof/>
            <w:webHidden/>
          </w:rPr>
          <w:tab/>
        </w:r>
        <w:r>
          <w:rPr>
            <w:noProof/>
            <w:webHidden/>
          </w:rPr>
          <w:fldChar w:fldCharType="begin"/>
        </w:r>
        <w:r>
          <w:rPr>
            <w:noProof/>
            <w:webHidden/>
          </w:rPr>
          <w:instrText xml:space="preserve"> PAGEREF _Toc214871075 \h </w:instrText>
        </w:r>
        <w:r>
          <w:rPr>
            <w:noProof/>
            <w:webHidden/>
          </w:rPr>
        </w:r>
        <w:r>
          <w:rPr>
            <w:noProof/>
            <w:webHidden/>
          </w:rPr>
          <w:fldChar w:fldCharType="separate"/>
        </w:r>
        <w:r w:rsidR="00B70708">
          <w:rPr>
            <w:noProof/>
            <w:webHidden/>
          </w:rPr>
          <w:t>104</w:t>
        </w:r>
        <w:r>
          <w:rPr>
            <w:noProof/>
            <w:webHidden/>
          </w:rPr>
          <w:fldChar w:fldCharType="end"/>
        </w:r>
      </w:hyperlink>
    </w:p>
    <w:p w14:paraId="2E0AB224" w14:textId="64696E61"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1076" w:history="1">
        <w:r w:rsidRPr="00A262AF">
          <w:rPr>
            <w:rStyle w:val="Hyperlink"/>
            <w:rFonts w:ascii="Arial Bold" w:hAnsi="Arial Bold"/>
            <w:noProof/>
          </w:rPr>
          <w:t>18.1</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DISP Membership</w:t>
        </w:r>
        <w:r>
          <w:rPr>
            <w:noProof/>
            <w:webHidden/>
          </w:rPr>
          <w:tab/>
        </w:r>
        <w:r>
          <w:rPr>
            <w:noProof/>
            <w:webHidden/>
          </w:rPr>
          <w:fldChar w:fldCharType="begin"/>
        </w:r>
        <w:r>
          <w:rPr>
            <w:noProof/>
            <w:webHidden/>
          </w:rPr>
          <w:instrText xml:space="preserve"> PAGEREF _Toc214871076 \h </w:instrText>
        </w:r>
        <w:r>
          <w:rPr>
            <w:noProof/>
            <w:webHidden/>
          </w:rPr>
        </w:r>
        <w:r>
          <w:rPr>
            <w:noProof/>
            <w:webHidden/>
          </w:rPr>
          <w:fldChar w:fldCharType="separate"/>
        </w:r>
        <w:r w:rsidR="00B70708">
          <w:rPr>
            <w:noProof/>
            <w:webHidden/>
          </w:rPr>
          <w:t>104</w:t>
        </w:r>
        <w:r>
          <w:rPr>
            <w:noProof/>
            <w:webHidden/>
          </w:rPr>
          <w:fldChar w:fldCharType="end"/>
        </w:r>
      </w:hyperlink>
    </w:p>
    <w:p w14:paraId="6B60D090" w14:textId="48EAC9CD"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1077" w:history="1">
        <w:r w:rsidRPr="00A262AF">
          <w:rPr>
            <w:rStyle w:val="Hyperlink"/>
            <w:rFonts w:ascii="Arial Bold" w:hAnsi="Arial Bold"/>
            <w:noProof/>
          </w:rPr>
          <w:t>18.2</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Confidential Information and Information Security</w:t>
        </w:r>
        <w:r>
          <w:rPr>
            <w:noProof/>
            <w:webHidden/>
          </w:rPr>
          <w:tab/>
        </w:r>
        <w:r>
          <w:rPr>
            <w:noProof/>
            <w:webHidden/>
          </w:rPr>
          <w:fldChar w:fldCharType="begin"/>
        </w:r>
        <w:r>
          <w:rPr>
            <w:noProof/>
            <w:webHidden/>
          </w:rPr>
          <w:instrText xml:space="preserve"> PAGEREF _Toc214871077 \h </w:instrText>
        </w:r>
        <w:r>
          <w:rPr>
            <w:noProof/>
            <w:webHidden/>
          </w:rPr>
        </w:r>
        <w:r>
          <w:rPr>
            <w:noProof/>
            <w:webHidden/>
          </w:rPr>
          <w:fldChar w:fldCharType="separate"/>
        </w:r>
        <w:r w:rsidR="00B70708">
          <w:rPr>
            <w:noProof/>
            <w:webHidden/>
          </w:rPr>
          <w:t>104</w:t>
        </w:r>
        <w:r>
          <w:rPr>
            <w:noProof/>
            <w:webHidden/>
          </w:rPr>
          <w:fldChar w:fldCharType="end"/>
        </w:r>
      </w:hyperlink>
    </w:p>
    <w:p w14:paraId="7C2E1B12" w14:textId="7F8C4746"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1078" w:history="1">
        <w:r w:rsidRPr="00A262AF">
          <w:rPr>
            <w:rStyle w:val="Hyperlink"/>
            <w:rFonts w:ascii="Arial Bold" w:hAnsi="Arial Bold"/>
            <w:noProof/>
          </w:rPr>
          <w:t>18.3</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Security or Confidentiality Incidents</w:t>
        </w:r>
        <w:r>
          <w:rPr>
            <w:noProof/>
            <w:webHidden/>
          </w:rPr>
          <w:tab/>
        </w:r>
        <w:r>
          <w:rPr>
            <w:noProof/>
            <w:webHidden/>
          </w:rPr>
          <w:fldChar w:fldCharType="begin"/>
        </w:r>
        <w:r>
          <w:rPr>
            <w:noProof/>
            <w:webHidden/>
          </w:rPr>
          <w:instrText xml:space="preserve"> PAGEREF _Toc214871078 \h </w:instrText>
        </w:r>
        <w:r>
          <w:rPr>
            <w:noProof/>
            <w:webHidden/>
          </w:rPr>
        </w:r>
        <w:r>
          <w:rPr>
            <w:noProof/>
            <w:webHidden/>
          </w:rPr>
          <w:fldChar w:fldCharType="separate"/>
        </w:r>
        <w:r w:rsidR="00B70708">
          <w:rPr>
            <w:noProof/>
            <w:webHidden/>
          </w:rPr>
          <w:t>105</w:t>
        </w:r>
        <w:r>
          <w:rPr>
            <w:noProof/>
            <w:webHidden/>
          </w:rPr>
          <w:fldChar w:fldCharType="end"/>
        </w:r>
      </w:hyperlink>
    </w:p>
    <w:p w14:paraId="0FD17E00" w14:textId="1D7F83F7"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1079" w:history="1">
        <w:r w:rsidRPr="00A262AF">
          <w:rPr>
            <w:rStyle w:val="Hyperlink"/>
            <w:rFonts w:ascii="Arial Bold" w:hAnsi="Arial Bold"/>
            <w:noProof/>
          </w:rPr>
          <w:t>18.4</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Return and Retention of Confidential Information</w:t>
        </w:r>
        <w:r>
          <w:rPr>
            <w:noProof/>
            <w:webHidden/>
          </w:rPr>
          <w:tab/>
        </w:r>
        <w:r>
          <w:rPr>
            <w:noProof/>
            <w:webHidden/>
          </w:rPr>
          <w:fldChar w:fldCharType="begin"/>
        </w:r>
        <w:r>
          <w:rPr>
            <w:noProof/>
            <w:webHidden/>
          </w:rPr>
          <w:instrText xml:space="preserve"> PAGEREF _Toc214871079 \h </w:instrText>
        </w:r>
        <w:r>
          <w:rPr>
            <w:noProof/>
            <w:webHidden/>
          </w:rPr>
        </w:r>
        <w:r>
          <w:rPr>
            <w:noProof/>
            <w:webHidden/>
          </w:rPr>
          <w:fldChar w:fldCharType="separate"/>
        </w:r>
        <w:r w:rsidR="00B70708">
          <w:rPr>
            <w:noProof/>
            <w:webHidden/>
          </w:rPr>
          <w:t>105</w:t>
        </w:r>
        <w:r>
          <w:rPr>
            <w:noProof/>
            <w:webHidden/>
          </w:rPr>
          <w:fldChar w:fldCharType="end"/>
        </w:r>
      </w:hyperlink>
    </w:p>
    <w:p w14:paraId="72DB6E3C" w14:textId="66EC7B62"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1080" w:history="1">
        <w:r w:rsidRPr="00A262AF">
          <w:rPr>
            <w:rStyle w:val="Hyperlink"/>
            <w:rFonts w:ascii="Arial Bold" w:hAnsi="Arial Bold"/>
            <w:noProof/>
          </w:rPr>
          <w:t>18.5</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Release and Indemnity</w:t>
        </w:r>
        <w:r>
          <w:rPr>
            <w:noProof/>
            <w:webHidden/>
          </w:rPr>
          <w:tab/>
        </w:r>
        <w:r>
          <w:rPr>
            <w:noProof/>
            <w:webHidden/>
          </w:rPr>
          <w:fldChar w:fldCharType="begin"/>
        </w:r>
        <w:r>
          <w:rPr>
            <w:noProof/>
            <w:webHidden/>
          </w:rPr>
          <w:instrText xml:space="preserve"> PAGEREF _Toc214871080 \h </w:instrText>
        </w:r>
        <w:r>
          <w:rPr>
            <w:noProof/>
            <w:webHidden/>
          </w:rPr>
        </w:r>
        <w:r>
          <w:rPr>
            <w:noProof/>
            <w:webHidden/>
          </w:rPr>
          <w:fldChar w:fldCharType="separate"/>
        </w:r>
        <w:r w:rsidR="00B70708">
          <w:rPr>
            <w:noProof/>
            <w:webHidden/>
          </w:rPr>
          <w:t>106</w:t>
        </w:r>
        <w:r>
          <w:rPr>
            <w:noProof/>
            <w:webHidden/>
          </w:rPr>
          <w:fldChar w:fldCharType="end"/>
        </w:r>
      </w:hyperlink>
    </w:p>
    <w:p w14:paraId="6720E264" w14:textId="361B36C9" w:rsidR="00CF247F" w:rsidRDefault="00CF247F">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871081" w:history="1">
        <w:r w:rsidRPr="00A262AF">
          <w:rPr>
            <w:rStyle w:val="Hyperlink"/>
            <w:noProof/>
          </w:rPr>
          <w:t>19.</w:t>
        </w:r>
        <w:r>
          <w:rPr>
            <w:rFonts w:asciiTheme="minorHAnsi" w:eastAsiaTheme="minorEastAsia" w:hAnsiTheme="minorHAnsi" w:cstheme="minorBidi"/>
            <w:b w:val="0"/>
            <w:caps w:val="0"/>
            <w:noProof/>
            <w:kern w:val="2"/>
            <w:sz w:val="24"/>
            <w:szCs w:val="24"/>
            <w:lang w:eastAsia="en-AU"/>
            <w14:ligatures w14:val="standardContextual"/>
          </w:rPr>
          <w:tab/>
        </w:r>
        <w:r w:rsidRPr="00A262AF">
          <w:rPr>
            <w:rStyle w:val="Hyperlink"/>
            <w:noProof/>
          </w:rPr>
          <w:t>STRATEGIC NOTICE EVENT</w:t>
        </w:r>
        <w:r>
          <w:rPr>
            <w:noProof/>
            <w:webHidden/>
          </w:rPr>
          <w:tab/>
        </w:r>
        <w:r>
          <w:rPr>
            <w:noProof/>
            <w:webHidden/>
          </w:rPr>
          <w:fldChar w:fldCharType="begin"/>
        </w:r>
        <w:r>
          <w:rPr>
            <w:noProof/>
            <w:webHidden/>
          </w:rPr>
          <w:instrText xml:space="preserve"> PAGEREF _Toc214871081 \h </w:instrText>
        </w:r>
        <w:r>
          <w:rPr>
            <w:noProof/>
            <w:webHidden/>
          </w:rPr>
        </w:r>
        <w:r>
          <w:rPr>
            <w:noProof/>
            <w:webHidden/>
          </w:rPr>
          <w:fldChar w:fldCharType="separate"/>
        </w:r>
        <w:r w:rsidR="00B70708">
          <w:rPr>
            <w:noProof/>
            <w:webHidden/>
          </w:rPr>
          <w:t>107</w:t>
        </w:r>
        <w:r>
          <w:rPr>
            <w:noProof/>
            <w:webHidden/>
          </w:rPr>
          <w:fldChar w:fldCharType="end"/>
        </w:r>
      </w:hyperlink>
    </w:p>
    <w:p w14:paraId="7399F410" w14:textId="334050DA"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1082" w:history="1">
        <w:r w:rsidRPr="00A262AF">
          <w:rPr>
            <w:rStyle w:val="Hyperlink"/>
            <w:rFonts w:ascii="Arial Bold" w:hAnsi="Arial Bold"/>
            <w:noProof/>
          </w:rPr>
          <w:t>19.1</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Subconsultant's Warranty on Award Date</w:t>
        </w:r>
        <w:r>
          <w:rPr>
            <w:noProof/>
            <w:webHidden/>
          </w:rPr>
          <w:tab/>
        </w:r>
        <w:r>
          <w:rPr>
            <w:noProof/>
            <w:webHidden/>
          </w:rPr>
          <w:fldChar w:fldCharType="begin"/>
        </w:r>
        <w:r>
          <w:rPr>
            <w:noProof/>
            <w:webHidden/>
          </w:rPr>
          <w:instrText xml:space="preserve"> PAGEREF _Toc214871082 \h </w:instrText>
        </w:r>
        <w:r>
          <w:rPr>
            <w:noProof/>
            <w:webHidden/>
          </w:rPr>
        </w:r>
        <w:r>
          <w:rPr>
            <w:noProof/>
            <w:webHidden/>
          </w:rPr>
          <w:fldChar w:fldCharType="separate"/>
        </w:r>
        <w:r w:rsidR="00B70708">
          <w:rPr>
            <w:noProof/>
            <w:webHidden/>
          </w:rPr>
          <w:t>107</w:t>
        </w:r>
        <w:r>
          <w:rPr>
            <w:noProof/>
            <w:webHidden/>
          </w:rPr>
          <w:fldChar w:fldCharType="end"/>
        </w:r>
      </w:hyperlink>
    </w:p>
    <w:p w14:paraId="7434EC91" w14:textId="209D1D37"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1083" w:history="1">
        <w:r w:rsidRPr="00A262AF">
          <w:rPr>
            <w:rStyle w:val="Hyperlink"/>
            <w:rFonts w:ascii="Arial Bold" w:hAnsi="Arial Bold"/>
            <w:noProof/>
          </w:rPr>
          <w:t>19.2</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Subconsultant to Give Notice</w:t>
        </w:r>
        <w:r>
          <w:rPr>
            <w:noProof/>
            <w:webHidden/>
          </w:rPr>
          <w:tab/>
        </w:r>
        <w:r>
          <w:rPr>
            <w:noProof/>
            <w:webHidden/>
          </w:rPr>
          <w:fldChar w:fldCharType="begin"/>
        </w:r>
        <w:r>
          <w:rPr>
            <w:noProof/>
            <w:webHidden/>
          </w:rPr>
          <w:instrText xml:space="preserve"> PAGEREF _Toc214871083 \h </w:instrText>
        </w:r>
        <w:r>
          <w:rPr>
            <w:noProof/>
            <w:webHidden/>
          </w:rPr>
        </w:r>
        <w:r>
          <w:rPr>
            <w:noProof/>
            <w:webHidden/>
          </w:rPr>
          <w:fldChar w:fldCharType="separate"/>
        </w:r>
        <w:r w:rsidR="00B70708">
          <w:rPr>
            <w:noProof/>
            <w:webHidden/>
          </w:rPr>
          <w:t>107</w:t>
        </w:r>
        <w:r>
          <w:rPr>
            <w:noProof/>
            <w:webHidden/>
          </w:rPr>
          <w:fldChar w:fldCharType="end"/>
        </w:r>
      </w:hyperlink>
    </w:p>
    <w:p w14:paraId="2D64601A" w14:textId="4F88CF85"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1084" w:history="1">
        <w:r w:rsidRPr="00A262AF">
          <w:rPr>
            <w:rStyle w:val="Hyperlink"/>
            <w:rFonts w:ascii="Arial Bold" w:hAnsi="Arial Bold"/>
            <w:noProof/>
          </w:rPr>
          <w:t>19.3</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Consultant Rights Upon Occurrence of Strategic Notice Event</w:t>
        </w:r>
        <w:r>
          <w:rPr>
            <w:noProof/>
            <w:webHidden/>
          </w:rPr>
          <w:tab/>
        </w:r>
        <w:r>
          <w:rPr>
            <w:noProof/>
            <w:webHidden/>
          </w:rPr>
          <w:fldChar w:fldCharType="begin"/>
        </w:r>
        <w:r>
          <w:rPr>
            <w:noProof/>
            <w:webHidden/>
          </w:rPr>
          <w:instrText xml:space="preserve"> PAGEREF _Toc214871084 \h </w:instrText>
        </w:r>
        <w:r>
          <w:rPr>
            <w:noProof/>
            <w:webHidden/>
          </w:rPr>
        </w:r>
        <w:r>
          <w:rPr>
            <w:noProof/>
            <w:webHidden/>
          </w:rPr>
          <w:fldChar w:fldCharType="separate"/>
        </w:r>
        <w:r w:rsidR="00B70708">
          <w:rPr>
            <w:noProof/>
            <w:webHidden/>
          </w:rPr>
          <w:t>107</w:t>
        </w:r>
        <w:r>
          <w:rPr>
            <w:noProof/>
            <w:webHidden/>
          </w:rPr>
          <w:fldChar w:fldCharType="end"/>
        </w:r>
      </w:hyperlink>
    </w:p>
    <w:p w14:paraId="7EC78ECC" w14:textId="3B66F6FC"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1085" w:history="1">
        <w:r w:rsidRPr="00A262AF">
          <w:rPr>
            <w:rStyle w:val="Hyperlink"/>
            <w:rFonts w:ascii="Arial Bold" w:hAnsi="Arial Bold"/>
            <w:noProof/>
          </w:rPr>
          <w:t>19.4</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Strategic Notice Event Remediation Plan</w:t>
        </w:r>
        <w:r>
          <w:rPr>
            <w:noProof/>
            <w:webHidden/>
          </w:rPr>
          <w:tab/>
        </w:r>
        <w:r>
          <w:rPr>
            <w:noProof/>
            <w:webHidden/>
          </w:rPr>
          <w:fldChar w:fldCharType="begin"/>
        </w:r>
        <w:r>
          <w:rPr>
            <w:noProof/>
            <w:webHidden/>
          </w:rPr>
          <w:instrText xml:space="preserve"> PAGEREF _Toc214871085 \h </w:instrText>
        </w:r>
        <w:r>
          <w:rPr>
            <w:noProof/>
            <w:webHidden/>
          </w:rPr>
        </w:r>
        <w:r>
          <w:rPr>
            <w:noProof/>
            <w:webHidden/>
          </w:rPr>
          <w:fldChar w:fldCharType="separate"/>
        </w:r>
        <w:r w:rsidR="00B70708">
          <w:rPr>
            <w:noProof/>
            <w:webHidden/>
          </w:rPr>
          <w:t>108</w:t>
        </w:r>
        <w:r>
          <w:rPr>
            <w:noProof/>
            <w:webHidden/>
          </w:rPr>
          <w:fldChar w:fldCharType="end"/>
        </w:r>
      </w:hyperlink>
    </w:p>
    <w:p w14:paraId="48BE21A5" w14:textId="2ED7D271"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1086" w:history="1">
        <w:r w:rsidRPr="00A262AF">
          <w:rPr>
            <w:rStyle w:val="Hyperlink"/>
            <w:rFonts w:ascii="Arial Bold" w:hAnsi="Arial Bold"/>
            <w:noProof/>
          </w:rPr>
          <w:t>19.5</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Additional Obligations in respect of Known or Suspected Fraud or Corruption</w:t>
        </w:r>
        <w:r>
          <w:rPr>
            <w:noProof/>
            <w:webHidden/>
          </w:rPr>
          <w:tab/>
        </w:r>
        <w:r>
          <w:rPr>
            <w:noProof/>
            <w:webHidden/>
          </w:rPr>
          <w:fldChar w:fldCharType="begin"/>
        </w:r>
        <w:r>
          <w:rPr>
            <w:noProof/>
            <w:webHidden/>
          </w:rPr>
          <w:instrText xml:space="preserve"> PAGEREF _Toc214871086 \h </w:instrText>
        </w:r>
        <w:r>
          <w:rPr>
            <w:noProof/>
            <w:webHidden/>
          </w:rPr>
        </w:r>
        <w:r>
          <w:rPr>
            <w:noProof/>
            <w:webHidden/>
          </w:rPr>
          <w:fldChar w:fldCharType="separate"/>
        </w:r>
        <w:r w:rsidR="00B70708">
          <w:rPr>
            <w:noProof/>
            <w:webHidden/>
          </w:rPr>
          <w:t>108</w:t>
        </w:r>
        <w:r>
          <w:rPr>
            <w:noProof/>
            <w:webHidden/>
          </w:rPr>
          <w:fldChar w:fldCharType="end"/>
        </w:r>
      </w:hyperlink>
    </w:p>
    <w:p w14:paraId="411D8265" w14:textId="2CAD00D0"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1087" w:history="1">
        <w:r w:rsidRPr="00A262AF">
          <w:rPr>
            <w:rStyle w:val="Hyperlink"/>
            <w:rFonts w:ascii="Arial Bold" w:hAnsi="Arial Bold"/>
            <w:noProof/>
          </w:rPr>
          <w:t>19.6</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Release</w:t>
        </w:r>
        <w:r>
          <w:rPr>
            <w:noProof/>
            <w:webHidden/>
          </w:rPr>
          <w:tab/>
        </w:r>
        <w:r>
          <w:rPr>
            <w:noProof/>
            <w:webHidden/>
          </w:rPr>
          <w:fldChar w:fldCharType="begin"/>
        </w:r>
        <w:r>
          <w:rPr>
            <w:noProof/>
            <w:webHidden/>
          </w:rPr>
          <w:instrText xml:space="preserve"> PAGEREF _Toc214871087 \h </w:instrText>
        </w:r>
        <w:r>
          <w:rPr>
            <w:noProof/>
            <w:webHidden/>
          </w:rPr>
        </w:r>
        <w:r>
          <w:rPr>
            <w:noProof/>
            <w:webHidden/>
          </w:rPr>
          <w:fldChar w:fldCharType="separate"/>
        </w:r>
        <w:r w:rsidR="00B70708">
          <w:rPr>
            <w:noProof/>
            <w:webHidden/>
          </w:rPr>
          <w:t>109</w:t>
        </w:r>
        <w:r>
          <w:rPr>
            <w:noProof/>
            <w:webHidden/>
          </w:rPr>
          <w:fldChar w:fldCharType="end"/>
        </w:r>
      </w:hyperlink>
    </w:p>
    <w:p w14:paraId="24203329" w14:textId="4B6E82FA"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1088" w:history="1">
        <w:r w:rsidRPr="00A262AF">
          <w:rPr>
            <w:rStyle w:val="Hyperlink"/>
            <w:rFonts w:ascii="Arial Bold" w:hAnsi="Arial Bold"/>
            <w:noProof/>
          </w:rPr>
          <w:t>19.7</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Subconsultant's Compliance</w:t>
        </w:r>
        <w:r>
          <w:rPr>
            <w:noProof/>
            <w:webHidden/>
          </w:rPr>
          <w:tab/>
        </w:r>
        <w:r>
          <w:rPr>
            <w:noProof/>
            <w:webHidden/>
          </w:rPr>
          <w:fldChar w:fldCharType="begin"/>
        </w:r>
        <w:r>
          <w:rPr>
            <w:noProof/>
            <w:webHidden/>
          </w:rPr>
          <w:instrText xml:space="preserve"> PAGEREF _Toc214871088 \h </w:instrText>
        </w:r>
        <w:r>
          <w:rPr>
            <w:noProof/>
            <w:webHidden/>
          </w:rPr>
        </w:r>
        <w:r>
          <w:rPr>
            <w:noProof/>
            <w:webHidden/>
          </w:rPr>
          <w:fldChar w:fldCharType="separate"/>
        </w:r>
        <w:r w:rsidR="00B70708">
          <w:rPr>
            <w:noProof/>
            <w:webHidden/>
          </w:rPr>
          <w:t>109</w:t>
        </w:r>
        <w:r>
          <w:rPr>
            <w:noProof/>
            <w:webHidden/>
          </w:rPr>
          <w:fldChar w:fldCharType="end"/>
        </w:r>
      </w:hyperlink>
    </w:p>
    <w:p w14:paraId="025776E7" w14:textId="3FB561F7" w:rsidR="00CF247F" w:rsidRDefault="00CF247F">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871089" w:history="1">
        <w:r w:rsidRPr="00A262AF">
          <w:rPr>
            <w:rStyle w:val="Hyperlink"/>
            <w:noProof/>
          </w:rPr>
          <w:t>20.</w:t>
        </w:r>
        <w:r>
          <w:rPr>
            <w:rFonts w:asciiTheme="minorHAnsi" w:eastAsiaTheme="minorEastAsia" w:hAnsiTheme="minorHAnsi" w:cstheme="minorBidi"/>
            <w:b w:val="0"/>
            <w:caps w:val="0"/>
            <w:noProof/>
            <w:kern w:val="2"/>
            <w:sz w:val="24"/>
            <w:szCs w:val="24"/>
            <w:lang w:eastAsia="en-AU"/>
            <w14:ligatures w14:val="standardContextual"/>
          </w:rPr>
          <w:tab/>
        </w:r>
        <w:r w:rsidRPr="00A262AF">
          <w:rPr>
            <w:rStyle w:val="Hyperlink"/>
            <w:noProof/>
          </w:rPr>
          <w:t>FINANCIAL VIABILITY</w:t>
        </w:r>
        <w:r>
          <w:rPr>
            <w:noProof/>
            <w:webHidden/>
          </w:rPr>
          <w:tab/>
        </w:r>
        <w:r>
          <w:rPr>
            <w:noProof/>
            <w:webHidden/>
          </w:rPr>
          <w:fldChar w:fldCharType="begin"/>
        </w:r>
        <w:r>
          <w:rPr>
            <w:noProof/>
            <w:webHidden/>
          </w:rPr>
          <w:instrText xml:space="preserve"> PAGEREF _Toc214871089 \h </w:instrText>
        </w:r>
        <w:r>
          <w:rPr>
            <w:noProof/>
            <w:webHidden/>
          </w:rPr>
        </w:r>
        <w:r>
          <w:rPr>
            <w:noProof/>
            <w:webHidden/>
          </w:rPr>
          <w:fldChar w:fldCharType="separate"/>
        </w:r>
        <w:r w:rsidR="00B70708">
          <w:rPr>
            <w:noProof/>
            <w:webHidden/>
          </w:rPr>
          <w:t>110</w:t>
        </w:r>
        <w:r>
          <w:rPr>
            <w:noProof/>
            <w:webHidden/>
          </w:rPr>
          <w:fldChar w:fldCharType="end"/>
        </w:r>
      </w:hyperlink>
    </w:p>
    <w:p w14:paraId="70792893" w14:textId="31FCCEBA" w:rsidR="00CF247F" w:rsidRDefault="00CF247F">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871090" w:history="1">
        <w:r w:rsidRPr="00A262AF">
          <w:rPr>
            <w:rStyle w:val="Hyperlink"/>
            <w:noProof/>
          </w:rPr>
          <w:t>21.</w:t>
        </w:r>
        <w:r>
          <w:rPr>
            <w:rFonts w:asciiTheme="minorHAnsi" w:eastAsiaTheme="minorEastAsia" w:hAnsiTheme="minorHAnsi" w:cstheme="minorBidi"/>
            <w:b w:val="0"/>
            <w:caps w:val="0"/>
            <w:noProof/>
            <w:kern w:val="2"/>
            <w:sz w:val="24"/>
            <w:szCs w:val="24"/>
            <w:lang w:eastAsia="en-AU"/>
            <w14:ligatures w14:val="standardContextual"/>
          </w:rPr>
          <w:tab/>
        </w:r>
        <w:r w:rsidRPr="00A262AF">
          <w:rPr>
            <w:rStyle w:val="Hyperlink"/>
            <w:noProof/>
          </w:rPr>
          <w:t>ESTATE INFORMATION</w:t>
        </w:r>
        <w:r>
          <w:rPr>
            <w:noProof/>
            <w:webHidden/>
          </w:rPr>
          <w:tab/>
        </w:r>
        <w:r>
          <w:rPr>
            <w:noProof/>
            <w:webHidden/>
          </w:rPr>
          <w:fldChar w:fldCharType="begin"/>
        </w:r>
        <w:r>
          <w:rPr>
            <w:noProof/>
            <w:webHidden/>
          </w:rPr>
          <w:instrText xml:space="preserve"> PAGEREF _Toc214871090 \h </w:instrText>
        </w:r>
        <w:r>
          <w:rPr>
            <w:noProof/>
            <w:webHidden/>
          </w:rPr>
        </w:r>
        <w:r>
          <w:rPr>
            <w:noProof/>
            <w:webHidden/>
          </w:rPr>
          <w:fldChar w:fldCharType="separate"/>
        </w:r>
        <w:r w:rsidR="00B70708">
          <w:rPr>
            <w:noProof/>
            <w:webHidden/>
          </w:rPr>
          <w:t>111</w:t>
        </w:r>
        <w:r>
          <w:rPr>
            <w:noProof/>
            <w:webHidden/>
          </w:rPr>
          <w:fldChar w:fldCharType="end"/>
        </w:r>
      </w:hyperlink>
    </w:p>
    <w:p w14:paraId="73167322" w14:textId="185F12ED"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1091" w:history="1">
        <w:r w:rsidRPr="00A262AF">
          <w:rPr>
            <w:rStyle w:val="Hyperlink"/>
            <w:rFonts w:ascii="Arial Bold" w:hAnsi="Arial Bold"/>
            <w:noProof/>
          </w:rPr>
          <w:t>21.1</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Subconsultant Estate Information Obligations</w:t>
        </w:r>
        <w:r>
          <w:rPr>
            <w:noProof/>
            <w:webHidden/>
          </w:rPr>
          <w:tab/>
        </w:r>
        <w:r>
          <w:rPr>
            <w:noProof/>
            <w:webHidden/>
          </w:rPr>
          <w:fldChar w:fldCharType="begin"/>
        </w:r>
        <w:r>
          <w:rPr>
            <w:noProof/>
            <w:webHidden/>
          </w:rPr>
          <w:instrText xml:space="preserve"> PAGEREF _Toc214871091 \h </w:instrText>
        </w:r>
        <w:r>
          <w:rPr>
            <w:noProof/>
            <w:webHidden/>
          </w:rPr>
        </w:r>
        <w:r>
          <w:rPr>
            <w:noProof/>
            <w:webHidden/>
          </w:rPr>
          <w:fldChar w:fldCharType="separate"/>
        </w:r>
        <w:r w:rsidR="00B70708">
          <w:rPr>
            <w:noProof/>
            <w:webHidden/>
          </w:rPr>
          <w:t>111</w:t>
        </w:r>
        <w:r>
          <w:rPr>
            <w:noProof/>
            <w:webHidden/>
          </w:rPr>
          <w:fldChar w:fldCharType="end"/>
        </w:r>
      </w:hyperlink>
    </w:p>
    <w:p w14:paraId="3F4BC721" w14:textId="64E83443" w:rsidR="00CF247F" w:rsidRDefault="00CF247F">
      <w:pPr>
        <w:pStyle w:val="TOC2"/>
        <w:rPr>
          <w:rFonts w:asciiTheme="minorHAnsi" w:eastAsiaTheme="minorEastAsia" w:hAnsiTheme="minorHAnsi" w:cstheme="minorBidi"/>
          <w:noProof/>
          <w:kern w:val="2"/>
          <w:sz w:val="24"/>
          <w:szCs w:val="24"/>
          <w:lang w:eastAsia="en-AU"/>
          <w14:ligatures w14:val="standardContextual"/>
        </w:rPr>
      </w:pPr>
      <w:hyperlink w:anchor="_Toc214871092" w:history="1">
        <w:r w:rsidRPr="00A262AF">
          <w:rPr>
            <w:rStyle w:val="Hyperlink"/>
            <w:rFonts w:ascii="Arial Bold" w:hAnsi="Arial Bold"/>
            <w:noProof/>
          </w:rPr>
          <w:t>21.2</w:t>
        </w:r>
        <w:r>
          <w:rPr>
            <w:rFonts w:asciiTheme="minorHAnsi" w:eastAsiaTheme="minorEastAsia" w:hAnsiTheme="minorHAnsi" w:cstheme="minorBidi"/>
            <w:noProof/>
            <w:kern w:val="2"/>
            <w:sz w:val="24"/>
            <w:szCs w:val="24"/>
            <w:lang w:eastAsia="en-AU"/>
            <w14:ligatures w14:val="standardContextual"/>
          </w:rPr>
          <w:tab/>
        </w:r>
        <w:r w:rsidRPr="00A262AF">
          <w:rPr>
            <w:rStyle w:val="Hyperlink"/>
            <w:noProof/>
          </w:rPr>
          <w:t>No Obligation to Review</w:t>
        </w:r>
        <w:r>
          <w:rPr>
            <w:noProof/>
            <w:webHidden/>
          </w:rPr>
          <w:tab/>
        </w:r>
        <w:r>
          <w:rPr>
            <w:noProof/>
            <w:webHidden/>
          </w:rPr>
          <w:fldChar w:fldCharType="begin"/>
        </w:r>
        <w:r>
          <w:rPr>
            <w:noProof/>
            <w:webHidden/>
          </w:rPr>
          <w:instrText xml:space="preserve"> PAGEREF _Toc214871092 \h </w:instrText>
        </w:r>
        <w:r>
          <w:rPr>
            <w:noProof/>
            <w:webHidden/>
          </w:rPr>
        </w:r>
        <w:r>
          <w:rPr>
            <w:noProof/>
            <w:webHidden/>
          </w:rPr>
          <w:fldChar w:fldCharType="separate"/>
        </w:r>
        <w:r w:rsidR="00B70708">
          <w:rPr>
            <w:noProof/>
            <w:webHidden/>
          </w:rPr>
          <w:t>111</w:t>
        </w:r>
        <w:r>
          <w:rPr>
            <w:noProof/>
            <w:webHidden/>
          </w:rPr>
          <w:fldChar w:fldCharType="end"/>
        </w:r>
      </w:hyperlink>
    </w:p>
    <w:p w14:paraId="5923067E" w14:textId="4FBA3E4F" w:rsidR="00CF247F" w:rsidRDefault="00CF247F">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871093" w:history="1">
        <w:r w:rsidRPr="00A262AF">
          <w:rPr>
            <w:rStyle w:val="Hyperlink"/>
            <w:noProof/>
          </w:rPr>
          <w:t>SUBCONTRACT PARTICULARS</w:t>
        </w:r>
        <w:r>
          <w:rPr>
            <w:noProof/>
            <w:webHidden/>
          </w:rPr>
          <w:tab/>
        </w:r>
        <w:r>
          <w:rPr>
            <w:noProof/>
            <w:webHidden/>
          </w:rPr>
          <w:fldChar w:fldCharType="begin"/>
        </w:r>
        <w:r>
          <w:rPr>
            <w:noProof/>
            <w:webHidden/>
          </w:rPr>
          <w:instrText xml:space="preserve"> PAGEREF _Toc214871093 \h </w:instrText>
        </w:r>
        <w:r>
          <w:rPr>
            <w:noProof/>
            <w:webHidden/>
          </w:rPr>
        </w:r>
        <w:r>
          <w:rPr>
            <w:noProof/>
            <w:webHidden/>
          </w:rPr>
          <w:fldChar w:fldCharType="separate"/>
        </w:r>
        <w:r w:rsidR="00B70708">
          <w:rPr>
            <w:noProof/>
            <w:webHidden/>
          </w:rPr>
          <w:t>112</w:t>
        </w:r>
        <w:r>
          <w:rPr>
            <w:noProof/>
            <w:webHidden/>
          </w:rPr>
          <w:fldChar w:fldCharType="end"/>
        </w:r>
      </w:hyperlink>
    </w:p>
    <w:p w14:paraId="2FBCF0E2" w14:textId="7A39C6C8" w:rsidR="00CF247F" w:rsidRDefault="00CF247F">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871094" w:history="1">
        <w:r w:rsidRPr="00A262AF">
          <w:rPr>
            <w:rStyle w:val="Hyperlink"/>
            <w:noProof/>
          </w:rPr>
          <w:t>Attachment 1 to the SUBContract Particulars - Delivery Phase Fee Proposal</w:t>
        </w:r>
        <w:r>
          <w:rPr>
            <w:noProof/>
            <w:webHidden/>
          </w:rPr>
          <w:tab/>
        </w:r>
        <w:r>
          <w:rPr>
            <w:noProof/>
            <w:webHidden/>
          </w:rPr>
          <w:fldChar w:fldCharType="begin"/>
        </w:r>
        <w:r>
          <w:rPr>
            <w:noProof/>
            <w:webHidden/>
          </w:rPr>
          <w:instrText xml:space="preserve"> PAGEREF _Toc214871094 \h </w:instrText>
        </w:r>
        <w:r>
          <w:rPr>
            <w:noProof/>
            <w:webHidden/>
          </w:rPr>
        </w:r>
        <w:r>
          <w:rPr>
            <w:noProof/>
            <w:webHidden/>
          </w:rPr>
          <w:fldChar w:fldCharType="separate"/>
        </w:r>
        <w:r w:rsidR="00B70708">
          <w:rPr>
            <w:noProof/>
            <w:webHidden/>
          </w:rPr>
          <w:t>122</w:t>
        </w:r>
        <w:r>
          <w:rPr>
            <w:noProof/>
            <w:webHidden/>
          </w:rPr>
          <w:fldChar w:fldCharType="end"/>
        </w:r>
      </w:hyperlink>
    </w:p>
    <w:p w14:paraId="7E71D129" w14:textId="3260E077" w:rsidR="00CF247F" w:rsidRDefault="00CF247F">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871095" w:history="1">
        <w:r w:rsidRPr="00A262AF">
          <w:rPr>
            <w:rStyle w:val="Hyperlink"/>
            <w:noProof/>
          </w:rPr>
          <w:t>Annexure 1 - Brief</w:t>
        </w:r>
        <w:r>
          <w:rPr>
            <w:noProof/>
            <w:webHidden/>
          </w:rPr>
          <w:tab/>
        </w:r>
        <w:r>
          <w:rPr>
            <w:noProof/>
            <w:webHidden/>
          </w:rPr>
          <w:fldChar w:fldCharType="begin"/>
        </w:r>
        <w:r>
          <w:rPr>
            <w:noProof/>
            <w:webHidden/>
          </w:rPr>
          <w:instrText xml:space="preserve"> PAGEREF _Toc214871095 \h </w:instrText>
        </w:r>
        <w:r>
          <w:rPr>
            <w:noProof/>
            <w:webHidden/>
          </w:rPr>
        </w:r>
        <w:r>
          <w:rPr>
            <w:noProof/>
            <w:webHidden/>
          </w:rPr>
          <w:fldChar w:fldCharType="separate"/>
        </w:r>
        <w:r w:rsidR="00B70708">
          <w:rPr>
            <w:noProof/>
            <w:webHidden/>
          </w:rPr>
          <w:t>123</w:t>
        </w:r>
        <w:r>
          <w:rPr>
            <w:noProof/>
            <w:webHidden/>
          </w:rPr>
          <w:fldChar w:fldCharType="end"/>
        </w:r>
      </w:hyperlink>
    </w:p>
    <w:p w14:paraId="6F720189" w14:textId="3399BA00" w:rsidR="00CF247F" w:rsidRDefault="00CF247F">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871096" w:history="1">
        <w:r w:rsidRPr="00A262AF">
          <w:rPr>
            <w:rStyle w:val="Hyperlink"/>
            <w:noProof/>
          </w:rPr>
          <w:t>Annexure 2 - SPECIAL CONDITIONS</w:t>
        </w:r>
        <w:r>
          <w:rPr>
            <w:noProof/>
            <w:webHidden/>
          </w:rPr>
          <w:tab/>
        </w:r>
        <w:r>
          <w:rPr>
            <w:noProof/>
            <w:webHidden/>
          </w:rPr>
          <w:fldChar w:fldCharType="begin"/>
        </w:r>
        <w:r>
          <w:rPr>
            <w:noProof/>
            <w:webHidden/>
          </w:rPr>
          <w:instrText xml:space="preserve"> PAGEREF _Toc214871096 \h </w:instrText>
        </w:r>
        <w:r>
          <w:rPr>
            <w:noProof/>
            <w:webHidden/>
          </w:rPr>
        </w:r>
        <w:r>
          <w:rPr>
            <w:noProof/>
            <w:webHidden/>
          </w:rPr>
          <w:fldChar w:fldCharType="separate"/>
        </w:r>
        <w:r w:rsidR="00B70708">
          <w:rPr>
            <w:noProof/>
            <w:webHidden/>
          </w:rPr>
          <w:t>124</w:t>
        </w:r>
        <w:r>
          <w:rPr>
            <w:noProof/>
            <w:webHidden/>
          </w:rPr>
          <w:fldChar w:fldCharType="end"/>
        </w:r>
      </w:hyperlink>
    </w:p>
    <w:p w14:paraId="03B1D77D" w14:textId="1E695069" w:rsidR="00CF247F" w:rsidRDefault="00CF247F">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871097" w:history="1">
        <w:r w:rsidRPr="00A262AF">
          <w:rPr>
            <w:rStyle w:val="Hyperlink"/>
            <w:noProof/>
          </w:rPr>
          <w:t>Annexure 3 - FEE PAYMENT SCHEDULE</w:t>
        </w:r>
        <w:r>
          <w:rPr>
            <w:noProof/>
            <w:webHidden/>
          </w:rPr>
          <w:tab/>
        </w:r>
        <w:r>
          <w:rPr>
            <w:noProof/>
            <w:webHidden/>
          </w:rPr>
          <w:fldChar w:fldCharType="begin"/>
        </w:r>
        <w:r>
          <w:rPr>
            <w:noProof/>
            <w:webHidden/>
          </w:rPr>
          <w:instrText xml:space="preserve"> PAGEREF _Toc214871097 \h </w:instrText>
        </w:r>
        <w:r>
          <w:rPr>
            <w:noProof/>
            <w:webHidden/>
          </w:rPr>
        </w:r>
        <w:r>
          <w:rPr>
            <w:noProof/>
            <w:webHidden/>
          </w:rPr>
          <w:fldChar w:fldCharType="separate"/>
        </w:r>
        <w:r w:rsidR="00B70708">
          <w:rPr>
            <w:noProof/>
            <w:webHidden/>
          </w:rPr>
          <w:t>133</w:t>
        </w:r>
        <w:r>
          <w:rPr>
            <w:noProof/>
            <w:webHidden/>
          </w:rPr>
          <w:fldChar w:fldCharType="end"/>
        </w:r>
      </w:hyperlink>
    </w:p>
    <w:p w14:paraId="58A48D7B" w14:textId="7F92D2D5" w:rsidR="00CF247F" w:rsidRDefault="00CF247F">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871098" w:history="1">
        <w:r w:rsidRPr="00A262AF">
          <w:rPr>
            <w:rStyle w:val="Hyperlink"/>
            <w:noProof/>
          </w:rPr>
          <w:t>Annexure 4 - TABLE OF VARIATION RATES AND PRICES</w:t>
        </w:r>
        <w:r>
          <w:rPr>
            <w:noProof/>
            <w:webHidden/>
          </w:rPr>
          <w:tab/>
        </w:r>
        <w:r>
          <w:rPr>
            <w:noProof/>
            <w:webHidden/>
          </w:rPr>
          <w:fldChar w:fldCharType="begin"/>
        </w:r>
        <w:r>
          <w:rPr>
            <w:noProof/>
            <w:webHidden/>
          </w:rPr>
          <w:instrText xml:space="preserve"> PAGEREF _Toc214871098 \h </w:instrText>
        </w:r>
        <w:r>
          <w:rPr>
            <w:noProof/>
            <w:webHidden/>
          </w:rPr>
        </w:r>
        <w:r>
          <w:rPr>
            <w:noProof/>
            <w:webHidden/>
          </w:rPr>
          <w:fldChar w:fldCharType="separate"/>
        </w:r>
        <w:r w:rsidR="00B70708">
          <w:rPr>
            <w:noProof/>
            <w:webHidden/>
          </w:rPr>
          <w:t>135</w:t>
        </w:r>
        <w:r>
          <w:rPr>
            <w:noProof/>
            <w:webHidden/>
          </w:rPr>
          <w:fldChar w:fldCharType="end"/>
        </w:r>
      </w:hyperlink>
    </w:p>
    <w:p w14:paraId="1C493DA7" w14:textId="22AA6CFD" w:rsidR="005A3CE9" w:rsidRPr="00992CAC" w:rsidRDefault="00F25229" w:rsidP="00F25229">
      <w:pPr>
        <w:pStyle w:val="DefenceNormal"/>
        <w:rPr>
          <w:szCs w:val="22"/>
        </w:rPr>
        <w:sectPr w:rsidR="005A3CE9" w:rsidRPr="00992CAC" w:rsidSect="005345D1">
          <w:footerReference w:type="default" r:id="rId15"/>
          <w:endnotePr>
            <w:numFmt w:val="decimal"/>
          </w:endnotePr>
          <w:pgSz w:w="11906" w:h="16838" w:code="9"/>
          <w:pgMar w:top="1134" w:right="1134" w:bottom="1134" w:left="1418" w:header="1077" w:footer="567" w:gutter="0"/>
          <w:pgNumType w:fmt="lowerRoman" w:start="1"/>
          <w:cols w:space="708"/>
          <w:docGrid w:linePitch="360"/>
        </w:sectPr>
      </w:pPr>
      <w:r w:rsidRPr="00992CAC">
        <w:rPr>
          <w:rFonts w:ascii="Arial Bold" w:hAnsi="Arial Bold"/>
          <w:b/>
          <w:caps/>
        </w:rPr>
        <w:fldChar w:fldCharType="end"/>
      </w:r>
    </w:p>
    <w:p w14:paraId="40CEFD5E" w14:textId="77777777" w:rsidR="00F25229" w:rsidRPr="00992CAC" w:rsidRDefault="00F25229" w:rsidP="00547351">
      <w:pPr>
        <w:pStyle w:val="DefenceHeading9"/>
        <w:numPr>
          <w:ilvl w:val="0"/>
          <w:numId w:val="0"/>
        </w:numPr>
        <w:tabs>
          <w:tab w:val="left" w:pos="0"/>
        </w:tabs>
      </w:pPr>
      <w:bookmarkStart w:id="0" w:name="_Toc32827104"/>
      <w:bookmarkStart w:id="1" w:name="_Toc214870903"/>
      <w:r w:rsidRPr="00992CAC">
        <w:lastRenderedPageBreak/>
        <w:t>FORMAL AGREEMENT</w:t>
      </w:r>
      <w:bookmarkEnd w:id="0"/>
      <w:bookmarkEnd w:id="1"/>
    </w:p>
    <w:p w14:paraId="5FDAE6D9" w14:textId="77777777" w:rsidR="00F25229" w:rsidRPr="00992CAC" w:rsidRDefault="00D61220" w:rsidP="00F25229">
      <w:pPr>
        <w:pStyle w:val="DefenceNormal"/>
      </w:pPr>
      <w:r w:rsidRPr="00992CAC">
        <w:t>Th</w:t>
      </w:r>
      <w:r w:rsidR="006561FD">
        <w:t>e</w:t>
      </w:r>
      <w:r w:rsidRPr="00992CAC">
        <w:t xml:space="preserve"> </w:t>
      </w:r>
      <w:r w:rsidR="00FF6698" w:rsidRPr="00397138">
        <w:t>Subcontract</w:t>
      </w:r>
      <w:r w:rsidR="00F25229" w:rsidRPr="00992CAC">
        <w:t xml:space="preserve"> is made on                   day of</w:t>
      </w:r>
      <w:r w:rsidR="00F25229" w:rsidRPr="00992CAC">
        <w:tab/>
        <w:t xml:space="preserve">  </w:t>
      </w:r>
    </w:p>
    <w:p w14:paraId="6BD6FBA8" w14:textId="77777777" w:rsidR="00F25229" w:rsidRPr="00992CAC" w:rsidRDefault="00F25229" w:rsidP="00F25229">
      <w:pPr>
        <w:pStyle w:val="DefenceSubTitle"/>
      </w:pPr>
      <w:r w:rsidRPr="00992CAC">
        <w:rPr>
          <w:bCs/>
        </w:rPr>
        <w:t>Parties</w:t>
      </w:r>
      <w:r w:rsidRPr="00992CAC">
        <w:tab/>
        <w:t xml:space="preserve">The consultant </w:t>
      </w:r>
      <w:r w:rsidR="00A4020E" w:rsidRPr="00992CAC">
        <w:t>specified</w:t>
      </w:r>
      <w:r w:rsidRPr="00992CAC">
        <w:t xml:space="preserve"> in the Subcontract Particulars (</w:t>
      </w:r>
      <w:r w:rsidR="0050345E" w:rsidRPr="00397138">
        <w:t>Consultant</w:t>
      </w:r>
      <w:r w:rsidRPr="00992CAC">
        <w:t>)</w:t>
      </w:r>
    </w:p>
    <w:p w14:paraId="31813A4B" w14:textId="77777777" w:rsidR="00F25229" w:rsidRPr="00992CAC" w:rsidRDefault="00F25229" w:rsidP="00547351">
      <w:pPr>
        <w:pStyle w:val="DefenceSubTitle"/>
        <w:ind w:left="960"/>
        <w:rPr>
          <w:bCs/>
        </w:rPr>
      </w:pPr>
      <w:r w:rsidRPr="00992CAC">
        <w:rPr>
          <w:bCs/>
        </w:rPr>
        <w:t xml:space="preserve">The subconsultant </w:t>
      </w:r>
      <w:r w:rsidR="00A4020E" w:rsidRPr="00992CAC">
        <w:rPr>
          <w:bCs/>
        </w:rPr>
        <w:t>specified</w:t>
      </w:r>
      <w:r w:rsidRPr="00992CAC">
        <w:rPr>
          <w:bCs/>
        </w:rPr>
        <w:t xml:space="preserve"> in the Subcontract Particulars</w:t>
      </w:r>
      <w:r w:rsidRPr="00992CAC">
        <w:t xml:space="preserve"> (</w:t>
      </w:r>
      <w:r w:rsidRPr="00397138">
        <w:rPr>
          <w:bCs/>
        </w:rPr>
        <w:t>Subconsultant</w:t>
      </w:r>
      <w:r w:rsidRPr="00992CAC">
        <w:t>)</w:t>
      </w:r>
    </w:p>
    <w:p w14:paraId="45A61634" w14:textId="77777777" w:rsidR="00F25229" w:rsidRPr="00992CAC" w:rsidRDefault="00F25229" w:rsidP="00F25229">
      <w:pPr>
        <w:pStyle w:val="DefenceNormal"/>
        <w:ind w:left="964" w:hanging="964"/>
        <w:rPr>
          <w:szCs w:val="22"/>
        </w:rPr>
      </w:pPr>
      <w:r w:rsidRPr="00992CAC">
        <w:rPr>
          <w:szCs w:val="22"/>
        </w:rPr>
        <w:t>A.</w:t>
      </w:r>
      <w:r w:rsidRPr="00992CAC">
        <w:rPr>
          <w:szCs w:val="22"/>
        </w:rPr>
        <w:tab/>
        <w:t>The Commonwealth of Australia (</w:t>
      </w:r>
      <w:r w:rsidR="00CA1711" w:rsidRPr="00397138">
        <w:rPr>
          <w:b/>
          <w:szCs w:val="22"/>
        </w:rPr>
        <w:t>Commonwealth</w:t>
      </w:r>
      <w:r w:rsidRPr="00992CAC">
        <w:rPr>
          <w:szCs w:val="22"/>
        </w:rPr>
        <w:t xml:space="preserve">) and the </w:t>
      </w:r>
      <w:r w:rsidR="0050345E" w:rsidRPr="00397138">
        <w:t>Consultant</w:t>
      </w:r>
      <w:r w:rsidRPr="00992CAC">
        <w:rPr>
          <w:szCs w:val="22"/>
        </w:rPr>
        <w:t xml:space="preserve"> entered </w:t>
      </w:r>
      <w:r w:rsidR="001A4562">
        <w:rPr>
          <w:szCs w:val="22"/>
        </w:rPr>
        <w:t xml:space="preserve">into </w:t>
      </w:r>
      <w:r w:rsidRPr="00992CAC">
        <w:rPr>
          <w:szCs w:val="22"/>
        </w:rPr>
        <w:t xml:space="preserve">the </w:t>
      </w:r>
      <w:r w:rsidR="00DF33B4" w:rsidRPr="00397138">
        <w:rPr>
          <w:szCs w:val="22"/>
        </w:rPr>
        <w:t>Design Services Contract</w:t>
      </w:r>
      <w:r w:rsidRPr="00992CAC">
        <w:rPr>
          <w:szCs w:val="22"/>
        </w:rPr>
        <w:t xml:space="preserve"> for the design of the </w:t>
      </w:r>
      <w:r w:rsidR="0040550F" w:rsidRPr="00397138">
        <w:t>Works</w:t>
      </w:r>
      <w:r w:rsidRPr="00992CAC">
        <w:rPr>
          <w:szCs w:val="22"/>
        </w:rPr>
        <w:t>.</w:t>
      </w:r>
    </w:p>
    <w:p w14:paraId="0FAEA342" w14:textId="77777777" w:rsidR="00F25229" w:rsidRPr="00992CAC" w:rsidRDefault="00F25229" w:rsidP="00F25229">
      <w:pPr>
        <w:pStyle w:val="DefenceNormal"/>
        <w:ind w:left="964" w:hanging="964"/>
        <w:rPr>
          <w:szCs w:val="22"/>
        </w:rPr>
      </w:pPr>
      <w:r w:rsidRPr="00992CAC">
        <w:rPr>
          <w:szCs w:val="22"/>
        </w:rPr>
        <w:t>B.</w:t>
      </w:r>
      <w:r w:rsidRPr="00992CAC">
        <w:rPr>
          <w:szCs w:val="22"/>
        </w:rPr>
        <w:tab/>
        <w:t xml:space="preserve">The </w:t>
      </w:r>
      <w:r w:rsidR="0050345E" w:rsidRPr="00397138">
        <w:t>Consultant</w:t>
      </w:r>
      <w:r w:rsidRPr="00992CAC">
        <w:rPr>
          <w:szCs w:val="22"/>
        </w:rPr>
        <w:t xml:space="preserve"> wishes to subcontract certain</w:t>
      </w:r>
      <w:r w:rsidR="003B6818" w:rsidRPr="00992CAC">
        <w:rPr>
          <w:szCs w:val="22"/>
        </w:rPr>
        <w:t xml:space="preserve"> </w:t>
      </w:r>
      <w:r w:rsidRPr="00992CAC">
        <w:rPr>
          <w:szCs w:val="22"/>
        </w:rPr>
        <w:t xml:space="preserve">obligations under the </w:t>
      </w:r>
      <w:r w:rsidR="00DF33B4" w:rsidRPr="00397138">
        <w:rPr>
          <w:szCs w:val="22"/>
        </w:rPr>
        <w:t>Design Services Contract</w:t>
      </w:r>
      <w:r w:rsidRPr="00992CAC">
        <w:rPr>
          <w:szCs w:val="22"/>
        </w:rPr>
        <w:t xml:space="preserve"> to the </w:t>
      </w:r>
      <w:r w:rsidR="00D51470" w:rsidRPr="00397138">
        <w:t>Subconsultant</w:t>
      </w:r>
      <w:r w:rsidRPr="00992CAC">
        <w:rPr>
          <w:szCs w:val="22"/>
        </w:rPr>
        <w:t xml:space="preserve"> under </w:t>
      </w:r>
      <w:r w:rsidR="002C1741">
        <w:rPr>
          <w:szCs w:val="22"/>
        </w:rPr>
        <w:t>the</w:t>
      </w:r>
      <w:r w:rsidR="008742BE" w:rsidRPr="00992CAC">
        <w:rPr>
          <w:szCs w:val="22"/>
        </w:rPr>
        <w:t xml:space="preserve"> </w:t>
      </w:r>
      <w:r w:rsidR="00FF6698" w:rsidRPr="00397138">
        <w:t>Subcontract</w:t>
      </w:r>
      <w:r w:rsidRPr="00992CAC">
        <w:rPr>
          <w:szCs w:val="22"/>
        </w:rPr>
        <w:t>.</w:t>
      </w:r>
    </w:p>
    <w:p w14:paraId="39B9D0B3" w14:textId="77777777" w:rsidR="00F25229" w:rsidRPr="00992CAC" w:rsidRDefault="00F25229" w:rsidP="00F25229">
      <w:pPr>
        <w:pStyle w:val="DefenceNormal"/>
        <w:ind w:left="964" w:hanging="964"/>
        <w:rPr>
          <w:szCs w:val="22"/>
        </w:rPr>
      </w:pPr>
      <w:r w:rsidRPr="00992CAC">
        <w:rPr>
          <w:szCs w:val="22"/>
        </w:rPr>
        <w:t>C.</w:t>
      </w:r>
      <w:r w:rsidRPr="00992CAC">
        <w:rPr>
          <w:szCs w:val="22"/>
        </w:rPr>
        <w:tab/>
        <w:t xml:space="preserve">The </w:t>
      </w:r>
      <w:r w:rsidR="0050345E" w:rsidRPr="00397138">
        <w:t>Consultant</w:t>
      </w:r>
      <w:r w:rsidRPr="00992CAC">
        <w:rPr>
          <w:szCs w:val="22"/>
        </w:rPr>
        <w:t xml:space="preserve"> and the </w:t>
      </w:r>
      <w:r w:rsidR="00D51470" w:rsidRPr="00397138">
        <w:t>Subconsultant</w:t>
      </w:r>
      <w:r w:rsidRPr="00992CAC">
        <w:rPr>
          <w:szCs w:val="22"/>
        </w:rPr>
        <w:t xml:space="preserve"> promise to carry out and complete their respective obligations in accordance with</w:t>
      </w:r>
      <w:r w:rsidR="009A204A">
        <w:rPr>
          <w:szCs w:val="22"/>
        </w:rPr>
        <w:t xml:space="preserve"> the</w:t>
      </w:r>
      <w:r w:rsidRPr="00992CAC">
        <w:rPr>
          <w:szCs w:val="22"/>
        </w:rPr>
        <w:t>:</w:t>
      </w:r>
    </w:p>
    <w:p w14:paraId="288845EF" w14:textId="77777777" w:rsidR="00175457" w:rsidRPr="00992CAC" w:rsidRDefault="00175457" w:rsidP="00175457">
      <w:pPr>
        <w:pStyle w:val="DefenceIndent"/>
      </w:pPr>
      <w:r w:rsidRPr="00992CAC">
        <w:t>(a)</w:t>
      </w:r>
      <w:r w:rsidRPr="00992CAC">
        <w:tab/>
      </w:r>
      <w:r w:rsidR="00F25229" w:rsidRPr="00992CAC">
        <w:t xml:space="preserve">attached Conditions of </w:t>
      </w:r>
      <w:r w:rsidR="00A84F38" w:rsidRPr="00992CAC">
        <w:t>Subcontract</w:t>
      </w:r>
      <w:r w:rsidR="00F25229" w:rsidRPr="00992CAC">
        <w:t>; and</w:t>
      </w:r>
    </w:p>
    <w:p w14:paraId="0EEFB2AD" w14:textId="3F5FEBF3" w:rsidR="00F25229" w:rsidRDefault="00A33867" w:rsidP="00A33867">
      <w:pPr>
        <w:pStyle w:val="DefenceIndent"/>
        <w:ind w:left="1928" w:hanging="964"/>
      </w:pPr>
      <w:r w:rsidRPr="00992CAC">
        <w:t>(b)</w:t>
      </w:r>
      <w:r w:rsidRPr="00992CAC">
        <w:tab/>
      </w:r>
      <w:r w:rsidR="00F25229" w:rsidRPr="00992CAC">
        <w:t xml:space="preserve">other documents referred to in </w:t>
      </w:r>
      <w:r w:rsidR="009A204A">
        <w:t>the definition of "Subc</w:t>
      </w:r>
      <w:r w:rsidR="009A204A" w:rsidRPr="009A204A">
        <w:t xml:space="preserve">ontract" in </w:t>
      </w:r>
      <w:r w:rsidR="00F25229" w:rsidRPr="00992CAC">
        <w:t>clause</w:t>
      </w:r>
      <w:r w:rsidR="00F25229" w:rsidRPr="00992CAC">
        <w:rPr>
          <w:szCs w:val="22"/>
        </w:rPr>
        <w:t xml:space="preserve"> </w:t>
      </w:r>
      <w:r w:rsidR="00F25229" w:rsidRPr="00992CAC">
        <w:rPr>
          <w:szCs w:val="22"/>
        </w:rPr>
        <w:fldChar w:fldCharType="begin"/>
      </w:r>
      <w:r w:rsidR="00F25229" w:rsidRPr="00992CAC">
        <w:rPr>
          <w:szCs w:val="22"/>
        </w:rPr>
        <w:instrText xml:space="preserve"> REF _Ref41900300 \w \h </w:instrText>
      </w:r>
      <w:r w:rsidR="00F25229" w:rsidRPr="00992CAC">
        <w:rPr>
          <w:szCs w:val="22"/>
        </w:rPr>
      </w:r>
      <w:r w:rsidR="00F25229" w:rsidRPr="00992CAC">
        <w:rPr>
          <w:szCs w:val="22"/>
        </w:rPr>
        <w:fldChar w:fldCharType="separate"/>
      </w:r>
      <w:r w:rsidR="00B25024">
        <w:rPr>
          <w:szCs w:val="22"/>
        </w:rPr>
        <w:t>1.1</w:t>
      </w:r>
      <w:r w:rsidR="00F25229" w:rsidRPr="00992CAC">
        <w:rPr>
          <w:szCs w:val="22"/>
        </w:rPr>
        <w:fldChar w:fldCharType="end"/>
      </w:r>
      <w:r w:rsidR="00F25229" w:rsidRPr="00992CAC">
        <w:t xml:space="preserve"> of the Conditions of </w:t>
      </w:r>
      <w:r w:rsidR="00A84F38" w:rsidRPr="00992CAC">
        <w:t>Subcontract</w:t>
      </w:r>
      <w:r w:rsidR="00F25229" w:rsidRPr="00992CAC">
        <w:t>.</w:t>
      </w:r>
    </w:p>
    <w:p w14:paraId="1CA649F4" w14:textId="77777777" w:rsidR="00F04921" w:rsidRPr="00992CAC" w:rsidRDefault="00F04921" w:rsidP="00456CF4">
      <w:pPr>
        <w:pStyle w:val="DefenceIndent"/>
        <w:ind w:left="0"/>
      </w:pPr>
      <w:r w:rsidRPr="00F04921">
        <w:t>This Formal Agreement may be executed in any number of counterparts and all such counterparts taken together will be deemed to constitute one and the same instrument.</w:t>
      </w:r>
    </w:p>
    <w:p w14:paraId="326FC479" w14:textId="77777777" w:rsidR="008E049B" w:rsidRPr="001A3353" w:rsidRDefault="008E049B" w:rsidP="001A3353">
      <w:pPr>
        <w:pStyle w:val="DefenceNormal"/>
        <w:rPr>
          <w:b/>
        </w:rPr>
      </w:pPr>
      <w:r w:rsidRPr="001A3353">
        <w:rPr>
          <w:b/>
        </w:rPr>
        <w:t>SIGNED as</w:t>
      </w:r>
      <w:r w:rsidR="006561FD" w:rsidRPr="001A3353">
        <w:rPr>
          <w:b/>
        </w:rPr>
        <w:t xml:space="preserve"> an a</w:t>
      </w:r>
      <w:r w:rsidRPr="001A3353">
        <w:rPr>
          <w:b/>
        </w:rPr>
        <w:t>greement</w:t>
      </w:r>
    </w:p>
    <w:p w14:paraId="04D11D98" w14:textId="77777777" w:rsidR="008E049B" w:rsidRPr="001A3353" w:rsidRDefault="008E049B" w:rsidP="001A3353">
      <w:pPr>
        <w:pStyle w:val="DefenceNormal"/>
        <w:rPr>
          <w:b/>
          <w:i/>
        </w:rPr>
      </w:pPr>
      <w:r w:rsidRPr="001A3353">
        <w:rPr>
          <w:b/>
          <w:i/>
        </w:rPr>
        <w:t>[S 127 OF CORPORATIONS ACT]</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8E049B" w:rsidRPr="00992CAC" w14:paraId="01B5829A" w14:textId="77777777" w:rsidTr="00EF1DFD">
        <w:trPr>
          <w:cantSplit/>
        </w:trPr>
        <w:tc>
          <w:tcPr>
            <w:tcW w:w="4400" w:type="dxa"/>
            <w:tcMar>
              <w:left w:w="0" w:type="dxa"/>
              <w:right w:w="0" w:type="dxa"/>
            </w:tcMar>
          </w:tcPr>
          <w:p w14:paraId="6568F635" w14:textId="77777777" w:rsidR="008E049B" w:rsidRPr="00992CAC" w:rsidRDefault="008E049B" w:rsidP="007D1E8B">
            <w:pPr>
              <w:keepNext/>
              <w:keepLines/>
              <w:spacing w:after="0"/>
              <w:rPr>
                <w:szCs w:val="20"/>
              </w:rPr>
            </w:pPr>
            <w:r w:rsidRPr="00992CAC">
              <w:rPr>
                <w:rFonts w:cs="Arial"/>
                <w:b/>
                <w:bCs/>
                <w:szCs w:val="20"/>
              </w:rPr>
              <w:t xml:space="preserve">Executed </w:t>
            </w:r>
            <w:r w:rsidRPr="00992CAC">
              <w:rPr>
                <w:szCs w:val="20"/>
              </w:rPr>
              <w:t xml:space="preserve">by the </w:t>
            </w:r>
            <w:r w:rsidRPr="00397138">
              <w:rPr>
                <w:b/>
                <w:szCs w:val="20"/>
              </w:rPr>
              <w:t>Consultant</w:t>
            </w:r>
            <w:r w:rsidRPr="00992CAC">
              <w:rPr>
                <w:b/>
                <w:szCs w:val="20"/>
              </w:rPr>
              <w:t xml:space="preserve"> </w:t>
            </w:r>
            <w:r w:rsidRPr="00992CAC">
              <w:rPr>
                <w:szCs w:val="20"/>
              </w:rPr>
              <w:t xml:space="preserve">in accordance with section 127 of the </w:t>
            </w:r>
            <w:r w:rsidRPr="00992CAC">
              <w:rPr>
                <w:i/>
                <w:szCs w:val="20"/>
              </w:rPr>
              <w:t>Corporations Act</w:t>
            </w:r>
            <w:r w:rsidRPr="00992CAC">
              <w:rPr>
                <w:szCs w:val="20"/>
              </w:rPr>
              <w:t> </w:t>
            </w:r>
            <w:r w:rsidRPr="00FF1505">
              <w:rPr>
                <w:i/>
                <w:szCs w:val="20"/>
              </w:rPr>
              <w:t>2001</w:t>
            </w:r>
            <w:r w:rsidRPr="00992CAC">
              <w:rPr>
                <w:szCs w:val="20"/>
              </w:rPr>
              <w:t xml:space="preserve"> (Cth):</w:t>
            </w:r>
          </w:p>
        </w:tc>
        <w:tc>
          <w:tcPr>
            <w:tcW w:w="330" w:type="dxa"/>
            <w:tcBorders>
              <w:right w:val="single" w:sz="4" w:space="0" w:color="auto"/>
            </w:tcBorders>
            <w:tcMar>
              <w:left w:w="0" w:type="dxa"/>
              <w:right w:w="0" w:type="dxa"/>
            </w:tcMar>
          </w:tcPr>
          <w:p w14:paraId="06BA2C9E" w14:textId="77777777" w:rsidR="008E049B" w:rsidRPr="00992CAC" w:rsidRDefault="008E049B" w:rsidP="00EF1DFD">
            <w:pPr>
              <w:keepNext/>
              <w:keepLines/>
              <w:spacing w:after="0"/>
              <w:rPr>
                <w:szCs w:val="20"/>
              </w:rPr>
            </w:pPr>
          </w:p>
        </w:tc>
        <w:tc>
          <w:tcPr>
            <w:tcW w:w="330" w:type="dxa"/>
            <w:tcBorders>
              <w:left w:val="single" w:sz="4" w:space="0" w:color="auto"/>
            </w:tcBorders>
            <w:tcMar>
              <w:left w:w="0" w:type="dxa"/>
              <w:right w:w="0" w:type="dxa"/>
            </w:tcMar>
          </w:tcPr>
          <w:p w14:paraId="2F4E6950" w14:textId="77777777" w:rsidR="008E049B" w:rsidRPr="00992CAC" w:rsidRDefault="008E049B" w:rsidP="00EF1DFD">
            <w:pPr>
              <w:keepNext/>
              <w:keepLines/>
              <w:spacing w:after="0"/>
              <w:rPr>
                <w:szCs w:val="20"/>
              </w:rPr>
            </w:pPr>
          </w:p>
        </w:tc>
        <w:tc>
          <w:tcPr>
            <w:tcW w:w="4290" w:type="dxa"/>
            <w:tcMar>
              <w:left w:w="0" w:type="dxa"/>
              <w:right w:w="0" w:type="dxa"/>
            </w:tcMar>
          </w:tcPr>
          <w:p w14:paraId="6E2AF994" w14:textId="77777777" w:rsidR="008E049B" w:rsidRPr="00992CAC" w:rsidRDefault="008E049B" w:rsidP="00EF1DFD">
            <w:pPr>
              <w:keepNext/>
              <w:keepLines/>
              <w:spacing w:after="0"/>
              <w:rPr>
                <w:szCs w:val="20"/>
              </w:rPr>
            </w:pPr>
          </w:p>
        </w:tc>
      </w:tr>
      <w:tr w:rsidR="008E049B" w:rsidRPr="00992CAC" w14:paraId="2B42E0D2" w14:textId="77777777" w:rsidTr="00EF1DFD">
        <w:trPr>
          <w:cantSplit/>
          <w:trHeight w:hRule="exact" w:val="737"/>
        </w:trPr>
        <w:tc>
          <w:tcPr>
            <w:tcW w:w="4400" w:type="dxa"/>
            <w:tcBorders>
              <w:bottom w:val="single" w:sz="4" w:space="0" w:color="auto"/>
            </w:tcBorders>
            <w:tcMar>
              <w:left w:w="0" w:type="dxa"/>
              <w:right w:w="0" w:type="dxa"/>
            </w:tcMar>
          </w:tcPr>
          <w:p w14:paraId="2B600DB6" w14:textId="77777777" w:rsidR="008E049B" w:rsidRPr="00992CAC" w:rsidRDefault="008E049B" w:rsidP="00EF1DFD">
            <w:pPr>
              <w:keepNext/>
              <w:keepLines/>
              <w:spacing w:after="0"/>
              <w:rPr>
                <w:szCs w:val="20"/>
              </w:rPr>
            </w:pPr>
          </w:p>
        </w:tc>
        <w:tc>
          <w:tcPr>
            <w:tcW w:w="330" w:type="dxa"/>
            <w:tcBorders>
              <w:right w:val="single" w:sz="4" w:space="0" w:color="auto"/>
            </w:tcBorders>
            <w:tcMar>
              <w:left w:w="0" w:type="dxa"/>
              <w:right w:w="0" w:type="dxa"/>
            </w:tcMar>
          </w:tcPr>
          <w:p w14:paraId="1EFAC8B4" w14:textId="77777777" w:rsidR="008E049B" w:rsidRPr="00992CAC" w:rsidRDefault="008E049B" w:rsidP="00EF1DFD">
            <w:pPr>
              <w:keepNext/>
              <w:keepLines/>
              <w:spacing w:after="0"/>
              <w:rPr>
                <w:szCs w:val="20"/>
              </w:rPr>
            </w:pPr>
          </w:p>
        </w:tc>
        <w:tc>
          <w:tcPr>
            <w:tcW w:w="330" w:type="dxa"/>
            <w:tcBorders>
              <w:left w:val="single" w:sz="4" w:space="0" w:color="auto"/>
            </w:tcBorders>
            <w:tcMar>
              <w:left w:w="0" w:type="dxa"/>
              <w:right w:w="0" w:type="dxa"/>
            </w:tcMar>
          </w:tcPr>
          <w:p w14:paraId="15F253BF" w14:textId="77777777" w:rsidR="008E049B" w:rsidRPr="00992CAC" w:rsidRDefault="008E049B" w:rsidP="00EF1DFD">
            <w:pPr>
              <w:keepNext/>
              <w:keepLines/>
              <w:spacing w:after="0"/>
              <w:rPr>
                <w:szCs w:val="20"/>
              </w:rPr>
            </w:pPr>
          </w:p>
        </w:tc>
        <w:tc>
          <w:tcPr>
            <w:tcW w:w="4290" w:type="dxa"/>
            <w:tcBorders>
              <w:bottom w:val="single" w:sz="4" w:space="0" w:color="auto"/>
            </w:tcBorders>
            <w:tcMar>
              <w:left w:w="0" w:type="dxa"/>
              <w:right w:w="0" w:type="dxa"/>
            </w:tcMar>
          </w:tcPr>
          <w:p w14:paraId="0C837C43" w14:textId="77777777" w:rsidR="008E049B" w:rsidRPr="00992CAC" w:rsidRDefault="008E049B" w:rsidP="00EF1DFD">
            <w:pPr>
              <w:keepNext/>
              <w:keepLines/>
              <w:spacing w:after="0"/>
              <w:rPr>
                <w:szCs w:val="20"/>
              </w:rPr>
            </w:pPr>
          </w:p>
        </w:tc>
      </w:tr>
      <w:tr w:rsidR="00C63AA1" w:rsidRPr="00992CAC" w14:paraId="06169ADA" w14:textId="77777777" w:rsidTr="00EF1DFD">
        <w:trPr>
          <w:cantSplit/>
        </w:trPr>
        <w:tc>
          <w:tcPr>
            <w:tcW w:w="4400" w:type="dxa"/>
            <w:tcBorders>
              <w:top w:val="single" w:sz="4" w:space="0" w:color="auto"/>
            </w:tcBorders>
            <w:tcMar>
              <w:left w:w="0" w:type="dxa"/>
              <w:right w:w="0" w:type="dxa"/>
            </w:tcMar>
          </w:tcPr>
          <w:p w14:paraId="3FB7A0E5" w14:textId="77777777" w:rsidR="00C63AA1" w:rsidRDefault="00C63AA1" w:rsidP="00C63AA1">
            <w:pPr>
              <w:pStyle w:val="TableText"/>
              <w:keepNext/>
              <w:keepLines/>
              <w:rPr>
                <w:color w:val="000000"/>
              </w:rPr>
            </w:pPr>
            <w:r>
              <w:rPr>
                <w:color w:val="000000"/>
              </w:rPr>
              <w:t>Signature of director</w:t>
            </w:r>
          </w:p>
        </w:tc>
        <w:tc>
          <w:tcPr>
            <w:tcW w:w="330" w:type="dxa"/>
            <w:tcMar>
              <w:left w:w="0" w:type="dxa"/>
              <w:right w:w="0" w:type="dxa"/>
            </w:tcMar>
          </w:tcPr>
          <w:p w14:paraId="02A44B69" w14:textId="77777777" w:rsidR="00C63AA1" w:rsidRDefault="00C63AA1" w:rsidP="00C63AA1">
            <w:pPr>
              <w:pStyle w:val="TableText"/>
              <w:keepNext/>
              <w:keepLines/>
              <w:rPr>
                <w:color w:val="000000"/>
              </w:rPr>
            </w:pPr>
          </w:p>
        </w:tc>
        <w:tc>
          <w:tcPr>
            <w:tcW w:w="330" w:type="dxa"/>
            <w:tcMar>
              <w:left w:w="0" w:type="dxa"/>
              <w:right w:w="0" w:type="dxa"/>
            </w:tcMar>
          </w:tcPr>
          <w:p w14:paraId="73EDA2EE" w14:textId="77777777" w:rsidR="00C63AA1" w:rsidRDefault="00C63AA1" w:rsidP="00C63AA1">
            <w:pPr>
              <w:pStyle w:val="TableText"/>
              <w:keepNext/>
              <w:keepLines/>
              <w:rPr>
                <w:color w:val="000000"/>
              </w:rPr>
            </w:pPr>
          </w:p>
        </w:tc>
        <w:tc>
          <w:tcPr>
            <w:tcW w:w="4290" w:type="dxa"/>
            <w:tcBorders>
              <w:top w:val="single" w:sz="4" w:space="0" w:color="auto"/>
            </w:tcBorders>
            <w:tcMar>
              <w:left w:w="0" w:type="dxa"/>
              <w:right w:w="0" w:type="dxa"/>
            </w:tcMar>
          </w:tcPr>
          <w:p w14:paraId="7E906F9B" w14:textId="77777777" w:rsidR="00C63AA1" w:rsidRDefault="00C63AA1" w:rsidP="00C63AA1">
            <w:pPr>
              <w:pStyle w:val="TableText"/>
              <w:keepNext/>
              <w:keepLines/>
              <w:rPr>
                <w:color w:val="000000"/>
              </w:rPr>
            </w:pPr>
            <w:r>
              <w:t xml:space="preserve">Signature of company secretary/director </w:t>
            </w:r>
            <w:r>
              <w:rPr>
                <w:b/>
                <w:i/>
              </w:rPr>
              <w:t>[</w:t>
            </w:r>
            <w:r>
              <w:rPr>
                <w:b/>
                <w:i/>
                <w:iCs/>
              </w:rPr>
              <w:t>delete position as appropriate</w:t>
            </w:r>
            <w:r>
              <w:rPr>
                <w:b/>
                <w:i/>
              </w:rPr>
              <w:t>]</w:t>
            </w:r>
          </w:p>
        </w:tc>
      </w:tr>
      <w:tr w:rsidR="00C63AA1" w:rsidRPr="00992CAC" w14:paraId="5FEE87FF" w14:textId="77777777" w:rsidTr="00EF1DFD">
        <w:trPr>
          <w:cantSplit/>
          <w:trHeight w:hRule="exact" w:val="737"/>
        </w:trPr>
        <w:tc>
          <w:tcPr>
            <w:tcW w:w="4400" w:type="dxa"/>
            <w:tcMar>
              <w:left w:w="0" w:type="dxa"/>
              <w:right w:w="0" w:type="dxa"/>
            </w:tcMar>
          </w:tcPr>
          <w:p w14:paraId="2C3F5551" w14:textId="77777777" w:rsidR="00C63AA1" w:rsidRDefault="00C63AA1" w:rsidP="00C63AA1">
            <w:pPr>
              <w:pStyle w:val="TableText"/>
              <w:keepNext/>
              <w:keepLines/>
              <w:rPr>
                <w:color w:val="000000"/>
              </w:rPr>
            </w:pPr>
          </w:p>
        </w:tc>
        <w:tc>
          <w:tcPr>
            <w:tcW w:w="330" w:type="dxa"/>
            <w:tcBorders>
              <w:left w:val="nil"/>
            </w:tcBorders>
            <w:tcMar>
              <w:left w:w="0" w:type="dxa"/>
              <w:right w:w="0" w:type="dxa"/>
            </w:tcMar>
          </w:tcPr>
          <w:p w14:paraId="14B8E024" w14:textId="77777777" w:rsidR="00C63AA1" w:rsidRDefault="00C63AA1" w:rsidP="00C63AA1">
            <w:pPr>
              <w:pStyle w:val="TableText"/>
              <w:keepNext/>
              <w:keepLines/>
              <w:rPr>
                <w:color w:val="000000"/>
              </w:rPr>
            </w:pPr>
          </w:p>
        </w:tc>
        <w:tc>
          <w:tcPr>
            <w:tcW w:w="330" w:type="dxa"/>
            <w:tcMar>
              <w:left w:w="0" w:type="dxa"/>
              <w:right w:w="0" w:type="dxa"/>
            </w:tcMar>
          </w:tcPr>
          <w:p w14:paraId="137B8525" w14:textId="77777777" w:rsidR="00C63AA1" w:rsidRDefault="00C63AA1" w:rsidP="00C63AA1">
            <w:pPr>
              <w:pStyle w:val="TableText"/>
              <w:keepNext/>
              <w:keepLines/>
              <w:rPr>
                <w:color w:val="000000"/>
              </w:rPr>
            </w:pPr>
          </w:p>
        </w:tc>
        <w:tc>
          <w:tcPr>
            <w:tcW w:w="4290" w:type="dxa"/>
            <w:tcMar>
              <w:left w:w="0" w:type="dxa"/>
              <w:right w:w="0" w:type="dxa"/>
            </w:tcMar>
          </w:tcPr>
          <w:p w14:paraId="04AF9B89" w14:textId="77777777" w:rsidR="00C63AA1" w:rsidRDefault="00C63AA1" w:rsidP="00C63AA1">
            <w:pPr>
              <w:pStyle w:val="TableText"/>
              <w:keepNext/>
              <w:keepLines/>
              <w:rPr>
                <w:color w:val="000000"/>
              </w:rPr>
            </w:pPr>
          </w:p>
        </w:tc>
      </w:tr>
      <w:tr w:rsidR="00C63AA1" w:rsidRPr="00992CAC" w14:paraId="548E5E22" w14:textId="77777777" w:rsidTr="00EF1DFD">
        <w:trPr>
          <w:cantSplit/>
        </w:trPr>
        <w:tc>
          <w:tcPr>
            <w:tcW w:w="4400" w:type="dxa"/>
            <w:tcBorders>
              <w:top w:val="single" w:sz="4" w:space="0" w:color="auto"/>
            </w:tcBorders>
            <w:tcMar>
              <w:left w:w="0" w:type="dxa"/>
              <w:right w:w="0" w:type="dxa"/>
            </w:tcMar>
          </w:tcPr>
          <w:p w14:paraId="5CE42870" w14:textId="77777777" w:rsidR="00C63AA1" w:rsidRDefault="00C63AA1" w:rsidP="00C63AA1">
            <w:pPr>
              <w:pStyle w:val="TableText"/>
              <w:keepLines/>
              <w:rPr>
                <w:noProof/>
                <w:color w:val="000000"/>
              </w:rPr>
            </w:pPr>
            <w:r>
              <w:t xml:space="preserve">Full name of director who states that they are a director of the </w:t>
            </w:r>
            <w:r>
              <w:rPr>
                <w:rFonts w:cs="Arial"/>
                <w:b/>
                <w:bCs/>
              </w:rPr>
              <w:t>Consultant</w:t>
            </w:r>
          </w:p>
        </w:tc>
        <w:tc>
          <w:tcPr>
            <w:tcW w:w="330" w:type="dxa"/>
            <w:tcMar>
              <w:left w:w="0" w:type="dxa"/>
              <w:right w:w="0" w:type="dxa"/>
            </w:tcMar>
          </w:tcPr>
          <w:p w14:paraId="37F0329F" w14:textId="77777777" w:rsidR="00C63AA1" w:rsidRDefault="00C63AA1" w:rsidP="00C63AA1">
            <w:pPr>
              <w:pStyle w:val="TableText"/>
              <w:keepLines/>
              <w:rPr>
                <w:color w:val="000000"/>
              </w:rPr>
            </w:pPr>
          </w:p>
        </w:tc>
        <w:tc>
          <w:tcPr>
            <w:tcW w:w="330" w:type="dxa"/>
            <w:tcMar>
              <w:left w:w="0" w:type="dxa"/>
              <w:right w:w="0" w:type="dxa"/>
            </w:tcMar>
          </w:tcPr>
          <w:p w14:paraId="14D2C0C0" w14:textId="77777777" w:rsidR="00C63AA1" w:rsidRDefault="00C63AA1" w:rsidP="00C63AA1">
            <w:pPr>
              <w:pStyle w:val="TableText"/>
              <w:keepLines/>
              <w:rPr>
                <w:color w:val="000000"/>
              </w:rPr>
            </w:pPr>
          </w:p>
        </w:tc>
        <w:tc>
          <w:tcPr>
            <w:tcW w:w="4290" w:type="dxa"/>
            <w:tcBorders>
              <w:top w:val="single" w:sz="4" w:space="0" w:color="auto"/>
            </w:tcBorders>
            <w:tcMar>
              <w:left w:w="0" w:type="dxa"/>
              <w:right w:w="0" w:type="dxa"/>
            </w:tcMar>
          </w:tcPr>
          <w:p w14:paraId="7439480F" w14:textId="77777777" w:rsidR="00C63AA1" w:rsidRDefault="00C63AA1" w:rsidP="00C63AA1">
            <w:pPr>
              <w:pStyle w:val="TableText"/>
              <w:keepLines/>
              <w:rPr>
                <w:color w:val="000000"/>
              </w:rPr>
            </w:pPr>
            <w:r>
              <w:t xml:space="preserve">Full name of company secretary/director </w:t>
            </w:r>
            <w:r>
              <w:rPr>
                <w:b/>
                <w:i/>
              </w:rPr>
              <w:t>[</w:t>
            </w:r>
            <w:r>
              <w:rPr>
                <w:b/>
                <w:i/>
                <w:iCs/>
              </w:rPr>
              <w:t>delete position as appropriate</w:t>
            </w:r>
            <w:r>
              <w:rPr>
                <w:b/>
                <w:i/>
              </w:rPr>
              <w:t xml:space="preserve">] </w:t>
            </w:r>
            <w:r>
              <w:t xml:space="preserve">who states that they are a company secretary/director </w:t>
            </w:r>
            <w:r>
              <w:rPr>
                <w:b/>
                <w:i/>
              </w:rPr>
              <w:t>[</w:t>
            </w:r>
            <w:r>
              <w:rPr>
                <w:b/>
                <w:i/>
                <w:iCs/>
              </w:rPr>
              <w:t>delete position as appropriate</w:t>
            </w:r>
            <w:r>
              <w:rPr>
                <w:b/>
                <w:i/>
              </w:rPr>
              <w:t>]</w:t>
            </w:r>
            <w:r>
              <w:t xml:space="preserve"> of the </w:t>
            </w:r>
            <w:r>
              <w:rPr>
                <w:rFonts w:cs="Arial"/>
                <w:b/>
                <w:bCs/>
              </w:rPr>
              <w:t>Consultant</w:t>
            </w:r>
          </w:p>
        </w:tc>
      </w:tr>
    </w:tbl>
    <w:p w14:paraId="74BE33C3" w14:textId="77777777" w:rsidR="008E049B" w:rsidRPr="001A3353" w:rsidRDefault="008E049B" w:rsidP="001A3353">
      <w:pPr>
        <w:pStyle w:val="DefenceNormal"/>
        <w:rPr>
          <w:b/>
          <w:i/>
        </w:rPr>
      </w:pPr>
      <w:r w:rsidRPr="00992CAC">
        <w:br/>
      </w:r>
      <w:r w:rsidRPr="001A3353">
        <w:rPr>
          <w:b/>
          <w:i/>
        </w:rPr>
        <w:t>[OR - AUTHORISED SIGNATORY OF COMPANY]</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8E049B" w:rsidRPr="00992CAC" w14:paraId="07032459" w14:textId="77777777" w:rsidTr="00EF1DFD">
        <w:trPr>
          <w:cantSplit/>
        </w:trPr>
        <w:tc>
          <w:tcPr>
            <w:tcW w:w="4400" w:type="dxa"/>
          </w:tcPr>
          <w:p w14:paraId="3FD4B1E2" w14:textId="77777777" w:rsidR="008E049B" w:rsidRPr="00992CAC" w:rsidRDefault="008E049B" w:rsidP="007D1E8B">
            <w:pPr>
              <w:keepNext/>
              <w:keepLines/>
              <w:spacing w:after="0"/>
              <w:rPr>
                <w:szCs w:val="20"/>
              </w:rPr>
            </w:pPr>
            <w:r w:rsidRPr="00992CAC">
              <w:rPr>
                <w:rFonts w:cs="Arial"/>
                <w:b/>
                <w:bCs/>
                <w:szCs w:val="20"/>
              </w:rPr>
              <w:t xml:space="preserve">Signed </w:t>
            </w:r>
            <w:r w:rsidRPr="00992CAC">
              <w:rPr>
                <w:szCs w:val="20"/>
              </w:rPr>
              <w:t xml:space="preserve">for and on behalf of the </w:t>
            </w:r>
            <w:r w:rsidR="005A3CE9" w:rsidRPr="00397138">
              <w:rPr>
                <w:b/>
                <w:szCs w:val="20"/>
              </w:rPr>
              <w:t>Consultant</w:t>
            </w:r>
            <w:r w:rsidRPr="00992CAC">
              <w:rPr>
                <w:b/>
                <w:szCs w:val="20"/>
              </w:rPr>
              <w:t xml:space="preserve"> </w:t>
            </w:r>
            <w:r w:rsidRPr="00992CAC">
              <w:rPr>
                <w:szCs w:val="20"/>
              </w:rPr>
              <w:t>by its authorised signatory in the presence of:</w:t>
            </w:r>
          </w:p>
        </w:tc>
        <w:tc>
          <w:tcPr>
            <w:tcW w:w="330" w:type="dxa"/>
            <w:tcBorders>
              <w:right w:val="single" w:sz="4" w:space="0" w:color="auto"/>
            </w:tcBorders>
          </w:tcPr>
          <w:p w14:paraId="5DB8F042" w14:textId="77777777" w:rsidR="008E049B" w:rsidRPr="00992CAC" w:rsidRDefault="008E049B" w:rsidP="00EF1DFD">
            <w:pPr>
              <w:keepNext/>
              <w:keepLines/>
              <w:spacing w:after="0"/>
              <w:rPr>
                <w:szCs w:val="20"/>
              </w:rPr>
            </w:pPr>
          </w:p>
        </w:tc>
        <w:tc>
          <w:tcPr>
            <w:tcW w:w="330" w:type="dxa"/>
            <w:tcBorders>
              <w:left w:val="single" w:sz="4" w:space="0" w:color="auto"/>
            </w:tcBorders>
          </w:tcPr>
          <w:p w14:paraId="1AE606EB" w14:textId="77777777" w:rsidR="008E049B" w:rsidRPr="00992CAC" w:rsidRDefault="008E049B" w:rsidP="00EF1DFD">
            <w:pPr>
              <w:keepNext/>
              <w:keepLines/>
              <w:spacing w:after="0"/>
              <w:rPr>
                <w:szCs w:val="20"/>
              </w:rPr>
            </w:pPr>
          </w:p>
        </w:tc>
        <w:tc>
          <w:tcPr>
            <w:tcW w:w="4290" w:type="dxa"/>
          </w:tcPr>
          <w:p w14:paraId="05A43147" w14:textId="77777777" w:rsidR="008E049B" w:rsidRPr="00992CAC" w:rsidRDefault="008E049B" w:rsidP="00EF1DFD">
            <w:pPr>
              <w:keepNext/>
              <w:keepLines/>
              <w:spacing w:after="0"/>
              <w:rPr>
                <w:szCs w:val="20"/>
              </w:rPr>
            </w:pPr>
          </w:p>
        </w:tc>
      </w:tr>
      <w:tr w:rsidR="008E049B" w:rsidRPr="00992CAC" w14:paraId="1E3657AA" w14:textId="77777777" w:rsidTr="00EF1DFD">
        <w:trPr>
          <w:cantSplit/>
          <w:trHeight w:hRule="exact" w:val="737"/>
        </w:trPr>
        <w:tc>
          <w:tcPr>
            <w:tcW w:w="4400" w:type="dxa"/>
            <w:tcBorders>
              <w:bottom w:val="single" w:sz="4" w:space="0" w:color="auto"/>
            </w:tcBorders>
          </w:tcPr>
          <w:p w14:paraId="1E961C9C" w14:textId="77777777" w:rsidR="008E049B" w:rsidRPr="00992CAC" w:rsidRDefault="008E049B" w:rsidP="00EF1DFD">
            <w:pPr>
              <w:keepNext/>
              <w:keepLines/>
              <w:spacing w:after="0"/>
              <w:rPr>
                <w:szCs w:val="20"/>
              </w:rPr>
            </w:pPr>
          </w:p>
        </w:tc>
        <w:tc>
          <w:tcPr>
            <w:tcW w:w="330" w:type="dxa"/>
            <w:tcBorders>
              <w:right w:val="single" w:sz="4" w:space="0" w:color="auto"/>
            </w:tcBorders>
          </w:tcPr>
          <w:p w14:paraId="7FD461F0" w14:textId="77777777" w:rsidR="008E049B" w:rsidRPr="00992CAC" w:rsidRDefault="008E049B" w:rsidP="00EF1DFD">
            <w:pPr>
              <w:keepNext/>
              <w:keepLines/>
              <w:spacing w:after="0"/>
              <w:rPr>
                <w:szCs w:val="20"/>
              </w:rPr>
            </w:pPr>
          </w:p>
        </w:tc>
        <w:tc>
          <w:tcPr>
            <w:tcW w:w="330" w:type="dxa"/>
            <w:tcBorders>
              <w:left w:val="single" w:sz="4" w:space="0" w:color="auto"/>
            </w:tcBorders>
          </w:tcPr>
          <w:p w14:paraId="11BE2927" w14:textId="77777777" w:rsidR="008E049B" w:rsidRPr="00992CAC" w:rsidRDefault="008E049B" w:rsidP="00EF1DFD">
            <w:pPr>
              <w:keepNext/>
              <w:keepLines/>
              <w:spacing w:after="0"/>
              <w:rPr>
                <w:szCs w:val="20"/>
              </w:rPr>
            </w:pPr>
          </w:p>
        </w:tc>
        <w:tc>
          <w:tcPr>
            <w:tcW w:w="4290" w:type="dxa"/>
            <w:tcBorders>
              <w:bottom w:val="single" w:sz="4" w:space="0" w:color="auto"/>
            </w:tcBorders>
          </w:tcPr>
          <w:p w14:paraId="473D8579" w14:textId="77777777" w:rsidR="008E049B" w:rsidRPr="00992CAC" w:rsidRDefault="008E049B" w:rsidP="00EF1DFD">
            <w:pPr>
              <w:keepNext/>
              <w:keepLines/>
              <w:spacing w:after="0"/>
              <w:rPr>
                <w:szCs w:val="20"/>
              </w:rPr>
            </w:pPr>
          </w:p>
        </w:tc>
      </w:tr>
      <w:tr w:rsidR="008E049B" w:rsidRPr="00992CAC" w14:paraId="369AC34C" w14:textId="77777777" w:rsidTr="00EF1DFD">
        <w:trPr>
          <w:cantSplit/>
        </w:trPr>
        <w:tc>
          <w:tcPr>
            <w:tcW w:w="4400" w:type="dxa"/>
            <w:tcBorders>
              <w:top w:val="single" w:sz="4" w:space="0" w:color="auto"/>
            </w:tcBorders>
          </w:tcPr>
          <w:p w14:paraId="25CDCD08" w14:textId="77777777" w:rsidR="008E049B" w:rsidRPr="00992CAC" w:rsidRDefault="008E049B" w:rsidP="00EF1DFD">
            <w:pPr>
              <w:keepNext/>
              <w:keepLines/>
              <w:spacing w:after="0"/>
              <w:rPr>
                <w:szCs w:val="20"/>
              </w:rPr>
            </w:pPr>
            <w:r w:rsidRPr="00992CAC">
              <w:rPr>
                <w:szCs w:val="20"/>
              </w:rPr>
              <w:t>Signature of witness</w:t>
            </w:r>
          </w:p>
        </w:tc>
        <w:tc>
          <w:tcPr>
            <w:tcW w:w="330" w:type="dxa"/>
          </w:tcPr>
          <w:p w14:paraId="633F6F31" w14:textId="77777777" w:rsidR="008E049B" w:rsidRPr="00992CAC" w:rsidRDefault="008E049B" w:rsidP="00EF1DFD">
            <w:pPr>
              <w:keepNext/>
              <w:keepLines/>
              <w:spacing w:after="0"/>
              <w:rPr>
                <w:szCs w:val="20"/>
              </w:rPr>
            </w:pPr>
          </w:p>
        </w:tc>
        <w:tc>
          <w:tcPr>
            <w:tcW w:w="330" w:type="dxa"/>
          </w:tcPr>
          <w:p w14:paraId="139988FD" w14:textId="77777777" w:rsidR="008E049B" w:rsidRPr="00992CAC" w:rsidRDefault="008E049B" w:rsidP="00EF1DFD">
            <w:pPr>
              <w:keepNext/>
              <w:keepLines/>
              <w:spacing w:after="0"/>
              <w:rPr>
                <w:szCs w:val="20"/>
              </w:rPr>
            </w:pPr>
          </w:p>
        </w:tc>
        <w:tc>
          <w:tcPr>
            <w:tcW w:w="4290" w:type="dxa"/>
            <w:tcBorders>
              <w:top w:val="single" w:sz="4" w:space="0" w:color="auto"/>
            </w:tcBorders>
          </w:tcPr>
          <w:p w14:paraId="042911C1" w14:textId="77777777" w:rsidR="008E049B" w:rsidRPr="00992CAC" w:rsidRDefault="008E049B" w:rsidP="00EF1DFD">
            <w:pPr>
              <w:keepNext/>
              <w:keepLines/>
              <w:spacing w:after="0"/>
              <w:rPr>
                <w:szCs w:val="20"/>
              </w:rPr>
            </w:pPr>
            <w:r w:rsidRPr="00992CAC">
              <w:rPr>
                <w:szCs w:val="20"/>
              </w:rPr>
              <w:t>Signature of authorised signatory</w:t>
            </w:r>
          </w:p>
        </w:tc>
      </w:tr>
      <w:tr w:rsidR="008E049B" w:rsidRPr="00992CAC" w14:paraId="6D03D879" w14:textId="77777777" w:rsidTr="00EF1DFD">
        <w:trPr>
          <w:cantSplit/>
          <w:trHeight w:hRule="exact" w:val="737"/>
        </w:trPr>
        <w:tc>
          <w:tcPr>
            <w:tcW w:w="4400" w:type="dxa"/>
            <w:tcBorders>
              <w:bottom w:val="single" w:sz="4" w:space="0" w:color="auto"/>
            </w:tcBorders>
          </w:tcPr>
          <w:p w14:paraId="6A431E90" w14:textId="77777777" w:rsidR="008E049B" w:rsidRPr="00992CAC" w:rsidRDefault="008E049B" w:rsidP="00EF1DFD">
            <w:pPr>
              <w:keepNext/>
              <w:keepLines/>
              <w:spacing w:after="0"/>
              <w:rPr>
                <w:szCs w:val="20"/>
              </w:rPr>
            </w:pPr>
          </w:p>
        </w:tc>
        <w:tc>
          <w:tcPr>
            <w:tcW w:w="330" w:type="dxa"/>
          </w:tcPr>
          <w:p w14:paraId="2BF85FFE" w14:textId="77777777" w:rsidR="008E049B" w:rsidRPr="00992CAC" w:rsidRDefault="008E049B" w:rsidP="00EF1DFD">
            <w:pPr>
              <w:keepNext/>
              <w:keepLines/>
              <w:spacing w:after="0"/>
              <w:rPr>
                <w:szCs w:val="20"/>
              </w:rPr>
            </w:pPr>
          </w:p>
        </w:tc>
        <w:tc>
          <w:tcPr>
            <w:tcW w:w="330" w:type="dxa"/>
          </w:tcPr>
          <w:p w14:paraId="72875967" w14:textId="77777777" w:rsidR="008E049B" w:rsidRPr="00992CAC" w:rsidRDefault="008E049B" w:rsidP="00EF1DFD">
            <w:pPr>
              <w:keepNext/>
              <w:keepLines/>
              <w:spacing w:after="0"/>
              <w:rPr>
                <w:szCs w:val="20"/>
              </w:rPr>
            </w:pPr>
          </w:p>
        </w:tc>
        <w:tc>
          <w:tcPr>
            <w:tcW w:w="4290" w:type="dxa"/>
            <w:tcBorders>
              <w:bottom w:val="single" w:sz="4" w:space="0" w:color="auto"/>
            </w:tcBorders>
          </w:tcPr>
          <w:p w14:paraId="4D7DC538" w14:textId="77777777" w:rsidR="008E049B" w:rsidRPr="00992CAC" w:rsidRDefault="008E049B" w:rsidP="00EF1DFD">
            <w:pPr>
              <w:keepNext/>
              <w:keepLines/>
              <w:spacing w:after="0"/>
              <w:rPr>
                <w:szCs w:val="20"/>
              </w:rPr>
            </w:pPr>
          </w:p>
        </w:tc>
      </w:tr>
      <w:tr w:rsidR="008E049B" w:rsidRPr="00992CAC" w14:paraId="6F1C5052" w14:textId="77777777" w:rsidTr="00EF1DFD">
        <w:trPr>
          <w:cantSplit/>
        </w:trPr>
        <w:tc>
          <w:tcPr>
            <w:tcW w:w="4400" w:type="dxa"/>
            <w:tcBorders>
              <w:top w:val="single" w:sz="4" w:space="0" w:color="auto"/>
            </w:tcBorders>
          </w:tcPr>
          <w:p w14:paraId="47947FB6" w14:textId="77777777" w:rsidR="008E049B" w:rsidRPr="00992CAC" w:rsidRDefault="008E049B" w:rsidP="00EF1DFD">
            <w:pPr>
              <w:keepLines/>
              <w:spacing w:after="0"/>
              <w:rPr>
                <w:szCs w:val="20"/>
              </w:rPr>
            </w:pPr>
            <w:r w:rsidRPr="00992CAC">
              <w:rPr>
                <w:szCs w:val="20"/>
              </w:rPr>
              <w:t>Full name of witness</w:t>
            </w:r>
          </w:p>
        </w:tc>
        <w:tc>
          <w:tcPr>
            <w:tcW w:w="330" w:type="dxa"/>
          </w:tcPr>
          <w:p w14:paraId="26F4365F" w14:textId="77777777" w:rsidR="008E049B" w:rsidRPr="00992CAC" w:rsidRDefault="008E049B" w:rsidP="00EF1DFD">
            <w:pPr>
              <w:keepLines/>
              <w:spacing w:after="0"/>
              <w:rPr>
                <w:szCs w:val="20"/>
              </w:rPr>
            </w:pPr>
          </w:p>
        </w:tc>
        <w:tc>
          <w:tcPr>
            <w:tcW w:w="330" w:type="dxa"/>
          </w:tcPr>
          <w:p w14:paraId="01D69868" w14:textId="77777777" w:rsidR="008E049B" w:rsidRPr="00992CAC" w:rsidRDefault="008E049B" w:rsidP="00EF1DFD">
            <w:pPr>
              <w:keepLines/>
              <w:spacing w:after="0"/>
              <w:rPr>
                <w:szCs w:val="20"/>
              </w:rPr>
            </w:pPr>
          </w:p>
        </w:tc>
        <w:tc>
          <w:tcPr>
            <w:tcW w:w="4290" w:type="dxa"/>
          </w:tcPr>
          <w:p w14:paraId="20A1829C" w14:textId="77777777" w:rsidR="008E049B" w:rsidRPr="00992CAC" w:rsidRDefault="008E049B" w:rsidP="00EF1DFD">
            <w:pPr>
              <w:keepLines/>
              <w:spacing w:after="0"/>
              <w:rPr>
                <w:szCs w:val="20"/>
              </w:rPr>
            </w:pPr>
            <w:r w:rsidRPr="00992CAC">
              <w:rPr>
                <w:szCs w:val="20"/>
              </w:rPr>
              <w:t>Full name of authorised signatory</w:t>
            </w:r>
          </w:p>
        </w:tc>
      </w:tr>
    </w:tbl>
    <w:p w14:paraId="6E364465" w14:textId="3FD3CF68" w:rsidR="0035537B" w:rsidRPr="00992CAC" w:rsidRDefault="008E049B" w:rsidP="001E7E23">
      <w:pPr>
        <w:pStyle w:val="DefenceNormal"/>
        <w:keepNext/>
        <w:keepLines/>
        <w:rPr>
          <w:b/>
          <w:bCs/>
        </w:rPr>
      </w:pPr>
      <w:r w:rsidRPr="00992CAC">
        <w:br/>
      </w:r>
      <w:r w:rsidRPr="00992CAC">
        <w:rPr>
          <w:b/>
          <w:i/>
        </w:rPr>
        <w:t xml:space="preserve">[THESE ARE EXAMPLE EXECUTION CLAUSES ONLY. INSERT APPROPRIATE EXECUTION CLAUSE FOR </w:t>
      </w:r>
      <w:r w:rsidR="0063623C" w:rsidRPr="00992CAC">
        <w:rPr>
          <w:b/>
          <w:i/>
        </w:rPr>
        <w:t>CONSULTANT</w:t>
      </w:r>
      <w:r w:rsidRPr="00992CAC">
        <w:rPr>
          <w:b/>
          <w:i/>
        </w:rPr>
        <w:t>]</w:t>
      </w:r>
    </w:p>
    <w:p w14:paraId="6EAF1A38" w14:textId="77777777" w:rsidR="00D334DF" w:rsidRDefault="00D334DF" w:rsidP="00456CF4">
      <w:pPr>
        <w:pStyle w:val="DefenceNormal"/>
        <w:tabs>
          <w:tab w:val="left" w:pos="1785"/>
        </w:tabs>
        <w:rPr>
          <w:b/>
          <w:i/>
        </w:rPr>
      </w:pPr>
    </w:p>
    <w:p w14:paraId="74D8B13B" w14:textId="35BB54C0" w:rsidR="008E049B" w:rsidRPr="001A3353" w:rsidRDefault="008E049B" w:rsidP="00456CF4">
      <w:pPr>
        <w:pStyle w:val="DefenceNormal"/>
        <w:tabs>
          <w:tab w:val="left" w:pos="1785"/>
        </w:tabs>
        <w:rPr>
          <w:b/>
          <w:i/>
        </w:rPr>
      </w:pPr>
      <w:r w:rsidRPr="001A3353">
        <w:rPr>
          <w:b/>
          <w:i/>
        </w:rPr>
        <w:lastRenderedPageBreak/>
        <w:t>[S 127 OF CORPORATIONS ACT]</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8E049B" w:rsidRPr="00992CAC" w14:paraId="488A83CB" w14:textId="77777777" w:rsidTr="00C63AA1">
        <w:trPr>
          <w:cantSplit/>
        </w:trPr>
        <w:tc>
          <w:tcPr>
            <w:tcW w:w="4400" w:type="dxa"/>
            <w:tcMar>
              <w:left w:w="0" w:type="dxa"/>
              <w:right w:w="0" w:type="dxa"/>
            </w:tcMar>
          </w:tcPr>
          <w:p w14:paraId="38141953" w14:textId="77777777" w:rsidR="008E049B" w:rsidRPr="00992CAC" w:rsidRDefault="008E049B" w:rsidP="00EF1DFD">
            <w:pPr>
              <w:keepNext/>
              <w:keepLines/>
              <w:spacing w:after="0"/>
              <w:rPr>
                <w:szCs w:val="20"/>
              </w:rPr>
            </w:pPr>
            <w:r w:rsidRPr="00992CAC">
              <w:rPr>
                <w:rFonts w:cs="Arial"/>
                <w:b/>
                <w:bCs/>
                <w:szCs w:val="20"/>
              </w:rPr>
              <w:t xml:space="preserve">Executed </w:t>
            </w:r>
            <w:r w:rsidRPr="00992CAC">
              <w:rPr>
                <w:szCs w:val="20"/>
              </w:rPr>
              <w:t xml:space="preserve">by the </w:t>
            </w:r>
            <w:r w:rsidRPr="00397138">
              <w:rPr>
                <w:b/>
                <w:szCs w:val="20"/>
              </w:rPr>
              <w:t>Subconsultant</w:t>
            </w:r>
            <w:r w:rsidRPr="00992CAC">
              <w:rPr>
                <w:b/>
                <w:szCs w:val="20"/>
              </w:rPr>
              <w:t xml:space="preserve"> </w:t>
            </w:r>
            <w:r w:rsidRPr="00992CAC">
              <w:rPr>
                <w:szCs w:val="20"/>
              </w:rPr>
              <w:t xml:space="preserve">in accordance with section 127 of the </w:t>
            </w:r>
            <w:r w:rsidRPr="00992CAC">
              <w:rPr>
                <w:i/>
                <w:szCs w:val="20"/>
              </w:rPr>
              <w:t>Corporations Ac</w:t>
            </w:r>
            <w:r w:rsidRPr="00AC3246">
              <w:rPr>
                <w:i/>
                <w:szCs w:val="20"/>
              </w:rPr>
              <w:t>t</w:t>
            </w:r>
            <w:r w:rsidRPr="00FF1505">
              <w:rPr>
                <w:i/>
                <w:szCs w:val="20"/>
              </w:rPr>
              <w:t> 2001</w:t>
            </w:r>
            <w:r w:rsidRPr="00992CAC">
              <w:rPr>
                <w:szCs w:val="20"/>
              </w:rPr>
              <w:t xml:space="preserve"> (Cth):</w:t>
            </w:r>
          </w:p>
        </w:tc>
        <w:tc>
          <w:tcPr>
            <w:tcW w:w="330" w:type="dxa"/>
            <w:tcBorders>
              <w:right w:val="single" w:sz="4" w:space="0" w:color="auto"/>
            </w:tcBorders>
            <w:tcMar>
              <w:left w:w="0" w:type="dxa"/>
              <w:right w:w="0" w:type="dxa"/>
            </w:tcMar>
          </w:tcPr>
          <w:p w14:paraId="761C4669" w14:textId="77777777" w:rsidR="008E049B" w:rsidRPr="00992CAC" w:rsidRDefault="008E049B" w:rsidP="00EF1DFD">
            <w:pPr>
              <w:keepNext/>
              <w:keepLines/>
              <w:spacing w:after="0"/>
              <w:rPr>
                <w:szCs w:val="20"/>
              </w:rPr>
            </w:pPr>
          </w:p>
        </w:tc>
        <w:tc>
          <w:tcPr>
            <w:tcW w:w="330" w:type="dxa"/>
            <w:tcBorders>
              <w:left w:val="single" w:sz="4" w:space="0" w:color="auto"/>
            </w:tcBorders>
            <w:tcMar>
              <w:left w:w="0" w:type="dxa"/>
              <w:right w:w="0" w:type="dxa"/>
            </w:tcMar>
          </w:tcPr>
          <w:p w14:paraId="35C6325D" w14:textId="77777777" w:rsidR="008E049B" w:rsidRPr="00992CAC" w:rsidRDefault="008E049B" w:rsidP="00EF1DFD">
            <w:pPr>
              <w:keepNext/>
              <w:keepLines/>
              <w:spacing w:after="0"/>
              <w:rPr>
                <w:szCs w:val="20"/>
              </w:rPr>
            </w:pPr>
          </w:p>
        </w:tc>
        <w:tc>
          <w:tcPr>
            <w:tcW w:w="4290" w:type="dxa"/>
            <w:tcMar>
              <w:left w:w="0" w:type="dxa"/>
              <w:right w:w="0" w:type="dxa"/>
            </w:tcMar>
          </w:tcPr>
          <w:p w14:paraId="0F86FC52" w14:textId="77777777" w:rsidR="008E049B" w:rsidRPr="00992CAC" w:rsidRDefault="008E049B" w:rsidP="00EF1DFD">
            <w:pPr>
              <w:keepNext/>
              <w:keepLines/>
              <w:spacing w:after="0"/>
              <w:rPr>
                <w:szCs w:val="20"/>
              </w:rPr>
            </w:pPr>
          </w:p>
        </w:tc>
      </w:tr>
      <w:tr w:rsidR="008E049B" w:rsidRPr="00992CAC" w14:paraId="2D79E4CA" w14:textId="77777777" w:rsidTr="00C63AA1">
        <w:trPr>
          <w:cantSplit/>
          <w:trHeight w:hRule="exact" w:val="737"/>
        </w:trPr>
        <w:tc>
          <w:tcPr>
            <w:tcW w:w="4400" w:type="dxa"/>
            <w:tcBorders>
              <w:bottom w:val="single" w:sz="4" w:space="0" w:color="auto"/>
            </w:tcBorders>
            <w:tcMar>
              <w:left w:w="0" w:type="dxa"/>
              <w:right w:w="0" w:type="dxa"/>
            </w:tcMar>
          </w:tcPr>
          <w:p w14:paraId="04EEF0D2" w14:textId="77777777" w:rsidR="008E049B" w:rsidRPr="00992CAC" w:rsidRDefault="008E049B" w:rsidP="00EF1DFD">
            <w:pPr>
              <w:keepNext/>
              <w:keepLines/>
              <w:spacing w:after="0"/>
              <w:rPr>
                <w:szCs w:val="20"/>
              </w:rPr>
            </w:pPr>
          </w:p>
        </w:tc>
        <w:tc>
          <w:tcPr>
            <w:tcW w:w="330" w:type="dxa"/>
            <w:tcBorders>
              <w:right w:val="single" w:sz="4" w:space="0" w:color="auto"/>
            </w:tcBorders>
            <w:tcMar>
              <w:left w:w="0" w:type="dxa"/>
              <w:right w:w="0" w:type="dxa"/>
            </w:tcMar>
          </w:tcPr>
          <w:p w14:paraId="5D99553F" w14:textId="77777777" w:rsidR="008E049B" w:rsidRPr="00992CAC" w:rsidRDefault="008E049B" w:rsidP="00EF1DFD">
            <w:pPr>
              <w:keepNext/>
              <w:keepLines/>
              <w:spacing w:after="0"/>
              <w:rPr>
                <w:szCs w:val="20"/>
              </w:rPr>
            </w:pPr>
          </w:p>
        </w:tc>
        <w:tc>
          <w:tcPr>
            <w:tcW w:w="330" w:type="dxa"/>
            <w:tcBorders>
              <w:left w:val="single" w:sz="4" w:space="0" w:color="auto"/>
            </w:tcBorders>
            <w:tcMar>
              <w:left w:w="0" w:type="dxa"/>
              <w:right w:w="0" w:type="dxa"/>
            </w:tcMar>
          </w:tcPr>
          <w:p w14:paraId="5E682B20" w14:textId="77777777" w:rsidR="008E049B" w:rsidRPr="00992CAC" w:rsidRDefault="008E049B" w:rsidP="00EF1DFD">
            <w:pPr>
              <w:keepNext/>
              <w:keepLines/>
              <w:spacing w:after="0"/>
              <w:rPr>
                <w:szCs w:val="20"/>
              </w:rPr>
            </w:pPr>
          </w:p>
        </w:tc>
        <w:tc>
          <w:tcPr>
            <w:tcW w:w="4290" w:type="dxa"/>
            <w:tcBorders>
              <w:bottom w:val="single" w:sz="4" w:space="0" w:color="auto"/>
            </w:tcBorders>
            <w:tcMar>
              <w:left w:w="0" w:type="dxa"/>
              <w:right w:w="0" w:type="dxa"/>
            </w:tcMar>
          </w:tcPr>
          <w:p w14:paraId="5D4B5146" w14:textId="77777777" w:rsidR="008E049B" w:rsidRPr="00992CAC" w:rsidRDefault="008E049B" w:rsidP="00EF1DFD">
            <w:pPr>
              <w:keepNext/>
              <w:keepLines/>
              <w:spacing w:after="0"/>
              <w:rPr>
                <w:szCs w:val="20"/>
              </w:rPr>
            </w:pPr>
          </w:p>
        </w:tc>
      </w:tr>
      <w:tr w:rsidR="00C63AA1" w14:paraId="0C7CC25B" w14:textId="77777777" w:rsidTr="00C63AA1">
        <w:tblPrEx>
          <w:tblLook w:val="04A0" w:firstRow="1" w:lastRow="0" w:firstColumn="1" w:lastColumn="0" w:noHBand="0" w:noVBand="1"/>
        </w:tblPrEx>
        <w:trPr>
          <w:cantSplit/>
        </w:trPr>
        <w:tc>
          <w:tcPr>
            <w:tcW w:w="4400" w:type="dxa"/>
            <w:tcBorders>
              <w:top w:val="single" w:sz="4" w:space="0" w:color="auto"/>
              <w:left w:val="nil"/>
              <w:bottom w:val="nil"/>
              <w:right w:val="nil"/>
            </w:tcBorders>
            <w:hideMark/>
          </w:tcPr>
          <w:p w14:paraId="384AE49D" w14:textId="77777777" w:rsidR="00C63AA1" w:rsidRDefault="00C63AA1" w:rsidP="00D43B5F">
            <w:pPr>
              <w:pStyle w:val="TableText"/>
              <w:keepNext/>
              <w:keepLines/>
              <w:rPr>
                <w:color w:val="000000"/>
              </w:rPr>
            </w:pPr>
            <w:r>
              <w:rPr>
                <w:color w:val="000000"/>
              </w:rPr>
              <w:t>Signature of director</w:t>
            </w:r>
          </w:p>
        </w:tc>
        <w:tc>
          <w:tcPr>
            <w:tcW w:w="330" w:type="dxa"/>
          </w:tcPr>
          <w:p w14:paraId="2C311C99" w14:textId="77777777" w:rsidR="00C63AA1" w:rsidRDefault="00C63AA1" w:rsidP="00D43B5F">
            <w:pPr>
              <w:pStyle w:val="TableText"/>
              <w:keepNext/>
              <w:keepLines/>
              <w:rPr>
                <w:color w:val="000000"/>
              </w:rPr>
            </w:pPr>
          </w:p>
        </w:tc>
        <w:tc>
          <w:tcPr>
            <w:tcW w:w="330" w:type="dxa"/>
          </w:tcPr>
          <w:p w14:paraId="7322F0F2" w14:textId="77777777" w:rsidR="00C63AA1" w:rsidRDefault="00C63AA1" w:rsidP="00D43B5F">
            <w:pPr>
              <w:pStyle w:val="TableText"/>
              <w:keepNext/>
              <w:keepLines/>
              <w:rPr>
                <w:color w:val="000000"/>
              </w:rPr>
            </w:pPr>
          </w:p>
        </w:tc>
        <w:tc>
          <w:tcPr>
            <w:tcW w:w="4290" w:type="dxa"/>
            <w:tcBorders>
              <w:top w:val="single" w:sz="4" w:space="0" w:color="auto"/>
              <w:left w:val="nil"/>
              <w:bottom w:val="nil"/>
              <w:right w:val="nil"/>
            </w:tcBorders>
            <w:hideMark/>
          </w:tcPr>
          <w:p w14:paraId="1E826C2D" w14:textId="77777777" w:rsidR="00C63AA1" w:rsidRDefault="00C63AA1" w:rsidP="00D43B5F">
            <w:pPr>
              <w:pStyle w:val="TableText"/>
              <w:keepNext/>
              <w:keepLines/>
              <w:rPr>
                <w:color w:val="000000"/>
              </w:rPr>
            </w:pPr>
            <w:r>
              <w:t xml:space="preserve">Signature of company secretary/director </w:t>
            </w:r>
            <w:r>
              <w:rPr>
                <w:b/>
                <w:i/>
              </w:rPr>
              <w:t>[</w:t>
            </w:r>
            <w:r>
              <w:rPr>
                <w:b/>
                <w:i/>
                <w:iCs/>
              </w:rPr>
              <w:t>delete position as appropriate</w:t>
            </w:r>
            <w:r>
              <w:rPr>
                <w:b/>
                <w:i/>
              </w:rPr>
              <w:t>]</w:t>
            </w:r>
          </w:p>
        </w:tc>
      </w:tr>
      <w:tr w:rsidR="00C63AA1" w14:paraId="324D71B6" w14:textId="77777777" w:rsidTr="00C63AA1">
        <w:tblPrEx>
          <w:tblLook w:val="04A0" w:firstRow="1" w:lastRow="0" w:firstColumn="1" w:lastColumn="0" w:noHBand="0" w:noVBand="1"/>
        </w:tblPrEx>
        <w:trPr>
          <w:cantSplit/>
          <w:trHeight w:hRule="exact" w:val="737"/>
        </w:trPr>
        <w:tc>
          <w:tcPr>
            <w:tcW w:w="4400" w:type="dxa"/>
          </w:tcPr>
          <w:p w14:paraId="2938E5E4" w14:textId="77777777" w:rsidR="00C63AA1" w:rsidRDefault="00C63AA1" w:rsidP="00D43B5F">
            <w:pPr>
              <w:pStyle w:val="TableText"/>
              <w:keepNext/>
              <w:keepLines/>
              <w:rPr>
                <w:color w:val="000000"/>
              </w:rPr>
            </w:pPr>
          </w:p>
        </w:tc>
        <w:tc>
          <w:tcPr>
            <w:tcW w:w="330" w:type="dxa"/>
          </w:tcPr>
          <w:p w14:paraId="06D82496" w14:textId="77777777" w:rsidR="00C63AA1" w:rsidRDefault="00C63AA1" w:rsidP="00D43B5F">
            <w:pPr>
              <w:pStyle w:val="TableText"/>
              <w:keepNext/>
              <w:keepLines/>
              <w:rPr>
                <w:color w:val="000000"/>
              </w:rPr>
            </w:pPr>
          </w:p>
        </w:tc>
        <w:tc>
          <w:tcPr>
            <w:tcW w:w="330" w:type="dxa"/>
          </w:tcPr>
          <w:p w14:paraId="2D005048" w14:textId="77777777" w:rsidR="00C63AA1" w:rsidRDefault="00C63AA1" w:rsidP="00D43B5F">
            <w:pPr>
              <w:pStyle w:val="TableText"/>
              <w:keepNext/>
              <w:keepLines/>
              <w:rPr>
                <w:color w:val="000000"/>
              </w:rPr>
            </w:pPr>
          </w:p>
        </w:tc>
        <w:tc>
          <w:tcPr>
            <w:tcW w:w="4290" w:type="dxa"/>
          </w:tcPr>
          <w:p w14:paraId="0014A012" w14:textId="77777777" w:rsidR="00C63AA1" w:rsidRDefault="00C63AA1" w:rsidP="00D43B5F">
            <w:pPr>
              <w:pStyle w:val="TableText"/>
              <w:keepNext/>
              <w:keepLines/>
              <w:rPr>
                <w:color w:val="000000"/>
              </w:rPr>
            </w:pPr>
          </w:p>
        </w:tc>
      </w:tr>
      <w:tr w:rsidR="00C63AA1" w14:paraId="2C4427F8" w14:textId="77777777" w:rsidTr="001E7E23">
        <w:tblPrEx>
          <w:tblLook w:val="04A0" w:firstRow="1" w:lastRow="0" w:firstColumn="1" w:lastColumn="0" w:noHBand="0" w:noVBand="1"/>
        </w:tblPrEx>
        <w:trPr>
          <w:cantSplit/>
          <w:trHeight w:val="1012"/>
        </w:trPr>
        <w:tc>
          <w:tcPr>
            <w:tcW w:w="4400" w:type="dxa"/>
            <w:tcBorders>
              <w:top w:val="single" w:sz="4" w:space="0" w:color="auto"/>
              <w:left w:val="nil"/>
              <w:bottom w:val="nil"/>
              <w:right w:val="nil"/>
            </w:tcBorders>
            <w:hideMark/>
          </w:tcPr>
          <w:p w14:paraId="60101C2C" w14:textId="77777777" w:rsidR="00C63AA1" w:rsidRDefault="00C63AA1" w:rsidP="00C63AA1">
            <w:pPr>
              <w:pStyle w:val="TableText"/>
              <w:keepLines/>
              <w:rPr>
                <w:noProof/>
                <w:color w:val="000000"/>
              </w:rPr>
            </w:pPr>
            <w:r>
              <w:t xml:space="preserve">Full name of director who states that they are a director of the </w:t>
            </w:r>
            <w:r>
              <w:rPr>
                <w:rFonts w:cs="Arial"/>
                <w:b/>
                <w:bCs/>
              </w:rPr>
              <w:t>Subconsultant</w:t>
            </w:r>
          </w:p>
        </w:tc>
        <w:tc>
          <w:tcPr>
            <w:tcW w:w="330" w:type="dxa"/>
          </w:tcPr>
          <w:p w14:paraId="6515AF48" w14:textId="77777777" w:rsidR="00C63AA1" w:rsidRDefault="00C63AA1" w:rsidP="00D43B5F">
            <w:pPr>
              <w:pStyle w:val="TableText"/>
              <w:keepLines/>
              <w:rPr>
                <w:color w:val="000000"/>
              </w:rPr>
            </w:pPr>
          </w:p>
        </w:tc>
        <w:tc>
          <w:tcPr>
            <w:tcW w:w="330" w:type="dxa"/>
          </w:tcPr>
          <w:p w14:paraId="0BF23B32" w14:textId="77777777" w:rsidR="00C63AA1" w:rsidRDefault="00C63AA1" w:rsidP="00D43B5F">
            <w:pPr>
              <w:pStyle w:val="TableText"/>
              <w:keepLines/>
              <w:rPr>
                <w:color w:val="000000"/>
              </w:rPr>
            </w:pPr>
          </w:p>
        </w:tc>
        <w:tc>
          <w:tcPr>
            <w:tcW w:w="4290" w:type="dxa"/>
            <w:tcBorders>
              <w:top w:val="single" w:sz="4" w:space="0" w:color="auto"/>
              <w:left w:val="nil"/>
              <w:bottom w:val="nil"/>
              <w:right w:val="nil"/>
            </w:tcBorders>
            <w:hideMark/>
          </w:tcPr>
          <w:p w14:paraId="66D59F10" w14:textId="77777777" w:rsidR="00C63AA1" w:rsidRDefault="00C63AA1" w:rsidP="00C63AA1">
            <w:pPr>
              <w:pStyle w:val="TableText"/>
              <w:keepLines/>
              <w:rPr>
                <w:color w:val="000000"/>
              </w:rPr>
            </w:pPr>
            <w:r>
              <w:t xml:space="preserve">Full name of company secretary/director </w:t>
            </w:r>
            <w:r>
              <w:rPr>
                <w:b/>
                <w:i/>
              </w:rPr>
              <w:t>[</w:t>
            </w:r>
            <w:r>
              <w:rPr>
                <w:b/>
                <w:i/>
                <w:iCs/>
              </w:rPr>
              <w:t>delete position as appropriate</w:t>
            </w:r>
            <w:r>
              <w:rPr>
                <w:b/>
                <w:i/>
              </w:rPr>
              <w:t xml:space="preserve">] </w:t>
            </w:r>
            <w:r>
              <w:t xml:space="preserve">who states that they are a company secretary/director </w:t>
            </w:r>
            <w:r>
              <w:rPr>
                <w:b/>
                <w:i/>
              </w:rPr>
              <w:t>[</w:t>
            </w:r>
            <w:r>
              <w:rPr>
                <w:b/>
                <w:i/>
                <w:iCs/>
              </w:rPr>
              <w:t>delete position as appropriate</w:t>
            </w:r>
            <w:r>
              <w:rPr>
                <w:b/>
                <w:i/>
              </w:rPr>
              <w:t>]</w:t>
            </w:r>
            <w:r>
              <w:t xml:space="preserve"> of the </w:t>
            </w:r>
            <w:r>
              <w:rPr>
                <w:rFonts w:cs="Arial"/>
                <w:b/>
                <w:bCs/>
              </w:rPr>
              <w:t>Subconsultant</w:t>
            </w:r>
          </w:p>
        </w:tc>
      </w:tr>
    </w:tbl>
    <w:p w14:paraId="4DBE11EF" w14:textId="19EFF06B" w:rsidR="008E049B" w:rsidRPr="00AC1243" w:rsidRDefault="008E049B" w:rsidP="001E7E23">
      <w:pPr>
        <w:pStyle w:val="DefenceNormal"/>
        <w:spacing w:before="240"/>
        <w:rPr>
          <w:b/>
          <w:i/>
        </w:rPr>
      </w:pPr>
      <w:r w:rsidRPr="00AC1243">
        <w:rPr>
          <w:b/>
          <w:i/>
        </w:rPr>
        <w:t>[OR - AUTHORISED SIGNATORY OF COMPANY]</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8E049B" w:rsidRPr="00992CAC" w14:paraId="23BFC77A" w14:textId="77777777" w:rsidTr="00EF1DFD">
        <w:trPr>
          <w:cantSplit/>
        </w:trPr>
        <w:tc>
          <w:tcPr>
            <w:tcW w:w="4400" w:type="dxa"/>
          </w:tcPr>
          <w:p w14:paraId="0FC2EA8C" w14:textId="77777777" w:rsidR="008E049B" w:rsidRPr="00992CAC" w:rsidRDefault="008E049B" w:rsidP="00EF1DFD">
            <w:pPr>
              <w:keepNext/>
              <w:keepLines/>
              <w:spacing w:after="0"/>
              <w:rPr>
                <w:szCs w:val="20"/>
              </w:rPr>
            </w:pPr>
            <w:r w:rsidRPr="00992CAC">
              <w:rPr>
                <w:rFonts w:cs="Arial"/>
                <w:b/>
                <w:bCs/>
                <w:szCs w:val="20"/>
              </w:rPr>
              <w:t xml:space="preserve">Signed </w:t>
            </w:r>
            <w:r w:rsidRPr="00992CAC">
              <w:rPr>
                <w:szCs w:val="20"/>
              </w:rPr>
              <w:t xml:space="preserve">for and on behalf of the </w:t>
            </w:r>
            <w:r w:rsidR="005A3CE9" w:rsidRPr="00397138">
              <w:rPr>
                <w:b/>
                <w:szCs w:val="20"/>
              </w:rPr>
              <w:t>Subconsultant</w:t>
            </w:r>
            <w:r w:rsidRPr="00992CAC">
              <w:rPr>
                <w:b/>
                <w:szCs w:val="20"/>
              </w:rPr>
              <w:t xml:space="preserve"> </w:t>
            </w:r>
            <w:r w:rsidRPr="00992CAC">
              <w:rPr>
                <w:szCs w:val="20"/>
              </w:rPr>
              <w:t>by its authorised signatory in the presence of:</w:t>
            </w:r>
          </w:p>
        </w:tc>
        <w:tc>
          <w:tcPr>
            <w:tcW w:w="330" w:type="dxa"/>
            <w:tcBorders>
              <w:right w:val="single" w:sz="4" w:space="0" w:color="auto"/>
            </w:tcBorders>
          </w:tcPr>
          <w:p w14:paraId="43ACC5D7" w14:textId="77777777" w:rsidR="008E049B" w:rsidRPr="00992CAC" w:rsidRDefault="008E049B" w:rsidP="00EF1DFD">
            <w:pPr>
              <w:keepNext/>
              <w:keepLines/>
              <w:spacing w:after="0"/>
              <w:rPr>
                <w:szCs w:val="20"/>
              </w:rPr>
            </w:pPr>
          </w:p>
        </w:tc>
        <w:tc>
          <w:tcPr>
            <w:tcW w:w="330" w:type="dxa"/>
            <w:tcBorders>
              <w:left w:val="single" w:sz="4" w:space="0" w:color="auto"/>
            </w:tcBorders>
          </w:tcPr>
          <w:p w14:paraId="562E9FCC" w14:textId="77777777" w:rsidR="008E049B" w:rsidRPr="00992CAC" w:rsidRDefault="008E049B" w:rsidP="00EF1DFD">
            <w:pPr>
              <w:keepNext/>
              <w:keepLines/>
              <w:spacing w:after="0"/>
              <w:rPr>
                <w:szCs w:val="20"/>
              </w:rPr>
            </w:pPr>
          </w:p>
        </w:tc>
        <w:tc>
          <w:tcPr>
            <w:tcW w:w="4290" w:type="dxa"/>
          </w:tcPr>
          <w:p w14:paraId="55B53504" w14:textId="77777777" w:rsidR="008E049B" w:rsidRPr="00992CAC" w:rsidRDefault="008E049B" w:rsidP="00EF1DFD">
            <w:pPr>
              <w:keepNext/>
              <w:keepLines/>
              <w:spacing w:after="0"/>
              <w:rPr>
                <w:szCs w:val="20"/>
              </w:rPr>
            </w:pPr>
          </w:p>
        </w:tc>
      </w:tr>
      <w:tr w:rsidR="008E049B" w:rsidRPr="00992CAC" w14:paraId="3A79DA7D" w14:textId="77777777" w:rsidTr="00EF1DFD">
        <w:trPr>
          <w:cantSplit/>
          <w:trHeight w:hRule="exact" w:val="737"/>
        </w:trPr>
        <w:tc>
          <w:tcPr>
            <w:tcW w:w="4400" w:type="dxa"/>
            <w:tcBorders>
              <w:bottom w:val="single" w:sz="4" w:space="0" w:color="auto"/>
            </w:tcBorders>
          </w:tcPr>
          <w:p w14:paraId="0F5451D0" w14:textId="77777777" w:rsidR="008E049B" w:rsidRPr="00992CAC" w:rsidRDefault="008E049B" w:rsidP="00EF1DFD">
            <w:pPr>
              <w:keepNext/>
              <w:keepLines/>
              <w:spacing w:after="0"/>
              <w:rPr>
                <w:szCs w:val="20"/>
              </w:rPr>
            </w:pPr>
          </w:p>
        </w:tc>
        <w:tc>
          <w:tcPr>
            <w:tcW w:w="330" w:type="dxa"/>
            <w:tcBorders>
              <w:right w:val="single" w:sz="4" w:space="0" w:color="auto"/>
            </w:tcBorders>
          </w:tcPr>
          <w:p w14:paraId="30D35EC6" w14:textId="77777777" w:rsidR="008E049B" w:rsidRPr="00992CAC" w:rsidRDefault="008E049B" w:rsidP="00EF1DFD">
            <w:pPr>
              <w:keepNext/>
              <w:keepLines/>
              <w:spacing w:after="0"/>
              <w:rPr>
                <w:szCs w:val="20"/>
              </w:rPr>
            </w:pPr>
          </w:p>
        </w:tc>
        <w:tc>
          <w:tcPr>
            <w:tcW w:w="330" w:type="dxa"/>
            <w:tcBorders>
              <w:left w:val="single" w:sz="4" w:space="0" w:color="auto"/>
            </w:tcBorders>
          </w:tcPr>
          <w:p w14:paraId="37E78CF9" w14:textId="77777777" w:rsidR="008E049B" w:rsidRPr="00992CAC" w:rsidRDefault="008E049B" w:rsidP="00EF1DFD">
            <w:pPr>
              <w:keepNext/>
              <w:keepLines/>
              <w:spacing w:after="0"/>
              <w:rPr>
                <w:szCs w:val="20"/>
              </w:rPr>
            </w:pPr>
          </w:p>
        </w:tc>
        <w:tc>
          <w:tcPr>
            <w:tcW w:w="4290" w:type="dxa"/>
            <w:tcBorders>
              <w:bottom w:val="single" w:sz="4" w:space="0" w:color="auto"/>
            </w:tcBorders>
          </w:tcPr>
          <w:p w14:paraId="49180B64" w14:textId="77777777" w:rsidR="008E049B" w:rsidRPr="00992CAC" w:rsidRDefault="008E049B" w:rsidP="00EF1DFD">
            <w:pPr>
              <w:keepNext/>
              <w:keepLines/>
              <w:spacing w:after="0"/>
              <w:rPr>
                <w:szCs w:val="20"/>
              </w:rPr>
            </w:pPr>
          </w:p>
        </w:tc>
      </w:tr>
      <w:tr w:rsidR="008E049B" w:rsidRPr="00992CAC" w14:paraId="5B48702B" w14:textId="77777777" w:rsidTr="00EF1DFD">
        <w:trPr>
          <w:cantSplit/>
        </w:trPr>
        <w:tc>
          <w:tcPr>
            <w:tcW w:w="4400" w:type="dxa"/>
            <w:tcBorders>
              <w:top w:val="single" w:sz="4" w:space="0" w:color="auto"/>
            </w:tcBorders>
          </w:tcPr>
          <w:p w14:paraId="6FBFBB1C" w14:textId="77777777" w:rsidR="008E049B" w:rsidRPr="00992CAC" w:rsidRDefault="008E049B" w:rsidP="00EF1DFD">
            <w:pPr>
              <w:keepNext/>
              <w:keepLines/>
              <w:spacing w:after="0"/>
              <w:rPr>
                <w:szCs w:val="20"/>
              </w:rPr>
            </w:pPr>
            <w:r w:rsidRPr="00992CAC">
              <w:rPr>
                <w:szCs w:val="20"/>
              </w:rPr>
              <w:t>Signature of witness</w:t>
            </w:r>
          </w:p>
        </w:tc>
        <w:tc>
          <w:tcPr>
            <w:tcW w:w="330" w:type="dxa"/>
          </w:tcPr>
          <w:p w14:paraId="297A08E0" w14:textId="77777777" w:rsidR="008E049B" w:rsidRPr="00992CAC" w:rsidRDefault="008E049B" w:rsidP="00EF1DFD">
            <w:pPr>
              <w:keepNext/>
              <w:keepLines/>
              <w:spacing w:after="0"/>
              <w:rPr>
                <w:szCs w:val="20"/>
              </w:rPr>
            </w:pPr>
          </w:p>
        </w:tc>
        <w:tc>
          <w:tcPr>
            <w:tcW w:w="330" w:type="dxa"/>
          </w:tcPr>
          <w:p w14:paraId="49B33BD6" w14:textId="77777777" w:rsidR="008E049B" w:rsidRPr="00992CAC" w:rsidRDefault="008E049B" w:rsidP="00EF1DFD">
            <w:pPr>
              <w:keepNext/>
              <w:keepLines/>
              <w:spacing w:after="0"/>
              <w:rPr>
                <w:szCs w:val="20"/>
              </w:rPr>
            </w:pPr>
          </w:p>
        </w:tc>
        <w:tc>
          <w:tcPr>
            <w:tcW w:w="4290" w:type="dxa"/>
            <w:tcBorders>
              <w:top w:val="single" w:sz="4" w:space="0" w:color="auto"/>
            </w:tcBorders>
          </w:tcPr>
          <w:p w14:paraId="7C0B5F00" w14:textId="77777777" w:rsidR="008E049B" w:rsidRPr="00992CAC" w:rsidRDefault="008E049B" w:rsidP="00EF1DFD">
            <w:pPr>
              <w:keepNext/>
              <w:keepLines/>
              <w:spacing w:after="0"/>
              <w:rPr>
                <w:szCs w:val="20"/>
              </w:rPr>
            </w:pPr>
            <w:r w:rsidRPr="00992CAC">
              <w:rPr>
                <w:szCs w:val="20"/>
              </w:rPr>
              <w:t>Signature of authorised signatory</w:t>
            </w:r>
          </w:p>
        </w:tc>
      </w:tr>
      <w:tr w:rsidR="008E049B" w:rsidRPr="00992CAC" w14:paraId="325A1148" w14:textId="77777777" w:rsidTr="00EF1DFD">
        <w:trPr>
          <w:cantSplit/>
          <w:trHeight w:hRule="exact" w:val="737"/>
        </w:trPr>
        <w:tc>
          <w:tcPr>
            <w:tcW w:w="4400" w:type="dxa"/>
            <w:tcBorders>
              <w:bottom w:val="single" w:sz="4" w:space="0" w:color="auto"/>
            </w:tcBorders>
          </w:tcPr>
          <w:p w14:paraId="0504147D" w14:textId="77777777" w:rsidR="008E049B" w:rsidRPr="00992CAC" w:rsidRDefault="008E049B" w:rsidP="00EF1DFD">
            <w:pPr>
              <w:keepNext/>
              <w:keepLines/>
              <w:spacing w:after="0"/>
              <w:rPr>
                <w:szCs w:val="20"/>
              </w:rPr>
            </w:pPr>
          </w:p>
        </w:tc>
        <w:tc>
          <w:tcPr>
            <w:tcW w:w="330" w:type="dxa"/>
          </w:tcPr>
          <w:p w14:paraId="0892C459" w14:textId="77777777" w:rsidR="008E049B" w:rsidRPr="00992CAC" w:rsidRDefault="008E049B" w:rsidP="00EF1DFD">
            <w:pPr>
              <w:keepNext/>
              <w:keepLines/>
              <w:spacing w:after="0"/>
              <w:rPr>
                <w:szCs w:val="20"/>
              </w:rPr>
            </w:pPr>
          </w:p>
        </w:tc>
        <w:tc>
          <w:tcPr>
            <w:tcW w:w="330" w:type="dxa"/>
          </w:tcPr>
          <w:p w14:paraId="01834202" w14:textId="77777777" w:rsidR="008E049B" w:rsidRPr="00992CAC" w:rsidRDefault="008E049B" w:rsidP="00EF1DFD">
            <w:pPr>
              <w:keepNext/>
              <w:keepLines/>
              <w:spacing w:after="0"/>
              <w:rPr>
                <w:szCs w:val="20"/>
              </w:rPr>
            </w:pPr>
          </w:p>
        </w:tc>
        <w:tc>
          <w:tcPr>
            <w:tcW w:w="4290" w:type="dxa"/>
            <w:tcBorders>
              <w:bottom w:val="single" w:sz="4" w:space="0" w:color="auto"/>
            </w:tcBorders>
          </w:tcPr>
          <w:p w14:paraId="2387F8A2" w14:textId="77777777" w:rsidR="008E049B" w:rsidRPr="00992CAC" w:rsidRDefault="008E049B" w:rsidP="00EF1DFD">
            <w:pPr>
              <w:keepNext/>
              <w:keepLines/>
              <w:spacing w:after="0"/>
              <w:rPr>
                <w:szCs w:val="20"/>
              </w:rPr>
            </w:pPr>
          </w:p>
        </w:tc>
      </w:tr>
      <w:tr w:rsidR="008E049B" w:rsidRPr="00992CAC" w14:paraId="24494C2B" w14:textId="77777777" w:rsidTr="00EF1DFD">
        <w:trPr>
          <w:cantSplit/>
        </w:trPr>
        <w:tc>
          <w:tcPr>
            <w:tcW w:w="4400" w:type="dxa"/>
            <w:tcBorders>
              <w:top w:val="single" w:sz="4" w:space="0" w:color="auto"/>
            </w:tcBorders>
          </w:tcPr>
          <w:p w14:paraId="4455BF80" w14:textId="77777777" w:rsidR="008E049B" w:rsidRPr="00992CAC" w:rsidRDefault="008E049B" w:rsidP="00EF1DFD">
            <w:pPr>
              <w:keepLines/>
              <w:spacing w:after="0"/>
              <w:rPr>
                <w:szCs w:val="20"/>
              </w:rPr>
            </w:pPr>
            <w:r w:rsidRPr="00992CAC">
              <w:rPr>
                <w:szCs w:val="20"/>
              </w:rPr>
              <w:t>Full name of witness</w:t>
            </w:r>
          </w:p>
        </w:tc>
        <w:tc>
          <w:tcPr>
            <w:tcW w:w="330" w:type="dxa"/>
          </w:tcPr>
          <w:p w14:paraId="28A06682" w14:textId="77777777" w:rsidR="008E049B" w:rsidRPr="00992CAC" w:rsidRDefault="008E049B" w:rsidP="00EF1DFD">
            <w:pPr>
              <w:keepLines/>
              <w:spacing w:after="0"/>
              <w:rPr>
                <w:szCs w:val="20"/>
              </w:rPr>
            </w:pPr>
          </w:p>
        </w:tc>
        <w:tc>
          <w:tcPr>
            <w:tcW w:w="330" w:type="dxa"/>
          </w:tcPr>
          <w:p w14:paraId="2C8952A8" w14:textId="77777777" w:rsidR="008E049B" w:rsidRPr="00992CAC" w:rsidRDefault="008E049B" w:rsidP="00EF1DFD">
            <w:pPr>
              <w:keepLines/>
              <w:spacing w:after="0"/>
              <w:rPr>
                <w:szCs w:val="20"/>
              </w:rPr>
            </w:pPr>
          </w:p>
        </w:tc>
        <w:tc>
          <w:tcPr>
            <w:tcW w:w="4290" w:type="dxa"/>
          </w:tcPr>
          <w:p w14:paraId="2B34D12C" w14:textId="77777777" w:rsidR="008E049B" w:rsidRPr="00992CAC" w:rsidRDefault="008E049B" w:rsidP="00EF1DFD">
            <w:pPr>
              <w:keepLines/>
              <w:spacing w:after="0"/>
              <w:rPr>
                <w:szCs w:val="20"/>
              </w:rPr>
            </w:pPr>
            <w:r w:rsidRPr="00992CAC">
              <w:rPr>
                <w:szCs w:val="20"/>
              </w:rPr>
              <w:t>Full name of authorised signatory</w:t>
            </w:r>
          </w:p>
        </w:tc>
      </w:tr>
    </w:tbl>
    <w:p w14:paraId="2AFBD687" w14:textId="77777777" w:rsidR="008E049B" w:rsidRPr="00992CAC" w:rsidRDefault="008E049B" w:rsidP="001E7E23">
      <w:pPr>
        <w:pStyle w:val="DefenceNormal"/>
        <w:spacing w:after="0"/>
      </w:pPr>
      <w:r w:rsidRPr="00AC1243">
        <w:rPr>
          <w:b/>
          <w:i/>
        </w:rPr>
        <w:br/>
      </w:r>
    </w:p>
    <w:p w14:paraId="1A61C8C5" w14:textId="77777777" w:rsidR="008E049B" w:rsidRPr="00992CAC" w:rsidRDefault="008E049B" w:rsidP="008E049B">
      <w:pPr>
        <w:pStyle w:val="DefenceNormal"/>
        <w:rPr>
          <w:b/>
          <w:bCs/>
        </w:rPr>
      </w:pPr>
      <w:r w:rsidRPr="00992CAC">
        <w:rPr>
          <w:b/>
          <w:i/>
        </w:rPr>
        <w:t>[THESE ARE EXAMPLE EXECUTION CLAUSES ONLY. INSERT APPROPRIATE EXECUTION CLAUSE FOR SUBCONSULTANT]</w:t>
      </w:r>
    </w:p>
    <w:p w14:paraId="345FEB3C" w14:textId="77777777" w:rsidR="00F25229" w:rsidRPr="00992CAC" w:rsidRDefault="00F25229" w:rsidP="00F25229">
      <w:pPr>
        <w:pStyle w:val="DefenceNormal"/>
      </w:pPr>
    </w:p>
    <w:p w14:paraId="5ED02314" w14:textId="77777777" w:rsidR="00F25229" w:rsidRPr="00992CAC" w:rsidRDefault="00F25229" w:rsidP="00F25229">
      <w:pPr>
        <w:pStyle w:val="DefenceNormal"/>
      </w:pPr>
    </w:p>
    <w:p w14:paraId="71DE9EA3" w14:textId="77777777" w:rsidR="009A204A" w:rsidRDefault="009A204A">
      <w:pPr>
        <w:spacing w:after="0"/>
        <w:rPr>
          <w:rFonts w:ascii="Arial Bold" w:hAnsi="Arial Bold"/>
          <w:b/>
          <w:caps/>
          <w:sz w:val="28"/>
          <w:szCs w:val="28"/>
        </w:rPr>
      </w:pPr>
      <w:bookmarkStart w:id="2" w:name="_Toc32827105"/>
      <w:r>
        <w:br w:type="page"/>
      </w:r>
    </w:p>
    <w:p w14:paraId="0478D465" w14:textId="77777777" w:rsidR="00F25229" w:rsidRPr="00992CAC" w:rsidRDefault="00F25229" w:rsidP="00EB40B5">
      <w:pPr>
        <w:pStyle w:val="DefenceHeading9"/>
        <w:numPr>
          <w:ilvl w:val="0"/>
          <w:numId w:val="0"/>
        </w:numPr>
      </w:pPr>
      <w:bookmarkStart w:id="3" w:name="_Toc214870904"/>
      <w:r w:rsidRPr="00992CAC">
        <w:lastRenderedPageBreak/>
        <w:t>CONDITIONS OF SUBCONTRACT</w:t>
      </w:r>
      <w:bookmarkEnd w:id="2"/>
      <w:bookmarkEnd w:id="3"/>
    </w:p>
    <w:p w14:paraId="2A78DFDD" w14:textId="77777777" w:rsidR="00F25229" w:rsidRPr="002E05F7" w:rsidRDefault="00F25229" w:rsidP="002E05F7">
      <w:pPr>
        <w:pStyle w:val="DefenceHeading1"/>
      </w:pPr>
      <w:bookmarkStart w:id="4" w:name="_Ref151879126"/>
      <w:bookmarkStart w:id="5" w:name="_Toc32827106"/>
      <w:bookmarkStart w:id="6" w:name="_Toc214870905"/>
      <w:r w:rsidRPr="002E05F7">
        <w:t>Glossary of terms, interpretation AND MISCELLANEOUS</w:t>
      </w:r>
      <w:bookmarkEnd w:id="4"/>
      <w:bookmarkEnd w:id="5"/>
      <w:bookmarkEnd w:id="6"/>
    </w:p>
    <w:p w14:paraId="7A30EB76" w14:textId="77777777" w:rsidR="00F25229" w:rsidRPr="00992CAC" w:rsidRDefault="00F25229" w:rsidP="002E05F7">
      <w:pPr>
        <w:pStyle w:val="DefenceHeading2"/>
      </w:pPr>
      <w:bookmarkStart w:id="7" w:name="_Toc522938401"/>
      <w:bookmarkStart w:id="8" w:name="_Ref41900300"/>
      <w:bookmarkStart w:id="9" w:name="_Ref41900588"/>
      <w:bookmarkStart w:id="10" w:name="_Ref46705651"/>
      <w:bookmarkStart w:id="11" w:name="_Ref46705671"/>
      <w:bookmarkStart w:id="12" w:name="_Ref47147919"/>
      <w:bookmarkStart w:id="13" w:name="_Ref48394340"/>
      <w:bookmarkStart w:id="14" w:name="_Ref48993384"/>
      <w:bookmarkStart w:id="15" w:name="_Ref51405933"/>
      <w:bookmarkStart w:id="16" w:name="_Ref51405988"/>
      <w:bookmarkStart w:id="17" w:name="_Ref61287275"/>
      <w:bookmarkStart w:id="18" w:name="_Ref151879369"/>
      <w:bookmarkStart w:id="19" w:name="_Ref463449474"/>
      <w:bookmarkStart w:id="20" w:name="_Ref463696937"/>
      <w:bookmarkStart w:id="21" w:name="_Ref464212544"/>
      <w:bookmarkStart w:id="22" w:name="_Ref464212848"/>
      <w:bookmarkStart w:id="23" w:name="_Ref464223100"/>
      <w:bookmarkStart w:id="24" w:name="_Ref464491158"/>
      <w:bookmarkStart w:id="25" w:name="_Ref464491238"/>
      <w:bookmarkStart w:id="26" w:name="_Toc32827107"/>
      <w:bookmarkStart w:id="27" w:name="_Toc214870906"/>
      <w:r w:rsidRPr="00992CAC">
        <w:t>Glossary of Terms</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41C60753" w14:textId="347E8054" w:rsidR="00F25229" w:rsidRPr="00992CAC" w:rsidRDefault="00F25229" w:rsidP="0018165B">
      <w:pPr>
        <w:pStyle w:val="DefenceDefinition0"/>
      </w:pPr>
      <w:r w:rsidRPr="00992CAC">
        <w:t xml:space="preserve">Unless the context otherwise indicates, whenever used in </w:t>
      </w:r>
      <w:r w:rsidR="006561FD">
        <w:t>the</w:t>
      </w:r>
      <w:r w:rsidR="003B6818" w:rsidRPr="00992CAC">
        <w:t xml:space="preserve"> </w:t>
      </w:r>
      <w:r w:rsidR="00FF6698" w:rsidRPr="00397138">
        <w:t>Subcontract</w:t>
      </w:r>
      <w:r w:rsidRPr="00992CAC">
        <w:t xml:space="preserve">, each word or phrase in the headings in clause </w:t>
      </w:r>
      <w:r w:rsidRPr="00992CAC">
        <w:fldChar w:fldCharType="begin"/>
      </w:r>
      <w:r w:rsidRPr="00992CAC">
        <w:instrText xml:space="preserve"> REF _Ref41900300 \w \h </w:instrText>
      </w:r>
      <w:r w:rsidRPr="00992CAC">
        <w:fldChar w:fldCharType="separate"/>
      </w:r>
      <w:r w:rsidR="00B25024">
        <w:t>1.1</w:t>
      </w:r>
      <w:r w:rsidRPr="00992CAC">
        <w:fldChar w:fldCharType="end"/>
      </w:r>
      <w:r w:rsidRPr="00992CAC">
        <w:t xml:space="preserve"> has the meaning given to it under the relevant heading.</w:t>
      </w:r>
    </w:p>
    <w:p w14:paraId="6513E5EC" w14:textId="77777777" w:rsidR="00F25229" w:rsidRPr="00992CAC" w:rsidRDefault="00F25229" w:rsidP="00AC1243">
      <w:pPr>
        <w:pStyle w:val="DefenceBoldNormal"/>
      </w:pPr>
      <w:bookmarkStart w:id="28" w:name="AccreditedBuildingSurveyor"/>
      <w:r w:rsidRPr="00992CAC">
        <w:t>Accredited Building Surveyor</w:t>
      </w:r>
      <w:bookmarkEnd w:id="28"/>
    </w:p>
    <w:p w14:paraId="0CBAA701" w14:textId="3FD139D2" w:rsidR="00E5283A" w:rsidRDefault="00E5283A" w:rsidP="00E5283A">
      <w:pPr>
        <w:pStyle w:val="DefenceDefinition0"/>
      </w:pPr>
      <w:r>
        <w:t>A person who meets all requirements of a "building surveyor" in accordance with and as defined in the Building Works Manual.</w:t>
      </w:r>
    </w:p>
    <w:p w14:paraId="68F58575" w14:textId="77777777" w:rsidR="00EB40B5" w:rsidRPr="00FD0853" w:rsidRDefault="00EB40B5" w:rsidP="00AC1243">
      <w:pPr>
        <w:pStyle w:val="DefenceBoldNormal"/>
      </w:pPr>
      <w:bookmarkStart w:id="29" w:name="ACM"/>
      <w:r w:rsidRPr="00992CAC">
        <w:t>ACM</w:t>
      </w:r>
      <w:bookmarkEnd w:id="29"/>
    </w:p>
    <w:p w14:paraId="2E0DBD03" w14:textId="77777777" w:rsidR="00EB40B5" w:rsidRPr="00992CAC" w:rsidRDefault="00671EEB" w:rsidP="00671EEB">
      <w:pPr>
        <w:pStyle w:val="DefenceDefinition0"/>
        <w:rPr>
          <w:b/>
        </w:rPr>
      </w:pPr>
      <w:bookmarkStart w:id="30" w:name="_BPDC_LN_INS_4144"/>
      <w:bookmarkStart w:id="31" w:name="_BPDC_PR_INS_4145"/>
      <w:bookmarkEnd w:id="30"/>
      <w:bookmarkEnd w:id="31"/>
      <w:r>
        <w:t>H</w:t>
      </w:r>
      <w:r w:rsidRPr="00671EEB">
        <w:t xml:space="preserve">as the meaning given in </w:t>
      </w:r>
      <w:proofErr w:type="spellStart"/>
      <w:r w:rsidRPr="00671EEB">
        <w:t>subregulation</w:t>
      </w:r>
      <w:proofErr w:type="spellEnd"/>
      <w:r w:rsidRPr="00671EEB">
        <w:t xml:space="preserve"> 5(1) of the </w:t>
      </w:r>
      <w:r w:rsidRPr="00250910">
        <w:rPr>
          <w:i/>
        </w:rPr>
        <w:t>Work Health and Safety Regulations</w:t>
      </w:r>
      <w:r w:rsidRPr="00671EEB">
        <w:t xml:space="preserve"> </w:t>
      </w:r>
      <w:r w:rsidRPr="00FF1505">
        <w:rPr>
          <w:i/>
        </w:rPr>
        <w:t>2011</w:t>
      </w:r>
      <w:r w:rsidRPr="00671EEB">
        <w:t xml:space="preserve"> (Cth)</w:t>
      </w:r>
      <w:r w:rsidR="00EB40B5" w:rsidRPr="00992CAC">
        <w:t>.</w:t>
      </w:r>
    </w:p>
    <w:p w14:paraId="6018D7F5" w14:textId="77777777" w:rsidR="00F25229" w:rsidRPr="00992CAC" w:rsidRDefault="00F25229" w:rsidP="00AC1243">
      <w:pPr>
        <w:pStyle w:val="DefenceBoldNormal"/>
      </w:pPr>
      <w:bookmarkStart w:id="32" w:name="ActofPrevention"/>
      <w:r w:rsidRPr="00992CAC">
        <w:t>Act of Prevention</w:t>
      </w:r>
      <w:bookmarkEnd w:id="32"/>
    </w:p>
    <w:p w14:paraId="3421B0DD" w14:textId="77777777" w:rsidR="00F25229" w:rsidRPr="00992CAC" w:rsidRDefault="00F25229" w:rsidP="00F25229">
      <w:pPr>
        <w:pStyle w:val="DefenceDefinition0"/>
      </w:pPr>
      <w:r w:rsidRPr="00992CAC">
        <w:t>Any one of:</w:t>
      </w:r>
    </w:p>
    <w:p w14:paraId="0B8AE67B" w14:textId="77777777" w:rsidR="00F25229" w:rsidRPr="00992CAC" w:rsidRDefault="00F25229" w:rsidP="002A08A0">
      <w:pPr>
        <w:pStyle w:val="DefenceDefinitionNum"/>
        <w:tabs>
          <w:tab w:val="left" w:pos="4678"/>
        </w:tabs>
        <w:rPr>
          <w:szCs w:val="22"/>
        </w:rPr>
      </w:pPr>
      <w:r w:rsidRPr="00992CAC">
        <w:rPr>
          <w:szCs w:val="22"/>
        </w:rPr>
        <w:t xml:space="preserve">a breach of the </w:t>
      </w:r>
      <w:r w:rsidR="00FF6698" w:rsidRPr="00397138">
        <w:t>Subcontract</w:t>
      </w:r>
      <w:r w:rsidRPr="00992CAC">
        <w:rPr>
          <w:szCs w:val="22"/>
        </w:rPr>
        <w:t xml:space="preserve"> by the </w:t>
      </w:r>
      <w:r w:rsidR="0050345E" w:rsidRPr="00397138">
        <w:t>Consultant</w:t>
      </w:r>
      <w:r w:rsidRPr="00992CAC">
        <w:rPr>
          <w:szCs w:val="22"/>
        </w:rPr>
        <w:t>;</w:t>
      </w:r>
    </w:p>
    <w:p w14:paraId="6AB8A824" w14:textId="77777777" w:rsidR="00F25229" w:rsidRPr="00992CAC" w:rsidRDefault="00F25229" w:rsidP="002F3355">
      <w:pPr>
        <w:pStyle w:val="DefenceDefinitionNum"/>
        <w:rPr>
          <w:szCs w:val="22"/>
        </w:rPr>
      </w:pPr>
      <w:bookmarkStart w:id="33" w:name="_Ref113986424"/>
      <w:r w:rsidRPr="00992CAC">
        <w:rPr>
          <w:szCs w:val="22"/>
        </w:rPr>
        <w:t xml:space="preserve">any other act or omission of the </w:t>
      </w:r>
      <w:r w:rsidR="00CA1711" w:rsidRPr="00397138">
        <w:t>Commonwealth</w:t>
      </w:r>
      <w:r w:rsidRPr="00992CAC">
        <w:rPr>
          <w:szCs w:val="22"/>
        </w:rPr>
        <w:t>,</w:t>
      </w:r>
      <w:r w:rsidR="00D33EE1">
        <w:rPr>
          <w:szCs w:val="22"/>
        </w:rPr>
        <w:t xml:space="preserve"> the</w:t>
      </w:r>
      <w:r w:rsidRPr="00992CAC">
        <w:rPr>
          <w:szCs w:val="22"/>
        </w:rPr>
        <w:t xml:space="preserve"> </w:t>
      </w:r>
      <w:r w:rsidR="0050345E" w:rsidRPr="00397138">
        <w:t>Consultant</w:t>
      </w:r>
      <w:r w:rsidRPr="00992CAC">
        <w:rPr>
          <w:szCs w:val="22"/>
        </w:rPr>
        <w:t xml:space="preserve">, the </w:t>
      </w:r>
      <w:r w:rsidR="00DF33B4" w:rsidRPr="00397138">
        <w:t>DSC Contract Administrator</w:t>
      </w:r>
      <w:r w:rsidRPr="00992CAC">
        <w:rPr>
          <w:szCs w:val="22"/>
        </w:rPr>
        <w:t xml:space="preserve">, the </w:t>
      </w:r>
      <w:r w:rsidR="00541CF8" w:rsidRPr="00397138">
        <w:t>Consultant's Representative</w:t>
      </w:r>
      <w:r w:rsidRPr="00992CAC">
        <w:rPr>
          <w:szCs w:val="22"/>
        </w:rPr>
        <w:t xml:space="preserve"> or an </w:t>
      </w:r>
      <w:r w:rsidR="004C70C3" w:rsidRPr="00397138">
        <w:t>Other Contractor</w:t>
      </w:r>
      <w:r w:rsidRPr="00992CAC">
        <w:rPr>
          <w:szCs w:val="22"/>
        </w:rPr>
        <w:t xml:space="preserve"> engaged by the </w:t>
      </w:r>
      <w:r w:rsidR="00382E7F">
        <w:rPr>
          <w:szCs w:val="22"/>
        </w:rPr>
        <w:t xml:space="preserve">Commonwealth or the </w:t>
      </w:r>
      <w:r w:rsidR="0050345E" w:rsidRPr="00397138">
        <w:t>Consultant</w:t>
      </w:r>
      <w:r w:rsidRPr="00992CAC">
        <w:rPr>
          <w:szCs w:val="22"/>
        </w:rPr>
        <w:t>; or</w:t>
      </w:r>
      <w:bookmarkEnd w:id="33"/>
    </w:p>
    <w:p w14:paraId="49175467" w14:textId="77777777" w:rsidR="00F25229" w:rsidRPr="00992CAC" w:rsidRDefault="00F25229" w:rsidP="00F25229">
      <w:pPr>
        <w:pStyle w:val="DefenceDefinitionNum"/>
        <w:rPr>
          <w:szCs w:val="22"/>
        </w:rPr>
      </w:pPr>
      <w:r w:rsidRPr="00992CAC">
        <w:rPr>
          <w:szCs w:val="22"/>
        </w:rPr>
        <w:t xml:space="preserve">a </w:t>
      </w:r>
      <w:r w:rsidRPr="00397138">
        <w:rPr>
          <w:szCs w:val="22"/>
        </w:rPr>
        <w:t>Variation</w:t>
      </w:r>
      <w:r w:rsidR="001300CA" w:rsidRPr="00992CAC">
        <w:rPr>
          <w:szCs w:val="22"/>
        </w:rPr>
        <w:t xml:space="preserve"> </w:t>
      </w:r>
      <w:r w:rsidRPr="00992CAC">
        <w:rPr>
          <w:szCs w:val="22"/>
        </w:rPr>
        <w:t xml:space="preserve">the subject of a </w:t>
      </w:r>
      <w:r w:rsidR="00DF33B4" w:rsidRPr="00397138">
        <w:rPr>
          <w:szCs w:val="22"/>
        </w:rPr>
        <w:t>d</w:t>
      </w:r>
      <w:r w:rsidR="00DF33B4" w:rsidRPr="00397138">
        <w:t>irection</w:t>
      </w:r>
      <w:r w:rsidRPr="00992CAC">
        <w:rPr>
          <w:szCs w:val="22"/>
        </w:rPr>
        <w:t xml:space="preserve"> by the </w:t>
      </w:r>
      <w:r w:rsidR="00541CF8" w:rsidRPr="00397138">
        <w:t>Consultant's Representative</w:t>
      </w:r>
      <w:r w:rsidR="003F1380" w:rsidRPr="00992CAC">
        <w:rPr>
          <w:szCs w:val="22"/>
        </w:rPr>
        <w:t>,</w:t>
      </w:r>
    </w:p>
    <w:p w14:paraId="1F0DDFC4" w14:textId="55A2668A" w:rsidR="008431FF" w:rsidRPr="00992CAC" w:rsidRDefault="008431FF" w:rsidP="00547351">
      <w:pPr>
        <w:pStyle w:val="DefenceDefinition0"/>
      </w:pPr>
      <w:r w:rsidRPr="00992CAC">
        <w:t xml:space="preserve">but excluding any act or omission of </w:t>
      </w:r>
      <w:r w:rsidR="003B7174">
        <w:t xml:space="preserve">any person specified in paragraph </w:t>
      </w:r>
      <w:r w:rsidR="003B7174">
        <w:fldChar w:fldCharType="begin"/>
      </w:r>
      <w:r w:rsidR="003B7174">
        <w:instrText xml:space="preserve"> REF _Ref113986424 \n \h </w:instrText>
      </w:r>
      <w:r w:rsidR="003B7174">
        <w:fldChar w:fldCharType="separate"/>
      </w:r>
      <w:r w:rsidR="00B25024">
        <w:t>(b)</w:t>
      </w:r>
      <w:r w:rsidR="003B7174">
        <w:fldChar w:fldCharType="end"/>
      </w:r>
      <w:r w:rsidRPr="00992CAC">
        <w:t xml:space="preserve"> in accordance with or otherwise permitted by the </w:t>
      </w:r>
      <w:r w:rsidR="001300CA" w:rsidRPr="00397138">
        <w:t>Subcontract</w:t>
      </w:r>
      <w:r w:rsidR="001300CA" w:rsidRPr="00992CAC">
        <w:t>.</w:t>
      </w:r>
    </w:p>
    <w:p w14:paraId="724E2EB4" w14:textId="77777777" w:rsidR="00F25229" w:rsidRPr="00992CAC" w:rsidRDefault="00F25229" w:rsidP="00AC1243">
      <w:pPr>
        <w:pStyle w:val="DefenceBoldNormal"/>
      </w:pPr>
      <w:bookmarkStart w:id="34" w:name="Approval"/>
      <w:r w:rsidRPr="00992CAC">
        <w:t>Approval</w:t>
      </w:r>
      <w:bookmarkEnd w:id="34"/>
    </w:p>
    <w:p w14:paraId="3C629AB0" w14:textId="77777777" w:rsidR="00F25229" w:rsidRPr="00992CAC" w:rsidRDefault="00F25229" w:rsidP="0018165B">
      <w:pPr>
        <w:pStyle w:val="DefenceDefinition0"/>
      </w:pPr>
      <w:r w:rsidRPr="00992CAC">
        <w:t xml:space="preserve">Any licence, permit, consent, approval, determination, certificate, notice or other requirement of any </w:t>
      </w:r>
      <w:r w:rsidR="00CA1711" w:rsidRPr="00397138">
        <w:t>Commonwealth</w:t>
      </w:r>
      <w:r w:rsidRPr="00992CAC">
        <w:t xml:space="preserve">, State, Territory or local authority, body or other organisation having any jurisdiction in connection with the </w:t>
      </w:r>
      <w:r w:rsidR="006178E4" w:rsidRPr="00397138">
        <w:t>Site</w:t>
      </w:r>
      <w:r w:rsidRPr="00992CAC">
        <w:t xml:space="preserve">, the </w:t>
      </w:r>
      <w:r w:rsidR="00C42778" w:rsidRPr="00397138">
        <w:t>Subcontract Services</w:t>
      </w:r>
      <w:r w:rsidRPr="00992CAC">
        <w:t xml:space="preserve"> or</w:t>
      </w:r>
      <w:r w:rsidR="00F5273C" w:rsidRPr="00992CAC">
        <w:t xml:space="preserve"> the </w:t>
      </w:r>
      <w:r w:rsidR="00F5273C" w:rsidRPr="00397138">
        <w:t>Works</w:t>
      </w:r>
      <w:r w:rsidR="00F5273C" w:rsidRPr="00992CAC">
        <w:t xml:space="preserve"> or</w:t>
      </w:r>
      <w:r w:rsidRPr="00992CAC">
        <w:t xml:space="preserve"> under any applicable </w:t>
      </w:r>
      <w:r w:rsidRPr="00397138">
        <w:t>Statutory Requirement</w:t>
      </w:r>
      <w:r w:rsidRPr="00992CAC">
        <w:t>, which must be obtained or satisfied to:</w:t>
      </w:r>
    </w:p>
    <w:p w14:paraId="2DD52FF9" w14:textId="77777777" w:rsidR="00F25229" w:rsidRPr="00992CAC" w:rsidRDefault="00F25229" w:rsidP="00F25229">
      <w:pPr>
        <w:pStyle w:val="DefenceDefinitionNum"/>
        <w:rPr>
          <w:szCs w:val="22"/>
        </w:rPr>
      </w:pPr>
      <w:r w:rsidRPr="00992CAC">
        <w:rPr>
          <w:szCs w:val="22"/>
        </w:rPr>
        <w:t xml:space="preserve">carry out the </w:t>
      </w:r>
      <w:r w:rsidR="00C42778" w:rsidRPr="00397138">
        <w:t>Subcontract Services</w:t>
      </w:r>
      <w:r w:rsidR="00F5273C" w:rsidRPr="00992CAC">
        <w:t xml:space="preserve"> or the </w:t>
      </w:r>
      <w:r w:rsidR="00B66400" w:rsidRPr="00397138">
        <w:t>Works</w:t>
      </w:r>
      <w:r w:rsidRPr="00992CAC">
        <w:rPr>
          <w:szCs w:val="22"/>
        </w:rPr>
        <w:t>; or</w:t>
      </w:r>
    </w:p>
    <w:p w14:paraId="669E3BB8" w14:textId="77777777" w:rsidR="00F25229" w:rsidRPr="00992CAC" w:rsidRDefault="00F25229" w:rsidP="002F3355">
      <w:pPr>
        <w:pStyle w:val="DefenceDefinitionNum"/>
        <w:rPr>
          <w:szCs w:val="22"/>
        </w:rPr>
      </w:pPr>
      <w:r w:rsidRPr="00992CAC">
        <w:rPr>
          <w:szCs w:val="22"/>
        </w:rPr>
        <w:t>occupy</w:t>
      </w:r>
      <w:r w:rsidR="00F5273C" w:rsidRPr="00992CAC">
        <w:rPr>
          <w:szCs w:val="22"/>
        </w:rPr>
        <w:t xml:space="preserve">, </w:t>
      </w:r>
      <w:r w:rsidRPr="00992CAC">
        <w:rPr>
          <w:szCs w:val="22"/>
        </w:rPr>
        <w:t>use</w:t>
      </w:r>
      <w:r w:rsidR="00F5273C" w:rsidRPr="00992CAC">
        <w:rPr>
          <w:szCs w:val="22"/>
        </w:rPr>
        <w:t>, maintain or operate</w:t>
      </w:r>
      <w:r w:rsidRPr="00992CAC">
        <w:rPr>
          <w:szCs w:val="22"/>
        </w:rPr>
        <w:t xml:space="preserve"> the completed </w:t>
      </w:r>
      <w:r w:rsidR="0040550F" w:rsidRPr="00397138">
        <w:t>Works</w:t>
      </w:r>
      <w:r w:rsidRPr="00992CAC">
        <w:rPr>
          <w:szCs w:val="22"/>
        </w:rPr>
        <w:t xml:space="preserve">, to the extent that the </w:t>
      </w:r>
      <w:r w:rsidR="00C42778" w:rsidRPr="00397138">
        <w:t>Subcontract Services</w:t>
      </w:r>
      <w:r w:rsidRPr="00992CAC">
        <w:rPr>
          <w:szCs w:val="22"/>
        </w:rPr>
        <w:t xml:space="preserve"> are relevant to such</w:t>
      </w:r>
      <w:r w:rsidR="00F5273C" w:rsidRPr="00992CAC">
        <w:rPr>
          <w:szCs w:val="22"/>
        </w:rPr>
        <w:t xml:space="preserve"> obtaining or</w:t>
      </w:r>
      <w:r w:rsidRPr="00992CAC">
        <w:rPr>
          <w:szCs w:val="22"/>
        </w:rPr>
        <w:t xml:space="preserve"> satisfaction.</w:t>
      </w:r>
    </w:p>
    <w:p w14:paraId="5F6600FF" w14:textId="77777777" w:rsidR="00671EEB" w:rsidRDefault="00671EEB" w:rsidP="00671EEB">
      <w:pPr>
        <w:pStyle w:val="DefenceBoldNormal"/>
      </w:pPr>
      <w:bookmarkStart w:id="35" w:name="ASDCertifiedCloudServicesList"/>
      <w:r>
        <w:t>Asbestos</w:t>
      </w:r>
    </w:p>
    <w:p w14:paraId="674119D7" w14:textId="77777777" w:rsidR="00671EEB" w:rsidRPr="00250910" w:rsidRDefault="00671EEB" w:rsidP="00671EEB">
      <w:pPr>
        <w:pStyle w:val="DefenceBoldNormal"/>
        <w:rPr>
          <w:b w:val="0"/>
        </w:rPr>
      </w:pPr>
      <w:r w:rsidRPr="00250910">
        <w:rPr>
          <w:b w:val="0"/>
        </w:rPr>
        <w:t xml:space="preserve">Has the meaning given in </w:t>
      </w:r>
      <w:proofErr w:type="spellStart"/>
      <w:r w:rsidRPr="00250910">
        <w:rPr>
          <w:b w:val="0"/>
        </w:rPr>
        <w:t>subregulation</w:t>
      </w:r>
      <w:proofErr w:type="spellEnd"/>
      <w:r w:rsidRPr="00250910">
        <w:rPr>
          <w:b w:val="0"/>
        </w:rPr>
        <w:t xml:space="preserve"> 5(1) of the </w:t>
      </w:r>
      <w:r w:rsidRPr="00250910">
        <w:rPr>
          <w:b w:val="0"/>
          <w:i/>
        </w:rPr>
        <w:t>Work Health and Safety Regulations</w:t>
      </w:r>
      <w:r w:rsidRPr="00250910">
        <w:rPr>
          <w:b w:val="0"/>
        </w:rPr>
        <w:t xml:space="preserve"> </w:t>
      </w:r>
      <w:r w:rsidRPr="00FF1505">
        <w:rPr>
          <w:b w:val="0"/>
          <w:i/>
        </w:rPr>
        <w:t>2011</w:t>
      </w:r>
      <w:r w:rsidRPr="00250910">
        <w:rPr>
          <w:b w:val="0"/>
        </w:rPr>
        <w:t xml:space="preserve"> (Cth).</w:t>
      </w:r>
    </w:p>
    <w:p w14:paraId="2FB2A78E" w14:textId="77777777" w:rsidR="00D80579" w:rsidRPr="00B118A3" w:rsidRDefault="00D80579" w:rsidP="00D80579">
      <w:pPr>
        <w:pStyle w:val="DefenceBoldNormal"/>
      </w:pPr>
      <w:bookmarkStart w:id="36" w:name="_Hlk210377566"/>
      <w:bookmarkStart w:id="37" w:name="ASEE"/>
      <w:bookmarkEnd w:id="35"/>
      <w:r w:rsidRPr="00B118A3">
        <w:t>Asbestos Management Plan</w:t>
      </w:r>
    </w:p>
    <w:p w14:paraId="73D2C574" w14:textId="77777777" w:rsidR="00D80579" w:rsidRPr="00D80579" w:rsidRDefault="00D80579" w:rsidP="00D80579">
      <w:pPr>
        <w:pStyle w:val="DefenceDefinition0"/>
        <w:rPr>
          <w:szCs w:val="20"/>
        </w:rPr>
      </w:pPr>
      <w:r w:rsidRPr="00D80579">
        <w:rPr>
          <w:szCs w:val="20"/>
        </w:rPr>
        <w:t>The Security and Estate Group Asbestos Management Plan (including Annex A – Asbestos in Soils and Surface Contamination) dated 1 September 2025, available at https://www.defence.gov.au/business-industry/industry-governance/industry-regulations/security-and-estate-asbestos-management-plan, as amended or replaced from time to time.</w:t>
      </w:r>
    </w:p>
    <w:p w14:paraId="18230755" w14:textId="77777777" w:rsidR="00F5273C" w:rsidRPr="00992CAC" w:rsidRDefault="00F5273C" w:rsidP="00AC1243">
      <w:pPr>
        <w:pStyle w:val="DefenceBoldNormal"/>
      </w:pPr>
      <w:bookmarkStart w:id="38" w:name="AustralianPrivacyPrinciple"/>
      <w:bookmarkEnd w:id="36"/>
      <w:bookmarkEnd w:id="37"/>
      <w:r w:rsidRPr="00992CAC">
        <w:t>Australian Privacy Principle</w:t>
      </w:r>
      <w:bookmarkEnd w:id="38"/>
    </w:p>
    <w:p w14:paraId="12DD0180" w14:textId="77777777" w:rsidR="00F5273C" w:rsidRPr="00992CAC" w:rsidRDefault="00F5273C" w:rsidP="0018165B">
      <w:pPr>
        <w:pStyle w:val="DefenceDefinition0"/>
      </w:pPr>
      <w:r w:rsidRPr="00992CAC">
        <w:t xml:space="preserve">Has the meaning given in the </w:t>
      </w:r>
      <w:r w:rsidRPr="00397138">
        <w:t>Privacy Act</w:t>
      </w:r>
      <w:r w:rsidRPr="00992CAC">
        <w:t>.</w:t>
      </w:r>
      <w:r w:rsidR="00476246">
        <w:t xml:space="preserve"> </w:t>
      </w:r>
    </w:p>
    <w:p w14:paraId="438F5920" w14:textId="77777777" w:rsidR="00F25229" w:rsidRPr="00992CAC" w:rsidRDefault="00F25229" w:rsidP="00AC1243">
      <w:pPr>
        <w:pStyle w:val="DefenceBoldNormal"/>
      </w:pPr>
      <w:bookmarkStart w:id="39" w:name="AwardDate"/>
      <w:r w:rsidRPr="00992CAC">
        <w:t>Award Date</w:t>
      </w:r>
      <w:bookmarkEnd w:id="39"/>
    </w:p>
    <w:p w14:paraId="6D5B015B" w14:textId="77777777" w:rsidR="00F25229" w:rsidRDefault="00F25229" w:rsidP="0018165B">
      <w:pPr>
        <w:pStyle w:val="DefenceDefinition0"/>
      </w:pPr>
      <w:r w:rsidRPr="00992CAC">
        <w:t xml:space="preserve">The date on which the Formal Agreement, to which these Conditions of </w:t>
      </w:r>
      <w:r w:rsidR="00A84F38" w:rsidRPr="00992CAC">
        <w:t>Subcontract</w:t>
      </w:r>
      <w:r w:rsidRPr="00992CAC">
        <w:t xml:space="preserve"> are attached, has been completed and signed by the </w:t>
      </w:r>
      <w:r w:rsidR="0050345E" w:rsidRPr="00397138">
        <w:t>Consultant</w:t>
      </w:r>
      <w:r w:rsidRPr="00992CAC">
        <w:t xml:space="preserve"> and the </w:t>
      </w:r>
      <w:r w:rsidR="00D51470" w:rsidRPr="00397138">
        <w:t>Subconsultant</w:t>
      </w:r>
      <w:r w:rsidRPr="00992CAC">
        <w:t>.</w:t>
      </w:r>
    </w:p>
    <w:p w14:paraId="381F8A75" w14:textId="77777777" w:rsidR="001F4453" w:rsidRPr="00992CAC" w:rsidRDefault="001F4453" w:rsidP="001F4453">
      <w:pPr>
        <w:pStyle w:val="DefenceBoldNormal"/>
      </w:pPr>
      <w:r w:rsidRPr="00992CAC">
        <w:lastRenderedPageBreak/>
        <w:t>Brief</w:t>
      </w:r>
    </w:p>
    <w:p w14:paraId="2D0F7DE7" w14:textId="5F7E5ED3" w:rsidR="001F4453" w:rsidRPr="001578C4" w:rsidRDefault="001F4453" w:rsidP="001F4453">
      <w:pPr>
        <w:pStyle w:val="DefenceDefinition0"/>
      </w:pPr>
      <w:r w:rsidRPr="001578C4">
        <w:t>The brief in</w:t>
      </w:r>
      <w:r>
        <w:t xml:space="preserve"> </w:t>
      </w:r>
      <w:r>
        <w:fldChar w:fldCharType="begin"/>
      </w:r>
      <w:r>
        <w:instrText xml:space="preserve"> REF Annexure_1 \h </w:instrText>
      </w:r>
      <w:r>
        <w:fldChar w:fldCharType="separate"/>
      </w:r>
      <w:r w:rsidR="00B25024" w:rsidRPr="00340C7A">
        <w:t>Annexure 1</w:t>
      </w:r>
      <w:r>
        <w:fldChar w:fldCharType="end"/>
      </w:r>
      <w:r w:rsidRPr="001578C4">
        <w:t>.</w:t>
      </w:r>
    </w:p>
    <w:p w14:paraId="74AACAEC" w14:textId="77777777" w:rsidR="00E5283A" w:rsidRPr="001543DD" w:rsidRDefault="00E5283A" w:rsidP="00E5283A">
      <w:pPr>
        <w:pStyle w:val="DefenceDefinition0"/>
        <w:rPr>
          <w:b/>
          <w:bCs/>
        </w:rPr>
      </w:pPr>
      <w:r>
        <w:rPr>
          <w:b/>
          <w:bCs/>
        </w:rPr>
        <w:t>Building Works Manual</w:t>
      </w:r>
    </w:p>
    <w:p w14:paraId="09194C74" w14:textId="531802DD" w:rsidR="00E5283A" w:rsidRPr="00456CF4" w:rsidRDefault="00E5283A" w:rsidP="00E5283A">
      <w:pPr>
        <w:pStyle w:val="DefenceDefinition0"/>
        <w:rPr>
          <w:b/>
        </w:rPr>
      </w:pPr>
      <w:r>
        <w:t xml:space="preserve">The Building Works Manual - Edition 1 dated 24 August 2020 available on the Defence Website, as amended or replaced from time to time. </w:t>
      </w:r>
    </w:p>
    <w:p w14:paraId="69BFE4F8" w14:textId="77777777" w:rsidR="00F25229" w:rsidRPr="00992CAC" w:rsidRDefault="00F25229" w:rsidP="00AC1243">
      <w:pPr>
        <w:pStyle w:val="DefenceBoldNormal"/>
      </w:pPr>
      <w:bookmarkStart w:id="40" w:name="ChangeofControl"/>
      <w:r w:rsidRPr="00992CAC">
        <w:t>Change of Control</w:t>
      </w:r>
      <w:bookmarkEnd w:id="40"/>
    </w:p>
    <w:p w14:paraId="01BFEAD2" w14:textId="77777777" w:rsidR="00F25229" w:rsidRPr="00992CAC" w:rsidRDefault="00F25229" w:rsidP="0018165B">
      <w:pPr>
        <w:pStyle w:val="DefenceDefinition0"/>
      </w:pPr>
      <w:r w:rsidRPr="00992CAC">
        <w:t xml:space="preserve">In relation to the </w:t>
      </w:r>
      <w:r w:rsidR="009E741B" w:rsidRPr="00397138">
        <w:t>Subconsultant</w:t>
      </w:r>
      <w:r w:rsidRPr="00992CAC">
        <w:t xml:space="preserve">, where a person who did not (directly or indirectly) effectively </w:t>
      </w:r>
      <w:r w:rsidRPr="00397138">
        <w:t>Control</w:t>
      </w:r>
      <w:r w:rsidRPr="00992CAC">
        <w:t xml:space="preserve"> the </w:t>
      </w:r>
      <w:r w:rsidR="00D51470" w:rsidRPr="00397138">
        <w:t>Subconsultant</w:t>
      </w:r>
      <w:r w:rsidRPr="00992CAC">
        <w:t xml:space="preserve"> at the </w:t>
      </w:r>
      <w:r w:rsidRPr="00397138">
        <w:t>Award Date</w:t>
      </w:r>
      <w:r w:rsidRPr="00992CAC">
        <w:t xml:space="preserve">, either alone or together with others, acquires </w:t>
      </w:r>
      <w:r w:rsidR="00364BAC" w:rsidRPr="00397138">
        <w:t>Control</w:t>
      </w:r>
      <w:r w:rsidRPr="00992CAC">
        <w:t xml:space="preserve"> of the </w:t>
      </w:r>
      <w:r w:rsidR="00D51470" w:rsidRPr="00397138">
        <w:t>Subconsultant</w:t>
      </w:r>
      <w:r w:rsidRPr="00992CAC">
        <w:t>.</w:t>
      </w:r>
    </w:p>
    <w:p w14:paraId="3AA01CE8" w14:textId="77777777" w:rsidR="00F25229" w:rsidRPr="00992CAC" w:rsidRDefault="00F25229" w:rsidP="00AC1243">
      <w:pPr>
        <w:pStyle w:val="DefenceBoldNormal"/>
      </w:pPr>
      <w:bookmarkStart w:id="41" w:name="Claim"/>
      <w:r w:rsidRPr="00992CAC">
        <w:t>Claim</w:t>
      </w:r>
      <w:bookmarkEnd w:id="41"/>
    </w:p>
    <w:p w14:paraId="2B81C6FA" w14:textId="77777777" w:rsidR="00F25229" w:rsidRPr="00992CAC" w:rsidRDefault="00F25229" w:rsidP="0018165B">
      <w:pPr>
        <w:pStyle w:val="DefenceDefinition0"/>
      </w:pPr>
      <w:r w:rsidRPr="00992CAC">
        <w:t xml:space="preserve">Includes any claim for an increase in the </w:t>
      </w:r>
      <w:r w:rsidR="009516DE" w:rsidRPr="00397138">
        <w:t>Fee</w:t>
      </w:r>
      <w:r w:rsidRPr="00992CAC">
        <w:t>, for payment of money (including damages) or for an extension of time:</w:t>
      </w:r>
    </w:p>
    <w:p w14:paraId="2CBB355F" w14:textId="77777777" w:rsidR="00F25229" w:rsidRPr="00992CAC" w:rsidRDefault="00F25229" w:rsidP="004E0CC1">
      <w:pPr>
        <w:pStyle w:val="DefenceDefinitionNum"/>
        <w:rPr>
          <w:szCs w:val="22"/>
        </w:rPr>
      </w:pPr>
      <w:r w:rsidRPr="00992CAC">
        <w:rPr>
          <w:szCs w:val="22"/>
        </w:rPr>
        <w:t xml:space="preserve">under, arising out of or in connection with the </w:t>
      </w:r>
      <w:r w:rsidR="00FF6698" w:rsidRPr="00397138">
        <w:t>Subcontract</w:t>
      </w:r>
      <w:r w:rsidRPr="00992CAC">
        <w:rPr>
          <w:szCs w:val="22"/>
        </w:rPr>
        <w:t xml:space="preserve">, including any </w:t>
      </w:r>
      <w:r w:rsidR="00DF33B4" w:rsidRPr="00397138">
        <w:rPr>
          <w:szCs w:val="22"/>
        </w:rPr>
        <w:t>d</w:t>
      </w:r>
      <w:r w:rsidR="00DF33B4" w:rsidRPr="00397138">
        <w:t>irection</w:t>
      </w:r>
      <w:r w:rsidRPr="00992CAC">
        <w:rPr>
          <w:szCs w:val="22"/>
        </w:rPr>
        <w:t xml:space="preserve"> of the </w:t>
      </w:r>
      <w:r w:rsidR="00541CF8" w:rsidRPr="00397138">
        <w:t>Consultant's Representative</w:t>
      </w:r>
      <w:r w:rsidRPr="00992CAC">
        <w:rPr>
          <w:szCs w:val="22"/>
        </w:rPr>
        <w:t>;</w:t>
      </w:r>
    </w:p>
    <w:p w14:paraId="24FB3B1B" w14:textId="77777777" w:rsidR="00F25229" w:rsidRPr="00992CAC" w:rsidRDefault="00736C00" w:rsidP="004E0CC1">
      <w:pPr>
        <w:pStyle w:val="DefenceDefinitionNum"/>
        <w:rPr>
          <w:szCs w:val="22"/>
        </w:rPr>
      </w:pPr>
      <w:bookmarkStart w:id="42" w:name="_Ref48993406"/>
      <w:r w:rsidRPr="00992CAC">
        <w:rPr>
          <w:szCs w:val="22"/>
        </w:rPr>
        <w:t xml:space="preserve">arising out of or in connection with the </w:t>
      </w:r>
      <w:r w:rsidRPr="00397138">
        <w:rPr>
          <w:szCs w:val="22"/>
        </w:rPr>
        <w:t xml:space="preserve">Subcontract </w:t>
      </w:r>
      <w:r w:rsidRPr="00397138">
        <w:t>Services</w:t>
      </w:r>
      <w:r w:rsidRPr="00992CAC">
        <w:t xml:space="preserve">, the </w:t>
      </w:r>
      <w:r w:rsidRPr="00397138">
        <w:t>Works</w:t>
      </w:r>
      <w:r w:rsidRPr="00992CAC">
        <w:rPr>
          <w:szCs w:val="22"/>
        </w:rPr>
        <w:t xml:space="preserve"> or either party’s conduct before the </w:t>
      </w:r>
      <w:r w:rsidRPr="00397138">
        <w:t>Subcontract</w:t>
      </w:r>
      <w:r w:rsidRPr="00992CAC">
        <w:rPr>
          <w:szCs w:val="22"/>
        </w:rPr>
        <w:t>; or</w:t>
      </w:r>
      <w:bookmarkEnd w:id="42"/>
    </w:p>
    <w:p w14:paraId="55173A1F" w14:textId="77777777" w:rsidR="00F25229" w:rsidRPr="00992CAC" w:rsidRDefault="00F25229" w:rsidP="00F25229">
      <w:pPr>
        <w:pStyle w:val="DefenceDefinitionNum"/>
        <w:rPr>
          <w:szCs w:val="22"/>
        </w:rPr>
      </w:pPr>
      <w:r w:rsidRPr="00992CAC">
        <w:rPr>
          <w:szCs w:val="22"/>
        </w:rPr>
        <w:t>otherwise at law or in equity including:</w:t>
      </w:r>
    </w:p>
    <w:p w14:paraId="771DA3C1" w14:textId="77777777" w:rsidR="00F25229" w:rsidRPr="00992CAC" w:rsidRDefault="00F25229" w:rsidP="004E0CC1">
      <w:pPr>
        <w:pStyle w:val="DefenceDefinitionNum2"/>
      </w:pPr>
      <w:r w:rsidRPr="00992CAC">
        <w:t>by statute;</w:t>
      </w:r>
    </w:p>
    <w:p w14:paraId="472023EA" w14:textId="77777777" w:rsidR="00F25229" w:rsidRPr="00992CAC" w:rsidRDefault="00F25229" w:rsidP="004E0CC1">
      <w:pPr>
        <w:pStyle w:val="DefenceDefinitionNum2"/>
      </w:pPr>
      <w:r w:rsidRPr="00992CAC">
        <w:t>in tort for negligence or otherwise, including negligent misrepresentation; or</w:t>
      </w:r>
    </w:p>
    <w:p w14:paraId="370EAB24" w14:textId="77777777" w:rsidR="00F25229" w:rsidRPr="00992CAC" w:rsidRDefault="00F25229" w:rsidP="004E0CC1">
      <w:pPr>
        <w:pStyle w:val="DefenceDefinitionNum2"/>
      </w:pPr>
      <w:r w:rsidRPr="00992CAC">
        <w:t>for restitution.</w:t>
      </w:r>
    </w:p>
    <w:p w14:paraId="48C84378" w14:textId="77777777" w:rsidR="00F25229" w:rsidRPr="00992CAC" w:rsidRDefault="00F25229" w:rsidP="00AC1243">
      <w:pPr>
        <w:pStyle w:val="DefenceBoldNormal"/>
      </w:pPr>
      <w:bookmarkStart w:id="43" w:name="Commonwealth"/>
      <w:r w:rsidRPr="00992CAC">
        <w:t>Commonwealth</w:t>
      </w:r>
      <w:bookmarkEnd w:id="43"/>
    </w:p>
    <w:p w14:paraId="45D11FB2" w14:textId="77777777" w:rsidR="00F25229" w:rsidRPr="00992CAC" w:rsidRDefault="00F25229" w:rsidP="00F25229">
      <w:pPr>
        <w:pStyle w:val="DefenceDefinition0"/>
      </w:pPr>
      <w:r w:rsidRPr="00992CAC">
        <w:t>Commonwealth of Australia.</w:t>
      </w:r>
    </w:p>
    <w:p w14:paraId="02B9C5FC" w14:textId="77777777" w:rsidR="00F25229" w:rsidRPr="00992CAC" w:rsidRDefault="00F25229" w:rsidP="00AC1243">
      <w:pPr>
        <w:pStyle w:val="DefenceBoldNormal"/>
      </w:pPr>
      <w:bookmarkStart w:id="44" w:name="CommonwealthProcurementRules"/>
      <w:r w:rsidRPr="00992CAC">
        <w:t xml:space="preserve">Commonwealth Procurement </w:t>
      </w:r>
      <w:r w:rsidR="005A46BA" w:rsidRPr="00992CAC">
        <w:t>Rules</w:t>
      </w:r>
      <w:bookmarkEnd w:id="44"/>
    </w:p>
    <w:p w14:paraId="2BED119D" w14:textId="77777777" w:rsidR="00F25229" w:rsidRPr="00992CAC" w:rsidRDefault="0063623C" w:rsidP="007D1E8B">
      <w:pPr>
        <w:pStyle w:val="DefenceDefinition0"/>
      </w:pPr>
      <w:r w:rsidRPr="00992CAC">
        <w:t xml:space="preserve">The </w:t>
      </w:r>
      <w:r w:rsidRPr="00397138">
        <w:t>Commonwealth Procurement Rules</w:t>
      </w:r>
      <w:r w:rsidRPr="00992CAC">
        <w:t xml:space="preserve"> issued under section </w:t>
      </w:r>
      <w:proofErr w:type="spellStart"/>
      <w:r w:rsidRPr="00992CAC">
        <w:t>105B</w:t>
      </w:r>
      <w:proofErr w:type="spellEnd"/>
      <w:r w:rsidRPr="00992CAC">
        <w:t xml:space="preserve">(1) of the </w:t>
      </w:r>
      <w:r w:rsidRPr="00992CAC">
        <w:rPr>
          <w:i/>
        </w:rPr>
        <w:t>Public Governance, Performance and Accountability Act</w:t>
      </w:r>
      <w:r w:rsidRPr="00992CAC">
        <w:t xml:space="preserve"> </w:t>
      </w:r>
      <w:r w:rsidRPr="00FF1505">
        <w:rPr>
          <w:i/>
        </w:rPr>
        <w:t xml:space="preserve">2013 </w:t>
      </w:r>
      <w:r w:rsidRPr="00992CAC">
        <w:t>(Cth).</w:t>
      </w:r>
    </w:p>
    <w:p w14:paraId="40C98F4D" w14:textId="77777777" w:rsidR="00F25229" w:rsidRPr="00992CAC" w:rsidRDefault="00F25229" w:rsidP="00AC1243">
      <w:pPr>
        <w:pStyle w:val="DefenceBoldNormal"/>
      </w:pPr>
      <w:bookmarkStart w:id="45" w:name="Completion"/>
      <w:r w:rsidRPr="00992CAC">
        <w:t>Completion</w:t>
      </w:r>
      <w:bookmarkEnd w:id="45"/>
    </w:p>
    <w:p w14:paraId="0F8B5099" w14:textId="77777777" w:rsidR="00F25229" w:rsidRPr="00992CAC" w:rsidRDefault="00F25229" w:rsidP="00F25229">
      <w:pPr>
        <w:pStyle w:val="DefenceDefinition0"/>
      </w:pPr>
      <w:r w:rsidRPr="00992CAC">
        <w:t xml:space="preserve">The point in time when, in respect of a </w:t>
      </w:r>
      <w:r w:rsidR="00712367" w:rsidRPr="00397138">
        <w:t>Milestone</w:t>
      </w:r>
      <w:r w:rsidRPr="00992CAC">
        <w:t>:</w:t>
      </w:r>
    </w:p>
    <w:p w14:paraId="6E9FA5F7" w14:textId="77777777" w:rsidR="00F25229" w:rsidRPr="00992CAC" w:rsidRDefault="00F25229" w:rsidP="00F25229">
      <w:pPr>
        <w:pStyle w:val="DefenceDefinitionNum"/>
        <w:rPr>
          <w:szCs w:val="22"/>
        </w:rPr>
      </w:pPr>
      <w:r w:rsidRPr="00992CAC">
        <w:rPr>
          <w:szCs w:val="22"/>
        </w:rPr>
        <w:t xml:space="preserve">the </w:t>
      </w:r>
      <w:r w:rsidR="00364BAC" w:rsidRPr="00397138">
        <w:t>Design Documentation</w:t>
      </w:r>
      <w:r w:rsidRPr="00992CAC">
        <w:rPr>
          <w:szCs w:val="22"/>
        </w:rPr>
        <w:t xml:space="preserve"> has been completed in accordance with the </w:t>
      </w:r>
      <w:r w:rsidR="00FF6698" w:rsidRPr="00397138">
        <w:t>Subcontract</w:t>
      </w:r>
      <w:r w:rsidRPr="00992CAC">
        <w:rPr>
          <w:szCs w:val="22"/>
        </w:rPr>
        <w:t>;</w:t>
      </w:r>
    </w:p>
    <w:p w14:paraId="7DAEF142" w14:textId="77777777" w:rsidR="0009572F" w:rsidRDefault="00F25229" w:rsidP="00F25229">
      <w:pPr>
        <w:pStyle w:val="DefenceDefinitionNum"/>
        <w:rPr>
          <w:szCs w:val="22"/>
        </w:rPr>
      </w:pPr>
      <w:r w:rsidRPr="00992CAC">
        <w:rPr>
          <w:szCs w:val="22"/>
        </w:rPr>
        <w:t xml:space="preserve">the </w:t>
      </w:r>
      <w:r w:rsidR="00C42778" w:rsidRPr="00397138">
        <w:t>Subcontract Services</w:t>
      </w:r>
      <w:r w:rsidRPr="00992CAC">
        <w:rPr>
          <w:szCs w:val="22"/>
        </w:rPr>
        <w:t xml:space="preserve"> have been completed in accordance with the </w:t>
      </w:r>
      <w:r w:rsidR="00FF6698" w:rsidRPr="00397138">
        <w:t>Subcontract</w:t>
      </w:r>
      <w:r w:rsidRPr="00992CAC">
        <w:rPr>
          <w:szCs w:val="22"/>
        </w:rPr>
        <w:t xml:space="preserve">; </w:t>
      </w:r>
    </w:p>
    <w:p w14:paraId="3B6A6CFC" w14:textId="77777777" w:rsidR="003C1CD8" w:rsidRPr="00992CAC" w:rsidRDefault="003C1CD8" w:rsidP="00A510BF">
      <w:pPr>
        <w:pStyle w:val="DefenceDefinitionNum"/>
      </w:pPr>
      <w:r>
        <w:t xml:space="preserve">the </w:t>
      </w:r>
      <w:r w:rsidR="00505B69">
        <w:t>Sub</w:t>
      </w:r>
      <w:r>
        <w:t xml:space="preserve">consultant has satisfied all </w:t>
      </w:r>
      <w:r w:rsidR="00505B69">
        <w:t>Subc</w:t>
      </w:r>
      <w:r>
        <w:t xml:space="preserve">onsultant HOTO Obligations </w:t>
      </w:r>
      <w:r w:rsidR="00F03AAA">
        <w:t>and other obligations (including</w:t>
      </w:r>
      <w:r w:rsidR="00A0293D">
        <w:t xml:space="preserve"> </w:t>
      </w:r>
      <w:r w:rsidR="00A510BF">
        <w:t>applicable</w:t>
      </w:r>
      <w:r w:rsidR="00F03AAA">
        <w:t xml:space="preserve"> Subconsultant Estate Information Obligations) </w:t>
      </w:r>
      <w:r w:rsidR="0012686C">
        <w:t xml:space="preserve">(if any) </w:t>
      </w:r>
      <w:r>
        <w:t>which must be satisfied</w:t>
      </w:r>
      <w:r w:rsidR="00A510BF">
        <w:t xml:space="preserve"> </w:t>
      </w:r>
      <w:r w:rsidR="00A510BF" w:rsidRPr="00A510BF">
        <w:rPr>
          <w:szCs w:val="22"/>
        </w:rPr>
        <w:t xml:space="preserve">in respect of that Milestone in accordance with </w:t>
      </w:r>
      <w:r>
        <w:t>the HOTO Requirements;</w:t>
      </w:r>
    </w:p>
    <w:p w14:paraId="7CE3CAB2" w14:textId="77777777" w:rsidR="00F25229" w:rsidRPr="00992CAC" w:rsidRDefault="0009572F" w:rsidP="00A510BF">
      <w:pPr>
        <w:pStyle w:val="DefenceDefinitionNum"/>
      </w:pPr>
      <w:bookmarkStart w:id="46" w:name="_Ref472953969"/>
      <w:r w:rsidRPr="00992CAC">
        <w:t>all documents and other information</w:t>
      </w:r>
      <w:r w:rsidR="0012686C">
        <w:t xml:space="preserve"> (if any)</w:t>
      </w:r>
      <w:r w:rsidRPr="00992CAC">
        <w:t xml:space="preserve"> required </w:t>
      </w:r>
      <w:r w:rsidR="00A510BF" w:rsidRPr="00A510BF">
        <w:rPr>
          <w:szCs w:val="22"/>
        </w:rPr>
        <w:t xml:space="preserve">in respect of that Milestone </w:t>
      </w:r>
      <w:r w:rsidR="003273F4">
        <w:t>have</w:t>
      </w:r>
      <w:r w:rsidRPr="00992CAC">
        <w:t xml:space="preserve"> been submitted to </w:t>
      </w:r>
      <w:r w:rsidR="00701698">
        <w:t xml:space="preserve">the </w:t>
      </w:r>
      <w:r w:rsidRPr="00397138">
        <w:t>Consultant’s Representative</w:t>
      </w:r>
      <w:r w:rsidR="007630EA">
        <w:t xml:space="preserve"> in accordance with the Subcontract</w:t>
      </w:r>
      <w:r w:rsidRPr="00992CAC">
        <w:t>; and</w:t>
      </w:r>
      <w:bookmarkEnd w:id="46"/>
      <w:r w:rsidR="00F26F45" w:rsidRPr="00992CAC">
        <w:t xml:space="preserve"> </w:t>
      </w:r>
    </w:p>
    <w:p w14:paraId="49E415FC" w14:textId="77777777" w:rsidR="001277A2" w:rsidRPr="00992CAC" w:rsidRDefault="0009572F" w:rsidP="00547351">
      <w:pPr>
        <w:pStyle w:val="DefenceDefinitionNum"/>
        <w:rPr>
          <w:szCs w:val="22"/>
        </w:rPr>
      </w:pPr>
      <w:r w:rsidRPr="00992CAC">
        <w:rPr>
          <w:szCs w:val="22"/>
        </w:rPr>
        <w:t xml:space="preserve">without limiting </w:t>
      </w:r>
      <w:r w:rsidR="003C1CD8">
        <w:rPr>
          <w:szCs w:val="22"/>
        </w:rPr>
        <w:t>the foregoing</w:t>
      </w:r>
      <w:r w:rsidRPr="00992CAC">
        <w:rPr>
          <w:szCs w:val="22"/>
        </w:rPr>
        <w:t xml:space="preserve">, </w:t>
      </w:r>
      <w:r w:rsidR="00F25229" w:rsidRPr="00992CAC">
        <w:rPr>
          <w:szCs w:val="22"/>
        </w:rPr>
        <w:t xml:space="preserve">the </w:t>
      </w:r>
      <w:r w:rsidR="00D51470" w:rsidRPr="00397138">
        <w:t>Subconsultant</w:t>
      </w:r>
      <w:r w:rsidR="00F25229" w:rsidRPr="00992CAC">
        <w:rPr>
          <w:szCs w:val="22"/>
        </w:rPr>
        <w:t xml:space="preserve"> has done everything which the </w:t>
      </w:r>
      <w:r w:rsidR="00FF6698" w:rsidRPr="00397138">
        <w:t>Subcontract</w:t>
      </w:r>
      <w:r w:rsidR="00F25229" w:rsidRPr="00992CAC">
        <w:rPr>
          <w:szCs w:val="22"/>
        </w:rPr>
        <w:t xml:space="preserve"> requires it to do as a condition precedent to </w:t>
      </w:r>
      <w:r w:rsidR="00F25229" w:rsidRPr="00397138">
        <w:rPr>
          <w:szCs w:val="22"/>
        </w:rPr>
        <w:t>Completion</w:t>
      </w:r>
      <w:r w:rsidR="00F25229" w:rsidRPr="00992CAC">
        <w:rPr>
          <w:szCs w:val="22"/>
        </w:rPr>
        <w:t xml:space="preserve">, including those things </w:t>
      </w:r>
      <w:r w:rsidRPr="00992CAC">
        <w:rPr>
          <w:szCs w:val="22"/>
        </w:rPr>
        <w:t>specified</w:t>
      </w:r>
      <w:r w:rsidR="00F25229" w:rsidRPr="00992CAC">
        <w:rPr>
          <w:szCs w:val="22"/>
        </w:rPr>
        <w:t xml:space="preserve"> in the </w:t>
      </w:r>
      <w:r w:rsidR="00DD0803" w:rsidRPr="00397138">
        <w:rPr>
          <w:szCs w:val="22"/>
        </w:rPr>
        <w:t>Subcontract Particulars</w:t>
      </w:r>
      <w:r w:rsidR="00F25229" w:rsidRPr="00992CAC">
        <w:rPr>
          <w:szCs w:val="22"/>
        </w:rPr>
        <w:t>.</w:t>
      </w:r>
    </w:p>
    <w:p w14:paraId="4E2C402F" w14:textId="77777777" w:rsidR="001277A2" w:rsidRPr="00992CAC" w:rsidRDefault="001277A2" w:rsidP="00AC1243">
      <w:pPr>
        <w:pStyle w:val="DefenceBoldNormal"/>
      </w:pPr>
      <w:bookmarkStart w:id="47" w:name="ConfidentialInformation"/>
      <w:r w:rsidRPr="00992CAC">
        <w:t>Confidential Information</w:t>
      </w:r>
      <w:bookmarkEnd w:id="47"/>
    </w:p>
    <w:p w14:paraId="12A72A89" w14:textId="7C9DEEF7" w:rsidR="001277A2" w:rsidRPr="00992CAC" w:rsidRDefault="001277A2" w:rsidP="00756AE2">
      <w:pPr>
        <w:pStyle w:val="DefenceDefinitionNum"/>
        <w:numPr>
          <w:ilvl w:val="1"/>
          <w:numId w:val="21"/>
        </w:numPr>
      </w:pPr>
      <w:r w:rsidRPr="00992CAC">
        <w:t xml:space="preserve">Means, subject to paragraph </w:t>
      </w:r>
      <w:r w:rsidR="003310E1">
        <w:fldChar w:fldCharType="begin"/>
      </w:r>
      <w:r w:rsidR="003310E1">
        <w:instrText xml:space="preserve"> REF _Ref472953995 \n \h </w:instrText>
      </w:r>
      <w:r w:rsidR="003310E1">
        <w:fldChar w:fldCharType="separate"/>
      </w:r>
      <w:r w:rsidR="00B25024">
        <w:t>(b)</w:t>
      </w:r>
      <w:r w:rsidR="003310E1">
        <w:fldChar w:fldCharType="end"/>
      </w:r>
      <w:r w:rsidRPr="00992CAC">
        <w:t>:</w:t>
      </w:r>
    </w:p>
    <w:p w14:paraId="32178CFB" w14:textId="77777777" w:rsidR="001277A2" w:rsidRPr="00992CAC" w:rsidRDefault="00412396" w:rsidP="00547351">
      <w:pPr>
        <w:pStyle w:val="DefenceDefinitionNum2"/>
      </w:pPr>
      <w:r w:rsidRPr="00992CAC">
        <w:lastRenderedPageBreak/>
        <w:t xml:space="preserve">the </w:t>
      </w:r>
      <w:r w:rsidR="00A73FA4" w:rsidRPr="00397138">
        <w:t>Subcontract</w:t>
      </w:r>
      <w:r w:rsidR="001277A2" w:rsidRPr="00992CAC">
        <w:t>;</w:t>
      </w:r>
    </w:p>
    <w:p w14:paraId="4C885066" w14:textId="77777777" w:rsidR="001277A2" w:rsidRPr="00992CAC" w:rsidRDefault="001277A2" w:rsidP="00547351">
      <w:pPr>
        <w:pStyle w:val="DefenceDefinitionNum2"/>
      </w:pPr>
      <w:r w:rsidRPr="00992CAC">
        <w:t xml:space="preserve">the </w:t>
      </w:r>
      <w:r w:rsidRPr="00397138">
        <w:t>Project Documents</w:t>
      </w:r>
      <w:r w:rsidRPr="00992CAC">
        <w:t>;</w:t>
      </w:r>
    </w:p>
    <w:p w14:paraId="24814361" w14:textId="77777777" w:rsidR="001277A2" w:rsidRPr="00992CAC" w:rsidRDefault="001277A2" w:rsidP="00547351">
      <w:pPr>
        <w:pStyle w:val="DefenceDefinitionNum2"/>
      </w:pPr>
      <w:bookmarkStart w:id="48" w:name="_Ref472954036"/>
      <w:r w:rsidRPr="00992CAC">
        <w:t>any document, drawing, information or communication (whether in written, oral or</w:t>
      </w:r>
      <w:r w:rsidR="00F26F45" w:rsidRPr="00992CAC">
        <w:t xml:space="preserve"> electronic form) given to the </w:t>
      </w:r>
      <w:r w:rsidR="00F26F45" w:rsidRPr="00397138">
        <w:t>Subc</w:t>
      </w:r>
      <w:r w:rsidRPr="00397138">
        <w:t>onsultant</w:t>
      </w:r>
      <w:r w:rsidRPr="00992CAC">
        <w:t xml:space="preserve"> by </w:t>
      </w:r>
      <w:r w:rsidR="00A7279D" w:rsidRPr="00992CAC">
        <w:rPr>
          <w:szCs w:val="22"/>
        </w:rPr>
        <w:t xml:space="preserve">the </w:t>
      </w:r>
      <w:r w:rsidR="00A7279D" w:rsidRPr="00397138">
        <w:t>Commonwealth</w:t>
      </w:r>
      <w:r w:rsidR="00A7279D" w:rsidRPr="00992CAC">
        <w:rPr>
          <w:szCs w:val="22"/>
        </w:rPr>
        <w:t xml:space="preserve">, the </w:t>
      </w:r>
      <w:r w:rsidR="00A7279D" w:rsidRPr="00397138">
        <w:rPr>
          <w:szCs w:val="22"/>
        </w:rPr>
        <w:t>DSC Contract Administrator</w:t>
      </w:r>
      <w:r w:rsidR="00A7279D" w:rsidRPr="00992CAC">
        <w:rPr>
          <w:szCs w:val="22"/>
        </w:rPr>
        <w:t xml:space="preserve">, </w:t>
      </w:r>
      <w:r w:rsidR="004A371F" w:rsidRPr="00992CAC">
        <w:rPr>
          <w:szCs w:val="22"/>
        </w:rPr>
        <w:t xml:space="preserve">the </w:t>
      </w:r>
      <w:r w:rsidR="00BE73DE" w:rsidRPr="00397138">
        <w:t>Consultant</w:t>
      </w:r>
      <w:r w:rsidR="004A371F" w:rsidRPr="00992CAC">
        <w:rPr>
          <w:szCs w:val="22"/>
        </w:rPr>
        <w:t xml:space="preserve">, </w:t>
      </w:r>
      <w:r w:rsidR="00A7279D" w:rsidRPr="00992CAC">
        <w:rPr>
          <w:szCs w:val="22"/>
        </w:rPr>
        <w:t xml:space="preserve">the </w:t>
      </w:r>
      <w:r w:rsidR="00A7279D" w:rsidRPr="00397138">
        <w:rPr>
          <w:szCs w:val="22"/>
        </w:rPr>
        <w:t>Consultant’s Representative</w:t>
      </w:r>
      <w:r w:rsidR="00A7279D" w:rsidRPr="00992CAC">
        <w:rPr>
          <w:szCs w:val="22"/>
        </w:rPr>
        <w:t xml:space="preserve"> </w:t>
      </w:r>
      <w:r w:rsidRPr="00992CAC">
        <w:t xml:space="preserve">or anyone on the </w:t>
      </w:r>
      <w:r w:rsidRPr="00397138">
        <w:t>Commonwealth’s</w:t>
      </w:r>
      <w:r w:rsidRPr="00992CAC">
        <w:t xml:space="preserve"> or the </w:t>
      </w:r>
      <w:r w:rsidRPr="00397138">
        <w:t>Consultant’s</w:t>
      </w:r>
      <w:r w:rsidRPr="00992CAC">
        <w:t xml:space="preserve"> behalf, whether or not owned by the </w:t>
      </w:r>
      <w:r w:rsidR="00A7279D" w:rsidRPr="00397138">
        <w:t>Commonwealth</w:t>
      </w:r>
      <w:r w:rsidR="00A7279D" w:rsidRPr="00992CAC">
        <w:t xml:space="preserve"> </w:t>
      </w:r>
      <w:r w:rsidRPr="00992CAC">
        <w:t xml:space="preserve">or the </w:t>
      </w:r>
      <w:r w:rsidR="00A7279D" w:rsidRPr="00397138">
        <w:rPr>
          <w:szCs w:val="22"/>
        </w:rPr>
        <w:t>Consultant</w:t>
      </w:r>
      <w:r w:rsidR="006561FD">
        <w:rPr>
          <w:szCs w:val="22"/>
        </w:rPr>
        <w:t>,</w:t>
      </w:r>
      <w:r w:rsidR="00A7279D" w:rsidRPr="00992CAC">
        <w:rPr>
          <w:szCs w:val="22"/>
        </w:rPr>
        <w:t xml:space="preserve"> </w:t>
      </w:r>
      <w:r w:rsidRPr="00992CAC">
        <w:t xml:space="preserve">which is in any way connected with the </w:t>
      </w:r>
      <w:r w:rsidR="00A7279D" w:rsidRPr="00397138">
        <w:t>Subcontract Services</w:t>
      </w:r>
      <w:r w:rsidR="00A7279D" w:rsidRPr="00992CAC">
        <w:t xml:space="preserve"> </w:t>
      </w:r>
      <w:r w:rsidRPr="00992CAC">
        <w:t xml:space="preserve">or the </w:t>
      </w:r>
      <w:r w:rsidR="00A7279D" w:rsidRPr="00397138">
        <w:rPr>
          <w:szCs w:val="22"/>
        </w:rPr>
        <w:t>Works</w:t>
      </w:r>
      <w:r w:rsidRPr="00992CAC">
        <w:t>, which:</w:t>
      </w:r>
      <w:bookmarkEnd w:id="48"/>
    </w:p>
    <w:p w14:paraId="0E02B06A" w14:textId="0F6C54AB" w:rsidR="001277A2" w:rsidRPr="00992CAC" w:rsidRDefault="001277A2" w:rsidP="00547351">
      <w:pPr>
        <w:pStyle w:val="DefenceDefinitionNum3"/>
      </w:pPr>
      <w:r w:rsidRPr="00992CAC">
        <w:t>by its nature is confidential;</w:t>
      </w:r>
      <w:r w:rsidR="00E5283A">
        <w:t xml:space="preserve"> or</w:t>
      </w:r>
    </w:p>
    <w:p w14:paraId="183693A0" w14:textId="1D2A08E5" w:rsidR="001277A2" w:rsidRPr="00992CAC" w:rsidRDefault="001277A2" w:rsidP="00547351">
      <w:pPr>
        <w:pStyle w:val="DefenceDefinitionNum3"/>
      </w:pPr>
      <w:r w:rsidRPr="00992CAC">
        <w:t xml:space="preserve">the </w:t>
      </w:r>
      <w:r w:rsidR="00A7279D" w:rsidRPr="00397138">
        <w:t>Subconsultant</w:t>
      </w:r>
      <w:r w:rsidR="00A7279D" w:rsidRPr="00992CAC">
        <w:rPr>
          <w:szCs w:val="22"/>
        </w:rPr>
        <w:t xml:space="preserve"> </w:t>
      </w:r>
      <w:r w:rsidRPr="00992CAC">
        <w:t xml:space="preserve">knows or ought to know is confidential; </w:t>
      </w:r>
      <w:r w:rsidR="00E5283A">
        <w:t>and</w:t>
      </w:r>
    </w:p>
    <w:p w14:paraId="62A213D5" w14:textId="6D2A24A2" w:rsidR="001277A2" w:rsidRPr="00992CAC" w:rsidRDefault="001277A2" w:rsidP="00547351">
      <w:pPr>
        <w:pStyle w:val="DefenceDefinitionNum2"/>
      </w:pPr>
      <w:r w:rsidRPr="00992CAC">
        <w:t xml:space="preserve">everything recording, containing, setting out or making reference to the document, drawing, information or communication (whether in written, oral or electronic form) described in subparagraph </w:t>
      </w:r>
      <w:r w:rsidR="003310E1">
        <w:fldChar w:fldCharType="begin"/>
      </w:r>
      <w:r w:rsidR="003310E1">
        <w:instrText xml:space="preserve"> REF _Ref472954036 \n \h </w:instrText>
      </w:r>
      <w:r w:rsidR="003310E1">
        <w:fldChar w:fldCharType="separate"/>
      </w:r>
      <w:r w:rsidR="00B25024">
        <w:t>(iii)</w:t>
      </w:r>
      <w:r w:rsidR="003310E1">
        <w:fldChar w:fldCharType="end"/>
      </w:r>
      <w:r w:rsidRPr="00992CAC">
        <w:t xml:space="preserve"> including documents, notes, records, memoranda, materials, software, disks and all other media, articles or things.</w:t>
      </w:r>
    </w:p>
    <w:p w14:paraId="7EDFBE6C" w14:textId="63DC6DA8" w:rsidR="001277A2" w:rsidRPr="00992CAC" w:rsidRDefault="00E5283A" w:rsidP="00547351">
      <w:pPr>
        <w:pStyle w:val="DefenceDefinitionNum"/>
      </w:pPr>
      <w:bookmarkStart w:id="49" w:name="_Ref472953995"/>
      <w:r>
        <w:t>Excludes</w:t>
      </w:r>
      <w:r w:rsidR="001277A2" w:rsidRPr="00992CAC">
        <w:t xml:space="preserve"> any document, drawing, information or communication (whether in written, oral or electronic form) given to the </w:t>
      </w:r>
      <w:r w:rsidR="00A7279D" w:rsidRPr="00397138">
        <w:t>Subconsultant</w:t>
      </w:r>
      <w:r w:rsidR="00A7279D" w:rsidRPr="00992CAC">
        <w:rPr>
          <w:szCs w:val="22"/>
        </w:rPr>
        <w:t xml:space="preserve"> </w:t>
      </w:r>
      <w:r w:rsidR="001277A2" w:rsidRPr="00992CAC">
        <w:t xml:space="preserve">by </w:t>
      </w:r>
      <w:r w:rsidR="00A7279D" w:rsidRPr="00992CAC">
        <w:rPr>
          <w:szCs w:val="22"/>
        </w:rPr>
        <w:t xml:space="preserve">the </w:t>
      </w:r>
      <w:r w:rsidR="00A7279D" w:rsidRPr="00397138">
        <w:t>Commonwealth</w:t>
      </w:r>
      <w:r w:rsidR="00A7279D" w:rsidRPr="00992CAC">
        <w:rPr>
          <w:szCs w:val="22"/>
        </w:rPr>
        <w:t xml:space="preserve">, the </w:t>
      </w:r>
      <w:r w:rsidR="00A7279D" w:rsidRPr="00397138">
        <w:rPr>
          <w:szCs w:val="22"/>
        </w:rPr>
        <w:t>DSC Contract Administrator</w:t>
      </w:r>
      <w:r w:rsidR="00A7279D" w:rsidRPr="00992CAC">
        <w:rPr>
          <w:szCs w:val="22"/>
        </w:rPr>
        <w:t xml:space="preserve">, </w:t>
      </w:r>
      <w:r w:rsidR="004A371F" w:rsidRPr="00992CAC">
        <w:rPr>
          <w:szCs w:val="22"/>
        </w:rPr>
        <w:t xml:space="preserve">the </w:t>
      </w:r>
      <w:r w:rsidR="00BE73DE" w:rsidRPr="00397138">
        <w:t>Consultant</w:t>
      </w:r>
      <w:r w:rsidR="004A371F" w:rsidRPr="00992CAC">
        <w:rPr>
          <w:szCs w:val="22"/>
        </w:rPr>
        <w:t xml:space="preserve">, </w:t>
      </w:r>
      <w:r w:rsidR="00A7279D" w:rsidRPr="00992CAC">
        <w:rPr>
          <w:szCs w:val="22"/>
        </w:rPr>
        <w:t xml:space="preserve">the </w:t>
      </w:r>
      <w:r w:rsidR="00A7279D" w:rsidRPr="00397138">
        <w:rPr>
          <w:szCs w:val="22"/>
        </w:rPr>
        <w:t>Consultant’s Representative</w:t>
      </w:r>
      <w:r w:rsidR="001277A2" w:rsidRPr="00992CAC">
        <w:t xml:space="preserve"> or anyone on the </w:t>
      </w:r>
      <w:r w:rsidR="00A7279D" w:rsidRPr="00397138">
        <w:t>Commonwealth’s</w:t>
      </w:r>
      <w:r w:rsidR="00A7279D" w:rsidRPr="00992CAC">
        <w:t xml:space="preserve"> or the </w:t>
      </w:r>
      <w:r w:rsidR="00A7279D" w:rsidRPr="00397138">
        <w:t>Consultant’s</w:t>
      </w:r>
      <w:r w:rsidR="001277A2" w:rsidRPr="00992CAC">
        <w:t xml:space="preserve"> behalf, whether or not owned by the </w:t>
      </w:r>
      <w:r w:rsidR="00A7279D" w:rsidRPr="00397138">
        <w:t>Commonwealth</w:t>
      </w:r>
      <w:r w:rsidR="00A7279D" w:rsidRPr="00992CAC">
        <w:t xml:space="preserve"> </w:t>
      </w:r>
      <w:r w:rsidR="001277A2" w:rsidRPr="00992CAC">
        <w:t xml:space="preserve">or the </w:t>
      </w:r>
      <w:r w:rsidR="006E1066" w:rsidRPr="00397138">
        <w:rPr>
          <w:rFonts w:cs="Arial"/>
          <w:bCs/>
          <w:szCs w:val="26"/>
        </w:rPr>
        <w:t>Consultant</w:t>
      </w:r>
      <w:r w:rsidR="00143D21">
        <w:rPr>
          <w:rFonts w:cs="Arial"/>
          <w:bCs/>
          <w:szCs w:val="26"/>
        </w:rPr>
        <w:t>,</w:t>
      </w:r>
      <w:r w:rsidR="001277A2" w:rsidRPr="00992CAC">
        <w:t xml:space="preserve"> which:</w:t>
      </w:r>
      <w:bookmarkEnd w:id="49"/>
    </w:p>
    <w:p w14:paraId="68993E0D" w14:textId="77777777" w:rsidR="001277A2" w:rsidRPr="00992CAC" w:rsidRDefault="001277A2" w:rsidP="00547351">
      <w:pPr>
        <w:pStyle w:val="DefenceDefinitionNum2"/>
      </w:pPr>
      <w:r w:rsidRPr="00992CAC">
        <w:t xml:space="preserve">is in the possession of the </w:t>
      </w:r>
      <w:r w:rsidR="00A7279D" w:rsidRPr="00397138">
        <w:t>Subconsultant</w:t>
      </w:r>
      <w:r w:rsidR="00A7279D" w:rsidRPr="00992CAC">
        <w:rPr>
          <w:szCs w:val="22"/>
        </w:rPr>
        <w:t xml:space="preserve"> </w:t>
      </w:r>
      <w:r w:rsidRPr="00992CAC">
        <w:t xml:space="preserve">without restriction in relation to its disclosure or use before the date of its receipt from the </w:t>
      </w:r>
      <w:r w:rsidR="00A7279D" w:rsidRPr="00397138">
        <w:t>Commonwealth</w:t>
      </w:r>
      <w:r w:rsidR="00A7279D" w:rsidRPr="00992CAC">
        <w:rPr>
          <w:szCs w:val="22"/>
        </w:rPr>
        <w:t>,</w:t>
      </w:r>
      <w:r w:rsidR="004E16DD" w:rsidRPr="00992CAC">
        <w:rPr>
          <w:szCs w:val="22"/>
        </w:rPr>
        <w:t xml:space="preserve"> </w:t>
      </w:r>
      <w:r w:rsidR="00A7279D" w:rsidRPr="00992CAC">
        <w:rPr>
          <w:szCs w:val="22"/>
        </w:rPr>
        <w:t xml:space="preserve">the </w:t>
      </w:r>
      <w:r w:rsidR="00A7279D" w:rsidRPr="00397138">
        <w:rPr>
          <w:szCs w:val="22"/>
        </w:rPr>
        <w:t>DSC Contract Administrator</w:t>
      </w:r>
      <w:r w:rsidR="00A7279D" w:rsidRPr="00992CAC">
        <w:rPr>
          <w:szCs w:val="22"/>
        </w:rPr>
        <w:t xml:space="preserve">, </w:t>
      </w:r>
      <w:r w:rsidR="004A371F" w:rsidRPr="00992CAC">
        <w:rPr>
          <w:szCs w:val="22"/>
        </w:rPr>
        <w:t xml:space="preserve">the </w:t>
      </w:r>
      <w:r w:rsidR="004A371F" w:rsidRPr="00397138">
        <w:rPr>
          <w:szCs w:val="22"/>
        </w:rPr>
        <w:t>Consultant</w:t>
      </w:r>
      <w:r w:rsidR="004A371F" w:rsidRPr="00992CAC">
        <w:rPr>
          <w:szCs w:val="22"/>
        </w:rPr>
        <w:t xml:space="preserve">, </w:t>
      </w:r>
      <w:r w:rsidR="00A7279D" w:rsidRPr="00992CAC">
        <w:rPr>
          <w:szCs w:val="22"/>
        </w:rPr>
        <w:t xml:space="preserve">the </w:t>
      </w:r>
      <w:r w:rsidR="00A7279D" w:rsidRPr="00397138">
        <w:rPr>
          <w:szCs w:val="22"/>
        </w:rPr>
        <w:t>Consultant’s Representative</w:t>
      </w:r>
      <w:r w:rsidRPr="00992CAC">
        <w:t xml:space="preserve"> or anyone on the </w:t>
      </w:r>
      <w:r w:rsidR="00A7279D" w:rsidRPr="00397138">
        <w:t>Commonwealth’s</w:t>
      </w:r>
      <w:r w:rsidR="00A7279D" w:rsidRPr="00992CAC">
        <w:t xml:space="preserve"> or the </w:t>
      </w:r>
      <w:r w:rsidR="00A7279D" w:rsidRPr="00397138">
        <w:t>Consultant’s</w:t>
      </w:r>
      <w:r w:rsidR="00A7279D" w:rsidRPr="00992CAC">
        <w:t xml:space="preserve"> behalf</w:t>
      </w:r>
      <w:r w:rsidRPr="00992CAC">
        <w:t>;</w:t>
      </w:r>
    </w:p>
    <w:p w14:paraId="59EE6CA3" w14:textId="2C473702" w:rsidR="001277A2" w:rsidRPr="00992CAC" w:rsidRDefault="001277A2" w:rsidP="00547351">
      <w:pPr>
        <w:pStyle w:val="DefenceDefinitionNum2"/>
      </w:pPr>
      <w:r w:rsidRPr="00992CAC">
        <w:t xml:space="preserve">is in the public domain otherwise </w:t>
      </w:r>
      <w:r w:rsidR="00EE5BBA" w:rsidRPr="00992CAC">
        <w:t>than</w:t>
      </w:r>
      <w:r w:rsidRPr="00992CAC">
        <w:t xml:space="preserve"> due to a breach of clause </w:t>
      </w:r>
      <w:r w:rsidR="00F26F45" w:rsidRPr="00992CAC">
        <w:fldChar w:fldCharType="begin"/>
      </w:r>
      <w:r w:rsidR="00F26F45" w:rsidRPr="00992CAC">
        <w:instrText xml:space="preserve"> REF _Ref463375069 \r \h </w:instrText>
      </w:r>
      <w:r w:rsidR="00F26F45" w:rsidRPr="00992CAC">
        <w:fldChar w:fldCharType="separate"/>
      </w:r>
      <w:r w:rsidR="00B25024">
        <w:t>18</w:t>
      </w:r>
      <w:r w:rsidR="00F26F45" w:rsidRPr="00992CAC">
        <w:fldChar w:fldCharType="end"/>
      </w:r>
      <w:r w:rsidRPr="00992CAC">
        <w:t>; or</w:t>
      </w:r>
    </w:p>
    <w:p w14:paraId="2ACA82FB" w14:textId="77777777" w:rsidR="001277A2" w:rsidRPr="00992CAC" w:rsidRDefault="001277A2" w:rsidP="00547351">
      <w:pPr>
        <w:pStyle w:val="DefenceDefinitionNum2"/>
      </w:pPr>
      <w:r w:rsidRPr="00992CAC">
        <w:t xml:space="preserve">has been independently developed or acquired by the </w:t>
      </w:r>
      <w:r w:rsidR="00A7279D" w:rsidRPr="00397138">
        <w:t>Subconsultant</w:t>
      </w:r>
      <w:r w:rsidRPr="00992CAC">
        <w:t>.</w:t>
      </w:r>
    </w:p>
    <w:p w14:paraId="0C334E10" w14:textId="77777777" w:rsidR="00AF1819" w:rsidRPr="00FF1505" w:rsidRDefault="00AF1819" w:rsidP="00AF1819">
      <w:pPr>
        <w:pStyle w:val="DefenceDefinition0"/>
        <w:rPr>
          <w:b/>
        </w:rPr>
      </w:pPr>
      <w:r w:rsidRPr="00FF1505">
        <w:rPr>
          <w:b/>
        </w:rPr>
        <w:t>Consolidated Group</w:t>
      </w:r>
    </w:p>
    <w:p w14:paraId="27467476" w14:textId="77777777" w:rsidR="00AF1819" w:rsidRPr="00992CAC" w:rsidRDefault="00AF1819">
      <w:pPr>
        <w:pStyle w:val="DefenceDefinition0"/>
      </w:pPr>
      <w:r>
        <w:t xml:space="preserve">A Consolidated Group or MEC (Multiple Entry Consolidated) group as those terms are defined in section 995-1 of the </w:t>
      </w:r>
      <w:r w:rsidRPr="00FF1505">
        <w:rPr>
          <w:i/>
        </w:rPr>
        <w:t>Income Tax Assessment Act 1997</w:t>
      </w:r>
      <w:r>
        <w:t xml:space="preserve"> (Cth).</w:t>
      </w:r>
    </w:p>
    <w:p w14:paraId="54EE92A1" w14:textId="77777777" w:rsidR="00F25229" w:rsidRPr="00992CAC" w:rsidRDefault="00F25229" w:rsidP="00AC1243">
      <w:pPr>
        <w:pStyle w:val="DefenceBoldNormal"/>
      </w:pPr>
      <w:bookmarkStart w:id="50" w:name="ConstructionContract"/>
      <w:r w:rsidRPr="00992CAC">
        <w:t>Construction Contract</w:t>
      </w:r>
      <w:bookmarkEnd w:id="50"/>
    </w:p>
    <w:p w14:paraId="5F7C1A6E" w14:textId="77777777" w:rsidR="00A73FA4" w:rsidRPr="00056DC3" w:rsidRDefault="00F25229" w:rsidP="00F25229">
      <w:pPr>
        <w:pStyle w:val="DefenceDefinition0"/>
      </w:pPr>
      <w:r w:rsidRPr="00992CAC">
        <w:t xml:space="preserve">A building or construction contract which the </w:t>
      </w:r>
      <w:r w:rsidRPr="00397138">
        <w:t>Commonwealth</w:t>
      </w:r>
      <w:r w:rsidRPr="00992CAC">
        <w:t xml:space="preserve"> has entered into or will enter into with a </w:t>
      </w:r>
      <w:r w:rsidR="00455F68" w:rsidRPr="00A51F24">
        <w:t>contractor</w:t>
      </w:r>
      <w:r w:rsidR="00412396" w:rsidRPr="00992CAC">
        <w:t xml:space="preserve"> to construct or design and construct any part of the </w:t>
      </w:r>
      <w:r w:rsidR="00412396" w:rsidRPr="00397138">
        <w:t>Works</w:t>
      </w:r>
      <w:r w:rsidR="00455F68" w:rsidRPr="00992CAC">
        <w:t>.</w:t>
      </w:r>
    </w:p>
    <w:p w14:paraId="370ED60A" w14:textId="77777777" w:rsidR="00F25229" w:rsidRPr="00992CAC" w:rsidRDefault="00F25229" w:rsidP="00AC1243">
      <w:pPr>
        <w:pStyle w:val="DefenceBoldNormal"/>
      </w:pPr>
      <w:bookmarkStart w:id="51" w:name="Consultant"/>
      <w:r w:rsidRPr="00992CAC">
        <w:t>Consultant</w:t>
      </w:r>
      <w:bookmarkEnd w:id="51"/>
    </w:p>
    <w:p w14:paraId="4F35FC92" w14:textId="77777777" w:rsidR="00F25229" w:rsidRPr="00992CAC" w:rsidRDefault="00F25229" w:rsidP="00F25229">
      <w:pPr>
        <w:pStyle w:val="DefenceDefinition0"/>
      </w:pPr>
      <w:r w:rsidRPr="00992CAC">
        <w:t xml:space="preserve">The person </w:t>
      </w:r>
      <w:r w:rsidR="00455F68" w:rsidRPr="00992CAC">
        <w:t xml:space="preserve">specified </w:t>
      </w:r>
      <w:r w:rsidRPr="00992CAC">
        <w:t xml:space="preserve">in the </w:t>
      </w:r>
      <w:r w:rsidR="00DD0803" w:rsidRPr="00397138">
        <w:t>Subcontract Particulars</w:t>
      </w:r>
      <w:r w:rsidRPr="00992CAC">
        <w:t>.</w:t>
      </w:r>
    </w:p>
    <w:p w14:paraId="65275D0E" w14:textId="77777777" w:rsidR="00F25229" w:rsidRPr="00992CAC" w:rsidRDefault="00F25229" w:rsidP="00AC1243">
      <w:pPr>
        <w:pStyle w:val="DefenceBoldNormal"/>
      </w:pPr>
      <w:bookmarkStart w:id="52" w:name="ConsultantMaterial"/>
      <w:r w:rsidRPr="00992CAC">
        <w:t>Consultant Material</w:t>
      </w:r>
      <w:bookmarkEnd w:id="52"/>
    </w:p>
    <w:p w14:paraId="3229D121" w14:textId="40524908" w:rsidR="00455F68" w:rsidRDefault="00F25229" w:rsidP="00547351">
      <w:pPr>
        <w:pStyle w:val="DefenceDefinition0"/>
      </w:pPr>
      <w:r w:rsidRPr="00992CAC">
        <w:t xml:space="preserve">All material provided to the </w:t>
      </w:r>
      <w:r w:rsidR="00D51470" w:rsidRPr="00397138">
        <w:t>Subconsultant</w:t>
      </w:r>
      <w:r w:rsidRPr="00992CAC">
        <w:t xml:space="preserve"> by the </w:t>
      </w:r>
      <w:r w:rsidRPr="00397138">
        <w:t>Consultant</w:t>
      </w:r>
      <w:r w:rsidRPr="00992CAC">
        <w:t xml:space="preserve">, including documents provided </w:t>
      </w:r>
      <w:r w:rsidR="002A5157">
        <w:t>in accordance with</w:t>
      </w:r>
      <w:r w:rsidR="002A5157" w:rsidRPr="00992CAC">
        <w:t xml:space="preserve"> </w:t>
      </w:r>
      <w:r w:rsidRPr="00992CAC">
        <w:t xml:space="preserve">clause </w:t>
      </w:r>
      <w:r w:rsidRPr="00992CAC">
        <w:fldChar w:fldCharType="begin"/>
      </w:r>
      <w:r w:rsidRPr="00992CAC">
        <w:instrText xml:space="preserve"> REF _Ref47082572 \r \h </w:instrText>
      </w:r>
      <w:r w:rsidRPr="00992CAC">
        <w:fldChar w:fldCharType="separate"/>
      </w:r>
      <w:r w:rsidR="00B25024">
        <w:t>6</w:t>
      </w:r>
      <w:r w:rsidRPr="00992CAC">
        <w:fldChar w:fldCharType="end"/>
      </w:r>
      <w:r w:rsidRPr="00992CAC">
        <w:t xml:space="preserve"> and any other documents, equipment, machinery and data (stored by any means).</w:t>
      </w:r>
    </w:p>
    <w:p w14:paraId="664379EA" w14:textId="1E060EF2" w:rsidR="001E7CF1" w:rsidRPr="00456CF4" w:rsidRDefault="001E7CF1" w:rsidP="00547351">
      <w:pPr>
        <w:pStyle w:val="DefenceDefinition0"/>
        <w:rPr>
          <w:b/>
          <w:bCs/>
        </w:rPr>
      </w:pPr>
      <w:r w:rsidRPr="00456CF4">
        <w:rPr>
          <w:b/>
          <w:bCs/>
        </w:rPr>
        <w:t xml:space="preserve">Consultant's Design Management Plan </w:t>
      </w:r>
    </w:p>
    <w:p w14:paraId="44B9FD6C" w14:textId="337D3E07" w:rsidR="001E7CF1" w:rsidRPr="00992CAC" w:rsidRDefault="001E7CF1" w:rsidP="00547351">
      <w:pPr>
        <w:pStyle w:val="DefenceDefinition0"/>
      </w:pPr>
      <w:r>
        <w:t xml:space="preserve">The design management plan specified in the Subcontract Particulars, as updated in accordance with the Design Services Contract. </w:t>
      </w:r>
    </w:p>
    <w:p w14:paraId="0948C02D" w14:textId="1C7507D8" w:rsidR="00F25229" w:rsidRPr="00992CAC" w:rsidRDefault="00F25229" w:rsidP="00AC1243">
      <w:pPr>
        <w:pStyle w:val="DefenceBoldNormal"/>
      </w:pPr>
      <w:bookmarkStart w:id="53" w:name="ConsultantsEnvironmentalManagementPlan"/>
      <w:r w:rsidRPr="00992CAC">
        <w:t xml:space="preserve">Consultant's Environmental Management </w:t>
      </w:r>
      <w:r w:rsidR="00912B08">
        <w:t xml:space="preserve">and Sustainability </w:t>
      </w:r>
      <w:r w:rsidRPr="00992CAC">
        <w:t>Plan</w:t>
      </w:r>
      <w:bookmarkEnd w:id="53"/>
    </w:p>
    <w:p w14:paraId="47012203" w14:textId="648213DC" w:rsidR="00F25229" w:rsidRPr="0057210D" w:rsidRDefault="004959D7" w:rsidP="00A21733">
      <w:pPr>
        <w:pStyle w:val="DefenceDefinition0"/>
      </w:pPr>
      <w:r w:rsidRPr="00992CAC">
        <w:t xml:space="preserve">The environmental management </w:t>
      </w:r>
      <w:r w:rsidR="00912B08">
        <w:t xml:space="preserve">and sustainability </w:t>
      </w:r>
      <w:r w:rsidRPr="00992CAC">
        <w:t xml:space="preserve">plan </w:t>
      </w:r>
      <w:r w:rsidR="00455F68" w:rsidRPr="00992CAC">
        <w:t xml:space="preserve">specified </w:t>
      </w:r>
      <w:r w:rsidR="00F25229" w:rsidRPr="00992CAC">
        <w:t xml:space="preserve">in the </w:t>
      </w:r>
      <w:r w:rsidR="00DD0803" w:rsidRPr="00397138">
        <w:t>Subcontract Particulars</w:t>
      </w:r>
      <w:r w:rsidRPr="00992CAC">
        <w:t>,</w:t>
      </w:r>
      <w:r w:rsidR="00F25229" w:rsidRPr="00992CAC">
        <w:t xml:space="preserve"> </w:t>
      </w:r>
      <w:r w:rsidR="00496873">
        <w:t xml:space="preserve">as updated in </w:t>
      </w:r>
      <w:r w:rsidR="00496873" w:rsidRPr="0057210D">
        <w:t>accordance with</w:t>
      </w:r>
      <w:r w:rsidR="00F25229" w:rsidRPr="0057210D">
        <w:t xml:space="preserve"> the </w:t>
      </w:r>
      <w:r w:rsidR="00DF33B4" w:rsidRPr="0057210D">
        <w:t>Design Services Contract</w:t>
      </w:r>
      <w:r w:rsidR="00F25229" w:rsidRPr="0057210D">
        <w:t>.</w:t>
      </w:r>
    </w:p>
    <w:p w14:paraId="6522F1F0" w14:textId="77777777" w:rsidR="00F25229" w:rsidRPr="00992CAC" w:rsidRDefault="00F25229" w:rsidP="00AC1243">
      <w:pPr>
        <w:pStyle w:val="DefenceBoldNormal"/>
      </w:pPr>
      <w:bookmarkStart w:id="54" w:name="ConsultantsProgram"/>
      <w:r w:rsidRPr="00992CAC">
        <w:lastRenderedPageBreak/>
        <w:t>Consultant's Program</w:t>
      </w:r>
      <w:bookmarkEnd w:id="54"/>
    </w:p>
    <w:p w14:paraId="08A85E1B" w14:textId="77777777" w:rsidR="00F25229" w:rsidRDefault="00496873" w:rsidP="00F25229">
      <w:pPr>
        <w:pStyle w:val="DefenceDefinition0"/>
      </w:pPr>
      <w:r>
        <w:t xml:space="preserve">The program </w:t>
      </w:r>
      <w:r w:rsidR="00F25229" w:rsidRPr="00056DC3">
        <w:t xml:space="preserve">prepared by the </w:t>
      </w:r>
      <w:r w:rsidR="00CA1711" w:rsidRPr="00397138">
        <w:t>Consultant</w:t>
      </w:r>
      <w:r w:rsidR="00F25229" w:rsidRPr="00056DC3">
        <w:t xml:space="preserve"> </w:t>
      </w:r>
      <w:r>
        <w:t xml:space="preserve">for the </w:t>
      </w:r>
      <w:r w:rsidR="00C42778" w:rsidRPr="00496873">
        <w:t>Subcontract Services</w:t>
      </w:r>
      <w:r w:rsidR="00F25229" w:rsidRPr="00056DC3">
        <w:t xml:space="preserve"> and the </w:t>
      </w:r>
      <w:r w:rsidR="0040550F" w:rsidRPr="00397138">
        <w:t>Works</w:t>
      </w:r>
      <w:r>
        <w:t>, as updated in accordance with the Design Services Contract</w:t>
      </w:r>
      <w:r w:rsidR="00F25229" w:rsidRPr="00056DC3">
        <w:t>.</w:t>
      </w:r>
      <w:r w:rsidR="004A371F" w:rsidRPr="00992CAC">
        <w:t xml:space="preserve"> </w:t>
      </w:r>
    </w:p>
    <w:p w14:paraId="3E2EE416" w14:textId="77777777" w:rsidR="004B0FA2" w:rsidRPr="00992CAC" w:rsidRDefault="004B0FA2" w:rsidP="004B0FA2">
      <w:pPr>
        <w:pStyle w:val="DefenceBoldNormal"/>
      </w:pPr>
      <w:r w:rsidRPr="00992CAC">
        <w:t xml:space="preserve">Consultant's </w:t>
      </w:r>
      <w:r>
        <w:t>Project Lifecycle and HOTO</w:t>
      </w:r>
      <w:r w:rsidRPr="00992CAC">
        <w:t xml:space="preserve"> Plan</w:t>
      </w:r>
    </w:p>
    <w:p w14:paraId="27F0F543" w14:textId="77777777" w:rsidR="004B0FA2" w:rsidRDefault="004B0FA2" w:rsidP="00A21733">
      <w:pPr>
        <w:pStyle w:val="DefenceDefinition0"/>
      </w:pPr>
      <w:r w:rsidRPr="00992CAC">
        <w:t>The commissioning</w:t>
      </w:r>
      <w:r>
        <w:t xml:space="preserve">, </w:t>
      </w:r>
      <w:r w:rsidRPr="00992CAC">
        <w:t>handover</w:t>
      </w:r>
      <w:r>
        <w:t xml:space="preserve"> and takeover</w:t>
      </w:r>
      <w:r w:rsidRPr="00992CAC">
        <w:t xml:space="preserve"> plan specified in the </w:t>
      </w:r>
      <w:r w:rsidRPr="00397138">
        <w:t>Subcontract Particulars</w:t>
      </w:r>
      <w:r w:rsidRPr="00992CAC">
        <w:t xml:space="preserve">, </w:t>
      </w:r>
      <w:r w:rsidR="00496873">
        <w:t>as updated in accordance with</w:t>
      </w:r>
      <w:r w:rsidRPr="00992CAC">
        <w:t xml:space="preserve"> the </w:t>
      </w:r>
      <w:r w:rsidRPr="00397138">
        <w:t>Design Services Contract</w:t>
      </w:r>
      <w:r w:rsidRPr="00992CAC">
        <w:t>.</w:t>
      </w:r>
    </w:p>
    <w:p w14:paraId="61FDD9F0" w14:textId="77777777" w:rsidR="005B0C17" w:rsidRPr="00FF1505" w:rsidRDefault="005B0C17" w:rsidP="005B0C17">
      <w:pPr>
        <w:pStyle w:val="DefenceDefinition0"/>
        <w:rPr>
          <w:b/>
        </w:rPr>
      </w:pPr>
      <w:r w:rsidRPr="00FF1505">
        <w:rPr>
          <w:b/>
        </w:rPr>
        <w:t>Consultant's Project Plans</w:t>
      </w:r>
    </w:p>
    <w:p w14:paraId="629EBAC8" w14:textId="77777777" w:rsidR="005B0C17" w:rsidRDefault="005B0C17" w:rsidP="005B0C17">
      <w:pPr>
        <w:pStyle w:val="DefenceDefinition0"/>
      </w:pPr>
      <w:r>
        <w:t>The:</w:t>
      </w:r>
    </w:p>
    <w:p w14:paraId="2792CE09" w14:textId="306BCEEB" w:rsidR="001E7CF1" w:rsidRPr="001E7CF1" w:rsidRDefault="001E7CF1" w:rsidP="00FF1505">
      <w:pPr>
        <w:pStyle w:val="DefenceDefinitionNum"/>
      </w:pPr>
      <w:r>
        <w:t>Consultant's Design Management Plan;</w:t>
      </w:r>
    </w:p>
    <w:p w14:paraId="45EB038F" w14:textId="1B0E245F" w:rsidR="00912B08" w:rsidRPr="00FF1505" w:rsidRDefault="00912B08" w:rsidP="00912B08">
      <w:pPr>
        <w:pStyle w:val="DefenceDefinitionNum"/>
      </w:pPr>
      <w:r>
        <w:rPr>
          <w:szCs w:val="22"/>
        </w:rPr>
        <w:t>Consultant's</w:t>
      </w:r>
      <w:r w:rsidRPr="00FF1505">
        <w:rPr>
          <w:szCs w:val="22"/>
        </w:rPr>
        <w:t xml:space="preserve"> Project Lifecycle and HOTO Plan;</w:t>
      </w:r>
      <w:r>
        <w:rPr>
          <w:szCs w:val="22"/>
        </w:rPr>
        <w:t xml:space="preserve"> </w:t>
      </w:r>
    </w:p>
    <w:p w14:paraId="7E706863" w14:textId="5718C340" w:rsidR="005B0C17" w:rsidRPr="00FF1505" w:rsidRDefault="005B0C17" w:rsidP="00FF1505">
      <w:pPr>
        <w:pStyle w:val="DefenceDefinitionNum"/>
      </w:pPr>
      <w:r>
        <w:rPr>
          <w:szCs w:val="22"/>
        </w:rPr>
        <w:t>Consultant's</w:t>
      </w:r>
      <w:r w:rsidRPr="00FF1505">
        <w:rPr>
          <w:szCs w:val="22"/>
        </w:rPr>
        <w:t xml:space="preserve"> Environmental Management </w:t>
      </w:r>
      <w:r w:rsidR="00912B08">
        <w:rPr>
          <w:szCs w:val="22"/>
        </w:rPr>
        <w:t xml:space="preserve">and Sustainability </w:t>
      </w:r>
      <w:r w:rsidRPr="00FF1505">
        <w:rPr>
          <w:szCs w:val="22"/>
        </w:rPr>
        <w:t>Plan;</w:t>
      </w:r>
    </w:p>
    <w:p w14:paraId="1115745E" w14:textId="77777777" w:rsidR="005B0C17" w:rsidRPr="00FF1505" w:rsidRDefault="005B0C17" w:rsidP="00FF1505">
      <w:pPr>
        <w:pStyle w:val="DefenceDefinitionNum"/>
      </w:pPr>
      <w:r>
        <w:rPr>
          <w:szCs w:val="22"/>
        </w:rPr>
        <w:t>Consultant's</w:t>
      </w:r>
      <w:r w:rsidRPr="00FF1505">
        <w:rPr>
          <w:szCs w:val="22"/>
        </w:rPr>
        <w:t xml:space="preserve"> Quality Plan;</w:t>
      </w:r>
    </w:p>
    <w:p w14:paraId="7F1E067F" w14:textId="77777777" w:rsidR="005B0C17" w:rsidRPr="00FF1505" w:rsidRDefault="005B0C17" w:rsidP="00FF1505">
      <w:pPr>
        <w:pStyle w:val="DefenceDefinitionNum"/>
      </w:pPr>
      <w:r>
        <w:rPr>
          <w:szCs w:val="22"/>
        </w:rPr>
        <w:t>Consultant's</w:t>
      </w:r>
      <w:r w:rsidRPr="00FF1505">
        <w:rPr>
          <w:szCs w:val="22"/>
        </w:rPr>
        <w:t xml:space="preserve"> Site Management Plan;</w:t>
      </w:r>
    </w:p>
    <w:p w14:paraId="3DEC39DC" w14:textId="77777777" w:rsidR="005B0C17" w:rsidRPr="00FF1505" w:rsidRDefault="005B0C17" w:rsidP="00FF1505">
      <w:pPr>
        <w:pStyle w:val="DefenceDefinitionNum"/>
      </w:pPr>
      <w:r>
        <w:rPr>
          <w:szCs w:val="22"/>
        </w:rPr>
        <w:t>Consultant's</w:t>
      </w:r>
      <w:r w:rsidRPr="00FF1505">
        <w:rPr>
          <w:szCs w:val="22"/>
        </w:rPr>
        <w:t xml:space="preserve"> Work Health and Safety Plan; and</w:t>
      </w:r>
    </w:p>
    <w:p w14:paraId="2A74935A" w14:textId="77777777" w:rsidR="005B0C17" w:rsidRPr="00FF1505" w:rsidRDefault="005B0C17" w:rsidP="00FF1505">
      <w:pPr>
        <w:pStyle w:val="DefenceDefinitionNum"/>
      </w:pPr>
      <w:r w:rsidRPr="00FF1505">
        <w:rPr>
          <w:szCs w:val="22"/>
        </w:rPr>
        <w:t>additional plans specified in the Subcontract Particulars.</w:t>
      </w:r>
    </w:p>
    <w:p w14:paraId="5545A2C9" w14:textId="77777777" w:rsidR="005A465F" w:rsidRDefault="005A465F" w:rsidP="00AC1243">
      <w:pPr>
        <w:pStyle w:val="DefenceBoldNormal"/>
      </w:pPr>
      <w:bookmarkStart w:id="55" w:name="ConsultantsQualityPlan"/>
      <w:r w:rsidRPr="00992CAC">
        <w:t xml:space="preserve">Consultant's </w:t>
      </w:r>
      <w:r>
        <w:t>Quality Plan</w:t>
      </w:r>
      <w:bookmarkEnd w:id="55"/>
    </w:p>
    <w:p w14:paraId="6B82D09C" w14:textId="77777777" w:rsidR="005A465F" w:rsidRPr="00992CAC" w:rsidRDefault="005A465F" w:rsidP="00E30E10">
      <w:pPr>
        <w:pStyle w:val="DefenceDefinition0"/>
      </w:pPr>
      <w:r w:rsidRPr="00992CAC">
        <w:t xml:space="preserve">The </w:t>
      </w:r>
      <w:r>
        <w:t>quality</w:t>
      </w:r>
      <w:r w:rsidRPr="00992CAC">
        <w:t xml:space="preserve"> plan specified in the </w:t>
      </w:r>
      <w:r w:rsidRPr="00397138">
        <w:t>Subcontract Particulars</w:t>
      </w:r>
      <w:r w:rsidRPr="00992CAC">
        <w:t xml:space="preserve">, </w:t>
      </w:r>
      <w:r w:rsidR="00496873">
        <w:t>as updated in accordance with</w:t>
      </w:r>
      <w:r w:rsidRPr="00992CAC">
        <w:t xml:space="preserve"> the </w:t>
      </w:r>
      <w:r w:rsidRPr="00397138">
        <w:t>Design Services Contract</w:t>
      </w:r>
      <w:r w:rsidRPr="00992CAC">
        <w:t>.</w:t>
      </w:r>
    </w:p>
    <w:p w14:paraId="1489D77A" w14:textId="77777777" w:rsidR="00F25229" w:rsidRPr="00992CAC" w:rsidRDefault="00F25229" w:rsidP="00AC1243">
      <w:pPr>
        <w:pStyle w:val="DefenceBoldNormal"/>
      </w:pPr>
      <w:bookmarkStart w:id="56" w:name="ConsultantsRepresentative"/>
      <w:r w:rsidRPr="00992CAC">
        <w:t>Consultant's Representative</w:t>
      </w:r>
      <w:bookmarkEnd w:id="56"/>
    </w:p>
    <w:p w14:paraId="071C1EE4" w14:textId="3E4F69C1" w:rsidR="00F25229" w:rsidRDefault="00F25229" w:rsidP="00F25229">
      <w:pPr>
        <w:pStyle w:val="DefenceDefinition0"/>
      </w:pPr>
      <w:r w:rsidRPr="00992CAC">
        <w:t xml:space="preserve">The person </w:t>
      </w:r>
      <w:r w:rsidR="00455F68" w:rsidRPr="00992CAC">
        <w:t xml:space="preserve">specified </w:t>
      </w:r>
      <w:r w:rsidRPr="00992CAC">
        <w:t xml:space="preserve">in the </w:t>
      </w:r>
      <w:r w:rsidR="00DD0803" w:rsidRPr="00397138">
        <w:t>Subcontract Particulars</w:t>
      </w:r>
      <w:r w:rsidRPr="00992CAC">
        <w:t xml:space="preserve"> or any other person </w:t>
      </w:r>
      <w:r w:rsidR="00736B2C" w:rsidRPr="00992CAC">
        <w:t xml:space="preserve">nominated by the </w:t>
      </w:r>
      <w:r w:rsidR="00736B2C" w:rsidRPr="00397138">
        <w:t>Consultant</w:t>
      </w:r>
      <w:r w:rsidR="00736B2C" w:rsidRPr="00992CAC">
        <w:t xml:space="preserve"> </w:t>
      </w:r>
      <w:r w:rsidRPr="00992CAC">
        <w:t>from time to time</w:t>
      </w:r>
      <w:r w:rsidR="00455F68" w:rsidRPr="00992CAC">
        <w:t xml:space="preserve"> </w:t>
      </w:r>
      <w:r w:rsidR="007A4176">
        <w:t xml:space="preserve">under </w:t>
      </w:r>
      <w:r w:rsidR="00736B2C" w:rsidRPr="00992CAC">
        <w:t xml:space="preserve">clause </w:t>
      </w:r>
      <w:r w:rsidR="00736B2C" w:rsidRPr="00992CAC">
        <w:fldChar w:fldCharType="begin"/>
      </w:r>
      <w:r w:rsidR="00736B2C" w:rsidRPr="00992CAC">
        <w:instrText xml:space="preserve"> REF _Ref41819676 \r \h </w:instrText>
      </w:r>
      <w:r w:rsidR="00736B2C" w:rsidRPr="00992CAC">
        <w:fldChar w:fldCharType="separate"/>
      </w:r>
      <w:r w:rsidR="00B25024">
        <w:t>4.2</w:t>
      </w:r>
      <w:r w:rsidR="00736B2C" w:rsidRPr="00992CAC">
        <w:fldChar w:fldCharType="end"/>
      </w:r>
      <w:r w:rsidR="00736B2C" w:rsidRPr="00992CAC">
        <w:t xml:space="preserve"> to replace that person</w:t>
      </w:r>
      <w:r w:rsidR="00455F68" w:rsidRPr="00992CAC">
        <w:t>.</w:t>
      </w:r>
      <w:r w:rsidRPr="00992CAC">
        <w:t xml:space="preserve"> </w:t>
      </w:r>
    </w:p>
    <w:p w14:paraId="5CD9D3D0" w14:textId="77777777" w:rsidR="00F25229" w:rsidRPr="00992CAC" w:rsidRDefault="00F25229" w:rsidP="00AC1243">
      <w:pPr>
        <w:pStyle w:val="DefenceBoldNormal"/>
      </w:pPr>
      <w:bookmarkStart w:id="57" w:name="ConsultantsSiteManagementPlan"/>
      <w:r w:rsidRPr="00992CAC">
        <w:t>Consultant's Site Management Plan</w:t>
      </w:r>
      <w:bookmarkEnd w:id="57"/>
    </w:p>
    <w:p w14:paraId="2B9FBB3D" w14:textId="77777777" w:rsidR="00F25229" w:rsidRPr="00992CAC" w:rsidRDefault="00F25229" w:rsidP="00E30E10">
      <w:pPr>
        <w:pStyle w:val="DefenceDefinition0"/>
      </w:pPr>
      <w:r w:rsidRPr="00992CAC">
        <w:t xml:space="preserve">The site management plan </w:t>
      </w:r>
      <w:r w:rsidR="00455F68" w:rsidRPr="00992CAC">
        <w:t xml:space="preserve">specified </w:t>
      </w:r>
      <w:r w:rsidRPr="00992CAC">
        <w:t xml:space="preserve">in the </w:t>
      </w:r>
      <w:r w:rsidR="00DD0803" w:rsidRPr="00397138">
        <w:t>Subcontract Particulars</w:t>
      </w:r>
      <w:r w:rsidRPr="00992CAC">
        <w:t xml:space="preserve">, </w:t>
      </w:r>
      <w:r w:rsidR="00496873">
        <w:t>as updated in accordance with</w:t>
      </w:r>
      <w:r w:rsidRPr="00992CAC">
        <w:t xml:space="preserve"> the </w:t>
      </w:r>
      <w:r w:rsidR="00DF33B4" w:rsidRPr="00397138">
        <w:t>Design Services Contract</w:t>
      </w:r>
      <w:r w:rsidRPr="00992CAC">
        <w:t>.</w:t>
      </w:r>
    </w:p>
    <w:p w14:paraId="29DEE37C" w14:textId="77777777" w:rsidR="00C50B4C" w:rsidRPr="00992CAC" w:rsidRDefault="00C50B4C" w:rsidP="00AC1243">
      <w:pPr>
        <w:pStyle w:val="DefenceBoldNormal"/>
      </w:pPr>
      <w:bookmarkStart w:id="58" w:name="ConsultantsWorkHealthandSafetyPlan"/>
      <w:r w:rsidRPr="00992CAC">
        <w:t>Consultant's Work Health and Safety Plan</w:t>
      </w:r>
      <w:bookmarkEnd w:id="58"/>
    </w:p>
    <w:p w14:paraId="66C9DB18" w14:textId="77777777" w:rsidR="00C50B4C" w:rsidRPr="00992CAC" w:rsidRDefault="00C50B4C" w:rsidP="00E30E10">
      <w:pPr>
        <w:pStyle w:val="DefenceDefinition0"/>
      </w:pPr>
      <w:r w:rsidRPr="00992CAC">
        <w:t xml:space="preserve">The work health and safety plan </w:t>
      </w:r>
      <w:r w:rsidR="00455F68" w:rsidRPr="00992CAC">
        <w:t xml:space="preserve">specified </w:t>
      </w:r>
      <w:r w:rsidRPr="00992CAC">
        <w:t xml:space="preserve">in the </w:t>
      </w:r>
      <w:r w:rsidR="00DD0803" w:rsidRPr="00397138">
        <w:t>Subcontract Particulars</w:t>
      </w:r>
      <w:r w:rsidRPr="00992CAC">
        <w:t xml:space="preserve">, </w:t>
      </w:r>
      <w:r w:rsidR="00496873">
        <w:t>as updated in accordance with</w:t>
      </w:r>
      <w:r w:rsidR="008767B9" w:rsidRPr="00992CAC">
        <w:t xml:space="preserve"> </w:t>
      </w:r>
      <w:r w:rsidRPr="00992CAC">
        <w:t xml:space="preserve">the </w:t>
      </w:r>
      <w:r w:rsidR="00DF33B4" w:rsidRPr="00397138">
        <w:t>Design Services Contract</w:t>
      </w:r>
      <w:r w:rsidRPr="00992CAC">
        <w:t>.</w:t>
      </w:r>
    </w:p>
    <w:p w14:paraId="68E719C2" w14:textId="77777777" w:rsidR="00F25229" w:rsidRPr="00992CAC" w:rsidRDefault="00F25229" w:rsidP="00AC1243">
      <w:pPr>
        <w:pStyle w:val="DefenceBoldNormal"/>
      </w:pPr>
      <w:bookmarkStart w:id="59" w:name="Contamination"/>
      <w:r w:rsidRPr="00992CAC">
        <w:t>Contamination</w:t>
      </w:r>
      <w:bookmarkEnd w:id="59"/>
    </w:p>
    <w:p w14:paraId="04D412DA" w14:textId="77777777" w:rsidR="00CE5B84" w:rsidRPr="00992CAC" w:rsidRDefault="00F25229" w:rsidP="00F25229">
      <w:pPr>
        <w:pStyle w:val="DefenceDefinition0"/>
      </w:pPr>
      <w:r w:rsidRPr="00992CAC">
        <w:t xml:space="preserve">The presence in, on or under land, air or water of a substance (whether a solid, liquid, gas, odour, heat, sound, vibration or radiation) at a concentration above the concentration at which the substance is normally present in, on or under land, air or water in the same locality, that presents a risk of </w:t>
      </w:r>
      <w:r w:rsidRPr="00397138">
        <w:t>Environmental Harm</w:t>
      </w:r>
      <w:r w:rsidRPr="00992CAC">
        <w:t xml:space="preserve">, including harm to human health or any other aspect of the </w:t>
      </w:r>
      <w:r w:rsidR="00DF33B4" w:rsidRPr="00397138">
        <w:t>Environment</w:t>
      </w:r>
      <w:r w:rsidRPr="00992CAC">
        <w:t xml:space="preserve">, or could otherwise give rise to a risk of non-compliance with any </w:t>
      </w:r>
      <w:r w:rsidRPr="00397138">
        <w:t>Statutory Requirement</w:t>
      </w:r>
      <w:r w:rsidRPr="00992CAC">
        <w:t xml:space="preserve"> for the protection of the </w:t>
      </w:r>
      <w:r w:rsidR="00DF33B4" w:rsidRPr="00397138">
        <w:t>Environment</w:t>
      </w:r>
      <w:r w:rsidRPr="00992CAC">
        <w:t>.</w:t>
      </w:r>
    </w:p>
    <w:p w14:paraId="56E3F3D6" w14:textId="77777777" w:rsidR="00F25229" w:rsidRPr="00992CAC" w:rsidRDefault="00F25229" w:rsidP="00AC1243">
      <w:pPr>
        <w:pStyle w:val="DefenceBoldNormal"/>
      </w:pPr>
      <w:bookmarkStart w:id="60" w:name="Contractor"/>
      <w:r w:rsidRPr="00992CAC">
        <w:t>Contractor</w:t>
      </w:r>
      <w:bookmarkEnd w:id="60"/>
    </w:p>
    <w:p w14:paraId="020E2CE4" w14:textId="77777777" w:rsidR="00CE5B84" w:rsidRPr="00992CAC" w:rsidRDefault="00F25229" w:rsidP="00F25229">
      <w:pPr>
        <w:pStyle w:val="DefenceDefinition0"/>
        <w:rPr>
          <w:b/>
        </w:rPr>
      </w:pPr>
      <w:r w:rsidRPr="00992CAC">
        <w:t xml:space="preserve">Any contractor engaged or to be engaged by the </w:t>
      </w:r>
      <w:r w:rsidR="00CA1711" w:rsidRPr="00397138">
        <w:t>Commonwealth</w:t>
      </w:r>
      <w:r w:rsidRPr="00992CAC">
        <w:t xml:space="preserve"> to construct or design and construct</w:t>
      </w:r>
      <w:r w:rsidR="00454DFC" w:rsidRPr="00992CAC">
        <w:t xml:space="preserve"> </w:t>
      </w:r>
      <w:r w:rsidRPr="00992CAC">
        <w:t xml:space="preserve">the </w:t>
      </w:r>
      <w:r w:rsidR="0040550F" w:rsidRPr="00397138">
        <w:t>Works</w:t>
      </w:r>
      <w:r w:rsidR="00736B2C" w:rsidRPr="00992CAC">
        <w:t xml:space="preserve"> including any subcontractor of such contractor</w:t>
      </w:r>
      <w:r w:rsidR="00454DFC" w:rsidRPr="00992CAC">
        <w:t>.</w:t>
      </w:r>
    </w:p>
    <w:p w14:paraId="74DCD9A0" w14:textId="77777777" w:rsidR="00F25229" w:rsidRPr="00992CAC" w:rsidRDefault="00F25229" w:rsidP="00AC1243">
      <w:pPr>
        <w:pStyle w:val="DefenceBoldNormal"/>
      </w:pPr>
      <w:bookmarkStart w:id="61" w:name="Control"/>
      <w:r w:rsidRPr="00992CAC">
        <w:t>Control</w:t>
      </w:r>
      <w:bookmarkEnd w:id="61"/>
    </w:p>
    <w:p w14:paraId="5795D52C" w14:textId="77777777" w:rsidR="00F25229" w:rsidRPr="00992CAC" w:rsidRDefault="00F25229" w:rsidP="00F25229">
      <w:pPr>
        <w:pStyle w:val="DefenceDefinition0"/>
      </w:pPr>
      <w:r w:rsidRPr="00992CAC">
        <w:t xml:space="preserve">Includes: </w:t>
      </w:r>
    </w:p>
    <w:p w14:paraId="2A1FE81B" w14:textId="77777777" w:rsidR="00F25229" w:rsidRPr="00992CAC" w:rsidRDefault="00F25229" w:rsidP="004E0CC1">
      <w:pPr>
        <w:pStyle w:val="DefenceDefinitionNum"/>
        <w:rPr>
          <w:szCs w:val="22"/>
        </w:rPr>
      </w:pPr>
      <w:r w:rsidRPr="00992CAC">
        <w:rPr>
          <w:szCs w:val="22"/>
        </w:rPr>
        <w:lastRenderedPageBreak/>
        <w:t xml:space="preserve">the ability to exercise or control the exercise of the right to vote in respect of more than 50% of the voting shares or other form of voting equity in a corporation; </w:t>
      </w:r>
    </w:p>
    <w:p w14:paraId="25181599" w14:textId="77777777" w:rsidR="00F25229" w:rsidRPr="00992CAC" w:rsidRDefault="00F25229" w:rsidP="004E0CC1">
      <w:pPr>
        <w:pStyle w:val="DefenceDefinitionNum"/>
        <w:rPr>
          <w:szCs w:val="22"/>
        </w:rPr>
      </w:pPr>
      <w:r w:rsidRPr="00992CAC">
        <w:rPr>
          <w:szCs w:val="22"/>
        </w:rPr>
        <w:t xml:space="preserve">the ability to dispose or exercise control over the disposal of more than 50% of the shares or other form of equity in a corporation; </w:t>
      </w:r>
    </w:p>
    <w:p w14:paraId="2801547E" w14:textId="77777777" w:rsidR="00F25229" w:rsidRPr="00992CAC" w:rsidRDefault="00F25229" w:rsidP="00F25229">
      <w:pPr>
        <w:pStyle w:val="DefenceDefinitionNum"/>
        <w:rPr>
          <w:szCs w:val="22"/>
        </w:rPr>
      </w:pPr>
      <w:r w:rsidRPr="00992CAC">
        <w:rPr>
          <w:szCs w:val="22"/>
        </w:rPr>
        <w:t xml:space="preserve">the ability to appoint or remove all or a majority of the directors of a corporation; </w:t>
      </w:r>
    </w:p>
    <w:p w14:paraId="56132B4E" w14:textId="77777777" w:rsidR="00F25229" w:rsidRPr="00992CAC" w:rsidRDefault="00F25229" w:rsidP="004E0CC1">
      <w:pPr>
        <w:pStyle w:val="DefenceDefinitionNum"/>
        <w:rPr>
          <w:szCs w:val="22"/>
        </w:rPr>
      </w:pPr>
      <w:r w:rsidRPr="00992CAC">
        <w:rPr>
          <w:szCs w:val="22"/>
        </w:rPr>
        <w:t>the ability to exercise or control the exercise of the casting of a majority of the votes cast at the meetings of the board of directors of a corporation; and</w:t>
      </w:r>
    </w:p>
    <w:p w14:paraId="38713EC1" w14:textId="77777777" w:rsidR="00F25229" w:rsidRPr="00992CAC" w:rsidRDefault="00F25229" w:rsidP="004E0CC1">
      <w:pPr>
        <w:pStyle w:val="DefenceDefinitionNum"/>
        <w:rPr>
          <w:szCs w:val="22"/>
        </w:rPr>
      </w:pPr>
      <w:r w:rsidRPr="00992CAC">
        <w:rPr>
          <w:szCs w:val="22"/>
        </w:rPr>
        <w:t xml:space="preserve">any other means, direct or indirect, of dominating the decision making and financial and operating policies of a corporation. </w:t>
      </w:r>
    </w:p>
    <w:p w14:paraId="442E91AE" w14:textId="06498FED" w:rsidR="00E608A7" w:rsidRPr="00EE32B4" w:rsidRDefault="00E608A7" w:rsidP="00456CF4">
      <w:pPr>
        <w:pStyle w:val="DefenceDefinition0"/>
        <w:keepNext/>
      </w:pPr>
      <w:r w:rsidRPr="00517813">
        <w:rPr>
          <w:b/>
        </w:rPr>
        <w:t>Corruption</w:t>
      </w:r>
    </w:p>
    <w:p w14:paraId="499789DD" w14:textId="77777777" w:rsidR="00E608A7" w:rsidRPr="00E608A7" w:rsidRDefault="00E608A7" w:rsidP="00456CF4">
      <w:pPr>
        <w:pStyle w:val="DefenceDefinition0"/>
        <w:numPr>
          <w:ilvl w:val="0"/>
          <w:numId w:val="0"/>
        </w:numPr>
      </w:pPr>
      <w:r w:rsidRPr="00E608A7">
        <w:t>Any conduct (whether criminal or non-criminal in nature) that does or could compromise the integrity, accountability or probity of public administration, including:</w:t>
      </w:r>
    </w:p>
    <w:p w14:paraId="5590D254" w14:textId="77777777" w:rsidR="00E608A7" w:rsidRPr="00E608A7" w:rsidRDefault="00E608A7" w:rsidP="00456CF4">
      <w:pPr>
        <w:pStyle w:val="DefenceDefinitionNum"/>
        <w:rPr>
          <w:szCs w:val="22"/>
        </w:rPr>
      </w:pPr>
      <w:r w:rsidRPr="00E608A7">
        <w:rPr>
          <w:szCs w:val="22"/>
        </w:rPr>
        <w:t>any conduct of any person (whether or not a staff member of a Commonwealth agency) that adversely affects, or that could adversely affect, either directly or indirectly:</w:t>
      </w:r>
    </w:p>
    <w:p w14:paraId="2FE1C1B3" w14:textId="77777777" w:rsidR="00E608A7" w:rsidRPr="00E608A7" w:rsidRDefault="00E608A7" w:rsidP="00456CF4">
      <w:pPr>
        <w:pStyle w:val="DefenceDefinitionNum2"/>
      </w:pPr>
      <w:r w:rsidRPr="00E608A7">
        <w:t>the honest or impartial exercise of any staff member's powers as a staff member of a Commonwealth agency; or</w:t>
      </w:r>
    </w:p>
    <w:p w14:paraId="02D0BA10" w14:textId="77777777" w:rsidR="00E608A7" w:rsidRPr="00E608A7" w:rsidRDefault="00E608A7" w:rsidP="00456CF4">
      <w:pPr>
        <w:pStyle w:val="DefenceDefinitionNum2"/>
      </w:pPr>
      <w:r w:rsidRPr="00E608A7">
        <w:t>the honest or impartial performance of any public official's functions or duties as a public official;</w:t>
      </w:r>
    </w:p>
    <w:p w14:paraId="1C7E969C" w14:textId="77777777" w:rsidR="00E608A7" w:rsidRPr="00E608A7" w:rsidRDefault="00E608A7" w:rsidP="00456CF4">
      <w:pPr>
        <w:pStyle w:val="DefenceDefinitionNum"/>
        <w:rPr>
          <w:szCs w:val="22"/>
        </w:rPr>
      </w:pPr>
      <w:r w:rsidRPr="00E608A7">
        <w:rPr>
          <w:szCs w:val="22"/>
        </w:rPr>
        <w:t>any conduct of a staff member of a Commonwealth agency that constitutes or involves a breach of public trust;</w:t>
      </w:r>
    </w:p>
    <w:p w14:paraId="3F64AB40" w14:textId="77777777" w:rsidR="00E608A7" w:rsidRPr="00E608A7" w:rsidRDefault="00E608A7" w:rsidP="00456CF4">
      <w:pPr>
        <w:pStyle w:val="DefenceDefinitionNum"/>
        <w:rPr>
          <w:szCs w:val="22"/>
        </w:rPr>
      </w:pPr>
      <w:r w:rsidRPr="00E608A7">
        <w:rPr>
          <w:szCs w:val="22"/>
        </w:rPr>
        <w:t>any conduct of a staff member of a Commonwealth agency that constitutes, involves or is engaged in for the purpose of abuse of the person's office; and</w:t>
      </w:r>
    </w:p>
    <w:p w14:paraId="140A9929" w14:textId="77777777" w:rsidR="00E608A7" w:rsidRPr="00E608A7" w:rsidRDefault="00E608A7" w:rsidP="00456CF4">
      <w:pPr>
        <w:pStyle w:val="DefenceDefinitionNum"/>
        <w:rPr>
          <w:szCs w:val="22"/>
        </w:rPr>
      </w:pPr>
      <w:r w:rsidRPr="00E608A7">
        <w:rPr>
          <w:szCs w:val="22"/>
        </w:rPr>
        <w:t>any conduct of a staff member of a Commonwealth agency, or former staff member of a Commonwealth agency, that constitutes or involves the misuse of information or documents acquired in the person's capacity as a staff member of a Commonwealth agency.</w:t>
      </w:r>
    </w:p>
    <w:p w14:paraId="0343CE9D" w14:textId="77777777" w:rsidR="00744CFF" w:rsidRPr="00250910" w:rsidRDefault="00744CFF" w:rsidP="00744CFF">
      <w:pPr>
        <w:pStyle w:val="DefenceDefinition0"/>
        <w:rPr>
          <w:b/>
        </w:rPr>
      </w:pPr>
      <w:r w:rsidRPr="00250910">
        <w:rPr>
          <w:b/>
        </w:rPr>
        <w:t>Data Provision Checklist</w:t>
      </w:r>
    </w:p>
    <w:p w14:paraId="5B5A1A53" w14:textId="61FD58B3" w:rsidR="00744CFF" w:rsidRDefault="00744CFF">
      <w:pPr>
        <w:pStyle w:val="DefenceDefinition0"/>
      </w:pPr>
      <w:r>
        <w:t xml:space="preserve">The worksheets contained within the excel workbook titled "Data Provision Checklist" available at </w:t>
      </w:r>
      <w:r w:rsidR="00E5283A">
        <w:t>https://www.defence.gov.au/business-industry/industry-governance/industry-regulations/estate-project-handover-takeover-policy, as amended</w:t>
      </w:r>
      <w:r>
        <w:t xml:space="preserve"> or replaced from time to time.</w:t>
      </w:r>
    </w:p>
    <w:p w14:paraId="2AB0D253" w14:textId="77777777" w:rsidR="00114824" w:rsidRPr="00896A90" w:rsidRDefault="00114824" w:rsidP="00FF1505">
      <w:pPr>
        <w:pStyle w:val="DefenceDefinition0"/>
        <w:keepNext/>
        <w:rPr>
          <w:b/>
        </w:rPr>
      </w:pPr>
      <w:r w:rsidRPr="00896A90">
        <w:rPr>
          <w:b/>
        </w:rPr>
        <w:t>Data Supplier</w:t>
      </w:r>
    </w:p>
    <w:p w14:paraId="5C818168" w14:textId="77777777" w:rsidR="00114824" w:rsidRDefault="00114824" w:rsidP="00114824">
      <w:pPr>
        <w:pStyle w:val="DefenceDefinition0"/>
      </w:pPr>
      <w:r>
        <w:t xml:space="preserve">Any person identified as a "Data Supplier" or "Estate Data Supplier" in the Defence Estate Information Management Requirements, including a contract administrator, designer, contractor, subcontractor or any person engaged by the Consultant to design, construct or otherwise provide services in relation to the Subcontract </w:t>
      </w:r>
      <w:r w:rsidRPr="000F1547">
        <w:t>Services</w:t>
      </w:r>
      <w:r w:rsidR="002A5157">
        <w:t>,</w:t>
      </w:r>
      <w:r w:rsidRPr="000F1547">
        <w:t xml:space="preserve"> </w:t>
      </w:r>
      <w:r>
        <w:t xml:space="preserve">the </w:t>
      </w:r>
      <w:r w:rsidRPr="000F1547">
        <w:t>Works</w:t>
      </w:r>
      <w:r w:rsidR="002A5157">
        <w:t xml:space="preserve"> or a Stage (as defined in the Construction Contract)</w:t>
      </w:r>
      <w:r w:rsidRPr="000F1547">
        <w:t>.</w:t>
      </w:r>
    </w:p>
    <w:p w14:paraId="6F4E6904" w14:textId="77777777" w:rsidR="00F25229" w:rsidRPr="00992CAC" w:rsidRDefault="00F25229" w:rsidP="00AC1243">
      <w:pPr>
        <w:pStyle w:val="DefenceBoldNormal"/>
      </w:pPr>
      <w:bookmarkStart w:id="62" w:name="DateforCompletion"/>
      <w:r w:rsidRPr="00992CAC">
        <w:t>Date for Completion</w:t>
      </w:r>
      <w:bookmarkEnd w:id="62"/>
    </w:p>
    <w:p w14:paraId="2E1FB06C" w14:textId="77777777" w:rsidR="00F25229" w:rsidRPr="00992CAC" w:rsidRDefault="00F25229" w:rsidP="00F25229">
      <w:pPr>
        <w:pStyle w:val="DefenceDefinition0"/>
      </w:pPr>
      <w:r w:rsidRPr="00992CAC">
        <w:t xml:space="preserve">The date or period of time (if any) specified in the </w:t>
      </w:r>
      <w:r w:rsidR="00DD0803" w:rsidRPr="00397138">
        <w:t>Subcontract Particulars</w:t>
      </w:r>
      <w:r w:rsidRPr="00992CAC">
        <w:t xml:space="preserve"> for </w:t>
      </w:r>
      <w:r w:rsidRPr="00397138">
        <w:t>Completion</w:t>
      </w:r>
      <w:r w:rsidRPr="00992CAC">
        <w:t xml:space="preserve"> of a </w:t>
      </w:r>
      <w:r w:rsidR="00712367" w:rsidRPr="00397138">
        <w:t>Milestone</w:t>
      </w:r>
      <w:r w:rsidRPr="00992CAC">
        <w:t xml:space="preserve">, as adjusted under the </w:t>
      </w:r>
      <w:r w:rsidR="00FF6698" w:rsidRPr="00397138">
        <w:t>Subcontract</w:t>
      </w:r>
      <w:r w:rsidRPr="00992CAC">
        <w:t>.</w:t>
      </w:r>
    </w:p>
    <w:p w14:paraId="10BFDD5A" w14:textId="77777777" w:rsidR="00454DFC" w:rsidRPr="00992CAC" w:rsidRDefault="00454DFC" w:rsidP="00AC1243">
      <w:pPr>
        <w:pStyle w:val="DefenceBoldNormal"/>
      </w:pPr>
      <w:bookmarkStart w:id="63" w:name="DateforDateforDeliveryPhaseAgreement"/>
      <w:r w:rsidRPr="00992CAC">
        <w:t>Date for Delivery Phase</w:t>
      </w:r>
      <w:r w:rsidR="00CB0FE4">
        <w:t xml:space="preserve"> </w:t>
      </w:r>
      <w:r w:rsidRPr="00992CAC">
        <w:t>Agreement</w:t>
      </w:r>
      <w:bookmarkEnd w:id="63"/>
    </w:p>
    <w:p w14:paraId="2B9B8F6D" w14:textId="112F7C2B" w:rsidR="00454DFC" w:rsidRPr="00992CAC" w:rsidRDefault="00454DFC" w:rsidP="00454DFC">
      <w:pPr>
        <w:pStyle w:val="DefenceDefinition0"/>
      </w:pPr>
      <w:r w:rsidRPr="00992CAC">
        <w:t xml:space="preserve">The date (if any) specified in the </w:t>
      </w:r>
      <w:r w:rsidR="00352543">
        <w:t>Subcontract Particulars</w:t>
      </w:r>
      <w:r w:rsidRPr="00992CAC">
        <w:t xml:space="preserve">, as </w:t>
      </w:r>
      <w:r w:rsidR="00496873">
        <w:t xml:space="preserve">may be </w:t>
      </w:r>
      <w:r w:rsidRPr="00992CAC">
        <w:t xml:space="preserve">adjusted under </w:t>
      </w:r>
      <w:r w:rsidR="001E07AF">
        <w:t xml:space="preserve">clause </w:t>
      </w:r>
      <w:r w:rsidR="0033104C">
        <w:rPr>
          <w:highlight w:val="green"/>
        </w:rPr>
        <w:fldChar w:fldCharType="begin"/>
      </w:r>
      <w:r w:rsidR="0033104C">
        <w:instrText xml:space="preserve"> REF _Ref72745748 \r \h </w:instrText>
      </w:r>
      <w:r w:rsidR="0033104C">
        <w:rPr>
          <w:highlight w:val="green"/>
        </w:rPr>
      </w:r>
      <w:r w:rsidR="0033104C">
        <w:rPr>
          <w:highlight w:val="green"/>
        </w:rPr>
        <w:fldChar w:fldCharType="separate"/>
      </w:r>
      <w:r w:rsidR="00B25024">
        <w:t>9</w:t>
      </w:r>
      <w:r w:rsidR="0033104C">
        <w:rPr>
          <w:highlight w:val="green"/>
        </w:rPr>
        <w:fldChar w:fldCharType="end"/>
      </w:r>
      <w:r w:rsidRPr="00992CAC">
        <w:t>.</w:t>
      </w:r>
    </w:p>
    <w:p w14:paraId="09DA1840" w14:textId="77777777" w:rsidR="006F5EBB" w:rsidRPr="00992CAC" w:rsidRDefault="006F5EBB" w:rsidP="00AC1243">
      <w:pPr>
        <w:pStyle w:val="DefenceBoldNormal"/>
      </w:pPr>
      <w:bookmarkStart w:id="64" w:name="Defence"/>
      <w:r w:rsidRPr="00992CAC">
        <w:t>Defence</w:t>
      </w:r>
      <w:bookmarkEnd w:id="64"/>
    </w:p>
    <w:p w14:paraId="0EE105F3" w14:textId="77777777" w:rsidR="006F5EBB" w:rsidRPr="00992CAC" w:rsidRDefault="006F5EBB" w:rsidP="00F25229">
      <w:pPr>
        <w:pStyle w:val="DefenceDefinition0"/>
        <w:rPr>
          <w:b/>
        </w:rPr>
      </w:pPr>
      <w:r w:rsidRPr="00992CAC">
        <w:t>Department of Defence.</w:t>
      </w:r>
    </w:p>
    <w:p w14:paraId="0EDB5D42" w14:textId="77777777" w:rsidR="00D80579" w:rsidRDefault="00D80579" w:rsidP="00D80579">
      <w:pPr>
        <w:pStyle w:val="DefenceBoldNormal"/>
      </w:pPr>
      <w:bookmarkStart w:id="65" w:name="DefenceEnvironmentalManagementSystem"/>
      <w:r>
        <w:lastRenderedPageBreak/>
        <w:t>Defence Asbestos Register</w:t>
      </w:r>
    </w:p>
    <w:p w14:paraId="109571D7" w14:textId="58EA8F1B" w:rsidR="00D80579" w:rsidRDefault="00D80579" w:rsidP="00D80579">
      <w:pPr>
        <w:pStyle w:val="DefenceDefinition0"/>
      </w:pPr>
      <w:r>
        <w:t>The document or documents specified in the Subcontract Particulars, as amended or replaced from time to time.</w:t>
      </w:r>
    </w:p>
    <w:p w14:paraId="69AE05AE" w14:textId="77777777" w:rsidR="00F25229" w:rsidRPr="00992CAC" w:rsidRDefault="00F25229" w:rsidP="00AC1243">
      <w:pPr>
        <w:pStyle w:val="DefenceBoldNormal"/>
      </w:pPr>
      <w:r w:rsidRPr="00992CAC">
        <w:t>Defence Environmental Management System</w:t>
      </w:r>
      <w:bookmarkEnd w:id="65"/>
    </w:p>
    <w:p w14:paraId="541CCC36" w14:textId="77777777" w:rsidR="009D4BBA" w:rsidRPr="00992CAC" w:rsidRDefault="00F25229" w:rsidP="00F25229">
      <w:pPr>
        <w:pStyle w:val="DefenceDefinition0"/>
        <w:rPr>
          <w:b/>
        </w:rPr>
      </w:pPr>
      <w:r w:rsidRPr="00992CAC">
        <w:t xml:space="preserve">The environmental management system applicable to the </w:t>
      </w:r>
      <w:r w:rsidR="006178E4" w:rsidRPr="00397138">
        <w:t>Site</w:t>
      </w:r>
      <w:r w:rsidRPr="00992CAC">
        <w:t xml:space="preserve"> (if any)</w:t>
      </w:r>
      <w:r w:rsidR="00454DFC" w:rsidRPr="00992CAC">
        <w:t>.</w:t>
      </w:r>
    </w:p>
    <w:p w14:paraId="6FD311F3" w14:textId="77777777" w:rsidR="00F25229" w:rsidRPr="00992CAC" w:rsidRDefault="00F25229" w:rsidP="00AC1243">
      <w:pPr>
        <w:pStyle w:val="DefenceBoldNormal"/>
      </w:pPr>
      <w:bookmarkStart w:id="66" w:name="DefenceEnvironmentalPlan"/>
      <w:r w:rsidRPr="00992CAC">
        <w:t>Defence Environmental Plan</w:t>
      </w:r>
      <w:bookmarkEnd w:id="66"/>
    </w:p>
    <w:p w14:paraId="0F648B6B" w14:textId="77777777" w:rsidR="009D4BBA" w:rsidRPr="00992CAC" w:rsidRDefault="00F25229" w:rsidP="00F25229">
      <w:pPr>
        <w:pStyle w:val="DefenceDefinition0"/>
        <w:rPr>
          <w:b/>
        </w:rPr>
      </w:pPr>
      <w:r w:rsidRPr="00992CAC">
        <w:t xml:space="preserve">The environmental plan applicable to the </w:t>
      </w:r>
      <w:r w:rsidR="006178E4" w:rsidRPr="00397138">
        <w:t>Site</w:t>
      </w:r>
      <w:r w:rsidRPr="00992CAC">
        <w:t xml:space="preserve"> (if any)</w:t>
      </w:r>
      <w:r w:rsidR="00454DFC" w:rsidRPr="00992CAC">
        <w:t>.</w:t>
      </w:r>
    </w:p>
    <w:p w14:paraId="1F455054" w14:textId="77777777" w:rsidR="00F25229" w:rsidRPr="00992CAC" w:rsidRDefault="00F25229" w:rsidP="00AC1243">
      <w:pPr>
        <w:pStyle w:val="DefenceBoldNormal"/>
      </w:pPr>
      <w:bookmarkStart w:id="67" w:name="DefenceEnvironmentalRequirements"/>
      <w:r w:rsidRPr="00992CAC">
        <w:t>Defence Environmental Requirements</w:t>
      </w:r>
      <w:bookmarkEnd w:id="67"/>
    </w:p>
    <w:p w14:paraId="412772CB" w14:textId="77777777" w:rsidR="00F25229" w:rsidRPr="00992CAC" w:rsidRDefault="00F25229" w:rsidP="00F25229">
      <w:pPr>
        <w:pStyle w:val="DefenceDefinition0"/>
      </w:pPr>
      <w:r w:rsidRPr="00992CAC">
        <w:t xml:space="preserve">The </w:t>
      </w:r>
      <w:r w:rsidRPr="00397138">
        <w:t>Defence Environmental Management System</w:t>
      </w:r>
      <w:r w:rsidRPr="00992CAC">
        <w:t xml:space="preserve"> and </w:t>
      </w:r>
      <w:r w:rsidRPr="00397138">
        <w:t>Defence Environmental Plan</w:t>
      </w:r>
      <w:r w:rsidRPr="00992CAC">
        <w:t xml:space="preserve"> </w:t>
      </w:r>
      <w:r w:rsidR="00454DFC" w:rsidRPr="00992CAC">
        <w:t>applicable</w:t>
      </w:r>
      <w:r w:rsidRPr="00992CAC">
        <w:t xml:space="preserve"> to the </w:t>
      </w:r>
      <w:r w:rsidR="006178E4" w:rsidRPr="00397138">
        <w:t>Site</w:t>
      </w:r>
      <w:r w:rsidRPr="00992CAC">
        <w:t xml:space="preserve">, the </w:t>
      </w:r>
      <w:r w:rsidR="00C42778" w:rsidRPr="00397138">
        <w:t>Subcontract Services</w:t>
      </w:r>
      <w:r w:rsidRPr="00992CAC">
        <w:t xml:space="preserve"> </w:t>
      </w:r>
      <w:r w:rsidR="00454DFC" w:rsidRPr="00992CAC">
        <w:t xml:space="preserve">or the </w:t>
      </w:r>
      <w:r w:rsidR="00454DFC" w:rsidRPr="00397138">
        <w:t>Works</w:t>
      </w:r>
      <w:r w:rsidR="00454DFC" w:rsidRPr="00992CAC">
        <w:t xml:space="preserve">, including </w:t>
      </w:r>
      <w:r w:rsidRPr="00992CAC">
        <w:t xml:space="preserve">any procedures, instructions, requirements and standing orders which have been developed or issued under the </w:t>
      </w:r>
      <w:r w:rsidRPr="00397138">
        <w:t>Defence Environmental Management System</w:t>
      </w:r>
      <w:r w:rsidRPr="00992CAC">
        <w:t xml:space="preserve"> or </w:t>
      </w:r>
      <w:r w:rsidR="00364BAC" w:rsidRPr="00397138">
        <w:t>Defence Environmental Plan</w:t>
      </w:r>
      <w:r w:rsidR="00454DFC" w:rsidRPr="00992CAC">
        <w:t>.</w:t>
      </w:r>
    </w:p>
    <w:p w14:paraId="216BAC24" w14:textId="77777777" w:rsidR="00454DFC" w:rsidRPr="00992CAC" w:rsidRDefault="00454DFC" w:rsidP="00AC1243">
      <w:pPr>
        <w:pStyle w:val="DefenceBoldNormal"/>
      </w:pPr>
      <w:bookmarkStart w:id="68" w:name="DefenceEstate"/>
      <w:r w:rsidRPr="00992CAC">
        <w:t>Defence Estate</w:t>
      </w:r>
      <w:bookmarkEnd w:id="68"/>
    </w:p>
    <w:p w14:paraId="3AB7A51D" w14:textId="77777777" w:rsidR="00454DFC" w:rsidRDefault="00454DFC" w:rsidP="00454DFC">
      <w:pPr>
        <w:pStyle w:val="DefenceDefinition0"/>
      </w:pPr>
      <w:r w:rsidRPr="00992CAC">
        <w:t xml:space="preserve">The properties owned, leased or otherwise occupied by the </w:t>
      </w:r>
      <w:r w:rsidRPr="00397138">
        <w:t>Commonwealth</w:t>
      </w:r>
      <w:r w:rsidRPr="00992CAC">
        <w:t xml:space="preserve"> from time to time.</w:t>
      </w:r>
    </w:p>
    <w:p w14:paraId="324620AE" w14:textId="77777777" w:rsidR="006A6B6E" w:rsidRPr="00250910" w:rsidRDefault="006A6B6E" w:rsidP="00250910">
      <w:pPr>
        <w:pStyle w:val="DefenceDefinition0"/>
        <w:keepNext/>
        <w:rPr>
          <w:b/>
        </w:rPr>
      </w:pPr>
      <w:r w:rsidRPr="00250910">
        <w:rPr>
          <w:b/>
        </w:rPr>
        <w:t>Defence Estate Information Management Requirements</w:t>
      </w:r>
    </w:p>
    <w:p w14:paraId="47607034" w14:textId="7C366E53" w:rsidR="006A6B6E" w:rsidRDefault="006A6B6E" w:rsidP="006A6B6E">
      <w:pPr>
        <w:pStyle w:val="DefenceDefinition0"/>
      </w:pPr>
      <w:r>
        <w:t xml:space="preserve">The requirements published on </w:t>
      </w:r>
      <w:r w:rsidR="00E5283A">
        <w:t xml:space="preserve">the Defence Website </w:t>
      </w:r>
      <w:r>
        <w:t>in respect of the assessment, creation, recording, updating and management of Estate Information (and whether referred to as "Estate Information", "Estate Data", "GEMS" or otherwise), including:</w:t>
      </w:r>
    </w:p>
    <w:p w14:paraId="59BD4F2F" w14:textId="4F3360E2" w:rsidR="006A6B6E" w:rsidRDefault="006A6B6E" w:rsidP="006A6B6E">
      <w:pPr>
        <w:pStyle w:val="DefenceDefinitionNum"/>
      </w:pPr>
      <w:r>
        <w:t xml:space="preserve">the documents set out at </w:t>
      </w:r>
      <w:r w:rsidR="00E5283A">
        <w:t>https://www.defence.gov.au/business-industry/industry-governance/industry-regulations/estate-project-handover-takeover-policy</w:t>
      </w:r>
      <w:r w:rsidRPr="00250910">
        <w:rPr>
          <w:color w:val="auto"/>
        </w:rPr>
        <w:t>;</w:t>
      </w:r>
    </w:p>
    <w:p w14:paraId="4E93A52D" w14:textId="77777777" w:rsidR="00DB3C1F" w:rsidRDefault="006A6B6E" w:rsidP="006A6B6E">
      <w:pPr>
        <w:pStyle w:val="DefenceDefinitionNum"/>
      </w:pPr>
      <w:r>
        <w:t>any requirements contained in</w:t>
      </w:r>
      <w:r w:rsidR="00DB3C1F">
        <w:t>:</w:t>
      </w:r>
    </w:p>
    <w:p w14:paraId="113486CB" w14:textId="77777777" w:rsidR="006A6B6E" w:rsidRDefault="006A6B6E" w:rsidP="00250910">
      <w:pPr>
        <w:pStyle w:val="DefenceDefinitionNum2"/>
      </w:pPr>
      <w:r>
        <w:t>GEMS; and</w:t>
      </w:r>
    </w:p>
    <w:p w14:paraId="2723CC40" w14:textId="77777777" w:rsidR="00DB3C1F" w:rsidRDefault="00DB3C1F" w:rsidP="00250910">
      <w:pPr>
        <w:pStyle w:val="DefenceDefinitionNum2"/>
      </w:pPr>
      <w:r>
        <w:t xml:space="preserve">the Spatial Data Management Plan; and </w:t>
      </w:r>
    </w:p>
    <w:p w14:paraId="235F7710" w14:textId="0118AC53" w:rsidR="006A6B6E" w:rsidRDefault="006A6B6E" w:rsidP="006A6B6E">
      <w:pPr>
        <w:pStyle w:val="DefenceDefinitionNum"/>
      </w:pPr>
      <w:r>
        <w:t xml:space="preserve">any other requirement published on </w:t>
      </w:r>
      <w:r w:rsidR="00E5283A">
        <w:t xml:space="preserve">the Defence Website </w:t>
      </w:r>
      <w:r>
        <w:t>relating to the assessment, creation, recording, updating and management of Estate Information,</w:t>
      </w:r>
    </w:p>
    <w:p w14:paraId="2067630D" w14:textId="2A97A70C" w:rsidR="006A6B6E" w:rsidRPr="00992CAC" w:rsidRDefault="006A6B6E">
      <w:pPr>
        <w:pStyle w:val="DefenceDefinition0"/>
      </w:pPr>
      <w:r>
        <w:t xml:space="preserve">each as </w:t>
      </w:r>
      <w:r w:rsidR="00E5283A">
        <w:t>amended</w:t>
      </w:r>
      <w:r>
        <w:t xml:space="preserve"> or replaced from time to time.</w:t>
      </w:r>
    </w:p>
    <w:p w14:paraId="394FB314" w14:textId="77777777" w:rsidR="00F25229" w:rsidRPr="00992CAC" w:rsidRDefault="00F25229" w:rsidP="00AC1243">
      <w:pPr>
        <w:pStyle w:val="DefenceBoldNormal"/>
      </w:pPr>
      <w:bookmarkStart w:id="69" w:name="DefenceRequirements"/>
      <w:r w:rsidRPr="00992CAC">
        <w:t>Defence Requirements</w:t>
      </w:r>
      <w:bookmarkEnd w:id="69"/>
    </w:p>
    <w:p w14:paraId="4195D970" w14:textId="26E19815" w:rsidR="00BC17A3" w:rsidRDefault="00F25229" w:rsidP="00AC1243">
      <w:pPr>
        <w:pStyle w:val="DefenceBoldNormal"/>
        <w:rPr>
          <w:b w:val="0"/>
        </w:rPr>
      </w:pPr>
      <w:r w:rsidRPr="00FF1505">
        <w:rPr>
          <w:b w:val="0"/>
        </w:rPr>
        <w:t xml:space="preserve">Includes all policies, plans, manuals, guidelines, instructions (including departmental procurement policy instructions) and other Commonwealth or Defence requirements which are, or may become, applicable to the </w:t>
      </w:r>
      <w:r w:rsidR="006178E4" w:rsidRPr="00FF1505">
        <w:rPr>
          <w:b w:val="0"/>
        </w:rPr>
        <w:t>Site</w:t>
      </w:r>
      <w:r w:rsidRPr="00FF1505">
        <w:rPr>
          <w:b w:val="0"/>
        </w:rPr>
        <w:t xml:space="preserve">, the </w:t>
      </w:r>
      <w:r w:rsidR="00C42778" w:rsidRPr="00FF1505">
        <w:rPr>
          <w:b w:val="0"/>
        </w:rPr>
        <w:t>Subcontract Services</w:t>
      </w:r>
      <w:r w:rsidR="00454DFC" w:rsidRPr="00FF1505">
        <w:rPr>
          <w:b w:val="0"/>
        </w:rPr>
        <w:t xml:space="preserve"> or the Works</w:t>
      </w:r>
      <w:r w:rsidRPr="00FF1505">
        <w:rPr>
          <w:b w:val="0"/>
        </w:rPr>
        <w:t xml:space="preserve">. </w:t>
      </w:r>
    </w:p>
    <w:p w14:paraId="2CC368FE" w14:textId="77777777" w:rsidR="00454DFC" w:rsidRPr="00992CAC" w:rsidRDefault="00454DFC" w:rsidP="00AC1243">
      <w:pPr>
        <w:pStyle w:val="DefenceBoldNormal"/>
      </w:pPr>
      <w:bookmarkStart w:id="70" w:name="DefenceStrategicInterestIssue"/>
      <w:r w:rsidRPr="00992CAC">
        <w:t>Defence Strategic Interest Issue</w:t>
      </w:r>
      <w:bookmarkEnd w:id="70"/>
    </w:p>
    <w:p w14:paraId="5F9FA0CD" w14:textId="03548C99" w:rsidR="00454DFC" w:rsidRPr="00992CAC" w:rsidRDefault="00454DFC" w:rsidP="00454DFC">
      <w:pPr>
        <w:pStyle w:val="DefenceDefinition0"/>
      </w:pPr>
      <w:r w:rsidRPr="00992CAC">
        <w:t xml:space="preserve">Any issue </w:t>
      </w:r>
      <w:r w:rsidR="003C72C8">
        <w:t xml:space="preserve">arising out of or in relation to the Subcontract, the Subcontract Services </w:t>
      </w:r>
      <w:r w:rsidR="00AA1E9B">
        <w:t xml:space="preserve">or </w:t>
      </w:r>
      <w:r w:rsidR="003C72C8">
        <w:t xml:space="preserve">the Subconsultant (or any Related Body Corporate of the Subconsultant) </w:t>
      </w:r>
      <w:r w:rsidRPr="00992CAC">
        <w:t xml:space="preserve">that involves an actual, potential or perceived risk of an adverse effect on the </w:t>
      </w:r>
      <w:r w:rsidR="001E07AF">
        <w:t xml:space="preserve">national security </w:t>
      </w:r>
      <w:r w:rsidRPr="00992CAC">
        <w:t xml:space="preserve">interests of the </w:t>
      </w:r>
      <w:r w:rsidR="0044182C" w:rsidRPr="00397138">
        <w:t>Commonwealth</w:t>
      </w:r>
      <w:r w:rsidR="001E07AF">
        <w:t>,</w:t>
      </w:r>
      <w:r w:rsidRPr="00992CAC">
        <w:t xml:space="preserve"> including</w:t>
      </w:r>
      <w:r w:rsidR="003C72C8">
        <w:t xml:space="preserve"> arising from any breach by the Subconsultant of its obligations in respect of compliance with all Statutory Requirements</w:t>
      </w:r>
      <w:r w:rsidR="001C2994">
        <w:t>.</w:t>
      </w:r>
    </w:p>
    <w:p w14:paraId="7EE7BE60" w14:textId="77777777" w:rsidR="003C72C8" w:rsidRDefault="003C72C8" w:rsidP="003C72C8">
      <w:pPr>
        <w:pStyle w:val="DefenceBoldNormal"/>
      </w:pPr>
      <w:bookmarkStart w:id="71" w:name="DEQMS"/>
      <w:r>
        <w:t>Defence Website</w:t>
      </w:r>
    </w:p>
    <w:p w14:paraId="31C828C7" w14:textId="3E4569FE" w:rsidR="003C72C8" w:rsidRPr="003C72C8" w:rsidRDefault="003C72C8" w:rsidP="00456CF4">
      <w:pPr>
        <w:pStyle w:val="DefenceDefinition0"/>
      </w:pPr>
      <w:r>
        <w:t xml:space="preserve">The website available at www.defence.gov.au/ or such alternative location as notified </w:t>
      </w:r>
      <w:r>
        <w:rPr>
          <w:szCs w:val="20"/>
        </w:rPr>
        <w:t xml:space="preserve">by </w:t>
      </w:r>
      <w:r>
        <w:t xml:space="preserve">the </w:t>
      </w:r>
      <w:r w:rsidR="00A24F77">
        <w:t>Consultant's Representative</w:t>
      </w:r>
      <w:r>
        <w:t>.</w:t>
      </w:r>
      <w:r w:rsidR="00A24F77">
        <w:t xml:space="preserve"> </w:t>
      </w:r>
    </w:p>
    <w:p w14:paraId="015C0D24" w14:textId="4F8EBBD1" w:rsidR="001E07AF" w:rsidRPr="00FF1505" w:rsidRDefault="001E07AF" w:rsidP="00643886">
      <w:pPr>
        <w:keepNext/>
        <w:keepLines/>
        <w:widowControl w:val="0"/>
        <w:rPr>
          <w:b/>
        </w:rPr>
      </w:pPr>
      <w:r w:rsidRPr="00FF1505">
        <w:rPr>
          <w:b/>
        </w:rPr>
        <w:lastRenderedPageBreak/>
        <w:t xml:space="preserve">Delivery Phase </w:t>
      </w:r>
    </w:p>
    <w:p w14:paraId="4370C677" w14:textId="0126E8A0" w:rsidR="001E07AF" w:rsidRPr="0033104C" w:rsidRDefault="001E07AF" w:rsidP="00643886">
      <w:pPr>
        <w:keepNext/>
        <w:keepLines/>
        <w:widowControl w:val="0"/>
      </w:pPr>
      <w:r>
        <w:t>The period</w:t>
      </w:r>
      <w:r w:rsidR="00496873">
        <w:t xml:space="preserve"> (if any)</w:t>
      </w:r>
      <w:r>
        <w:t xml:space="preserve"> commencing on the date specified in the notice issued under clause </w:t>
      </w:r>
      <w:r w:rsidR="0033104C">
        <w:rPr>
          <w:highlight w:val="green"/>
        </w:rPr>
        <w:fldChar w:fldCharType="begin"/>
      </w:r>
      <w:r w:rsidR="0033104C">
        <w:instrText xml:space="preserve"> REF _Ref72749410 \r \h </w:instrText>
      </w:r>
      <w:r w:rsidR="0033104C">
        <w:rPr>
          <w:highlight w:val="green"/>
        </w:rPr>
      </w:r>
      <w:r w:rsidR="0033104C">
        <w:rPr>
          <w:highlight w:val="green"/>
        </w:rPr>
        <w:fldChar w:fldCharType="separate"/>
      </w:r>
      <w:r w:rsidR="00B25024">
        <w:t>9.4(a)</w:t>
      </w:r>
      <w:r w:rsidR="0033104C">
        <w:rPr>
          <w:highlight w:val="green"/>
        </w:rPr>
        <w:fldChar w:fldCharType="end"/>
      </w:r>
      <w:r>
        <w:t xml:space="preserve"> (or, if no date is specified, the date of such notice) until the earlier o</w:t>
      </w:r>
      <w:r w:rsidRPr="0033104C">
        <w:t xml:space="preserve">f the: </w:t>
      </w:r>
    </w:p>
    <w:p w14:paraId="587A9966" w14:textId="77777777" w:rsidR="001E07AF" w:rsidRPr="002A5157" w:rsidRDefault="001E07AF" w:rsidP="00FF1505">
      <w:pPr>
        <w:pStyle w:val="DefenceDefinitionNum"/>
        <w:numPr>
          <w:ilvl w:val="1"/>
          <w:numId w:val="91"/>
        </w:numPr>
        <w:rPr>
          <w:szCs w:val="22"/>
        </w:rPr>
      </w:pPr>
      <w:r w:rsidRPr="002A5157">
        <w:rPr>
          <w:szCs w:val="22"/>
        </w:rPr>
        <w:t xml:space="preserve">date the Delivery Phase Subcontract Services have been completed in accordance with the Subcontract; and </w:t>
      </w:r>
    </w:p>
    <w:p w14:paraId="725BBF02" w14:textId="77777777" w:rsidR="001E07AF" w:rsidRDefault="001E07AF" w:rsidP="00FF1505">
      <w:pPr>
        <w:pStyle w:val="DefenceDefinitionNum"/>
        <w:rPr>
          <w:szCs w:val="22"/>
        </w:rPr>
      </w:pPr>
      <w:r w:rsidRPr="007879D7">
        <w:rPr>
          <w:szCs w:val="22"/>
        </w:rPr>
        <w:t xml:space="preserve">date of termination of the </w:t>
      </w:r>
      <w:r w:rsidRPr="009F3CDD">
        <w:rPr>
          <w:szCs w:val="22"/>
        </w:rPr>
        <w:t>Subc</w:t>
      </w:r>
      <w:r w:rsidRPr="009F013B">
        <w:rPr>
          <w:szCs w:val="22"/>
        </w:rPr>
        <w:t xml:space="preserve">ontract. </w:t>
      </w:r>
    </w:p>
    <w:p w14:paraId="44BBB194" w14:textId="77777777" w:rsidR="00214B0D" w:rsidRPr="00FF1505" w:rsidRDefault="00214B0D" w:rsidP="00FF1505">
      <w:pPr>
        <w:pStyle w:val="DefenceDefinitionNum"/>
        <w:numPr>
          <w:ilvl w:val="0"/>
          <w:numId w:val="0"/>
        </w:numPr>
        <w:rPr>
          <w:b/>
          <w:szCs w:val="22"/>
        </w:rPr>
      </w:pPr>
      <w:r w:rsidRPr="00FF1505">
        <w:rPr>
          <w:b/>
          <w:szCs w:val="22"/>
        </w:rPr>
        <w:t>Delivery Phase Agreement Minutes</w:t>
      </w:r>
    </w:p>
    <w:p w14:paraId="6F984C5C" w14:textId="231859B0" w:rsidR="00214B0D" w:rsidRPr="009F013B" w:rsidRDefault="00214B0D" w:rsidP="00FF1505">
      <w:pPr>
        <w:pStyle w:val="DefenceDefinitionNum"/>
        <w:numPr>
          <w:ilvl w:val="0"/>
          <w:numId w:val="0"/>
        </w:numPr>
        <w:rPr>
          <w:szCs w:val="22"/>
        </w:rPr>
      </w:pPr>
      <w:r w:rsidRPr="00214B0D">
        <w:rPr>
          <w:szCs w:val="22"/>
        </w:rPr>
        <w:t xml:space="preserve">Has the meaning in clause </w:t>
      </w:r>
      <w:r w:rsidR="00B43F48">
        <w:rPr>
          <w:szCs w:val="22"/>
          <w:highlight w:val="green"/>
        </w:rPr>
        <w:fldChar w:fldCharType="begin"/>
      </w:r>
      <w:r w:rsidR="00B43F48">
        <w:rPr>
          <w:szCs w:val="22"/>
        </w:rPr>
        <w:instrText xml:space="preserve"> REF _Ref80271282 \r \h </w:instrText>
      </w:r>
      <w:r w:rsidR="00B43F48">
        <w:rPr>
          <w:szCs w:val="22"/>
          <w:highlight w:val="green"/>
        </w:rPr>
      </w:r>
      <w:r w:rsidR="00B43F48">
        <w:rPr>
          <w:szCs w:val="22"/>
          <w:highlight w:val="green"/>
        </w:rPr>
        <w:fldChar w:fldCharType="separate"/>
      </w:r>
      <w:r w:rsidR="00B25024">
        <w:rPr>
          <w:szCs w:val="22"/>
        </w:rPr>
        <w:t>9.3(a)(</w:t>
      </w:r>
      <w:proofErr w:type="spellStart"/>
      <w:r w:rsidR="00B25024">
        <w:rPr>
          <w:szCs w:val="22"/>
        </w:rPr>
        <w:t>i</w:t>
      </w:r>
      <w:proofErr w:type="spellEnd"/>
      <w:r w:rsidR="00B25024">
        <w:rPr>
          <w:szCs w:val="22"/>
        </w:rPr>
        <w:t>)</w:t>
      </w:r>
      <w:r w:rsidR="00B43F48">
        <w:rPr>
          <w:szCs w:val="22"/>
          <w:highlight w:val="green"/>
        </w:rPr>
        <w:fldChar w:fldCharType="end"/>
      </w:r>
      <w:r w:rsidRPr="00214B0D">
        <w:rPr>
          <w:szCs w:val="22"/>
        </w:rPr>
        <w:t>.</w:t>
      </w:r>
    </w:p>
    <w:p w14:paraId="40B65E35" w14:textId="77777777" w:rsidR="001E07AF" w:rsidRPr="00FF1505" w:rsidRDefault="001E07AF" w:rsidP="001E07AF">
      <w:pPr>
        <w:rPr>
          <w:b/>
        </w:rPr>
      </w:pPr>
      <w:r w:rsidRPr="00FF1505">
        <w:rPr>
          <w:b/>
        </w:rPr>
        <w:t xml:space="preserve">Delivery Phase Fee </w:t>
      </w:r>
    </w:p>
    <w:p w14:paraId="2F48E99A" w14:textId="77062C8D" w:rsidR="001E07AF" w:rsidRDefault="001E07AF" w:rsidP="001E07AF">
      <w:r w:rsidRPr="0033104C">
        <w:t>Th</w:t>
      </w:r>
      <w:r w:rsidR="00496873">
        <w:t>e Indicative Delivery Phase Fee</w:t>
      </w:r>
      <w:r w:rsidRPr="0033104C">
        <w:t xml:space="preserve"> adjusted under clause </w:t>
      </w:r>
      <w:r w:rsidR="0033104C">
        <w:fldChar w:fldCharType="begin"/>
      </w:r>
      <w:r w:rsidR="0033104C">
        <w:instrText xml:space="preserve"> REF _Ref72749446 \r \h </w:instrText>
      </w:r>
      <w:r w:rsidR="0033104C">
        <w:fldChar w:fldCharType="separate"/>
      </w:r>
      <w:r w:rsidR="00B25024">
        <w:t>9.2(b)(</w:t>
      </w:r>
      <w:proofErr w:type="spellStart"/>
      <w:r w:rsidR="00B25024">
        <w:t>i</w:t>
      </w:r>
      <w:proofErr w:type="spellEnd"/>
      <w:r w:rsidR="00B25024">
        <w:t>)</w:t>
      </w:r>
      <w:r w:rsidR="0033104C">
        <w:fldChar w:fldCharType="end"/>
      </w:r>
      <w:r w:rsidRPr="0033104C">
        <w:t xml:space="preserve"> (if at all) and set out in the Delivery Phase Agreement Minutes</w:t>
      </w:r>
      <w:r>
        <w:t xml:space="preserve"> issued under clause </w:t>
      </w:r>
      <w:r w:rsidR="0033104C">
        <w:rPr>
          <w:highlight w:val="green"/>
        </w:rPr>
        <w:fldChar w:fldCharType="begin"/>
      </w:r>
      <w:r w:rsidR="0033104C">
        <w:instrText xml:space="preserve"> REF _Ref72749464 \r \h </w:instrText>
      </w:r>
      <w:r w:rsidR="0033104C">
        <w:rPr>
          <w:highlight w:val="green"/>
        </w:rPr>
      </w:r>
      <w:r w:rsidR="0033104C">
        <w:rPr>
          <w:highlight w:val="green"/>
        </w:rPr>
        <w:fldChar w:fldCharType="separate"/>
      </w:r>
      <w:r w:rsidR="00B25024">
        <w:t>9.3(a)(ii)</w:t>
      </w:r>
      <w:r w:rsidR="0033104C">
        <w:rPr>
          <w:highlight w:val="green"/>
        </w:rPr>
        <w:fldChar w:fldCharType="end"/>
      </w:r>
      <w:r>
        <w:t>, as adjusted</w:t>
      </w:r>
      <w:r w:rsidR="000B4F83">
        <w:t xml:space="preserve"> in accordance with </w:t>
      </w:r>
      <w:r>
        <w:t>the Subcontract.</w:t>
      </w:r>
    </w:p>
    <w:p w14:paraId="1B368453" w14:textId="77777777" w:rsidR="001E07AF" w:rsidRPr="00FF1505" w:rsidRDefault="001E07AF" w:rsidP="001E07AF">
      <w:pPr>
        <w:rPr>
          <w:b/>
        </w:rPr>
      </w:pPr>
      <w:r w:rsidRPr="00FF1505">
        <w:rPr>
          <w:b/>
        </w:rPr>
        <w:t>Delivery Phase Fee Proposal</w:t>
      </w:r>
    </w:p>
    <w:p w14:paraId="157F33A7" w14:textId="77777777" w:rsidR="001E07AF" w:rsidRDefault="001E07AF" w:rsidP="001E07AF">
      <w:r>
        <w:t>The Delivery Phase</w:t>
      </w:r>
      <w:r w:rsidR="007C7BED">
        <w:t xml:space="preserve"> Fee Proposal </w:t>
      </w:r>
      <w:r w:rsidR="00214B0D">
        <w:t xml:space="preserve">(if any) </w:t>
      </w:r>
      <w:r w:rsidR="007C7BED">
        <w:t>specified in the Subc</w:t>
      </w:r>
      <w:r>
        <w:t>ontract Particulars.</w:t>
      </w:r>
    </w:p>
    <w:p w14:paraId="4BED5CCB" w14:textId="77777777" w:rsidR="001E07AF" w:rsidRPr="00FF1505" w:rsidRDefault="001E07AF" w:rsidP="001E07AF">
      <w:pPr>
        <w:rPr>
          <w:b/>
        </w:rPr>
      </w:pPr>
      <w:r w:rsidRPr="00FF1505">
        <w:rPr>
          <w:b/>
        </w:rPr>
        <w:t>Delivery Phase</w:t>
      </w:r>
      <w:r w:rsidR="007C7BED" w:rsidRPr="00FF1505">
        <w:rPr>
          <w:b/>
        </w:rPr>
        <w:t xml:space="preserve"> Subcontract</w:t>
      </w:r>
      <w:r w:rsidRPr="00FF1505">
        <w:rPr>
          <w:b/>
        </w:rPr>
        <w:t xml:space="preserve"> Services </w:t>
      </w:r>
    </w:p>
    <w:p w14:paraId="6C0DAA64" w14:textId="77777777" w:rsidR="001E07AF" w:rsidRPr="00FF1505" w:rsidRDefault="001E07AF" w:rsidP="00FF1505">
      <w:r w:rsidRPr="002A5157">
        <w:t xml:space="preserve">The services described </w:t>
      </w:r>
      <w:r w:rsidR="00496873">
        <w:t xml:space="preserve">in, </w:t>
      </w:r>
      <w:r w:rsidRPr="002A5157">
        <w:t>or reas</w:t>
      </w:r>
      <w:r w:rsidR="007C7BED" w:rsidRPr="002A5157">
        <w:t>onably to be inferred from</w:t>
      </w:r>
      <w:r w:rsidR="00496873">
        <w:t>,</w:t>
      </w:r>
      <w:r w:rsidR="007C7BED" w:rsidRPr="002A5157">
        <w:t xml:space="preserve"> the </w:t>
      </w:r>
      <w:r w:rsidR="007C7BED" w:rsidRPr="007879D7">
        <w:t>Subc</w:t>
      </w:r>
      <w:r w:rsidRPr="009F3CDD">
        <w:t xml:space="preserve">ontract as Delivery Phase </w:t>
      </w:r>
      <w:r w:rsidR="007C7BED" w:rsidRPr="009F013B">
        <w:t xml:space="preserve">Subcontract </w:t>
      </w:r>
      <w:r w:rsidRPr="00FF1505">
        <w:t xml:space="preserve">Services, including those </w:t>
      </w:r>
      <w:r w:rsidR="007C7BED" w:rsidRPr="00FF1505">
        <w:t xml:space="preserve">Subcontract </w:t>
      </w:r>
      <w:r w:rsidRPr="00FF1505">
        <w:t>Services described in the Brief.</w:t>
      </w:r>
    </w:p>
    <w:p w14:paraId="4F388FCE" w14:textId="77777777" w:rsidR="00F25229" w:rsidRPr="00992CAC" w:rsidRDefault="00F25229" w:rsidP="00AC1243">
      <w:pPr>
        <w:pStyle w:val="DefenceBoldNormal"/>
      </w:pPr>
      <w:bookmarkStart w:id="72" w:name="DesignDocumentation"/>
      <w:bookmarkEnd w:id="71"/>
      <w:r w:rsidRPr="00992CAC">
        <w:t>Design Documentation</w:t>
      </w:r>
      <w:bookmarkEnd w:id="72"/>
    </w:p>
    <w:p w14:paraId="47F1B484" w14:textId="77777777" w:rsidR="00F25229" w:rsidRPr="003C72C8" w:rsidRDefault="00F25229" w:rsidP="00F25229">
      <w:pPr>
        <w:pStyle w:val="DefenceDefinition0"/>
      </w:pPr>
      <w:r w:rsidRPr="00992CAC">
        <w:t xml:space="preserve">All </w:t>
      </w:r>
      <w:r w:rsidR="00B91510" w:rsidRPr="00992CAC">
        <w:t>design documentation</w:t>
      </w:r>
      <w:r w:rsidRPr="00992CAC">
        <w:t xml:space="preserve"> required to be brought into existence by the </w:t>
      </w:r>
      <w:r w:rsidR="00D51470" w:rsidRPr="00397138">
        <w:t>Subconsultant</w:t>
      </w:r>
      <w:r w:rsidRPr="00992CAC">
        <w:t xml:space="preserve"> as part of, or for the purpose of, carrying out the </w:t>
      </w:r>
      <w:r w:rsidR="00C42778" w:rsidRPr="00397138">
        <w:t>Subcontract Services</w:t>
      </w:r>
      <w:r w:rsidR="00677186">
        <w:t xml:space="preserve">, </w:t>
      </w:r>
      <w:r w:rsidRPr="00992CAC">
        <w:t>including documents, drawings, specifications, reports, models, samples</w:t>
      </w:r>
      <w:r w:rsidR="00BC17A3">
        <w:t xml:space="preserve"> and</w:t>
      </w:r>
      <w:r w:rsidR="004645FF">
        <w:t xml:space="preserve"> </w:t>
      </w:r>
      <w:r w:rsidRPr="00992CAC">
        <w:t xml:space="preserve">calculations, equipment, technical information, plans, charts, tables, schedules, data (stored by any means), photographs </w:t>
      </w:r>
      <w:r w:rsidRPr="003C72C8">
        <w:t>and finishes boards</w:t>
      </w:r>
      <w:r w:rsidR="00677186" w:rsidRPr="003C72C8">
        <w:t>,</w:t>
      </w:r>
      <w:r w:rsidR="00B91510" w:rsidRPr="003C72C8">
        <w:t xml:space="preserve"> in computer readable and written form</w:t>
      </w:r>
      <w:r w:rsidRPr="003C72C8">
        <w:t>.</w:t>
      </w:r>
    </w:p>
    <w:p w14:paraId="0E878F91" w14:textId="77777777" w:rsidR="003C72C8" w:rsidRPr="003C72C8" w:rsidRDefault="003C72C8" w:rsidP="003C72C8">
      <w:pPr>
        <w:pStyle w:val="DefenceDefinition0"/>
      </w:pPr>
      <w:r w:rsidRPr="003C72C8">
        <w:rPr>
          <w:b/>
          <w:bCs/>
        </w:rPr>
        <w:t xml:space="preserve">Design Management Plan </w:t>
      </w:r>
    </w:p>
    <w:p w14:paraId="372BC1B1" w14:textId="5BDAC612" w:rsidR="001F08BD" w:rsidRPr="003C72C8" w:rsidRDefault="001F08BD" w:rsidP="00456CF4">
      <w:pPr>
        <w:pStyle w:val="DefenceDefinitionNum"/>
        <w:numPr>
          <w:ilvl w:val="0"/>
          <w:numId w:val="0"/>
        </w:numPr>
      </w:pPr>
      <w:r w:rsidRPr="00992CAC">
        <w:t xml:space="preserve">The plan prepared by the </w:t>
      </w:r>
      <w:r w:rsidRPr="00397138">
        <w:t>Subconsultant</w:t>
      </w:r>
      <w:r w:rsidRPr="00992CAC">
        <w:t xml:space="preserve"> and finalised under clause </w:t>
      </w:r>
      <w:r>
        <w:fldChar w:fldCharType="begin"/>
      </w:r>
      <w:r>
        <w:instrText xml:space="preserve"> REF _Ref309900735 \r \h </w:instrText>
      </w:r>
      <w:r>
        <w:fldChar w:fldCharType="separate"/>
      </w:r>
      <w:r w:rsidR="00B25024">
        <w:t>7.4</w:t>
      </w:r>
      <w:r>
        <w:fldChar w:fldCharType="end"/>
      </w:r>
      <w:r>
        <w:t xml:space="preserve">, </w:t>
      </w:r>
      <w:r w:rsidRPr="00992CAC">
        <w:t xml:space="preserve">which must set out in adequate detail </w:t>
      </w:r>
      <w:r>
        <w:t>the</w:t>
      </w:r>
      <w:r w:rsidRPr="00992CAC">
        <w:t xml:space="preserve"> procedures</w:t>
      </w:r>
      <w:r>
        <w:t xml:space="preserve"> and processes the Subconsultant will undertake in order to plan and manage the design of the </w:t>
      </w:r>
      <w:r w:rsidR="00B57515">
        <w:t>Works</w:t>
      </w:r>
      <w:r>
        <w:t xml:space="preserve">. </w:t>
      </w:r>
      <w:r w:rsidRPr="00992CAC">
        <w:t xml:space="preserve">The </w:t>
      </w:r>
      <w:r>
        <w:t>Design</w:t>
      </w:r>
      <w:r w:rsidRPr="00397138">
        <w:t xml:space="preserve"> Management Plan</w:t>
      </w:r>
      <w:r w:rsidRPr="00992CAC">
        <w:t xml:space="preserve"> must not be inconsistent with the </w:t>
      </w:r>
      <w:r w:rsidRPr="00397138">
        <w:t xml:space="preserve">Consultant’s </w:t>
      </w:r>
      <w:r>
        <w:t>Design</w:t>
      </w:r>
      <w:r w:rsidRPr="00397138">
        <w:t xml:space="preserve"> Management Plan</w:t>
      </w:r>
      <w:r w:rsidRPr="00992CAC">
        <w:t xml:space="preserve"> and must address, at a minimum</w:t>
      </w:r>
      <w:r>
        <w:t xml:space="preserve">, </w:t>
      </w:r>
      <w:r w:rsidRPr="003C72C8">
        <w:t>the matters set out in the Brief.</w:t>
      </w:r>
      <w:r>
        <w:t xml:space="preserve"> </w:t>
      </w:r>
    </w:p>
    <w:p w14:paraId="1EA70E43" w14:textId="77777777" w:rsidR="00F25229" w:rsidRPr="00992CAC" w:rsidRDefault="00F25229" w:rsidP="00AC1243">
      <w:pPr>
        <w:pStyle w:val="DefenceBoldNormal"/>
      </w:pPr>
      <w:bookmarkStart w:id="73" w:name="DesignServicesContract"/>
      <w:r w:rsidRPr="00992CAC">
        <w:t>Design Services Contract</w:t>
      </w:r>
      <w:bookmarkEnd w:id="73"/>
    </w:p>
    <w:p w14:paraId="09DADFCF" w14:textId="77777777" w:rsidR="00F25229" w:rsidRPr="00992CAC" w:rsidRDefault="00F25229" w:rsidP="0018165B">
      <w:pPr>
        <w:pStyle w:val="DefenceDefinition0"/>
      </w:pPr>
      <w:r w:rsidRPr="00992CAC">
        <w:t xml:space="preserve">The design services contract between the </w:t>
      </w:r>
      <w:r w:rsidR="00CA1711" w:rsidRPr="00397138">
        <w:t>Commonwealth</w:t>
      </w:r>
      <w:r w:rsidRPr="00992CAC">
        <w:t xml:space="preserve"> and the </w:t>
      </w:r>
      <w:r w:rsidR="00CA1711" w:rsidRPr="00397138">
        <w:t>Consultant</w:t>
      </w:r>
      <w:r w:rsidRPr="00992CAC">
        <w:t xml:space="preserve"> </w:t>
      </w:r>
      <w:r w:rsidR="00B91510" w:rsidRPr="00992CAC">
        <w:t xml:space="preserve">specified </w:t>
      </w:r>
      <w:r w:rsidRPr="00992CAC">
        <w:t xml:space="preserve">in the </w:t>
      </w:r>
      <w:r w:rsidR="00DD0803" w:rsidRPr="00397138">
        <w:t>Subcontract Particulars</w:t>
      </w:r>
      <w:r w:rsidRPr="00992CAC">
        <w:t xml:space="preserve"> for the design of the </w:t>
      </w:r>
      <w:r w:rsidR="0040550F" w:rsidRPr="00397138">
        <w:t>Works</w:t>
      </w:r>
      <w:r w:rsidRPr="00992CAC">
        <w:t>.</w:t>
      </w:r>
    </w:p>
    <w:p w14:paraId="2CC8B5E8" w14:textId="77777777" w:rsidR="00F25229" w:rsidRPr="00992CAC" w:rsidRDefault="00F25229" w:rsidP="00AC1243">
      <w:pPr>
        <w:pStyle w:val="DefenceBoldNormal"/>
      </w:pPr>
      <w:bookmarkStart w:id="74" w:name="direction"/>
      <w:r w:rsidRPr="00992CAC">
        <w:t>direction</w:t>
      </w:r>
      <w:bookmarkEnd w:id="74"/>
    </w:p>
    <w:p w14:paraId="2AF7577B" w14:textId="77777777" w:rsidR="00F25229" w:rsidRDefault="00F25229" w:rsidP="00F25229">
      <w:pPr>
        <w:pStyle w:val="DefenceDefinition0"/>
      </w:pPr>
      <w:r w:rsidRPr="00992CAC">
        <w:t>Any agreement, approval, authorisation, certificate, consent, decision, demand, determination, direction, explanation, failure to consent, instruction, notice, notification</w:t>
      </w:r>
      <w:r w:rsidR="00B91510" w:rsidRPr="00992CAC">
        <w:t>,</w:t>
      </w:r>
      <w:r w:rsidRPr="00992CAC">
        <w:t xml:space="preserve"> order, permission, rejection, request or requirement.</w:t>
      </w:r>
    </w:p>
    <w:p w14:paraId="36DE8DA1" w14:textId="77777777" w:rsidR="001C2994" w:rsidRDefault="001C2994" w:rsidP="001C2994">
      <w:pPr>
        <w:pStyle w:val="DefenceBoldNormal"/>
      </w:pPr>
      <w:bookmarkStart w:id="75" w:name="DSCContractAdministrator"/>
      <w:proofErr w:type="spellStart"/>
      <w:r>
        <w:t>DISP</w:t>
      </w:r>
      <w:proofErr w:type="spellEnd"/>
    </w:p>
    <w:p w14:paraId="12EC3714" w14:textId="77777777" w:rsidR="001C2994" w:rsidRDefault="001C2994" w:rsidP="001C2994">
      <w:pPr>
        <w:pStyle w:val="DefenceDefinition0"/>
      </w:pPr>
      <w:r w:rsidRPr="00B934A8">
        <w:t xml:space="preserve">The Defence Industry Security Program more particularly described at </w:t>
      </w:r>
      <w:r w:rsidRPr="001543DD">
        <w:t>http://www.defence.gov.au/dsvs/industry</w:t>
      </w:r>
      <w:r w:rsidRPr="00B934A8">
        <w:t>.</w:t>
      </w:r>
    </w:p>
    <w:p w14:paraId="6DE3C71F" w14:textId="77777777" w:rsidR="00F25229" w:rsidRPr="00992CAC" w:rsidRDefault="00F25229" w:rsidP="00AC1243">
      <w:pPr>
        <w:pStyle w:val="DefenceBoldNormal"/>
      </w:pPr>
      <w:r w:rsidRPr="00992CAC">
        <w:t>DSC Contract Administrator</w:t>
      </w:r>
      <w:bookmarkEnd w:id="75"/>
    </w:p>
    <w:p w14:paraId="565AEE5D" w14:textId="77777777" w:rsidR="00F25229" w:rsidRPr="00992CAC" w:rsidRDefault="00F25229" w:rsidP="0018165B">
      <w:pPr>
        <w:pStyle w:val="DefenceDefinition0"/>
        <w:keepNext/>
      </w:pPr>
      <w:r w:rsidRPr="00992CAC">
        <w:t>Means:</w:t>
      </w:r>
    </w:p>
    <w:p w14:paraId="79775A98" w14:textId="77777777" w:rsidR="00F25229" w:rsidRPr="00992CAC" w:rsidRDefault="00F25229" w:rsidP="004E0CC1">
      <w:pPr>
        <w:pStyle w:val="DefenceDefinitionNum"/>
        <w:rPr>
          <w:szCs w:val="22"/>
        </w:rPr>
      </w:pPr>
      <w:r w:rsidRPr="00992CAC">
        <w:rPr>
          <w:szCs w:val="22"/>
        </w:rPr>
        <w:t xml:space="preserve">the person </w:t>
      </w:r>
      <w:r w:rsidR="005E2F26" w:rsidRPr="00992CAC">
        <w:rPr>
          <w:szCs w:val="22"/>
        </w:rPr>
        <w:t xml:space="preserve">specified </w:t>
      </w:r>
      <w:r w:rsidRPr="00992CAC">
        <w:rPr>
          <w:szCs w:val="22"/>
        </w:rPr>
        <w:t xml:space="preserve">in the </w:t>
      </w:r>
      <w:r w:rsidR="00DD0803" w:rsidRPr="00397138">
        <w:rPr>
          <w:szCs w:val="22"/>
        </w:rPr>
        <w:t>Subcontract Particulars</w:t>
      </w:r>
      <w:r w:rsidRPr="00992CAC">
        <w:rPr>
          <w:szCs w:val="22"/>
        </w:rPr>
        <w:t xml:space="preserve"> or any other person nominated by the </w:t>
      </w:r>
      <w:r w:rsidR="00CA1711" w:rsidRPr="00397138">
        <w:t>Commonwealth</w:t>
      </w:r>
      <w:r w:rsidRPr="00992CAC">
        <w:rPr>
          <w:szCs w:val="22"/>
        </w:rPr>
        <w:t xml:space="preserve"> from time to time under the </w:t>
      </w:r>
      <w:r w:rsidRPr="00397138">
        <w:rPr>
          <w:szCs w:val="22"/>
        </w:rPr>
        <w:t>Design Services Contract</w:t>
      </w:r>
      <w:r w:rsidRPr="00992CAC">
        <w:rPr>
          <w:szCs w:val="22"/>
        </w:rPr>
        <w:t xml:space="preserve"> to administer the </w:t>
      </w:r>
      <w:r w:rsidR="00DF33B4" w:rsidRPr="00397138">
        <w:rPr>
          <w:szCs w:val="22"/>
        </w:rPr>
        <w:t>Design Services Contract</w:t>
      </w:r>
      <w:r w:rsidRPr="00992CAC">
        <w:rPr>
          <w:szCs w:val="22"/>
        </w:rPr>
        <w:t>; and</w:t>
      </w:r>
    </w:p>
    <w:p w14:paraId="72DB803D" w14:textId="77777777" w:rsidR="00C74163" w:rsidRDefault="00F25229" w:rsidP="00F25229">
      <w:pPr>
        <w:pStyle w:val="DefenceDefinitionNum"/>
        <w:rPr>
          <w:szCs w:val="22"/>
        </w:rPr>
      </w:pPr>
      <w:r w:rsidRPr="00992CAC">
        <w:rPr>
          <w:szCs w:val="22"/>
        </w:rPr>
        <w:lastRenderedPageBreak/>
        <w:t xml:space="preserve">any representative of that person appointed under the </w:t>
      </w:r>
      <w:r w:rsidR="00DF33B4" w:rsidRPr="00397138">
        <w:rPr>
          <w:szCs w:val="22"/>
        </w:rPr>
        <w:t>Design Services Contract</w:t>
      </w:r>
      <w:r w:rsidR="00C74163">
        <w:rPr>
          <w:szCs w:val="22"/>
        </w:rPr>
        <w:t xml:space="preserve">, </w:t>
      </w:r>
    </w:p>
    <w:p w14:paraId="69D38A49" w14:textId="77777777" w:rsidR="00F25229" w:rsidRPr="00992CAC" w:rsidRDefault="00C74163" w:rsidP="00FF1505">
      <w:pPr>
        <w:pStyle w:val="DefenceDefinitionNum"/>
        <w:numPr>
          <w:ilvl w:val="0"/>
          <w:numId w:val="0"/>
        </w:numPr>
        <w:rPr>
          <w:szCs w:val="22"/>
        </w:rPr>
      </w:pPr>
      <w:r>
        <w:rPr>
          <w:szCs w:val="22"/>
        </w:rPr>
        <w:t>as notified by the Consultant's Representative to the Subconsultant.</w:t>
      </w:r>
    </w:p>
    <w:p w14:paraId="736D0289" w14:textId="77777777" w:rsidR="00F25229" w:rsidRPr="00992CAC" w:rsidRDefault="00F25229" w:rsidP="00AC1243">
      <w:pPr>
        <w:pStyle w:val="DefenceBoldNormal"/>
      </w:pPr>
      <w:bookmarkStart w:id="76" w:name="DSCDisputeProcedures"/>
      <w:r w:rsidRPr="00992CAC">
        <w:t>DSC Dispute Procedures</w:t>
      </w:r>
      <w:bookmarkEnd w:id="76"/>
    </w:p>
    <w:p w14:paraId="380730D0" w14:textId="1CBBBE8F" w:rsidR="00F25229" w:rsidRDefault="00F25229" w:rsidP="00F25229">
      <w:pPr>
        <w:pStyle w:val="DefenceDefinition0"/>
      </w:pPr>
      <w:r w:rsidRPr="00992CAC">
        <w:t xml:space="preserve">The dispute resolution procedures under the </w:t>
      </w:r>
      <w:r w:rsidR="00DF33B4" w:rsidRPr="00397138">
        <w:t>Design Services Contract</w:t>
      </w:r>
      <w:r w:rsidRPr="00992CAC">
        <w:t xml:space="preserve"> referred to in clause </w:t>
      </w:r>
      <w:r w:rsidR="00004E6C">
        <w:fldChar w:fldCharType="begin"/>
      </w:r>
      <w:r w:rsidR="00004E6C">
        <w:instrText xml:space="preserve"> REF _Ref83110286 \r \h </w:instrText>
      </w:r>
      <w:r w:rsidR="00004E6C">
        <w:fldChar w:fldCharType="separate"/>
      </w:r>
      <w:r w:rsidR="00B25024">
        <w:t>13.14(a)</w:t>
      </w:r>
      <w:r w:rsidR="00004E6C">
        <w:fldChar w:fldCharType="end"/>
      </w:r>
      <w:r w:rsidRPr="00992CAC">
        <w:t>.</w:t>
      </w:r>
    </w:p>
    <w:p w14:paraId="3F7A4664" w14:textId="77777777" w:rsidR="003475A0" w:rsidRPr="001543DD" w:rsidRDefault="003475A0" w:rsidP="003475A0">
      <w:pPr>
        <w:pStyle w:val="DefenceDefinition0"/>
        <w:rPr>
          <w:b/>
          <w:bCs/>
        </w:rPr>
      </w:pPr>
      <w:r>
        <w:rPr>
          <w:b/>
          <w:bCs/>
        </w:rPr>
        <w:t>DSPF</w:t>
      </w:r>
    </w:p>
    <w:p w14:paraId="02EC3D74" w14:textId="078D83E1" w:rsidR="003475A0" w:rsidRPr="00992CAC" w:rsidRDefault="003475A0" w:rsidP="00560329">
      <w:pPr>
        <w:pStyle w:val="DefenceDefinition0"/>
      </w:pPr>
      <w:r>
        <w:t xml:space="preserve">The Defence Security Principles Framework dated </w:t>
      </w:r>
      <w:r w:rsidR="005A4942">
        <w:t>19</w:t>
      </w:r>
      <w:r>
        <w:t xml:space="preserve"> July 202</w:t>
      </w:r>
      <w:r w:rsidR="005A4942">
        <w:t>4</w:t>
      </w:r>
      <w:r>
        <w:t xml:space="preserve"> available at https://www.defence.gov.au/</w:t>
      </w:r>
      <w:r w:rsidR="005A4942" w:rsidRPr="0062633C">
        <w:t>business-industry/industry-governance/defence-</w:t>
      </w:r>
      <w:r>
        <w:t>security</w:t>
      </w:r>
      <w:r w:rsidR="007A44F0" w:rsidRPr="0062633C">
        <w:t>-principles-framework</w:t>
      </w:r>
      <w:r>
        <w:t xml:space="preserve">, as amended or replaced from time to time. </w:t>
      </w:r>
    </w:p>
    <w:p w14:paraId="0F6022D1" w14:textId="77777777" w:rsidR="00F25229" w:rsidRPr="00992CAC" w:rsidRDefault="00F25229" w:rsidP="00AC1243">
      <w:pPr>
        <w:pStyle w:val="DefenceBoldNormal"/>
      </w:pPr>
      <w:bookmarkStart w:id="77" w:name="EmployersLiabilityInsurance"/>
      <w:r w:rsidRPr="00992CAC">
        <w:t>Employe</w:t>
      </w:r>
      <w:r w:rsidR="00B91510" w:rsidRPr="00992CAC">
        <w:t>r</w:t>
      </w:r>
      <w:r w:rsidRPr="00992CAC">
        <w:t>s</w:t>
      </w:r>
      <w:r w:rsidR="00CC1E01">
        <w:t>'</w:t>
      </w:r>
      <w:r w:rsidRPr="00992CAC">
        <w:t xml:space="preserve"> Liability Insurance</w:t>
      </w:r>
      <w:bookmarkEnd w:id="77"/>
    </w:p>
    <w:p w14:paraId="762452E3" w14:textId="07E90365" w:rsidR="00F25229" w:rsidRPr="00992CAC" w:rsidRDefault="003475A0" w:rsidP="00F25229">
      <w:pPr>
        <w:pStyle w:val="DefenceDefinition0"/>
      </w:pPr>
      <w:r>
        <w:t>A</w:t>
      </w:r>
      <w:r w:rsidR="00F25229" w:rsidRPr="00992CAC">
        <w:t xml:space="preserve"> policy of insurance covering the liability of the </w:t>
      </w:r>
      <w:r w:rsidR="00D51470" w:rsidRPr="00397138">
        <w:t>Subconsultant</w:t>
      </w:r>
      <w:r w:rsidR="00F25229" w:rsidRPr="00992CAC">
        <w:t xml:space="preserve"> to its employees at common law</w:t>
      </w:r>
      <w:r w:rsidR="00CC1E01">
        <w:t>,</w:t>
      </w:r>
      <w:r w:rsidR="00F25229" w:rsidRPr="00992CAC">
        <w:t xml:space="preserve"> for </w:t>
      </w:r>
      <w:r w:rsidR="00B91510" w:rsidRPr="00992CAC">
        <w:t>death or</w:t>
      </w:r>
      <w:r w:rsidR="009A7353" w:rsidRPr="00992CAC">
        <w:t xml:space="preserve"> </w:t>
      </w:r>
      <w:r w:rsidR="00F25229" w:rsidRPr="00992CAC">
        <w:t xml:space="preserve">injuries arising out of or in </w:t>
      </w:r>
      <w:r w:rsidR="009A7353" w:rsidRPr="00992CAC">
        <w:t xml:space="preserve">connection with </w:t>
      </w:r>
      <w:r w:rsidR="00F25229" w:rsidRPr="00992CAC">
        <w:t xml:space="preserve">their employment, whether as an extension </w:t>
      </w:r>
      <w:r w:rsidR="009A7353" w:rsidRPr="00992CAC">
        <w:t xml:space="preserve">to </w:t>
      </w:r>
      <w:r w:rsidR="0040550F" w:rsidRPr="00397138">
        <w:t>Workers Compensation Insurance</w:t>
      </w:r>
      <w:r w:rsidR="00F25229" w:rsidRPr="00992CAC">
        <w:t xml:space="preserve"> or otherwise.</w:t>
      </w:r>
    </w:p>
    <w:p w14:paraId="6A8CB9AF" w14:textId="77777777" w:rsidR="00F25229" w:rsidRPr="00992CAC" w:rsidRDefault="00F25229" w:rsidP="00AC1243">
      <w:pPr>
        <w:pStyle w:val="DefenceBoldNormal"/>
      </w:pPr>
      <w:bookmarkStart w:id="78" w:name="Environment"/>
      <w:r w:rsidRPr="00992CAC">
        <w:t>Environment</w:t>
      </w:r>
      <w:bookmarkEnd w:id="78"/>
    </w:p>
    <w:p w14:paraId="33BC6C15" w14:textId="77777777" w:rsidR="00F25229" w:rsidRPr="00992CAC" w:rsidRDefault="00F25229" w:rsidP="00F25229">
      <w:pPr>
        <w:pStyle w:val="DefenceDefinition0"/>
      </w:pPr>
      <w:r w:rsidRPr="00992CAC">
        <w:t>Includes:</w:t>
      </w:r>
    </w:p>
    <w:p w14:paraId="5E8B1E9E" w14:textId="77777777" w:rsidR="00F25229" w:rsidRPr="00992CAC" w:rsidRDefault="00F25229" w:rsidP="00F25229">
      <w:pPr>
        <w:pStyle w:val="DefenceDefinitionNum"/>
        <w:rPr>
          <w:szCs w:val="22"/>
        </w:rPr>
      </w:pPr>
      <w:bookmarkStart w:id="79" w:name="_Ref472954093"/>
      <w:r w:rsidRPr="00992CAC">
        <w:rPr>
          <w:szCs w:val="22"/>
        </w:rPr>
        <w:t>ecosystems and their constituent parts, including people and communities;</w:t>
      </w:r>
      <w:bookmarkEnd w:id="79"/>
    </w:p>
    <w:p w14:paraId="1A228E0F" w14:textId="77777777" w:rsidR="00F25229" w:rsidRPr="00992CAC" w:rsidRDefault="00F25229" w:rsidP="00F25229">
      <w:pPr>
        <w:pStyle w:val="DefenceDefinitionNum"/>
        <w:rPr>
          <w:szCs w:val="22"/>
        </w:rPr>
      </w:pPr>
      <w:bookmarkStart w:id="80" w:name="_Ref472954105"/>
      <w:r w:rsidRPr="00992CAC">
        <w:rPr>
          <w:szCs w:val="22"/>
        </w:rPr>
        <w:t>natural and physical resources;</w:t>
      </w:r>
      <w:bookmarkEnd w:id="80"/>
    </w:p>
    <w:p w14:paraId="3AB09630" w14:textId="77777777" w:rsidR="00F25229" w:rsidRPr="00992CAC" w:rsidRDefault="00F25229" w:rsidP="00F25229">
      <w:pPr>
        <w:pStyle w:val="DefenceDefinitionNum"/>
        <w:rPr>
          <w:szCs w:val="22"/>
        </w:rPr>
      </w:pPr>
      <w:bookmarkStart w:id="81" w:name="_Ref472954114"/>
      <w:r w:rsidRPr="00992CAC">
        <w:rPr>
          <w:szCs w:val="22"/>
        </w:rPr>
        <w:t>the qualities and characteristics of locations, places and areas; and</w:t>
      </w:r>
      <w:bookmarkEnd w:id="81"/>
      <w:r w:rsidRPr="00992CAC">
        <w:rPr>
          <w:szCs w:val="22"/>
        </w:rPr>
        <w:t xml:space="preserve"> </w:t>
      </w:r>
    </w:p>
    <w:p w14:paraId="237E86E2" w14:textId="0C27CDA1" w:rsidR="00F25229" w:rsidRPr="00992CAC" w:rsidRDefault="00F25229" w:rsidP="00F25229">
      <w:pPr>
        <w:pStyle w:val="DefenceDefinitionNum"/>
        <w:rPr>
          <w:szCs w:val="22"/>
        </w:rPr>
      </w:pPr>
      <w:r w:rsidRPr="00992CAC">
        <w:rPr>
          <w:szCs w:val="22"/>
        </w:rPr>
        <w:t>the social, economic, aesthetic and cultural aspects of a thing mentioned in paragraph</w:t>
      </w:r>
      <w:r w:rsidR="00A33867" w:rsidRPr="00992CAC">
        <w:rPr>
          <w:szCs w:val="22"/>
        </w:rPr>
        <w:t>s</w:t>
      </w:r>
      <w:r w:rsidRPr="00992CAC">
        <w:rPr>
          <w:szCs w:val="22"/>
        </w:rPr>
        <w:t xml:space="preserve"> </w:t>
      </w:r>
      <w:r w:rsidR="003310E1">
        <w:rPr>
          <w:szCs w:val="22"/>
        </w:rPr>
        <w:fldChar w:fldCharType="begin"/>
      </w:r>
      <w:r w:rsidR="003310E1">
        <w:rPr>
          <w:szCs w:val="22"/>
        </w:rPr>
        <w:instrText xml:space="preserve"> REF _Ref472954093 \n \h </w:instrText>
      </w:r>
      <w:r w:rsidR="003310E1">
        <w:rPr>
          <w:szCs w:val="22"/>
        </w:rPr>
      </w:r>
      <w:r w:rsidR="003310E1">
        <w:rPr>
          <w:szCs w:val="22"/>
        </w:rPr>
        <w:fldChar w:fldCharType="separate"/>
      </w:r>
      <w:r w:rsidR="00B25024">
        <w:rPr>
          <w:szCs w:val="22"/>
        </w:rPr>
        <w:t>(a)</w:t>
      </w:r>
      <w:r w:rsidR="003310E1">
        <w:rPr>
          <w:szCs w:val="22"/>
        </w:rPr>
        <w:fldChar w:fldCharType="end"/>
      </w:r>
      <w:r w:rsidRPr="00992CAC">
        <w:rPr>
          <w:szCs w:val="22"/>
        </w:rPr>
        <w:t xml:space="preserve">, </w:t>
      </w:r>
      <w:r w:rsidR="003310E1">
        <w:rPr>
          <w:szCs w:val="22"/>
        </w:rPr>
        <w:fldChar w:fldCharType="begin"/>
      </w:r>
      <w:r w:rsidR="003310E1">
        <w:rPr>
          <w:szCs w:val="22"/>
        </w:rPr>
        <w:instrText xml:space="preserve"> REF _Ref472954105 \n \h </w:instrText>
      </w:r>
      <w:r w:rsidR="003310E1">
        <w:rPr>
          <w:szCs w:val="22"/>
        </w:rPr>
      </w:r>
      <w:r w:rsidR="003310E1">
        <w:rPr>
          <w:szCs w:val="22"/>
        </w:rPr>
        <w:fldChar w:fldCharType="separate"/>
      </w:r>
      <w:r w:rsidR="00B25024">
        <w:rPr>
          <w:szCs w:val="22"/>
        </w:rPr>
        <w:t>(b)</w:t>
      </w:r>
      <w:r w:rsidR="003310E1">
        <w:rPr>
          <w:szCs w:val="22"/>
        </w:rPr>
        <w:fldChar w:fldCharType="end"/>
      </w:r>
      <w:r w:rsidRPr="00992CAC">
        <w:rPr>
          <w:szCs w:val="22"/>
        </w:rPr>
        <w:t xml:space="preserve"> or </w:t>
      </w:r>
      <w:r w:rsidR="003310E1">
        <w:rPr>
          <w:szCs w:val="22"/>
        </w:rPr>
        <w:fldChar w:fldCharType="begin"/>
      </w:r>
      <w:r w:rsidR="003310E1">
        <w:rPr>
          <w:szCs w:val="22"/>
        </w:rPr>
        <w:instrText xml:space="preserve"> REF _Ref472954114 \n \h </w:instrText>
      </w:r>
      <w:r w:rsidR="003310E1">
        <w:rPr>
          <w:szCs w:val="22"/>
        </w:rPr>
      </w:r>
      <w:r w:rsidR="003310E1">
        <w:rPr>
          <w:szCs w:val="22"/>
        </w:rPr>
        <w:fldChar w:fldCharType="separate"/>
      </w:r>
      <w:r w:rsidR="00B25024">
        <w:rPr>
          <w:szCs w:val="22"/>
        </w:rPr>
        <w:t>(c)</w:t>
      </w:r>
      <w:r w:rsidR="003310E1">
        <w:rPr>
          <w:szCs w:val="22"/>
        </w:rPr>
        <w:fldChar w:fldCharType="end"/>
      </w:r>
      <w:r w:rsidRPr="00992CAC">
        <w:rPr>
          <w:szCs w:val="22"/>
        </w:rPr>
        <w:t>.</w:t>
      </w:r>
    </w:p>
    <w:p w14:paraId="48093E9A" w14:textId="77777777" w:rsidR="00F25229" w:rsidRPr="00992CAC" w:rsidRDefault="00F25229" w:rsidP="00AC1243">
      <w:pPr>
        <w:pStyle w:val="DefenceBoldNormal"/>
      </w:pPr>
      <w:bookmarkStart w:id="82" w:name="EnvironmentalClearanceCertificate"/>
      <w:r w:rsidRPr="00992CAC">
        <w:t>Environmental Clearance Certificate</w:t>
      </w:r>
      <w:bookmarkEnd w:id="82"/>
    </w:p>
    <w:p w14:paraId="25B3841F" w14:textId="77777777" w:rsidR="00F25229" w:rsidRPr="00992CAC" w:rsidRDefault="00F25229" w:rsidP="00F25229">
      <w:pPr>
        <w:pStyle w:val="DefenceDefinition0"/>
      </w:pPr>
      <w:r w:rsidRPr="00992CAC">
        <w:t xml:space="preserve">The </w:t>
      </w:r>
      <w:r w:rsidRPr="00397138">
        <w:t>Environmental Clearance Certificate</w:t>
      </w:r>
      <w:r w:rsidRPr="00992CAC">
        <w:t xml:space="preserve"> issued by the </w:t>
      </w:r>
      <w:r w:rsidR="00CA1711" w:rsidRPr="00397138">
        <w:t>Commonwealth</w:t>
      </w:r>
      <w:r w:rsidRPr="00992CAC">
        <w:t xml:space="preserve"> relating to the</w:t>
      </w:r>
      <w:r w:rsidR="009A7353" w:rsidRPr="00992CAC">
        <w:t xml:space="preserve"> </w:t>
      </w:r>
      <w:r w:rsidR="009A7353" w:rsidRPr="00397138">
        <w:t>Subcontract Services</w:t>
      </w:r>
      <w:r w:rsidR="009A7353" w:rsidRPr="00992CAC">
        <w:t xml:space="preserve"> or the</w:t>
      </w:r>
      <w:r w:rsidRPr="00992CAC">
        <w:t xml:space="preserve"> </w:t>
      </w:r>
      <w:r w:rsidR="0040550F" w:rsidRPr="00397138">
        <w:t>Works</w:t>
      </w:r>
      <w:r w:rsidRPr="00992CAC">
        <w:t xml:space="preserve"> and any conditions incorporated in that certificate.</w:t>
      </w:r>
    </w:p>
    <w:p w14:paraId="72E05B7F" w14:textId="77777777" w:rsidR="00F25229" w:rsidRPr="00992CAC" w:rsidRDefault="00F25229" w:rsidP="00AC1243">
      <w:pPr>
        <w:pStyle w:val="DefenceBoldNormal"/>
      </w:pPr>
      <w:bookmarkStart w:id="83" w:name="EnvironmentalHarm"/>
      <w:r w:rsidRPr="00992CAC">
        <w:t>Environmental Harm</w:t>
      </w:r>
      <w:bookmarkEnd w:id="83"/>
    </w:p>
    <w:p w14:paraId="242306DB" w14:textId="77777777" w:rsidR="00F25229" w:rsidRPr="00992CAC" w:rsidRDefault="00F25229" w:rsidP="00F25229">
      <w:pPr>
        <w:pStyle w:val="DefenceDefinition0"/>
      </w:pPr>
      <w:r w:rsidRPr="00992CAC">
        <w:t xml:space="preserve">Any actual or threatened adverse impact on, or damage to, the </w:t>
      </w:r>
      <w:r w:rsidRPr="00397138">
        <w:t>Environment</w:t>
      </w:r>
      <w:r w:rsidRPr="00992CAC">
        <w:t>.</w:t>
      </w:r>
    </w:p>
    <w:p w14:paraId="6ECAD2CD" w14:textId="77777777" w:rsidR="00F25229" w:rsidRPr="00992CAC" w:rsidRDefault="00F25229" w:rsidP="00AC1243">
      <w:pPr>
        <w:pStyle w:val="DefenceBoldNormal"/>
      </w:pPr>
      <w:bookmarkStart w:id="84" w:name="EnvironmentalIncident"/>
      <w:r w:rsidRPr="00992CAC">
        <w:t>Environmental Incident</w:t>
      </w:r>
      <w:bookmarkEnd w:id="84"/>
    </w:p>
    <w:p w14:paraId="7605FB1B" w14:textId="77777777" w:rsidR="00F25229" w:rsidRPr="00992CAC" w:rsidRDefault="00F25229" w:rsidP="00F25229">
      <w:pPr>
        <w:pStyle w:val="DefenceDefinition0"/>
      </w:pPr>
      <w:r w:rsidRPr="00992CAC">
        <w:t xml:space="preserve">Any </w:t>
      </w:r>
      <w:r w:rsidRPr="00397138">
        <w:t>Environmental Harm</w:t>
      </w:r>
      <w:r w:rsidRPr="00992CAC">
        <w:t xml:space="preserve"> or </w:t>
      </w:r>
      <w:r w:rsidRPr="00397138">
        <w:t>Contamination</w:t>
      </w:r>
      <w:r w:rsidRPr="00992CAC">
        <w:t xml:space="preserve"> </w:t>
      </w:r>
      <w:r w:rsidR="009A7353" w:rsidRPr="00992CAC">
        <w:t xml:space="preserve">arising out of or in connection with the </w:t>
      </w:r>
      <w:r w:rsidR="00C42778" w:rsidRPr="00397138">
        <w:t>Subcontract Services</w:t>
      </w:r>
      <w:r w:rsidR="009A7353" w:rsidRPr="00992CAC">
        <w:t xml:space="preserve"> or the </w:t>
      </w:r>
      <w:r w:rsidR="009D4BBA" w:rsidRPr="00397138">
        <w:t>Works</w:t>
      </w:r>
      <w:r w:rsidRPr="00992CAC">
        <w:t xml:space="preserve">. </w:t>
      </w:r>
    </w:p>
    <w:p w14:paraId="5E7F25BB" w14:textId="75FB7101" w:rsidR="00F25229" w:rsidRPr="00992CAC" w:rsidRDefault="00F25229" w:rsidP="00AC1243">
      <w:pPr>
        <w:pStyle w:val="DefenceBoldNormal"/>
      </w:pPr>
      <w:bookmarkStart w:id="85" w:name="EnvironmentalManagementPlan"/>
      <w:r w:rsidRPr="00992CAC">
        <w:t xml:space="preserve">Environmental Management </w:t>
      </w:r>
      <w:r w:rsidR="00912B08">
        <w:t xml:space="preserve">and Sustainability </w:t>
      </w:r>
      <w:r w:rsidRPr="00992CAC">
        <w:t>Plan</w:t>
      </w:r>
      <w:bookmarkEnd w:id="85"/>
    </w:p>
    <w:p w14:paraId="4ED75891" w14:textId="4EA5DB1A" w:rsidR="00F25229" w:rsidRPr="00992CAC" w:rsidRDefault="00F25229" w:rsidP="00F25229">
      <w:pPr>
        <w:pStyle w:val="DefenceDefinition0"/>
      </w:pPr>
      <w:r w:rsidRPr="00992CAC">
        <w:t xml:space="preserve">The plan prepared by the </w:t>
      </w:r>
      <w:r w:rsidR="00D51470" w:rsidRPr="00397138">
        <w:t>Subconsultant</w:t>
      </w:r>
      <w:r w:rsidRPr="00992CAC">
        <w:t xml:space="preserve"> and finalised under clause </w:t>
      </w:r>
      <w:r w:rsidR="006656CA">
        <w:fldChar w:fldCharType="begin"/>
      </w:r>
      <w:r w:rsidR="006656CA">
        <w:instrText xml:space="preserve"> REF _Ref309900735 \r \h </w:instrText>
      </w:r>
      <w:r w:rsidR="006656CA">
        <w:fldChar w:fldCharType="separate"/>
      </w:r>
      <w:r w:rsidR="00B25024">
        <w:t>7.4</w:t>
      </w:r>
      <w:r w:rsidR="006656CA">
        <w:fldChar w:fldCharType="end"/>
      </w:r>
      <w:r w:rsidR="00143D21">
        <w:t>,</w:t>
      </w:r>
      <w:r w:rsidR="006656CA">
        <w:t xml:space="preserve"> </w:t>
      </w:r>
      <w:r w:rsidRPr="00992CAC">
        <w:t xml:space="preserve">which </w:t>
      </w:r>
      <w:r w:rsidR="009A7353" w:rsidRPr="00992CAC">
        <w:t xml:space="preserve">must set </w:t>
      </w:r>
      <w:r w:rsidRPr="00992CAC">
        <w:t xml:space="preserve">out in adequate detail the procedures the </w:t>
      </w:r>
      <w:r w:rsidR="00D51470" w:rsidRPr="00397138">
        <w:t>Subconsultant</w:t>
      </w:r>
      <w:r w:rsidRPr="00992CAC">
        <w:t xml:space="preserve"> will implement to manage the </w:t>
      </w:r>
      <w:r w:rsidR="00C42778" w:rsidRPr="00397138">
        <w:t>Subcontract Services</w:t>
      </w:r>
      <w:r w:rsidRPr="00992CAC">
        <w:t xml:space="preserve"> from an environmental perspective </w:t>
      </w:r>
      <w:r w:rsidR="009A7353" w:rsidRPr="00992CAC">
        <w:t xml:space="preserve">to: </w:t>
      </w:r>
    </w:p>
    <w:p w14:paraId="366D8027" w14:textId="77777777" w:rsidR="009A7353" w:rsidRPr="00992CAC" w:rsidRDefault="009A7353" w:rsidP="00547351">
      <w:pPr>
        <w:pStyle w:val="DefenceDefinitionNum"/>
      </w:pPr>
      <w:r w:rsidRPr="00992CAC">
        <w:t xml:space="preserve">ensure compliance with the </w:t>
      </w:r>
      <w:r w:rsidRPr="00397138">
        <w:t>Environmental Requirements</w:t>
      </w:r>
      <w:r w:rsidRPr="00992CAC">
        <w:t xml:space="preserve"> and </w:t>
      </w:r>
      <w:r w:rsidRPr="00397138">
        <w:t>Statutory Requir</w:t>
      </w:r>
      <w:r w:rsidR="00736C00" w:rsidRPr="00397138">
        <w:t>e</w:t>
      </w:r>
      <w:r w:rsidRPr="00397138">
        <w:t>ments</w:t>
      </w:r>
      <w:r w:rsidRPr="00992CAC">
        <w:t>; and</w:t>
      </w:r>
    </w:p>
    <w:p w14:paraId="21DA2AF7" w14:textId="2EC2687F" w:rsidR="00CA079C" w:rsidRPr="00992CAC" w:rsidRDefault="009A7353" w:rsidP="00547351">
      <w:pPr>
        <w:pStyle w:val="DefenceDefinitionNum"/>
      </w:pPr>
      <w:r w:rsidRPr="00992CAC">
        <w:t xml:space="preserve">maximise the achievement of the </w:t>
      </w:r>
      <w:r w:rsidRPr="00397138">
        <w:t>Environmental Objectives</w:t>
      </w:r>
      <w:r w:rsidRPr="00992CAC">
        <w:t>.</w:t>
      </w:r>
    </w:p>
    <w:p w14:paraId="49AF148E" w14:textId="276C8DF4" w:rsidR="009A7353" w:rsidRPr="00992CAC" w:rsidRDefault="009A7353" w:rsidP="00547351">
      <w:pPr>
        <w:pStyle w:val="DefenceDefinitionNum"/>
        <w:numPr>
          <w:ilvl w:val="0"/>
          <w:numId w:val="0"/>
        </w:numPr>
      </w:pPr>
      <w:r w:rsidRPr="00992CAC">
        <w:t xml:space="preserve">The </w:t>
      </w:r>
      <w:r w:rsidRPr="00397138">
        <w:t xml:space="preserve">Environmental Management </w:t>
      </w:r>
      <w:r w:rsidR="00B57515">
        <w:t xml:space="preserve">and Sustainability </w:t>
      </w:r>
      <w:r w:rsidRPr="00397138">
        <w:t>Plan</w:t>
      </w:r>
      <w:r w:rsidRPr="00992CAC">
        <w:t xml:space="preserve"> must not be inconsistent with the </w:t>
      </w:r>
      <w:r w:rsidRPr="00397138">
        <w:t xml:space="preserve">Consultant’s Environmental Management </w:t>
      </w:r>
      <w:r w:rsidR="00912B08">
        <w:t xml:space="preserve">and Sustainability </w:t>
      </w:r>
      <w:r w:rsidRPr="00397138">
        <w:t>Plan</w:t>
      </w:r>
      <w:r w:rsidRPr="00992CAC">
        <w:t xml:space="preserve"> and</w:t>
      </w:r>
      <w:r w:rsidR="006D72F7" w:rsidRPr="00992CAC">
        <w:t xml:space="preserve"> must</w:t>
      </w:r>
      <w:r w:rsidRPr="00992CAC">
        <w:t xml:space="preserve"> address, </w:t>
      </w:r>
      <w:r w:rsidR="00412396" w:rsidRPr="00992CAC">
        <w:t xml:space="preserve">at </w:t>
      </w:r>
      <w:r w:rsidRPr="00992CAC">
        <w:t>a minimum:</w:t>
      </w:r>
    </w:p>
    <w:p w14:paraId="5CB468B8" w14:textId="77777777" w:rsidR="009A7353" w:rsidRPr="00992CAC" w:rsidRDefault="009A7353" w:rsidP="00547351">
      <w:pPr>
        <w:pStyle w:val="DefenceDefinitionNum"/>
      </w:pPr>
      <w:bookmarkStart w:id="86" w:name="_Ref472954151"/>
      <w:r w:rsidRPr="00992CAC">
        <w:t xml:space="preserve">all </w:t>
      </w:r>
      <w:r w:rsidR="00311590" w:rsidRPr="00397138">
        <w:t>Environmental Requirements</w:t>
      </w:r>
      <w:r w:rsidRPr="00992CAC">
        <w:t>;</w:t>
      </w:r>
      <w:bookmarkEnd w:id="86"/>
    </w:p>
    <w:p w14:paraId="10225295" w14:textId="04B41517" w:rsidR="009A7353" w:rsidRPr="00992CAC" w:rsidRDefault="009A7353" w:rsidP="00547351">
      <w:pPr>
        <w:pStyle w:val="DefenceDefinitionNum"/>
      </w:pPr>
      <w:r w:rsidRPr="00992CAC">
        <w:t xml:space="preserve">without limiting paragraph </w:t>
      </w:r>
      <w:r w:rsidR="003310E1">
        <w:fldChar w:fldCharType="begin"/>
      </w:r>
      <w:r w:rsidR="003310E1">
        <w:instrText xml:space="preserve"> REF _Ref472954151 \n \h </w:instrText>
      </w:r>
      <w:r w:rsidR="003310E1">
        <w:fldChar w:fldCharType="separate"/>
      </w:r>
      <w:r w:rsidR="00B25024">
        <w:t>(c)</w:t>
      </w:r>
      <w:r w:rsidR="003310E1">
        <w:fldChar w:fldCharType="end"/>
      </w:r>
      <w:r w:rsidRPr="00992CAC">
        <w:t xml:space="preserve">, </w:t>
      </w:r>
      <w:r w:rsidR="00412396" w:rsidRPr="00992CAC">
        <w:t xml:space="preserve">all </w:t>
      </w:r>
      <w:r w:rsidR="004D019C" w:rsidRPr="00397138">
        <w:rPr>
          <w:szCs w:val="22"/>
        </w:rPr>
        <w:t>Statutory Requirements</w:t>
      </w:r>
      <w:r w:rsidRPr="00992CAC">
        <w:t xml:space="preserve">; </w:t>
      </w:r>
    </w:p>
    <w:p w14:paraId="0FC6DBA6" w14:textId="77777777" w:rsidR="00CA079C" w:rsidRPr="00992CAC" w:rsidRDefault="00CA079C" w:rsidP="00547351">
      <w:pPr>
        <w:pStyle w:val="DefenceDefinitionNum"/>
      </w:pPr>
      <w:bookmarkStart w:id="87" w:name="_Ref463435119"/>
      <w:r w:rsidRPr="00992CAC">
        <w:t xml:space="preserve">all </w:t>
      </w:r>
      <w:r w:rsidR="00311590" w:rsidRPr="00397138">
        <w:t>Environmental Objectives</w:t>
      </w:r>
      <w:r w:rsidRPr="00992CAC">
        <w:t>;</w:t>
      </w:r>
      <w:bookmarkEnd w:id="87"/>
    </w:p>
    <w:p w14:paraId="242EFBED" w14:textId="27C94FE5" w:rsidR="009A7353" w:rsidRPr="00992CAC" w:rsidRDefault="009A7353" w:rsidP="00547351">
      <w:pPr>
        <w:pStyle w:val="DefenceDefinitionNum"/>
      </w:pPr>
      <w:r w:rsidRPr="00992CAC">
        <w:lastRenderedPageBreak/>
        <w:t xml:space="preserve">the roles and responsibilities of all </w:t>
      </w:r>
      <w:r w:rsidR="00FA2867" w:rsidRPr="00397138">
        <w:t>Subconsultant</w:t>
      </w:r>
      <w:r w:rsidR="00FA2867">
        <w:t xml:space="preserve"> </w:t>
      </w:r>
      <w:r w:rsidRPr="00992CAC">
        <w:t xml:space="preserve">personnel (including the </w:t>
      </w:r>
      <w:r w:rsidR="00DB7AEE" w:rsidRPr="00397138">
        <w:t>Sub</w:t>
      </w:r>
      <w:r w:rsidRPr="00397138">
        <w:t>consulta</w:t>
      </w:r>
      <w:r w:rsidR="00DB7AEE" w:rsidRPr="00397138">
        <w:t>nt’s</w:t>
      </w:r>
      <w:r w:rsidR="00DB7AEE" w:rsidRPr="00992CAC">
        <w:t xml:space="preserve"> key people under clause </w:t>
      </w:r>
      <w:r w:rsidR="00096CD7" w:rsidRPr="00992CAC">
        <w:fldChar w:fldCharType="begin"/>
      </w:r>
      <w:r w:rsidR="00096CD7" w:rsidRPr="00992CAC">
        <w:instrText xml:space="preserve"> REF _Ref151870689 \r \h </w:instrText>
      </w:r>
      <w:r w:rsidR="00096CD7" w:rsidRPr="00992CAC">
        <w:fldChar w:fldCharType="separate"/>
      </w:r>
      <w:r w:rsidR="00B25024">
        <w:t>4.4(a)(</w:t>
      </w:r>
      <w:proofErr w:type="spellStart"/>
      <w:r w:rsidR="00B25024">
        <w:t>i</w:t>
      </w:r>
      <w:proofErr w:type="spellEnd"/>
      <w:r w:rsidR="00B25024">
        <w:t>)</w:t>
      </w:r>
      <w:r w:rsidR="00096CD7" w:rsidRPr="00992CAC">
        <w:fldChar w:fldCharType="end"/>
      </w:r>
      <w:r w:rsidRPr="00992CAC">
        <w:t xml:space="preserve">) regarding the </w:t>
      </w:r>
      <w:r w:rsidR="00311590" w:rsidRPr="00397138">
        <w:t>Environment</w:t>
      </w:r>
      <w:r w:rsidRPr="00992CAC">
        <w:t>;</w:t>
      </w:r>
    </w:p>
    <w:p w14:paraId="398366CD" w14:textId="1461E632" w:rsidR="009A7353" w:rsidRPr="00992CAC" w:rsidRDefault="009A7353" w:rsidP="00547351">
      <w:pPr>
        <w:pStyle w:val="DefenceDefinitionNum"/>
      </w:pPr>
      <w:r w:rsidRPr="00992CAC">
        <w:t>the procedure for consultation, co</w:t>
      </w:r>
      <w:r w:rsidR="003475A0">
        <w:t>-</w:t>
      </w:r>
      <w:r w:rsidRPr="00992CAC">
        <w:t>operation and co</w:t>
      </w:r>
      <w:r w:rsidR="003475A0">
        <w:t>-</w:t>
      </w:r>
      <w:r w:rsidRPr="00992CAC">
        <w:t xml:space="preserve">ordination of activities with the </w:t>
      </w:r>
      <w:r w:rsidR="0044182C" w:rsidRPr="00397138">
        <w:t>Commonwealth</w:t>
      </w:r>
      <w:r w:rsidRPr="00992CAC">
        <w:t xml:space="preserve">, the </w:t>
      </w:r>
      <w:r w:rsidR="00DB7AEE" w:rsidRPr="00397138">
        <w:t>DSC</w:t>
      </w:r>
      <w:r w:rsidRPr="00397138">
        <w:t xml:space="preserve"> </w:t>
      </w:r>
      <w:r w:rsidR="00DB7AEE" w:rsidRPr="00397138">
        <w:t xml:space="preserve">Contract </w:t>
      </w:r>
      <w:r w:rsidRPr="00397138">
        <w:t>Administrator</w:t>
      </w:r>
      <w:r w:rsidRPr="00992CAC">
        <w:t xml:space="preserve">, the </w:t>
      </w:r>
      <w:r w:rsidR="008531D6" w:rsidRPr="00397138">
        <w:t>Consultant</w:t>
      </w:r>
      <w:r w:rsidRPr="00992CAC">
        <w:t xml:space="preserve">, the </w:t>
      </w:r>
      <w:r w:rsidR="00DB7AEE" w:rsidRPr="00397138">
        <w:t>Consultant’s</w:t>
      </w:r>
      <w:r w:rsidRPr="00397138">
        <w:t xml:space="preserve"> Representative</w:t>
      </w:r>
      <w:r w:rsidRPr="00992CAC">
        <w:t xml:space="preserve"> and </w:t>
      </w:r>
      <w:r w:rsidRPr="00397138">
        <w:t>Other Contractors</w:t>
      </w:r>
      <w:r w:rsidRPr="00992CAC">
        <w:t xml:space="preserve"> regarding the </w:t>
      </w:r>
      <w:r w:rsidR="00311590" w:rsidRPr="00397138">
        <w:t>Environment</w:t>
      </w:r>
      <w:r w:rsidRPr="00992CAC">
        <w:t xml:space="preserve"> during the </w:t>
      </w:r>
      <w:r w:rsidR="00DB7AEE" w:rsidRPr="00397138">
        <w:t>Subcontract Services</w:t>
      </w:r>
      <w:r w:rsidR="002B1F75">
        <w:t xml:space="preserve"> and the Works</w:t>
      </w:r>
      <w:r w:rsidRPr="00992CAC">
        <w:t>;</w:t>
      </w:r>
    </w:p>
    <w:p w14:paraId="010B86B1" w14:textId="77777777" w:rsidR="009A7353" w:rsidRPr="00992CAC" w:rsidRDefault="009A7353" w:rsidP="00547351">
      <w:pPr>
        <w:pStyle w:val="DefenceDefinitionNum"/>
      </w:pPr>
      <w:r w:rsidRPr="00992CAC">
        <w:t>the training and aw</w:t>
      </w:r>
      <w:r w:rsidR="00DB7AEE" w:rsidRPr="00992CAC">
        <w:t>are</w:t>
      </w:r>
      <w:r w:rsidR="004645FF">
        <w:t xml:space="preserve">ness programmes provided to </w:t>
      </w:r>
      <w:r w:rsidR="00FA2867" w:rsidRPr="00397138">
        <w:t>Subconsultant</w:t>
      </w:r>
      <w:r w:rsidR="00FA2867">
        <w:t xml:space="preserve"> </w:t>
      </w:r>
      <w:r w:rsidRPr="00992CAC">
        <w:t xml:space="preserve">personnel regarding the </w:t>
      </w:r>
      <w:r w:rsidR="00311590" w:rsidRPr="00397138">
        <w:t>Environment</w:t>
      </w:r>
      <w:r w:rsidRPr="00992CAC">
        <w:t>;</w:t>
      </w:r>
    </w:p>
    <w:p w14:paraId="323ADAF7" w14:textId="45AD5057" w:rsidR="009A7353" w:rsidRPr="00992CAC" w:rsidRDefault="009A7353" w:rsidP="00547351">
      <w:pPr>
        <w:pStyle w:val="DefenceDefinitionNum"/>
      </w:pPr>
      <w:r w:rsidRPr="00992CAC">
        <w:t xml:space="preserve">the procedure for preparing (including tailoring) and finalising the </w:t>
      </w:r>
      <w:r w:rsidR="00FA2867" w:rsidRPr="00397138">
        <w:t xml:space="preserve">Environmental Management </w:t>
      </w:r>
      <w:r w:rsidR="00912B08">
        <w:t xml:space="preserve">and Sustainability </w:t>
      </w:r>
      <w:r w:rsidR="00FA2867" w:rsidRPr="00397138">
        <w:t>Plan</w:t>
      </w:r>
      <w:r w:rsidR="00FA2867">
        <w:t xml:space="preserve"> </w:t>
      </w:r>
      <w:r w:rsidR="00DB7AEE" w:rsidRPr="00992CAC">
        <w:t xml:space="preserve">under </w:t>
      </w:r>
      <w:r w:rsidRPr="00992CAC">
        <w:t xml:space="preserve">clause </w:t>
      </w:r>
      <w:r w:rsidR="006656CA">
        <w:fldChar w:fldCharType="begin"/>
      </w:r>
      <w:r w:rsidR="006656CA">
        <w:instrText xml:space="preserve"> REF _Ref309900735 \r \h </w:instrText>
      </w:r>
      <w:r w:rsidR="006656CA">
        <w:fldChar w:fldCharType="separate"/>
      </w:r>
      <w:r w:rsidR="00B25024">
        <w:t>7.4</w:t>
      </w:r>
      <w:r w:rsidR="006656CA">
        <w:fldChar w:fldCharType="end"/>
      </w:r>
      <w:r w:rsidRPr="00992CAC">
        <w:t>;</w:t>
      </w:r>
    </w:p>
    <w:p w14:paraId="16EF0515" w14:textId="77777777" w:rsidR="009A7353" w:rsidRPr="00992CAC" w:rsidRDefault="009A7353" w:rsidP="00547351">
      <w:pPr>
        <w:pStyle w:val="DefenceDefinitionNum"/>
      </w:pPr>
      <w:r w:rsidRPr="00992CAC">
        <w:t xml:space="preserve">the procedure for regularly identifying, controlling and monitoring possible and actual impacts on the </w:t>
      </w:r>
      <w:r w:rsidR="00311590" w:rsidRPr="00397138">
        <w:t>Environment</w:t>
      </w:r>
      <w:r w:rsidRPr="00992CAC">
        <w:t xml:space="preserve"> associated with the</w:t>
      </w:r>
      <w:r w:rsidR="000750CE" w:rsidRPr="00992CAC">
        <w:t xml:space="preserve"> </w:t>
      </w:r>
      <w:r w:rsidR="000750CE" w:rsidRPr="00397138">
        <w:t>Subcontract</w:t>
      </w:r>
      <w:r w:rsidRPr="00397138">
        <w:t xml:space="preserve"> Services</w:t>
      </w:r>
      <w:r w:rsidRPr="00992CAC">
        <w:t xml:space="preserve"> and the </w:t>
      </w:r>
      <w:r w:rsidRPr="00397138">
        <w:t>Works</w:t>
      </w:r>
      <w:r w:rsidRPr="00992CAC">
        <w:t>, including the procedures for recording, reporting, responding to and finalising:</w:t>
      </w:r>
    </w:p>
    <w:p w14:paraId="6AA2C351" w14:textId="77777777" w:rsidR="009A7353" w:rsidRPr="00992CAC" w:rsidRDefault="009A7353" w:rsidP="00547351">
      <w:pPr>
        <w:pStyle w:val="DefenceDefinitionNum2"/>
      </w:pPr>
      <w:r w:rsidRPr="00992CAC">
        <w:t xml:space="preserve">matters arising </w:t>
      </w:r>
      <w:r w:rsidR="00412396" w:rsidRPr="00992CAC">
        <w:t xml:space="preserve">out of or </w:t>
      </w:r>
      <w:r w:rsidRPr="00992CAC">
        <w:t>in connection with such identification, control and monitoring; and</w:t>
      </w:r>
    </w:p>
    <w:p w14:paraId="012BE3F7" w14:textId="77777777" w:rsidR="009A7353" w:rsidRPr="00992CAC" w:rsidRDefault="009A7353" w:rsidP="00547351">
      <w:pPr>
        <w:pStyle w:val="DefenceDefinitionNum2"/>
      </w:pPr>
      <w:r w:rsidRPr="00992CAC">
        <w:t xml:space="preserve">complaints, incidents (including </w:t>
      </w:r>
      <w:r w:rsidRPr="00397138">
        <w:t>Environmental Incidents</w:t>
      </w:r>
      <w:r w:rsidRPr="00992CAC">
        <w:t xml:space="preserve">), near misses and other situations or accidents regarding the </w:t>
      </w:r>
      <w:r w:rsidR="00311590" w:rsidRPr="00397138">
        <w:t>Environment</w:t>
      </w:r>
      <w:r w:rsidRPr="00992CAC">
        <w:t xml:space="preserve"> during the </w:t>
      </w:r>
      <w:r w:rsidR="00FA2867" w:rsidRPr="00397138">
        <w:t>Subcontract Services</w:t>
      </w:r>
      <w:r w:rsidR="00212951">
        <w:t xml:space="preserve"> and the Works</w:t>
      </w:r>
      <w:r w:rsidRPr="00992CAC">
        <w:t xml:space="preserve">; </w:t>
      </w:r>
    </w:p>
    <w:p w14:paraId="0BD53B52" w14:textId="266C164B" w:rsidR="009A7353" w:rsidRPr="00992CAC" w:rsidRDefault="009A7353" w:rsidP="00547351">
      <w:pPr>
        <w:pStyle w:val="DefenceDefinitionNum"/>
      </w:pPr>
      <w:r w:rsidRPr="00992CAC">
        <w:t xml:space="preserve">the procedure for regularly reviewing, updating and amending the </w:t>
      </w:r>
      <w:r w:rsidR="00FA2867" w:rsidRPr="00397138">
        <w:t xml:space="preserve">Environmental Management </w:t>
      </w:r>
      <w:r w:rsidR="00912B08">
        <w:t xml:space="preserve">and Sustainability </w:t>
      </w:r>
      <w:r w:rsidR="00FA2867" w:rsidRPr="00397138">
        <w:t>Plan</w:t>
      </w:r>
      <w:r w:rsidR="00FA2867">
        <w:t xml:space="preserve"> </w:t>
      </w:r>
      <w:r w:rsidR="00A635F3" w:rsidRPr="00992CAC">
        <w:t>under</w:t>
      </w:r>
      <w:r w:rsidRPr="00992CAC">
        <w:t xml:space="preserve"> clause </w:t>
      </w:r>
      <w:r w:rsidR="006656CA">
        <w:fldChar w:fldCharType="begin"/>
      </w:r>
      <w:r w:rsidR="006656CA">
        <w:instrText xml:space="preserve"> REF _Ref309900735 \r \h </w:instrText>
      </w:r>
      <w:r w:rsidR="006656CA">
        <w:fldChar w:fldCharType="separate"/>
      </w:r>
      <w:r w:rsidR="00B25024">
        <w:t>7.4</w:t>
      </w:r>
      <w:r w:rsidR="006656CA">
        <w:fldChar w:fldCharType="end"/>
      </w:r>
      <w:r w:rsidR="006656CA">
        <w:t xml:space="preserve"> </w:t>
      </w:r>
      <w:r w:rsidRPr="00992CAC">
        <w:t xml:space="preserve">(including as a result of any complaint, incident (including </w:t>
      </w:r>
      <w:r w:rsidR="00311590" w:rsidRPr="00397138">
        <w:t>Environmental Incidents</w:t>
      </w:r>
      <w:r w:rsidRPr="00992CAC">
        <w:t xml:space="preserve">), near misses and other situations or accidents on </w:t>
      </w:r>
      <w:r w:rsidR="0044182C" w:rsidRPr="00397138">
        <w:t>Commonwealth</w:t>
      </w:r>
      <w:r w:rsidRPr="00992CAC">
        <w:t xml:space="preserve"> property or the </w:t>
      </w:r>
      <w:r w:rsidR="004D019C" w:rsidRPr="00397138">
        <w:rPr>
          <w:bCs/>
          <w:szCs w:val="20"/>
        </w:rPr>
        <w:t>Site</w:t>
      </w:r>
      <w:r w:rsidRPr="00992CAC">
        <w:t xml:space="preserve"> during the </w:t>
      </w:r>
      <w:r w:rsidR="00FA2867" w:rsidRPr="00397138">
        <w:t>Subcontract Services</w:t>
      </w:r>
      <w:r w:rsidR="00212951">
        <w:t xml:space="preserve"> and the Works</w:t>
      </w:r>
      <w:r w:rsidRPr="00992CAC">
        <w:t>);</w:t>
      </w:r>
    </w:p>
    <w:p w14:paraId="0E51824C" w14:textId="279DDD31" w:rsidR="009A7353" w:rsidRPr="00992CAC" w:rsidRDefault="009A7353" w:rsidP="00547351">
      <w:pPr>
        <w:pStyle w:val="DefenceDefinitionNum"/>
      </w:pPr>
      <w:r w:rsidRPr="00992CAC">
        <w:t>the procedure for regular a</w:t>
      </w:r>
      <w:r w:rsidR="000750CE" w:rsidRPr="00992CAC">
        <w:t xml:space="preserve">uditing or other monitoring of </w:t>
      </w:r>
      <w:r w:rsidR="000750CE" w:rsidRPr="00397138">
        <w:t>Subc</w:t>
      </w:r>
      <w:r w:rsidRPr="00397138">
        <w:t>onsultant</w:t>
      </w:r>
      <w:r w:rsidRPr="00992CAC">
        <w:t xml:space="preserve"> compliance with the </w:t>
      </w:r>
      <w:r w:rsidR="00FA2867" w:rsidRPr="00397138">
        <w:t xml:space="preserve">Environmental Management </w:t>
      </w:r>
      <w:r w:rsidR="00912B08">
        <w:t xml:space="preserve">and </w:t>
      </w:r>
      <w:r w:rsidR="00D25B95">
        <w:t xml:space="preserve">Sustainability </w:t>
      </w:r>
      <w:r w:rsidR="00FA2867" w:rsidRPr="00397138">
        <w:t>Plan</w:t>
      </w:r>
      <w:r w:rsidRPr="00992CAC">
        <w:t>, including the procedures for recording, reporting, responding to and finalising:</w:t>
      </w:r>
    </w:p>
    <w:p w14:paraId="680063DA" w14:textId="77777777" w:rsidR="009A7353" w:rsidRPr="00992CAC" w:rsidRDefault="009A7353" w:rsidP="00547351">
      <w:pPr>
        <w:pStyle w:val="DefenceDefinitionNum2"/>
      </w:pPr>
      <w:r w:rsidRPr="00992CAC">
        <w:t xml:space="preserve">matters arising </w:t>
      </w:r>
      <w:r w:rsidR="004645FF">
        <w:t xml:space="preserve">out of or </w:t>
      </w:r>
      <w:r w:rsidRPr="00992CAC">
        <w:t>in connection with such audits or other monitoring; and</w:t>
      </w:r>
    </w:p>
    <w:p w14:paraId="72039A44" w14:textId="6B50C7E5" w:rsidR="009A7353" w:rsidRPr="00992CAC" w:rsidRDefault="009A7353" w:rsidP="00547351">
      <w:pPr>
        <w:pStyle w:val="DefenceDefinitionNum2"/>
      </w:pPr>
      <w:r w:rsidRPr="00992CAC">
        <w:t xml:space="preserve">complaints, incidents (including </w:t>
      </w:r>
      <w:r w:rsidR="00311590" w:rsidRPr="00397138">
        <w:t>Environmental Incidents</w:t>
      </w:r>
      <w:r w:rsidRPr="00992CAC">
        <w:t>), near misses and other situations or accidents regard</w:t>
      </w:r>
      <w:r w:rsidR="000750CE" w:rsidRPr="00992CAC">
        <w:t xml:space="preserve">ing the </w:t>
      </w:r>
      <w:r w:rsidR="00311590" w:rsidRPr="00397138">
        <w:t>Environment</w:t>
      </w:r>
      <w:r w:rsidR="000750CE" w:rsidRPr="00992CAC">
        <w:t xml:space="preserve"> during the </w:t>
      </w:r>
      <w:r w:rsidR="00FA2867" w:rsidRPr="00397138">
        <w:t>Subcontract Services</w:t>
      </w:r>
      <w:r w:rsidRPr="00992CAC">
        <w:t>;</w:t>
      </w:r>
    </w:p>
    <w:p w14:paraId="650D6555" w14:textId="77777777" w:rsidR="00912B08" w:rsidRPr="00456CF4" w:rsidRDefault="00912B08" w:rsidP="00547351">
      <w:pPr>
        <w:pStyle w:val="DefenceDefinitionNum"/>
        <w:rPr>
          <w:rStyle w:val="Hyperlink"/>
          <w:color w:val="000000"/>
        </w:rPr>
      </w:pPr>
      <w:r>
        <w:rPr>
          <w:rStyle w:val="Hyperlink"/>
          <w:color w:val="auto"/>
        </w:rPr>
        <w:t>all matters in the Smart Infrastructure Handbook and the Sustainable Procurement Guide;</w:t>
      </w:r>
    </w:p>
    <w:p w14:paraId="0F4212CD" w14:textId="32EDBA36" w:rsidR="009A7353" w:rsidRPr="00992CAC" w:rsidRDefault="009A7353" w:rsidP="00547351">
      <w:pPr>
        <w:pStyle w:val="DefenceDefinitionNum"/>
      </w:pPr>
      <w:r w:rsidRPr="00992CAC">
        <w:t xml:space="preserve">the additional matters specified in the </w:t>
      </w:r>
      <w:r w:rsidR="00FD709D" w:rsidRPr="00397138">
        <w:rPr>
          <w:szCs w:val="20"/>
        </w:rPr>
        <w:t>Subcontract Particulars</w:t>
      </w:r>
      <w:r w:rsidRPr="00992CAC">
        <w:t>; and</w:t>
      </w:r>
    </w:p>
    <w:p w14:paraId="74D7EBC1" w14:textId="77777777" w:rsidR="009A7353" w:rsidRPr="00992CAC" w:rsidRDefault="009A7353" w:rsidP="00547351">
      <w:pPr>
        <w:pStyle w:val="DefenceDefinitionNum"/>
      </w:pPr>
      <w:r w:rsidRPr="00992CAC">
        <w:t>any other matters required by</w:t>
      </w:r>
      <w:r w:rsidR="002E43D2">
        <w:t xml:space="preserve"> the</w:t>
      </w:r>
      <w:r w:rsidRPr="00992CAC">
        <w:t>:</w:t>
      </w:r>
    </w:p>
    <w:p w14:paraId="1A7C4E8A" w14:textId="77777777" w:rsidR="009A7353" w:rsidRPr="00992CAC" w:rsidRDefault="009A7353" w:rsidP="00547351">
      <w:pPr>
        <w:pStyle w:val="DefenceDefinitionNum2"/>
      </w:pPr>
      <w:r w:rsidRPr="00397138">
        <w:t>Subcontract</w:t>
      </w:r>
      <w:r w:rsidRPr="00992CAC">
        <w:t>; or</w:t>
      </w:r>
    </w:p>
    <w:p w14:paraId="2DDDCEB0" w14:textId="77777777" w:rsidR="009A7353" w:rsidRPr="00992CAC" w:rsidRDefault="008531D6" w:rsidP="00547351">
      <w:pPr>
        <w:pStyle w:val="DefenceDefinitionNum2"/>
      </w:pPr>
      <w:r w:rsidRPr="00397138">
        <w:t>Consultant’s Representative</w:t>
      </w:r>
      <w:r w:rsidR="009A7353" w:rsidRPr="00992CAC">
        <w:t>.</w:t>
      </w:r>
    </w:p>
    <w:p w14:paraId="314F0583" w14:textId="77777777" w:rsidR="00F25229" w:rsidRPr="00992CAC" w:rsidRDefault="00F25229" w:rsidP="00AC1243">
      <w:pPr>
        <w:pStyle w:val="DefenceBoldNormal"/>
      </w:pPr>
      <w:bookmarkStart w:id="88" w:name="EnvironmentalObjectives"/>
      <w:r w:rsidRPr="00992CAC">
        <w:t>Environmental Objectives</w:t>
      </w:r>
      <w:bookmarkEnd w:id="88"/>
    </w:p>
    <w:p w14:paraId="3F9348AF" w14:textId="781B1F33" w:rsidR="00F25229" w:rsidRPr="00992CAC" w:rsidRDefault="00F25229" w:rsidP="0018165B">
      <w:pPr>
        <w:pStyle w:val="DefenceDefinition0"/>
        <w:keepNext/>
      </w:pPr>
      <w:r w:rsidRPr="00992CAC">
        <w:t xml:space="preserve">The </w:t>
      </w:r>
      <w:r w:rsidR="003F7B1F">
        <w:t>following objectives</w:t>
      </w:r>
      <w:r w:rsidRPr="00992CAC">
        <w:t>:</w:t>
      </w:r>
    </w:p>
    <w:p w14:paraId="1058301A" w14:textId="77777777" w:rsidR="00F25229" w:rsidRPr="00992CAC" w:rsidRDefault="002E43D2" w:rsidP="004E0CC1">
      <w:pPr>
        <w:pStyle w:val="DefenceDefinitionNum"/>
        <w:rPr>
          <w:szCs w:val="22"/>
        </w:rPr>
      </w:pPr>
      <w:r>
        <w:rPr>
          <w:szCs w:val="22"/>
        </w:rPr>
        <w:t xml:space="preserve">to </w:t>
      </w:r>
      <w:r w:rsidR="00F25229" w:rsidRPr="00992CAC">
        <w:rPr>
          <w:szCs w:val="22"/>
        </w:rPr>
        <w:t xml:space="preserve">encourage best practice environmental management through </w:t>
      </w:r>
      <w:r w:rsidR="00A22994" w:rsidRPr="00992CAC">
        <w:rPr>
          <w:szCs w:val="22"/>
        </w:rPr>
        <w:t xml:space="preserve">the </w:t>
      </w:r>
      <w:r w:rsidR="00F25229" w:rsidRPr="00992CAC">
        <w:rPr>
          <w:szCs w:val="22"/>
        </w:rPr>
        <w:t xml:space="preserve">planning, </w:t>
      </w:r>
      <w:r w:rsidR="00A22994" w:rsidRPr="00992CAC">
        <w:rPr>
          <w:szCs w:val="22"/>
        </w:rPr>
        <w:t xml:space="preserve">development, implementation </w:t>
      </w:r>
      <w:r w:rsidR="00F25229" w:rsidRPr="00992CAC">
        <w:rPr>
          <w:szCs w:val="22"/>
        </w:rPr>
        <w:t>and continuous improvement</w:t>
      </w:r>
      <w:r w:rsidR="00A22994" w:rsidRPr="00992CAC">
        <w:rPr>
          <w:szCs w:val="22"/>
        </w:rPr>
        <w:t xml:space="preserve"> of environmental management procedures during the </w:t>
      </w:r>
      <w:r w:rsidR="00FA2867" w:rsidRPr="00397138">
        <w:t>Subcontract Services</w:t>
      </w:r>
      <w:r w:rsidR="00F25229" w:rsidRPr="00992CAC">
        <w:rPr>
          <w:szCs w:val="22"/>
        </w:rPr>
        <w:t>;</w:t>
      </w:r>
    </w:p>
    <w:p w14:paraId="223A16B6" w14:textId="77777777" w:rsidR="00F25229" w:rsidRPr="00992CAC" w:rsidRDefault="002E43D2" w:rsidP="00F25229">
      <w:pPr>
        <w:pStyle w:val="DefenceDefinitionNum"/>
        <w:rPr>
          <w:szCs w:val="22"/>
        </w:rPr>
      </w:pPr>
      <w:r>
        <w:rPr>
          <w:szCs w:val="22"/>
        </w:rPr>
        <w:t xml:space="preserve">to </w:t>
      </w:r>
      <w:r w:rsidR="00F25229" w:rsidRPr="00992CAC">
        <w:rPr>
          <w:szCs w:val="22"/>
        </w:rPr>
        <w:t xml:space="preserve">prevent and minimise adverse impacts on the </w:t>
      </w:r>
      <w:r w:rsidR="00DF33B4" w:rsidRPr="00397138">
        <w:t>Environment</w:t>
      </w:r>
      <w:r w:rsidR="00F25229" w:rsidRPr="00992CAC">
        <w:rPr>
          <w:szCs w:val="22"/>
        </w:rPr>
        <w:t>;</w:t>
      </w:r>
    </w:p>
    <w:p w14:paraId="2985FF9D" w14:textId="77777777" w:rsidR="00F25229" w:rsidRPr="00992CAC" w:rsidRDefault="002E43D2" w:rsidP="004E0CC1">
      <w:pPr>
        <w:pStyle w:val="DefenceDefinitionNum"/>
        <w:rPr>
          <w:szCs w:val="22"/>
        </w:rPr>
      </w:pPr>
      <w:r>
        <w:rPr>
          <w:szCs w:val="22"/>
        </w:rPr>
        <w:t xml:space="preserve">to </w:t>
      </w:r>
      <w:r w:rsidR="00F25229" w:rsidRPr="00992CAC">
        <w:rPr>
          <w:szCs w:val="22"/>
        </w:rPr>
        <w:t xml:space="preserve">recognise and protect any special environmental characteristics of the </w:t>
      </w:r>
      <w:r w:rsidR="006178E4" w:rsidRPr="00397138">
        <w:t>Site</w:t>
      </w:r>
      <w:r w:rsidR="00F25229" w:rsidRPr="00992CAC">
        <w:rPr>
          <w:szCs w:val="22"/>
        </w:rPr>
        <w:t xml:space="preserve"> (including cultural heritage significance);</w:t>
      </w:r>
      <w:r w:rsidR="00A22994" w:rsidRPr="00992CAC">
        <w:rPr>
          <w:szCs w:val="22"/>
        </w:rPr>
        <w:t xml:space="preserve"> and</w:t>
      </w:r>
    </w:p>
    <w:p w14:paraId="14ABE60E" w14:textId="77777777" w:rsidR="00F25229" w:rsidRPr="00992CAC" w:rsidRDefault="00A22994" w:rsidP="000E42A7">
      <w:pPr>
        <w:pStyle w:val="DefenceDefinitionNum"/>
        <w:rPr>
          <w:szCs w:val="22"/>
        </w:rPr>
      </w:pPr>
      <w:r w:rsidRPr="00992CAC">
        <w:rPr>
          <w:szCs w:val="22"/>
        </w:rPr>
        <w:t xml:space="preserve">the additional objectives specified in the </w:t>
      </w:r>
      <w:r w:rsidR="00FD709D" w:rsidRPr="00397138">
        <w:rPr>
          <w:szCs w:val="20"/>
        </w:rPr>
        <w:t>Subcontract Particulars</w:t>
      </w:r>
      <w:r w:rsidRPr="00992CAC">
        <w:rPr>
          <w:szCs w:val="22"/>
        </w:rPr>
        <w:t>.</w:t>
      </w:r>
    </w:p>
    <w:p w14:paraId="21A56D85" w14:textId="77777777" w:rsidR="00F25229" w:rsidRPr="00992CAC" w:rsidRDefault="00F25229" w:rsidP="00AC1243">
      <w:pPr>
        <w:pStyle w:val="DefenceBoldNormal"/>
      </w:pPr>
      <w:bookmarkStart w:id="89" w:name="EnvironmentalRequirements"/>
      <w:r w:rsidRPr="00992CAC">
        <w:lastRenderedPageBreak/>
        <w:t>Environmental Requirements</w:t>
      </w:r>
      <w:bookmarkEnd w:id="89"/>
    </w:p>
    <w:p w14:paraId="62675743" w14:textId="77777777" w:rsidR="00F25229" w:rsidRPr="00992CAC" w:rsidRDefault="00F25229" w:rsidP="00F25229">
      <w:pPr>
        <w:pStyle w:val="DefenceDefinition0"/>
        <w:keepNext/>
        <w:keepLines/>
      </w:pPr>
      <w:r w:rsidRPr="00992CAC">
        <w:t>Includes</w:t>
      </w:r>
      <w:r w:rsidR="002E43D2">
        <w:t xml:space="preserve"> the</w:t>
      </w:r>
      <w:r w:rsidRPr="00992CAC">
        <w:t>:</w:t>
      </w:r>
    </w:p>
    <w:p w14:paraId="318B9E46" w14:textId="77777777" w:rsidR="00F25229" w:rsidRPr="00992CAC" w:rsidRDefault="00F25229" w:rsidP="00F25229">
      <w:pPr>
        <w:pStyle w:val="DefenceDefinitionNum"/>
      </w:pPr>
      <w:r w:rsidRPr="00397138">
        <w:t>Environmental Clearance Certificate</w:t>
      </w:r>
      <w:r w:rsidRPr="00992CAC">
        <w:t>;</w:t>
      </w:r>
    </w:p>
    <w:p w14:paraId="5443C3B6" w14:textId="77777777" w:rsidR="00F25229" w:rsidRPr="00992CAC" w:rsidRDefault="00F25229" w:rsidP="00F25229">
      <w:pPr>
        <w:pStyle w:val="DefenceDefinitionNum"/>
      </w:pPr>
      <w:r w:rsidRPr="00397138">
        <w:t>Defence Environmental Requirements</w:t>
      </w:r>
      <w:r w:rsidRPr="00992CAC">
        <w:t>; and</w:t>
      </w:r>
    </w:p>
    <w:p w14:paraId="46B8069E" w14:textId="77777777" w:rsidR="00F25229" w:rsidRPr="00992CAC" w:rsidRDefault="007D1046" w:rsidP="00F25229">
      <w:pPr>
        <w:pStyle w:val="DefenceDefinitionNum"/>
      </w:pPr>
      <w:r w:rsidRPr="00992CAC">
        <w:t>additional requirements</w:t>
      </w:r>
      <w:r w:rsidR="00F25229" w:rsidRPr="00992CAC">
        <w:t xml:space="preserve"> specified in the </w:t>
      </w:r>
      <w:r w:rsidR="00DD0803" w:rsidRPr="00397138">
        <w:rPr>
          <w:szCs w:val="22"/>
        </w:rPr>
        <w:t>Subcontract Particulars</w:t>
      </w:r>
      <w:r w:rsidR="00F25229" w:rsidRPr="00992CAC">
        <w:t>.</w:t>
      </w:r>
    </w:p>
    <w:p w14:paraId="005A4D0D" w14:textId="77777777" w:rsidR="00B46E9C" w:rsidRPr="000F1547" w:rsidRDefault="00B46E9C" w:rsidP="00B46E9C">
      <w:pPr>
        <w:pStyle w:val="DefenceBoldNormal"/>
      </w:pPr>
      <w:bookmarkStart w:id="90" w:name="EstateInformation"/>
      <w:r w:rsidRPr="000F1547">
        <w:t>Estate Information</w:t>
      </w:r>
      <w:bookmarkEnd w:id="90"/>
    </w:p>
    <w:p w14:paraId="234A8D4B" w14:textId="77777777" w:rsidR="00B46E9C" w:rsidRPr="000F1547" w:rsidRDefault="00B46E9C">
      <w:pPr>
        <w:pStyle w:val="DefenceDefinition0"/>
      </w:pPr>
      <w:r w:rsidRPr="000F1547">
        <w:t>Information and data created in connection with</w:t>
      </w:r>
      <w:r>
        <w:t xml:space="preserve"> and </w:t>
      </w:r>
      <w:r w:rsidR="00114824">
        <w:t>relating</w:t>
      </w:r>
      <w:r>
        <w:t xml:space="preserve"> to the</w:t>
      </w:r>
      <w:r w:rsidR="00576358">
        <w:t xml:space="preserve"> design and construction of </w:t>
      </w:r>
      <w:r>
        <w:t xml:space="preserve">the Works </w:t>
      </w:r>
      <w:r w:rsidR="0007174B">
        <w:t xml:space="preserve">or a Stage (as defined in the Construction Contract) </w:t>
      </w:r>
      <w:r w:rsidRPr="000F1547">
        <w:t xml:space="preserve">or otherwise relating to each element of the </w:t>
      </w:r>
      <w:r>
        <w:t xml:space="preserve">Works </w:t>
      </w:r>
      <w:r w:rsidR="0007174B">
        <w:t xml:space="preserve">or a Stage (as defined in the Construction Contract) </w:t>
      </w:r>
      <w:r w:rsidRPr="000F1547">
        <w:t xml:space="preserve">and that part of the Defence Estate upon which they are constructed. </w:t>
      </w:r>
    </w:p>
    <w:p w14:paraId="7E1B381B" w14:textId="3C8A6B80" w:rsidR="00B46E9C" w:rsidRPr="000F1547" w:rsidRDefault="00B46E9C" w:rsidP="00FF1505">
      <w:pPr>
        <w:pStyle w:val="DefenceDefinition0"/>
        <w:keepNext/>
        <w:rPr>
          <w:b/>
        </w:rPr>
      </w:pPr>
      <w:r w:rsidRPr="000F1547">
        <w:rPr>
          <w:b/>
        </w:rPr>
        <w:t>Estate Information Provision Plan</w:t>
      </w:r>
      <w:r w:rsidR="004606D8">
        <w:rPr>
          <w:b/>
        </w:rPr>
        <w:t xml:space="preserve"> </w:t>
      </w:r>
    </w:p>
    <w:p w14:paraId="7544656E" w14:textId="62DDB222" w:rsidR="00B46E9C" w:rsidRPr="000F1547" w:rsidRDefault="00B46E9C" w:rsidP="00B46E9C">
      <w:pPr>
        <w:pStyle w:val="DefenceDefinition0"/>
      </w:pPr>
      <w:r w:rsidRPr="000F1547">
        <w:t xml:space="preserve">The plan prepared by the </w:t>
      </w:r>
      <w:r w:rsidR="00C348BB">
        <w:t>Subc</w:t>
      </w:r>
      <w:r w:rsidRPr="000F1547">
        <w:t xml:space="preserve">onsultant and finalised under clause </w:t>
      </w:r>
      <w:r w:rsidR="00172C02">
        <w:rPr>
          <w:highlight w:val="yellow"/>
        </w:rPr>
        <w:fldChar w:fldCharType="begin"/>
      </w:r>
      <w:r w:rsidR="00172C02">
        <w:instrText xml:space="preserve"> REF _Ref309900735 \r \h </w:instrText>
      </w:r>
      <w:r w:rsidR="00172C02">
        <w:rPr>
          <w:highlight w:val="yellow"/>
        </w:rPr>
      </w:r>
      <w:r w:rsidR="00172C02">
        <w:rPr>
          <w:highlight w:val="yellow"/>
        </w:rPr>
        <w:fldChar w:fldCharType="separate"/>
      </w:r>
      <w:r w:rsidR="00B25024">
        <w:t>7.4</w:t>
      </w:r>
      <w:r w:rsidR="00172C02">
        <w:rPr>
          <w:highlight w:val="yellow"/>
        </w:rPr>
        <w:fldChar w:fldCharType="end"/>
      </w:r>
      <w:r w:rsidRPr="000F1547">
        <w:t xml:space="preserve"> in accordance with and for the purposes of the Defence Estate Information Management Requirements (and whether referred to as the "Data Provision Plan", "Estate Information Provision Plan" or otherwise), which must: </w:t>
      </w:r>
    </w:p>
    <w:p w14:paraId="5BF43674" w14:textId="77777777" w:rsidR="00B46E9C" w:rsidRPr="000F1547" w:rsidRDefault="00B46E9C" w:rsidP="00B46E9C">
      <w:pPr>
        <w:pStyle w:val="DefenceDefinitionNum"/>
      </w:pPr>
      <w:r w:rsidRPr="000F1547">
        <w:t xml:space="preserve">set out in adequate detail all procedures the </w:t>
      </w:r>
      <w:r w:rsidR="00C348BB">
        <w:t>Subc</w:t>
      </w:r>
      <w:r w:rsidRPr="000F1547">
        <w:t>onsultant will implement to manage the assessment, provision, creation, recording and updating of Estate Information in accordance wi</w:t>
      </w:r>
      <w:r>
        <w:t>t</w:t>
      </w:r>
      <w:r w:rsidRPr="000F1547">
        <w:t xml:space="preserve">h this </w:t>
      </w:r>
      <w:r w:rsidR="008F6A14">
        <w:t>Subcontract</w:t>
      </w:r>
      <w:r w:rsidRPr="000F1547">
        <w:t>;</w:t>
      </w:r>
    </w:p>
    <w:p w14:paraId="42D9E5F8" w14:textId="77777777" w:rsidR="00B46E9C" w:rsidRPr="000F1547" w:rsidRDefault="00B46E9C" w:rsidP="00B46E9C">
      <w:pPr>
        <w:pStyle w:val="DefenceDefinitionNum"/>
      </w:pPr>
      <w:r w:rsidRPr="000F1547">
        <w:t>be prepared in accordance with the Data Provision Checklist;</w:t>
      </w:r>
    </w:p>
    <w:p w14:paraId="3C582F2A" w14:textId="77777777" w:rsidR="00B46E9C" w:rsidRPr="000F1547" w:rsidRDefault="00B46E9C" w:rsidP="00B46E9C">
      <w:pPr>
        <w:pStyle w:val="DefenceDefinitionNum"/>
      </w:pPr>
      <w:r w:rsidRPr="000F1547">
        <w:t>meet all applicable Defence Estate Information Management Requirements;</w:t>
      </w:r>
    </w:p>
    <w:p w14:paraId="1E163075" w14:textId="77777777" w:rsidR="00B46E9C" w:rsidRPr="000F1547" w:rsidRDefault="00B46E9C" w:rsidP="00B46E9C">
      <w:pPr>
        <w:pStyle w:val="DefenceDefinitionNum"/>
      </w:pPr>
      <w:r w:rsidRPr="000F1547">
        <w:t>meet all applicable HOTO Requirements;</w:t>
      </w:r>
    </w:p>
    <w:p w14:paraId="544DB5F2" w14:textId="39442454" w:rsidR="00B46E9C" w:rsidRPr="000F1547" w:rsidRDefault="00B46E9C" w:rsidP="00B46E9C">
      <w:pPr>
        <w:pStyle w:val="DefenceDefinitionNum"/>
      </w:pPr>
      <w:r w:rsidRPr="000F1547">
        <w:t xml:space="preserve">include a program for the provision of all Estate Information in accordance with </w:t>
      </w:r>
      <w:r>
        <w:t xml:space="preserve">the </w:t>
      </w:r>
      <w:r w:rsidR="00E55BE3">
        <w:t>Subc</w:t>
      </w:r>
      <w:r w:rsidRPr="000F1547">
        <w:t xml:space="preserve">ontract, including to provide for the deliverables and timeframes as required by the Defence Estate Information Management Requirements </w:t>
      </w:r>
      <w:r w:rsidRPr="001F08BD">
        <w:t xml:space="preserve">and clause </w:t>
      </w:r>
      <w:r w:rsidR="00172C02" w:rsidRPr="00456CF4">
        <w:fldChar w:fldCharType="begin"/>
      </w:r>
      <w:r w:rsidR="00172C02" w:rsidRPr="001F08BD">
        <w:instrText xml:space="preserve"> REF _Ref40193235 \r \h </w:instrText>
      </w:r>
      <w:r w:rsidR="003475A0" w:rsidRPr="00456CF4">
        <w:instrText xml:space="preserve"> \* MERGEFORMAT </w:instrText>
      </w:r>
      <w:r w:rsidR="00172C02" w:rsidRPr="00456CF4">
        <w:fldChar w:fldCharType="separate"/>
      </w:r>
      <w:r w:rsidR="00B25024">
        <w:t>21.1</w:t>
      </w:r>
      <w:r w:rsidR="00172C02" w:rsidRPr="00456CF4">
        <w:fldChar w:fldCharType="end"/>
      </w:r>
      <w:r w:rsidRPr="001F08BD">
        <w:t>; and</w:t>
      </w:r>
    </w:p>
    <w:p w14:paraId="4449DCA8" w14:textId="602740C0" w:rsidR="00B46E9C" w:rsidRPr="000F1547" w:rsidRDefault="00B46E9C" w:rsidP="00B46E9C">
      <w:pPr>
        <w:pStyle w:val="DefenceDefinitionNum"/>
      </w:pPr>
      <w:r w:rsidRPr="000F1547">
        <w:t xml:space="preserve">include any other </w:t>
      </w:r>
      <w:r w:rsidR="00CF353F">
        <w:t>material</w:t>
      </w:r>
      <w:r w:rsidR="003475A0">
        <w:t>s</w:t>
      </w:r>
      <w:r w:rsidR="00CF353F" w:rsidRPr="000F1547">
        <w:t xml:space="preserve"> </w:t>
      </w:r>
      <w:r w:rsidRPr="000F1547">
        <w:t>required by</w:t>
      </w:r>
      <w:r w:rsidR="00CF353F">
        <w:t xml:space="preserve"> the:</w:t>
      </w:r>
    </w:p>
    <w:p w14:paraId="60A2E768" w14:textId="77777777" w:rsidR="00B46E9C" w:rsidRPr="000F1547" w:rsidRDefault="00C348BB" w:rsidP="00B46E9C">
      <w:pPr>
        <w:pStyle w:val="DefenceDefinitionNum2"/>
      </w:pPr>
      <w:r>
        <w:t>Subc</w:t>
      </w:r>
      <w:r w:rsidR="00B46E9C" w:rsidRPr="000F1547">
        <w:t>ontract;</w:t>
      </w:r>
      <w:r w:rsidR="008F6A14">
        <w:t xml:space="preserve"> </w:t>
      </w:r>
    </w:p>
    <w:p w14:paraId="64945A78" w14:textId="77777777" w:rsidR="00B303A8" w:rsidRDefault="00C348BB" w:rsidP="00B46E9C">
      <w:pPr>
        <w:pStyle w:val="DefenceDefinitionNum2"/>
      </w:pPr>
      <w:r>
        <w:t>Consultant's Representative</w:t>
      </w:r>
      <w:r w:rsidR="00B303A8">
        <w:t xml:space="preserve">; or </w:t>
      </w:r>
    </w:p>
    <w:p w14:paraId="2A5F97B2" w14:textId="3D31A68D" w:rsidR="00B46E9C" w:rsidRPr="000F1547" w:rsidRDefault="00793CEF" w:rsidP="00B46E9C">
      <w:pPr>
        <w:pStyle w:val="DefenceDefinitionNum2"/>
      </w:pPr>
      <w:r>
        <w:t xml:space="preserve">Regional Base </w:t>
      </w:r>
      <w:r w:rsidR="00B303A8">
        <w:t>S</w:t>
      </w:r>
      <w:r>
        <w:t>ervices</w:t>
      </w:r>
      <w:r w:rsidR="00B303A8">
        <w:t xml:space="preserve"> Contractor</w:t>
      </w:r>
      <w:r w:rsidR="008F6A14">
        <w:t>.</w:t>
      </w:r>
    </w:p>
    <w:p w14:paraId="304B42EF" w14:textId="77777777" w:rsidR="00F25229" w:rsidRPr="00992CAC" w:rsidRDefault="00F25229" w:rsidP="00AC1243">
      <w:pPr>
        <w:pStyle w:val="DefenceBoldNormal"/>
      </w:pPr>
      <w:bookmarkStart w:id="91" w:name="ExecutiveNegotiators"/>
      <w:r w:rsidRPr="00992CAC">
        <w:t>Executive Negotiators</w:t>
      </w:r>
      <w:bookmarkEnd w:id="91"/>
    </w:p>
    <w:p w14:paraId="5253984D" w14:textId="77777777" w:rsidR="00F25229" w:rsidRPr="00992CAC" w:rsidRDefault="00F25229" w:rsidP="00F25229">
      <w:pPr>
        <w:pStyle w:val="DefenceDefinition0"/>
      </w:pPr>
      <w:r w:rsidRPr="00992CAC">
        <w:t xml:space="preserve">The representatives of the parties </w:t>
      </w:r>
      <w:r w:rsidR="005853F5" w:rsidRPr="00992CAC">
        <w:t xml:space="preserve">specified </w:t>
      </w:r>
      <w:r w:rsidRPr="00992CAC">
        <w:t xml:space="preserve">in the </w:t>
      </w:r>
      <w:r w:rsidR="00DD0803" w:rsidRPr="00397138">
        <w:t>Subcontract Particulars</w:t>
      </w:r>
      <w:r w:rsidRPr="00992CAC">
        <w:t xml:space="preserve"> or any person nominated by the relevant party to replace that person from time to time by notice in writing to the other party.</w:t>
      </w:r>
    </w:p>
    <w:p w14:paraId="6C0694C4" w14:textId="77777777" w:rsidR="005853F5" w:rsidRPr="00992CAC" w:rsidRDefault="005853F5" w:rsidP="00AC1243">
      <w:pPr>
        <w:pStyle w:val="DefenceBoldNormal"/>
      </w:pPr>
      <w:bookmarkStart w:id="92" w:name="ExpertDeterminationAgreement"/>
      <w:r w:rsidRPr="00992CAC">
        <w:t>Expert Determination Agreement</w:t>
      </w:r>
      <w:bookmarkEnd w:id="92"/>
    </w:p>
    <w:p w14:paraId="53861864" w14:textId="77777777" w:rsidR="005853F5" w:rsidRPr="00992CAC" w:rsidRDefault="005853F5" w:rsidP="005C0657">
      <w:pPr>
        <w:pStyle w:val="DefenceDefinition0"/>
      </w:pPr>
      <w:r w:rsidRPr="00992CAC">
        <w:t xml:space="preserve">An expert </w:t>
      </w:r>
      <w:r w:rsidR="005C0657" w:rsidRPr="005C0657">
        <w:t xml:space="preserve">determination </w:t>
      </w:r>
      <w:r w:rsidRPr="00992CAC">
        <w:t xml:space="preserve">agreement on the terms set out in the </w:t>
      </w:r>
      <w:r w:rsidRPr="00397138">
        <w:t>Schedule of Collateral Documents</w:t>
      </w:r>
      <w:r w:rsidRPr="00992CAC">
        <w:t>.</w:t>
      </w:r>
    </w:p>
    <w:p w14:paraId="5A629176" w14:textId="77777777" w:rsidR="00F25229" w:rsidRPr="00992CAC" w:rsidRDefault="00F25229" w:rsidP="00AC1243">
      <w:pPr>
        <w:pStyle w:val="DefenceBoldNormal"/>
      </w:pPr>
      <w:bookmarkStart w:id="93" w:name="Fee"/>
      <w:r w:rsidRPr="00992CAC">
        <w:t>Fee</w:t>
      </w:r>
      <w:bookmarkEnd w:id="93"/>
    </w:p>
    <w:p w14:paraId="1273539B" w14:textId="77777777" w:rsidR="005853F5" w:rsidRPr="00992CAC" w:rsidRDefault="005853F5" w:rsidP="00547351">
      <w:pPr>
        <w:pStyle w:val="DefenceDefinition0"/>
      </w:pPr>
      <w:r w:rsidRPr="00992CAC">
        <w:t>If:</w:t>
      </w:r>
    </w:p>
    <w:p w14:paraId="6D5B1ED3" w14:textId="5C095D59" w:rsidR="00F25229" w:rsidRPr="00992CAC" w:rsidRDefault="00B303A8">
      <w:pPr>
        <w:pStyle w:val="DefenceDefinitionNum"/>
      </w:pPr>
      <w:r>
        <w:t xml:space="preserve">clause </w:t>
      </w:r>
      <w:r>
        <w:fldChar w:fldCharType="begin"/>
      </w:r>
      <w:r>
        <w:instrText xml:space="preserve"> REF _Ref72745748 \r \h </w:instrText>
      </w:r>
      <w:r>
        <w:fldChar w:fldCharType="separate"/>
      </w:r>
      <w:r w:rsidR="00B25024">
        <w:t>9</w:t>
      </w:r>
      <w:r>
        <w:fldChar w:fldCharType="end"/>
      </w:r>
      <w:r>
        <w:t xml:space="preserve"> does not apply, </w:t>
      </w:r>
      <w:r w:rsidR="005853F5" w:rsidRPr="00992CAC">
        <w:t xml:space="preserve">the amount </w:t>
      </w:r>
      <w:r w:rsidR="00456024">
        <w:t>set out</w:t>
      </w:r>
      <w:r w:rsidR="005853F5" w:rsidRPr="00992CAC">
        <w:t xml:space="preserve"> in the </w:t>
      </w:r>
      <w:r w:rsidR="00FD709D" w:rsidRPr="00B303A8">
        <w:rPr>
          <w:szCs w:val="20"/>
        </w:rPr>
        <w:t xml:space="preserve">Subcontract Particulars </w:t>
      </w:r>
      <w:r w:rsidR="00F25229" w:rsidRPr="00992CAC">
        <w:t>as adjusted</w:t>
      </w:r>
      <w:r w:rsidR="00CC1E01">
        <w:t xml:space="preserve"> in accordance with </w:t>
      </w:r>
      <w:r w:rsidR="00F25229" w:rsidRPr="00992CAC">
        <w:t xml:space="preserve">the </w:t>
      </w:r>
      <w:r w:rsidR="00FF6698" w:rsidRPr="00397138">
        <w:t>Subcontract</w:t>
      </w:r>
      <w:r w:rsidR="005853F5" w:rsidRPr="00992CAC">
        <w:t>; or</w:t>
      </w:r>
    </w:p>
    <w:p w14:paraId="5BBA635C" w14:textId="69CD7B38" w:rsidR="00FB2AC8" w:rsidRPr="00E64388" w:rsidRDefault="00B303A8" w:rsidP="00FF1505">
      <w:pPr>
        <w:pStyle w:val="DefenceDefinitionNum"/>
      </w:pPr>
      <w:r>
        <w:t xml:space="preserve">clause </w:t>
      </w:r>
      <w:r>
        <w:fldChar w:fldCharType="begin"/>
      </w:r>
      <w:r>
        <w:instrText xml:space="preserve"> REF _Ref72745748 \r \h </w:instrText>
      </w:r>
      <w:r>
        <w:fldChar w:fldCharType="separate"/>
      </w:r>
      <w:r w:rsidR="00B25024">
        <w:t>9</w:t>
      </w:r>
      <w:r>
        <w:fldChar w:fldCharType="end"/>
      </w:r>
      <w:r>
        <w:t xml:space="preserve"> applies</w:t>
      </w:r>
      <w:r w:rsidR="005853F5" w:rsidRPr="00992CAC">
        <w:t xml:space="preserve">, </w:t>
      </w:r>
      <w:r w:rsidR="005853F5" w:rsidRPr="00E64388">
        <w:t xml:space="preserve">the sum of the Planning Phase Fee and </w:t>
      </w:r>
      <w:r w:rsidR="00FB2AC8">
        <w:t xml:space="preserve">the </w:t>
      </w:r>
      <w:r w:rsidR="00FB2AC8" w:rsidRPr="001434A5">
        <w:t>Delivery Phase Fee</w:t>
      </w:r>
      <w:r w:rsidR="00FB2AC8">
        <w:t xml:space="preserve"> (if any).</w:t>
      </w:r>
    </w:p>
    <w:p w14:paraId="1882B10B" w14:textId="77777777" w:rsidR="004515C3" w:rsidRPr="00C2585A" w:rsidRDefault="004515C3" w:rsidP="004515C3">
      <w:pPr>
        <w:pStyle w:val="DefenceBoldNormal"/>
      </w:pPr>
      <w:bookmarkStart w:id="94" w:name="FinancialRepresentative"/>
      <w:r w:rsidRPr="00C2585A">
        <w:lastRenderedPageBreak/>
        <w:t>Fee Payment Schedule</w:t>
      </w:r>
    </w:p>
    <w:p w14:paraId="68CEA6B2" w14:textId="099AD09B" w:rsidR="004515C3" w:rsidRPr="00C2585A" w:rsidRDefault="004515C3" w:rsidP="004515C3">
      <w:pPr>
        <w:pStyle w:val="DefenceBoldNormal"/>
        <w:rPr>
          <w:b w:val="0"/>
        </w:rPr>
      </w:pPr>
      <w:r w:rsidRPr="00C2585A">
        <w:rPr>
          <w:b w:val="0"/>
        </w:rPr>
        <w:t>The fee payment schedule (</w:t>
      </w:r>
      <w:r w:rsidRPr="001F08BD">
        <w:rPr>
          <w:b w:val="0"/>
        </w:rPr>
        <w:t xml:space="preserve">if any) set out in </w:t>
      </w:r>
      <w:r w:rsidR="00340C7A" w:rsidRPr="001F08BD">
        <w:rPr>
          <w:b w:val="0"/>
        </w:rPr>
        <w:fldChar w:fldCharType="begin"/>
      </w:r>
      <w:r w:rsidR="00340C7A" w:rsidRPr="001F08BD">
        <w:rPr>
          <w:b w:val="0"/>
        </w:rPr>
        <w:instrText xml:space="preserve"> REF Annexure_3 \h  \* MERGEFORMAT </w:instrText>
      </w:r>
      <w:r w:rsidR="00340C7A" w:rsidRPr="001F08BD">
        <w:rPr>
          <w:b w:val="0"/>
        </w:rPr>
      </w:r>
      <w:r w:rsidR="00340C7A" w:rsidRPr="001F08BD">
        <w:rPr>
          <w:b w:val="0"/>
        </w:rPr>
        <w:fldChar w:fldCharType="separate"/>
      </w:r>
      <w:r w:rsidR="00B25024" w:rsidRPr="004A0F96">
        <w:rPr>
          <w:b w:val="0"/>
        </w:rPr>
        <w:t>Annexure 3</w:t>
      </w:r>
      <w:r w:rsidR="00340C7A" w:rsidRPr="001F08BD">
        <w:rPr>
          <w:b w:val="0"/>
        </w:rPr>
        <w:fldChar w:fldCharType="end"/>
      </w:r>
      <w:r w:rsidRPr="001F08BD">
        <w:rPr>
          <w:b w:val="0"/>
        </w:rPr>
        <w:t>, as adjusted</w:t>
      </w:r>
      <w:r w:rsidRPr="00C2585A">
        <w:rPr>
          <w:b w:val="0"/>
        </w:rPr>
        <w:t xml:space="preserve"> from time to time in accordance with clause </w:t>
      </w:r>
      <w:r w:rsidR="0033104C" w:rsidRPr="00C2585A">
        <w:rPr>
          <w:b w:val="0"/>
          <w:highlight w:val="green"/>
        </w:rPr>
        <w:fldChar w:fldCharType="begin"/>
      </w:r>
      <w:r w:rsidR="0033104C" w:rsidRPr="00C2585A">
        <w:rPr>
          <w:b w:val="0"/>
        </w:rPr>
        <w:instrText xml:space="preserve"> REF _Ref72749510 \r \h </w:instrText>
      </w:r>
      <w:r w:rsidR="002071D2" w:rsidRPr="00C2585A">
        <w:rPr>
          <w:b w:val="0"/>
          <w:highlight w:val="yellow"/>
        </w:rPr>
        <w:instrText xml:space="preserve"> \* MERGEFORMAT </w:instrText>
      </w:r>
      <w:r w:rsidR="0033104C" w:rsidRPr="00C2585A">
        <w:rPr>
          <w:b w:val="0"/>
          <w:highlight w:val="green"/>
        </w:rPr>
      </w:r>
      <w:r w:rsidR="0033104C" w:rsidRPr="00C2585A">
        <w:rPr>
          <w:b w:val="0"/>
          <w:highlight w:val="green"/>
        </w:rPr>
        <w:fldChar w:fldCharType="separate"/>
      </w:r>
      <w:r w:rsidR="00B25024">
        <w:rPr>
          <w:b w:val="0"/>
        </w:rPr>
        <w:t>11.18</w:t>
      </w:r>
      <w:r w:rsidR="0033104C" w:rsidRPr="00C2585A">
        <w:rPr>
          <w:b w:val="0"/>
          <w:highlight w:val="green"/>
        </w:rPr>
        <w:fldChar w:fldCharType="end"/>
      </w:r>
      <w:r w:rsidRPr="00C2585A">
        <w:rPr>
          <w:b w:val="0"/>
        </w:rPr>
        <w:t>, setting out:</w:t>
      </w:r>
    </w:p>
    <w:p w14:paraId="5ADDE13D" w14:textId="77777777" w:rsidR="004515C3" w:rsidRPr="00C2585A" w:rsidRDefault="004515C3" w:rsidP="00FF1505">
      <w:pPr>
        <w:pStyle w:val="DefenceDefinitionNum"/>
        <w:numPr>
          <w:ilvl w:val="1"/>
          <w:numId w:val="93"/>
        </w:numPr>
      </w:pPr>
      <w:r w:rsidRPr="00C2585A">
        <w:t>the instalments in which the Fee (or any part of the Fee) will be payable; and</w:t>
      </w:r>
    </w:p>
    <w:p w14:paraId="0D16D48E" w14:textId="77777777" w:rsidR="004515C3" w:rsidRPr="00C2585A" w:rsidRDefault="00BF0621" w:rsidP="00FF1505">
      <w:pPr>
        <w:pStyle w:val="DefenceDefinitionNum"/>
      </w:pPr>
      <w:r w:rsidRPr="00C2585A">
        <w:t>if applicable, the m</w:t>
      </w:r>
      <w:r w:rsidR="004515C3" w:rsidRPr="00C2585A">
        <w:t>ilestones which must be achieved</w:t>
      </w:r>
      <w:r w:rsidR="006C5422" w:rsidRPr="00C2585A">
        <w:t xml:space="preserve"> </w:t>
      </w:r>
      <w:r w:rsidR="004515C3" w:rsidRPr="00C2585A">
        <w:t>for each instalment to become payable</w:t>
      </w:r>
      <w:r w:rsidR="006C5422" w:rsidRPr="00C2585A">
        <w:t xml:space="preserve"> (failing which the Subc</w:t>
      </w:r>
      <w:r w:rsidR="00B303A8" w:rsidRPr="00C2585A">
        <w:t>onsultant's entitlement to be paid the relevant instalment of the Fee will not arise until such time as the applicable milestone is achieved)</w:t>
      </w:r>
      <w:r w:rsidR="004515C3" w:rsidRPr="00C2585A">
        <w:t>.</w:t>
      </w:r>
    </w:p>
    <w:p w14:paraId="3FE4F492" w14:textId="77777777" w:rsidR="005853F5" w:rsidRPr="00E64388" w:rsidRDefault="005853F5" w:rsidP="00AC1243">
      <w:pPr>
        <w:pStyle w:val="DefenceBoldNormal"/>
      </w:pPr>
      <w:r w:rsidRPr="00E64388">
        <w:t>Financial Representative</w:t>
      </w:r>
      <w:bookmarkEnd w:id="94"/>
    </w:p>
    <w:p w14:paraId="4D876C97" w14:textId="77777777" w:rsidR="006D72F7" w:rsidRDefault="005853F5" w:rsidP="005853F5">
      <w:pPr>
        <w:pStyle w:val="DefenceDefinition0"/>
      </w:pPr>
      <w:r w:rsidRPr="00E64388">
        <w:t>Means</w:t>
      </w:r>
      <w:r w:rsidR="006D72F7" w:rsidRPr="00E64388">
        <w:t xml:space="preserve"> </w:t>
      </w:r>
      <w:r w:rsidRPr="00E64388">
        <w:t xml:space="preserve">the </w:t>
      </w:r>
      <w:r w:rsidR="00170FD6" w:rsidRPr="00397138">
        <w:t>Subconsultant’s</w:t>
      </w:r>
      <w:r w:rsidR="00170FD6">
        <w:t xml:space="preserve"> </w:t>
      </w:r>
      <w:r w:rsidRPr="00E64388">
        <w:t xml:space="preserve">chief financial officer, financial controller or other officer or employee with primary responsibility for managing the financial affairs of the </w:t>
      </w:r>
      <w:r w:rsidR="00170FD6" w:rsidRPr="00397138">
        <w:t>Subconsultant</w:t>
      </w:r>
      <w:r w:rsidR="00030744" w:rsidRPr="00992CAC">
        <w:t>.</w:t>
      </w:r>
    </w:p>
    <w:p w14:paraId="20A5CE94" w14:textId="77777777" w:rsidR="00793CEF" w:rsidRPr="00EE32B4" w:rsidRDefault="00793CEF" w:rsidP="00456CF4">
      <w:pPr>
        <w:pStyle w:val="DefenceBoldNormal"/>
      </w:pPr>
      <w:r w:rsidRPr="00793CEF">
        <w:t>Fraud</w:t>
      </w:r>
      <w:r w:rsidRPr="008A0217">
        <w:rPr>
          <w:bCs/>
        </w:rPr>
        <w:t xml:space="preserve"> </w:t>
      </w:r>
    </w:p>
    <w:p w14:paraId="13F2CDDF" w14:textId="77777777" w:rsidR="00793CEF" w:rsidRPr="00047C0B" w:rsidRDefault="00793CEF" w:rsidP="00456CF4">
      <w:pPr>
        <w:pStyle w:val="DefenceDefinition0"/>
        <w:numPr>
          <w:ilvl w:val="0"/>
          <w:numId w:val="0"/>
        </w:numPr>
      </w:pPr>
      <w:r w:rsidRPr="005C6F25">
        <w:t xml:space="preserve">Dishonestly obtaining </w:t>
      </w:r>
      <w:r w:rsidRPr="00793CEF">
        <w:t>(including attempting to obtain)</w:t>
      </w:r>
      <w:r w:rsidRPr="005C6F25">
        <w:t xml:space="preserve"> a gain or benefit, or causing a loss </w:t>
      </w:r>
      <w:r w:rsidRPr="00793CEF">
        <w:t>or risk of loss</w:t>
      </w:r>
      <w:r w:rsidRPr="005C6F25">
        <w:t>, by deception or other means.</w:t>
      </w:r>
      <w:r>
        <w:t xml:space="preserve"> </w:t>
      </w:r>
    </w:p>
    <w:p w14:paraId="5F5DB7BE" w14:textId="77777777" w:rsidR="007C6684" w:rsidRPr="00250910" w:rsidRDefault="007C6684" w:rsidP="00250910">
      <w:pPr>
        <w:pStyle w:val="DefenceDefinition0"/>
        <w:keepNext/>
        <w:rPr>
          <w:b/>
        </w:rPr>
      </w:pPr>
      <w:r w:rsidRPr="00250910">
        <w:rPr>
          <w:b/>
        </w:rPr>
        <w:t>GEMS</w:t>
      </w:r>
    </w:p>
    <w:p w14:paraId="295EDA87" w14:textId="77777777" w:rsidR="007C6684" w:rsidRPr="00992CAC" w:rsidRDefault="007C6684" w:rsidP="007C6684">
      <w:pPr>
        <w:pStyle w:val="DefenceDefinition0"/>
      </w:pPr>
      <w:r w:rsidRPr="007C6684">
        <w:t>The Garrison and Estate Management System established and managed by the Commonwealth to record and manage Estate Information including to define the classifications, attributes and formats for recording data for each element on the Defence Estate.</w:t>
      </w:r>
    </w:p>
    <w:p w14:paraId="36F2331A" w14:textId="77777777" w:rsidR="005853F5" w:rsidRPr="00992CAC" w:rsidRDefault="005853F5" w:rsidP="00AC1243">
      <w:pPr>
        <w:pStyle w:val="DefenceBoldNormal"/>
      </w:pPr>
      <w:bookmarkStart w:id="95" w:name="GST"/>
      <w:r w:rsidRPr="00992CAC">
        <w:t>GST</w:t>
      </w:r>
      <w:bookmarkEnd w:id="95"/>
    </w:p>
    <w:p w14:paraId="049F3FEB" w14:textId="77777777" w:rsidR="005853F5" w:rsidRDefault="005853F5" w:rsidP="005853F5">
      <w:pPr>
        <w:pStyle w:val="DefenceDefinition0"/>
      </w:pPr>
      <w:r w:rsidRPr="00992CAC">
        <w:t xml:space="preserve">The tax payable on taxable supplies under the </w:t>
      </w:r>
      <w:r w:rsidRPr="00397138">
        <w:t>GST Legislation</w:t>
      </w:r>
      <w:r w:rsidRPr="00992CAC">
        <w:t xml:space="preserve">. </w:t>
      </w:r>
    </w:p>
    <w:p w14:paraId="6C63DB2F" w14:textId="77777777" w:rsidR="002B1F75" w:rsidRPr="00FF1505" w:rsidRDefault="002B1F75" w:rsidP="002B1F75">
      <w:pPr>
        <w:pStyle w:val="DefenceDefinition0"/>
        <w:rPr>
          <w:b/>
        </w:rPr>
      </w:pPr>
      <w:r w:rsidRPr="00FF1505">
        <w:rPr>
          <w:b/>
        </w:rPr>
        <w:t>GST Group</w:t>
      </w:r>
    </w:p>
    <w:p w14:paraId="4DDC787C" w14:textId="77777777" w:rsidR="002B1F75" w:rsidRPr="00992CAC" w:rsidRDefault="002B1F75" w:rsidP="002B1F75">
      <w:pPr>
        <w:pStyle w:val="DefenceDefinition0"/>
      </w:pPr>
      <w:r>
        <w:t>A GST group formed in accordance with Division 48 of the GST Legislation.</w:t>
      </w:r>
    </w:p>
    <w:p w14:paraId="1E0701CB" w14:textId="77777777" w:rsidR="005853F5" w:rsidRPr="00992CAC" w:rsidRDefault="005853F5" w:rsidP="00AC1243">
      <w:pPr>
        <w:pStyle w:val="DefenceBoldNormal"/>
      </w:pPr>
      <w:bookmarkStart w:id="96" w:name="GSTLegislation"/>
      <w:r w:rsidRPr="00992CAC">
        <w:t>GST Legislation</w:t>
      </w:r>
      <w:bookmarkEnd w:id="96"/>
    </w:p>
    <w:p w14:paraId="0DDC8CEF" w14:textId="77777777" w:rsidR="005853F5" w:rsidRPr="00992CAC" w:rsidRDefault="005853F5" w:rsidP="005853F5">
      <w:pPr>
        <w:pStyle w:val="DefenceDefinition0"/>
      </w:pPr>
      <w:r w:rsidRPr="00992CAC">
        <w:rPr>
          <w:i/>
        </w:rPr>
        <w:t>A New Tax System (Goods and Services Tax) Act</w:t>
      </w:r>
      <w:r w:rsidRPr="00992CAC">
        <w:t xml:space="preserve"> </w:t>
      </w:r>
      <w:r w:rsidRPr="00FF1505">
        <w:rPr>
          <w:i/>
        </w:rPr>
        <w:t xml:space="preserve">1999 </w:t>
      </w:r>
      <w:r w:rsidRPr="00992CAC">
        <w:t xml:space="preserve">(Cth) and any related Act imposing such tax or legislation that is enacted to validate, recapture or recoup such tax. </w:t>
      </w:r>
    </w:p>
    <w:p w14:paraId="61176B8A" w14:textId="77777777" w:rsidR="005853F5" w:rsidRPr="00992CAC" w:rsidRDefault="005853F5" w:rsidP="00AC1243">
      <w:pPr>
        <w:pStyle w:val="DefenceBoldNormal"/>
      </w:pPr>
      <w:bookmarkStart w:id="97" w:name="HazardousSubstances"/>
      <w:r w:rsidRPr="00992CAC">
        <w:t>Hazardous Substances</w:t>
      </w:r>
      <w:bookmarkEnd w:id="97"/>
    </w:p>
    <w:p w14:paraId="5A85683F" w14:textId="77777777" w:rsidR="005853F5" w:rsidRPr="00992CAC" w:rsidRDefault="005853F5" w:rsidP="005853F5">
      <w:pPr>
        <w:pStyle w:val="DefenceDefinition0"/>
      </w:pPr>
      <w:r w:rsidRPr="00992CAC">
        <w:t xml:space="preserve">Has the meaning in the </w:t>
      </w:r>
      <w:r w:rsidR="004D019C" w:rsidRPr="00397138">
        <w:t>Special Conditions</w:t>
      </w:r>
      <w:r w:rsidRPr="00992CAC">
        <w:t xml:space="preserve"> (if any).</w:t>
      </w:r>
    </w:p>
    <w:p w14:paraId="4AFD0DEE" w14:textId="158AB5F0" w:rsidR="00BC705D" w:rsidRDefault="00BC705D" w:rsidP="00793CEF">
      <w:pPr>
        <w:pStyle w:val="DefenceBoldNormal"/>
      </w:pPr>
      <w:bookmarkStart w:id="98" w:name="IndigenousEnterprise"/>
      <w:r>
        <w:t>HOTO Plan and Checklist</w:t>
      </w:r>
    </w:p>
    <w:p w14:paraId="690C4384" w14:textId="519351AD" w:rsidR="00BC705D" w:rsidRDefault="00BC705D" w:rsidP="0035445C">
      <w:pPr>
        <w:pStyle w:val="Heading4"/>
        <w:numPr>
          <w:ilvl w:val="0"/>
          <w:numId w:val="0"/>
        </w:numPr>
      </w:pPr>
      <w:r>
        <w:t xml:space="preserve">The worksheets contained within the excel workbook titled </w:t>
      </w:r>
      <w:r w:rsidRPr="00A42C97">
        <w:t xml:space="preserve">"HOTO Plan &amp; Checklist" available at </w:t>
      </w:r>
      <w:r w:rsidR="003475A0">
        <w:t xml:space="preserve">https://www.defence.gov.au/business-industry/industry-governance/industry-regulations/estate-project-handover-takeover-policy, as amended </w:t>
      </w:r>
      <w:r>
        <w:t>or replaced from time to time.</w:t>
      </w:r>
    </w:p>
    <w:p w14:paraId="168719EA" w14:textId="77777777" w:rsidR="00BC705D" w:rsidRDefault="00BC705D" w:rsidP="00AC1243">
      <w:pPr>
        <w:pStyle w:val="DefenceBoldNormal"/>
      </w:pPr>
      <w:r>
        <w:t>HOTO Process</w:t>
      </w:r>
    </w:p>
    <w:p w14:paraId="57F9DC41" w14:textId="77777777" w:rsidR="00BC705D" w:rsidRDefault="00BC705D" w:rsidP="00BC705D">
      <w:pPr>
        <w:pStyle w:val="Heading4"/>
        <w:numPr>
          <w:ilvl w:val="0"/>
          <w:numId w:val="0"/>
        </w:numPr>
      </w:pPr>
      <w:r>
        <w:t xml:space="preserve">The process for handover and takeover of the Works or a Stage (as defined in the Construction Contract) to enable the </w:t>
      </w:r>
      <w:r w:rsidRPr="00655399">
        <w:t>occupation, use, operation and maintenance of the Works</w:t>
      </w:r>
      <w:r>
        <w:t xml:space="preserve"> or the Stage (as defined in the Construction Contract)</w:t>
      </w:r>
      <w:r w:rsidRPr="00655399">
        <w:t xml:space="preserve"> by the Commonwealth and Other Contractors</w:t>
      </w:r>
      <w:r>
        <w:t xml:space="preserve"> including the:</w:t>
      </w:r>
    </w:p>
    <w:p w14:paraId="278396EF" w14:textId="77777777" w:rsidR="00BC705D" w:rsidRPr="00A650D9" w:rsidRDefault="00BC705D" w:rsidP="0035445C">
      <w:pPr>
        <w:pStyle w:val="DefenceDefinitionNum"/>
      </w:pPr>
      <w:r w:rsidRPr="00A650D9">
        <w:t xml:space="preserve">commissioning of the Works or </w:t>
      </w:r>
      <w:r>
        <w:t>the</w:t>
      </w:r>
      <w:r w:rsidRPr="00A650D9">
        <w:t xml:space="preserve"> Stage</w:t>
      </w:r>
      <w:r w:rsidRPr="00BC705D">
        <w:t xml:space="preserve"> </w:t>
      </w:r>
      <w:r>
        <w:t>(as defined in the Construction Contract)</w:t>
      </w:r>
      <w:r w:rsidRPr="00655399">
        <w:t xml:space="preserve"> </w:t>
      </w:r>
      <w:r w:rsidRPr="00A650D9">
        <w:t xml:space="preserve">(including the inspection and testing process); </w:t>
      </w:r>
    </w:p>
    <w:p w14:paraId="7E42292F" w14:textId="77777777" w:rsidR="00BC705D" w:rsidRPr="00A650D9" w:rsidRDefault="00BC705D" w:rsidP="0035445C">
      <w:pPr>
        <w:pStyle w:val="DefenceDefinitionNum"/>
      </w:pPr>
      <w:r w:rsidRPr="00A650D9">
        <w:t xml:space="preserve">handover of the Works or </w:t>
      </w:r>
      <w:r>
        <w:t>the</w:t>
      </w:r>
      <w:r w:rsidRPr="00A650D9">
        <w:t xml:space="preserve"> Stage </w:t>
      </w:r>
      <w:r>
        <w:t>(as defined in the Construction Contract)</w:t>
      </w:r>
      <w:r w:rsidRPr="00655399">
        <w:t xml:space="preserve"> </w:t>
      </w:r>
      <w:r w:rsidRPr="00A650D9">
        <w:t>to the Commonwealth; and</w:t>
      </w:r>
    </w:p>
    <w:p w14:paraId="4B32F286" w14:textId="77777777" w:rsidR="00BC705D" w:rsidRDefault="00BC705D" w:rsidP="0035445C">
      <w:pPr>
        <w:pStyle w:val="DefenceDefinitionNum"/>
      </w:pPr>
      <w:r w:rsidRPr="00A650D9">
        <w:t xml:space="preserve">occupation, use, operation and maintenance of the Works or </w:t>
      </w:r>
      <w:r>
        <w:t>the</w:t>
      </w:r>
      <w:r w:rsidRPr="00A650D9">
        <w:t xml:space="preserve"> Stage </w:t>
      </w:r>
      <w:r>
        <w:t>(as defined in the Construction Contract)</w:t>
      </w:r>
      <w:r w:rsidRPr="00655399">
        <w:t xml:space="preserve"> </w:t>
      </w:r>
      <w:r w:rsidRPr="00A650D9">
        <w:t>by the Commonw</w:t>
      </w:r>
      <w:r>
        <w:t>ealth and Other Contractors,</w:t>
      </w:r>
    </w:p>
    <w:p w14:paraId="7C8EE1A8" w14:textId="77777777" w:rsidR="00BC705D" w:rsidRDefault="00BC705D" w:rsidP="0035445C">
      <w:pPr>
        <w:pStyle w:val="Heading4"/>
        <w:numPr>
          <w:ilvl w:val="0"/>
          <w:numId w:val="0"/>
        </w:numPr>
      </w:pPr>
      <w:r>
        <w:lastRenderedPageBreak/>
        <w:t>in accordance with the HOTO Requirements.</w:t>
      </w:r>
    </w:p>
    <w:p w14:paraId="1073E837" w14:textId="77777777" w:rsidR="00BC705D" w:rsidRDefault="00BC705D" w:rsidP="00AC1243">
      <w:pPr>
        <w:pStyle w:val="DefenceBoldNormal"/>
      </w:pPr>
      <w:r>
        <w:t>HOTO Requirements</w:t>
      </w:r>
    </w:p>
    <w:p w14:paraId="49A034F6" w14:textId="1BB13171" w:rsidR="00BC705D" w:rsidRDefault="00BC705D" w:rsidP="0035445C">
      <w:pPr>
        <w:pStyle w:val="Heading4"/>
        <w:numPr>
          <w:ilvl w:val="0"/>
          <w:numId w:val="0"/>
        </w:numPr>
      </w:pPr>
      <w:r w:rsidRPr="000E1731">
        <w:t xml:space="preserve">The requirements published on </w:t>
      </w:r>
      <w:r w:rsidR="003475A0">
        <w:t>the Defence Website</w:t>
      </w:r>
      <w:r w:rsidR="003475A0" w:rsidRPr="000E1731">
        <w:t xml:space="preserve"> </w:t>
      </w:r>
      <w:r w:rsidRPr="000E1731">
        <w:t>in respect of</w:t>
      </w:r>
      <w:r>
        <w:t xml:space="preserve"> commissioning, handover and takeover of projects on the Defence Estate, including:</w:t>
      </w:r>
    </w:p>
    <w:p w14:paraId="221C96F0" w14:textId="77C27C7C" w:rsidR="00BC705D" w:rsidRDefault="00BC705D" w:rsidP="0035445C">
      <w:pPr>
        <w:pStyle w:val="DefenceDefinitionNum"/>
        <w:numPr>
          <w:ilvl w:val="1"/>
          <w:numId w:val="65"/>
        </w:numPr>
      </w:pPr>
      <w:r>
        <w:t xml:space="preserve">the documents set out at </w:t>
      </w:r>
      <w:r w:rsidR="003475A0">
        <w:t>https://www.defence.gov.au/business-industry/industry-governance/industry-regulations/estate-project-handover-takeover-policy</w:t>
      </w:r>
      <w:r>
        <w:t>, and all applicable requirements referred to therein; and</w:t>
      </w:r>
    </w:p>
    <w:p w14:paraId="3DD7394C" w14:textId="7B2EA957" w:rsidR="00BC705D" w:rsidRDefault="00BC705D" w:rsidP="0035445C">
      <w:pPr>
        <w:pStyle w:val="DefenceDefinitionNum"/>
      </w:pPr>
      <w:r w:rsidRPr="00C62EC8">
        <w:t xml:space="preserve">any other requirement published on </w:t>
      </w:r>
      <w:r w:rsidR="003475A0">
        <w:t>the Defence Website</w:t>
      </w:r>
      <w:r w:rsidR="003475A0" w:rsidRPr="00C62EC8">
        <w:t xml:space="preserve"> </w:t>
      </w:r>
      <w:r>
        <w:t>expressed as applying to the</w:t>
      </w:r>
      <w:r w:rsidRPr="0065542E">
        <w:t xml:space="preserve"> </w:t>
      </w:r>
      <w:r>
        <w:t>commissioning, handover and takeover of projects on the Defence Estate,</w:t>
      </w:r>
    </w:p>
    <w:p w14:paraId="04BDF6B9" w14:textId="48235808" w:rsidR="00BC705D" w:rsidRDefault="00BC705D" w:rsidP="0035445C">
      <w:pPr>
        <w:pStyle w:val="Heading4"/>
        <w:numPr>
          <w:ilvl w:val="0"/>
          <w:numId w:val="0"/>
        </w:numPr>
      </w:pPr>
      <w:r>
        <w:t xml:space="preserve">each as </w:t>
      </w:r>
      <w:r w:rsidR="003475A0">
        <w:t>amended</w:t>
      </w:r>
      <w:r>
        <w:t xml:space="preserve"> or replaced from time to time.</w:t>
      </w:r>
    </w:p>
    <w:p w14:paraId="06AED015" w14:textId="77777777" w:rsidR="00FC1401" w:rsidRPr="00FF1505" w:rsidRDefault="00FC1401" w:rsidP="00FF1505">
      <w:pPr>
        <w:rPr>
          <w:b/>
        </w:rPr>
      </w:pPr>
      <w:r w:rsidRPr="00FF1505">
        <w:rPr>
          <w:b/>
        </w:rPr>
        <w:t xml:space="preserve">Indicative Delivery Phase Fee </w:t>
      </w:r>
    </w:p>
    <w:p w14:paraId="7B7163EE" w14:textId="77777777" w:rsidR="00FC1401" w:rsidRPr="00FC1401" w:rsidRDefault="00FC1401" w:rsidP="00FF1505">
      <w:r w:rsidRPr="00FC1401">
        <w:t xml:space="preserve">The </w:t>
      </w:r>
      <w:r w:rsidR="00B303A8">
        <w:t>amount (if any)</w:t>
      </w:r>
      <w:r>
        <w:t xml:space="preserve"> specified in the Subc</w:t>
      </w:r>
      <w:r w:rsidRPr="00FC1401">
        <w:t>ontract Particulars.</w:t>
      </w:r>
    </w:p>
    <w:p w14:paraId="4813AB67" w14:textId="77777777" w:rsidR="005853F5" w:rsidRPr="00992CAC" w:rsidRDefault="005853F5" w:rsidP="00AC1243">
      <w:pPr>
        <w:pStyle w:val="DefenceBoldNormal"/>
      </w:pPr>
      <w:r w:rsidRPr="00992CAC">
        <w:t>Indigenous Enterprise</w:t>
      </w:r>
      <w:bookmarkEnd w:id="98"/>
    </w:p>
    <w:p w14:paraId="35A377B1" w14:textId="2587E6FE" w:rsidR="005853F5" w:rsidRPr="00992CAC" w:rsidRDefault="00731800" w:rsidP="005853F5">
      <w:pPr>
        <w:pStyle w:val="DefenceDefinition0"/>
      </w:pPr>
      <w:r>
        <w:t>Has the meaning given to it in the Indigenous Procurement Policy</w:t>
      </w:r>
      <w:r w:rsidR="005853F5" w:rsidRPr="00992CAC">
        <w:t xml:space="preserve">. </w:t>
      </w:r>
    </w:p>
    <w:p w14:paraId="5B33A302" w14:textId="77777777" w:rsidR="005853F5" w:rsidRPr="00992CAC" w:rsidRDefault="005853F5" w:rsidP="00AC1243">
      <w:pPr>
        <w:pStyle w:val="DefenceBoldNormal"/>
      </w:pPr>
      <w:bookmarkStart w:id="99" w:name="IndigenousProcurementPolicy"/>
      <w:r w:rsidRPr="00992CAC">
        <w:t>Indigenous Procurement Policy</w:t>
      </w:r>
      <w:bookmarkEnd w:id="99"/>
      <w:r w:rsidRPr="00992CAC">
        <w:t xml:space="preserve"> </w:t>
      </w:r>
    </w:p>
    <w:p w14:paraId="6701582B" w14:textId="77777777" w:rsidR="00705846" w:rsidRPr="00FF1505" w:rsidRDefault="005853F5" w:rsidP="0007174B">
      <w:pPr>
        <w:pStyle w:val="DefenceDefinition0"/>
      </w:pPr>
      <w:r w:rsidRPr="00992CAC">
        <w:t xml:space="preserve">The </w:t>
      </w:r>
      <w:r w:rsidRPr="00397138">
        <w:t>Commonwealth's</w:t>
      </w:r>
      <w:r w:rsidRPr="00992CAC">
        <w:t xml:space="preserve"> Indigenous Procurement Policy</w:t>
      </w:r>
      <w:r w:rsidR="00E664AC">
        <w:t xml:space="preserve">, </w:t>
      </w:r>
      <w:r w:rsidR="00E664AC" w:rsidRPr="00E664AC">
        <w:t>as amended from time to time</w:t>
      </w:r>
      <w:r w:rsidR="00E664AC">
        <w:t xml:space="preserve">, </w:t>
      </w:r>
      <w:r w:rsidRPr="00992CAC">
        <w:t xml:space="preserve">available at </w:t>
      </w:r>
      <w:r w:rsidR="0007174B" w:rsidRPr="0007174B">
        <w:t>https://www.niaa.gov.au/indigenous-affairs/economic-development/indigenous-procurement-policy-ipp</w:t>
      </w:r>
      <w:r w:rsidR="00CB7B71">
        <w:rPr>
          <w:color w:val="000000"/>
          <w:szCs w:val="20"/>
        </w:rPr>
        <w:t>.</w:t>
      </w:r>
    </w:p>
    <w:p w14:paraId="39A05EA9" w14:textId="77777777" w:rsidR="00E664AC" w:rsidRPr="00FF1505" w:rsidRDefault="00E664AC" w:rsidP="00E664AC">
      <w:pPr>
        <w:pStyle w:val="DefenceDefinition0"/>
        <w:rPr>
          <w:b/>
        </w:rPr>
      </w:pPr>
      <w:r w:rsidRPr="00FF1505">
        <w:rPr>
          <w:b/>
        </w:rPr>
        <w:t>Information Security Requirements</w:t>
      </w:r>
    </w:p>
    <w:p w14:paraId="585C4898" w14:textId="77777777" w:rsidR="00E664AC" w:rsidRDefault="00E664AC" w:rsidP="00E664AC">
      <w:pPr>
        <w:pStyle w:val="DefenceDefinition0"/>
      </w:pPr>
      <w:r>
        <w:t xml:space="preserve">Means the: </w:t>
      </w:r>
    </w:p>
    <w:p w14:paraId="6759C8D5" w14:textId="77777777" w:rsidR="00E664AC" w:rsidRPr="00CA6C66" w:rsidRDefault="00E664AC" w:rsidP="00FF1505">
      <w:pPr>
        <w:pStyle w:val="DefenceDefinitionNum"/>
      </w:pPr>
      <w:r w:rsidRPr="0041215C">
        <w:rPr>
          <w:szCs w:val="22"/>
        </w:rPr>
        <w:t>Australian Government's Protective Security Policy Framework available at https://www.protectivesecurity.gov.au/;</w:t>
      </w:r>
    </w:p>
    <w:p w14:paraId="7A7A7681" w14:textId="386303C2" w:rsidR="00E664AC" w:rsidRPr="00374471" w:rsidRDefault="00E664AC" w:rsidP="00FF1505">
      <w:pPr>
        <w:pStyle w:val="DefenceDefinitionNum"/>
      </w:pPr>
      <w:r w:rsidRPr="00D502F4">
        <w:rPr>
          <w:szCs w:val="22"/>
        </w:rPr>
        <w:t>Australian Government</w:t>
      </w:r>
      <w:r w:rsidRPr="0050497F">
        <w:rPr>
          <w:szCs w:val="22"/>
        </w:rPr>
        <w:t xml:space="preserve">'s Information Security Manual </w:t>
      </w:r>
      <w:bookmarkStart w:id="100" w:name="_Hlk110841359"/>
      <w:r w:rsidR="000374DC" w:rsidRPr="00A943DF">
        <w:t>available at https://www.cyber.gov.au/ism</w:t>
      </w:r>
      <w:bookmarkEnd w:id="100"/>
      <w:r w:rsidRPr="0050497F">
        <w:rPr>
          <w:szCs w:val="22"/>
        </w:rPr>
        <w:t xml:space="preserve">; and </w:t>
      </w:r>
    </w:p>
    <w:p w14:paraId="47213EFB" w14:textId="70245558" w:rsidR="00E664AC" w:rsidRPr="001052EE" w:rsidRDefault="003475A0" w:rsidP="00FF1505">
      <w:pPr>
        <w:pStyle w:val="DefenceDefinitionNum"/>
      </w:pPr>
      <w:r>
        <w:rPr>
          <w:szCs w:val="22"/>
        </w:rPr>
        <w:t>DSPF</w:t>
      </w:r>
      <w:r w:rsidR="0000415F">
        <w:rPr>
          <w:szCs w:val="22"/>
        </w:rPr>
        <w:t xml:space="preserve">, </w:t>
      </w:r>
      <w:r w:rsidR="00E664AC" w:rsidRPr="001A719F">
        <w:rPr>
          <w:szCs w:val="22"/>
        </w:rPr>
        <w:t xml:space="preserve"> </w:t>
      </w:r>
    </w:p>
    <w:p w14:paraId="6179F06F" w14:textId="6F3DAE71" w:rsidR="00E664AC" w:rsidRPr="00705846" w:rsidRDefault="00E664AC" w:rsidP="00E664AC">
      <w:pPr>
        <w:pStyle w:val="DefenceDefinition0"/>
      </w:pPr>
      <w:r>
        <w:t>each as amended</w:t>
      </w:r>
      <w:r w:rsidR="003475A0">
        <w:t xml:space="preserve"> or replaced</w:t>
      </w:r>
      <w:r>
        <w:t xml:space="preserve"> from time to time.</w:t>
      </w:r>
    </w:p>
    <w:p w14:paraId="1E09B695" w14:textId="77777777" w:rsidR="00F25229" w:rsidRPr="00992CAC" w:rsidRDefault="00F25229" w:rsidP="00AC1243">
      <w:pPr>
        <w:pStyle w:val="DefenceBoldNormal"/>
      </w:pPr>
      <w:bookmarkStart w:id="101" w:name="InsolvencyEvent"/>
      <w:r w:rsidRPr="00992CAC">
        <w:t>Insolvency Event</w:t>
      </w:r>
      <w:bookmarkEnd w:id="101"/>
    </w:p>
    <w:p w14:paraId="75AE26F3" w14:textId="77777777" w:rsidR="00F25229" w:rsidRPr="00992CAC" w:rsidRDefault="00F25229" w:rsidP="00F25229">
      <w:pPr>
        <w:pStyle w:val="DefenceDefinition0"/>
        <w:keepNext/>
        <w:keepLines/>
      </w:pPr>
      <w:r w:rsidRPr="00992CAC">
        <w:t>Any one of the following:</w:t>
      </w:r>
    </w:p>
    <w:p w14:paraId="35193AA7" w14:textId="77777777" w:rsidR="00F25229" w:rsidRPr="00992CAC" w:rsidRDefault="00F25229" w:rsidP="004E0CC1">
      <w:pPr>
        <w:pStyle w:val="DefenceDefinitionNum"/>
        <w:rPr>
          <w:szCs w:val="22"/>
        </w:rPr>
      </w:pPr>
      <w:bookmarkStart w:id="102" w:name="_Ref472954244"/>
      <w:r w:rsidRPr="00992CAC">
        <w:rPr>
          <w:szCs w:val="22"/>
        </w:rPr>
        <w:t xml:space="preserve">the </w:t>
      </w:r>
      <w:r w:rsidR="00D51470" w:rsidRPr="00397138">
        <w:t>Subconsultant</w:t>
      </w:r>
      <w:r w:rsidRPr="00992CAC">
        <w:rPr>
          <w:szCs w:val="22"/>
        </w:rPr>
        <w:t xml:space="preserve"> becomes, is declared to be, is taken under any applicable law (including the </w:t>
      </w:r>
      <w:r w:rsidRPr="00FF1505">
        <w:rPr>
          <w:i/>
          <w:szCs w:val="22"/>
        </w:rPr>
        <w:t>Corporations Act 2001</w:t>
      </w:r>
      <w:r w:rsidR="006846E0" w:rsidRPr="00992CAC">
        <w:rPr>
          <w:szCs w:val="22"/>
        </w:rPr>
        <w:t xml:space="preserve"> </w:t>
      </w:r>
      <w:r w:rsidRPr="00992CAC">
        <w:rPr>
          <w:szCs w:val="22"/>
        </w:rPr>
        <w:t xml:space="preserve">(Cth)) to be, admits to or informs the </w:t>
      </w:r>
      <w:r w:rsidR="00CA1711" w:rsidRPr="00397138">
        <w:t>Consultant</w:t>
      </w:r>
      <w:r w:rsidRPr="00992CAC">
        <w:rPr>
          <w:szCs w:val="22"/>
        </w:rPr>
        <w:t xml:space="preserve"> in writing or its creditors generally that the </w:t>
      </w:r>
      <w:r w:rsidR="00D51470" w:rsidRPr="00397138">
        <w:t>Subconsultant</w:t>
      </w:r>
      <w:r w:rsidRPr="00992CAC">
        <w:rPr>
          <w:szCs w:val="22"/>
        </w:rPr>
        <w:t xml:space="preserve"> is insolvent, an insolvent under administration, bankrupt, unable to pay its debts or is unable to proceed with the </w:t>
      </w:r>
      <w:r w:rsidR="00FF6698" w:rsidRPr="00397138">
        <w:t>Subcontract</w:t>
      </w:r>
      <w:r w:rsidRPr="00992CAC">
        <w:rPr>
          <w:szCs w:val="22"/>
        </w:rPr>
        <w:t xml:space="preserve"> for financial reasons;</w:t>
      </w:r>
      <w:bookmarkEnd w:id="102"/>
    </w:p>
    <w:p w14:paraId="23EBF49B" w14:textId="77777777" w:rsidR="00F25229" w:rsidRPr="00992CAC" w:rsidRDefault="00F25229" w:rsidP="00F25229">
      <w:pPr>
        <w:pStyle w:val="DefenceDefinitionNum"/>
        <w:rPr>
          <w:szCs w:val="22"/>
        </w:rPr>
      </w:pPr>
      <w:r w:rsidRPr="00992CAC">
        <w:rPr>
          <w:szCs w:val="22"/>
        </w:rPr>
        <w:t xml:space="preserve">execution is levied against the </w:t>
      </w:r>
      <w:r w:rsidR="00D51470" w:rsidRPr="00397138">
        <w:t>Subconsultant</w:t>
      </w:r>
      <w:r w:rsidRPr="00992CAC">
        <w:rPr>
          <w:szCs w:val="22"/>
        </w:rPr>
        <w:t xml:space="preserve"> by a creditor;</w:t>
      </w:r>
    </w:p>
    <w:p w14:paraId="2E13B347" w14:textId="77777777" w:rsidR="00F25229" w:rsidRPr="00992CAC" w:rsidRDefault="00F25229" w:rsidP="004E0CC1">
      <w:pPr>
        <w:pStyle w:val="DefenceDefinitionNum"/>
        <w:rPr>
          <w:szCs w:val="22"/>
        </w:rPr>
      </w:pPr>
      <w:r w:rsidRPr="00992CAC">
        <w:rPr>
          <w:szCs w:val="22"/>
        </w:rPr>
        <w:t xml:space="preserve">a garnishee order, </w:t>
      </w:r>
      <w:proofErr w:type="spellStart"/>
      <w:r w:rsidRPr="00992CAC">
        <w:rPr>
          <w:szCs w:val="22"/>
        </w:rPr>
        <w:t>mareva</w:t>
      </w:r>
      <w:proofErr w:type="spellEnd"/>
      <w:r w:rsidRPr="00992CAC">
        <w:rPr>
          <w:szCs w:val="22"/>
        </w:rPr>
        <w:t xml:space="preserve"> injunction or similar order, attachment, distress or other process is made, levied or issued against or in relation to any asset of the </w:t>
      </w:r>
      <w:r w:rsidRPr="00397138">
        <w:rPr>
          <w:szCs w:val="22"/>
        </w:rPr>
        <w:t>Subconsultant</w:t>
      </w:r>
      <w:r w:rsidRPr="00992CAC">
        <w:rPr>
          <w:szCs w:val="22"/>
        </w:rPr>
        <w:t>;</w:t>
      </w:r>
    </w:p>
    <w:p w14:paraId="44D183E2" w14:textId="77777777" w:rsidR="00F25229" w:rsidRPr="00992CAC" w:rsidRDefault="00F25229" w:rsidP="004E0CC1">
      <w:pPr>
        <w:pStyle w:val="DefenceDefinitionNum"/>
        <w:rPr>
          <w:szCs w:val="22"/>
        </w:rPr>
      </w:pPr>
      <w:r w:rsidRPr="00992CAC">
        <w:rPr>
          <w:szCs w:val="22"/>
        </w:rPr>
        <w:t xml:space="preserve">where the </w:t>
      </w:r>
      <w:r w:rsidR="00D51470" w:rsidRPr="00397138">
        <w:rPr>
          <w:szCs w:val="22"/>
        </w:rPr>
        <w:t>Subconsultant</w:t>
      </w:r>
      <w:r w:rsidRPr="00992CAC">
        <w:rPr>
          <w:szCs w:val="22"/>
        </w:rPr>
        <w:t xml:space="preserve"> is an individual person or a partnership including an individual person, the </w:t>
      </w:r>
      <w:r w:rsidR="00D51470" w:rsidRPr="00397138">
        <w:rPr>
          <w:szCs w:val="22"/>
        </w:rPr>
        <w:t>Subconsultant</w:t>
      </w:r>
      <w:r w:rsidRPr="00992CAC">
        <w:rPr>
          <w:szCs w:val="22"/>
        </w:rPr>
        <w:t>:</w:t>
      </w:r>
    </w:p>
    <w:p w14:paraId="34BD4DD1" w14:textId="77777777" w:rsidR="00F25229" w:rsidRPr="00992CAC" w:rsidRDefault="00F25229" w:rsidP="00F25229">
      <w:pPr>
        <w:pStyle w:val="DefenceDefinitionNum2"/>
      </w:pPr>
      <w:r w:rsidRPr="00992CAC">
        <w:t>commits an act of bankruptcy;</w:t>
      </w:r>
    </w:p>
    <w:p w14:paraId="5D5F2729" w14:textId="77777777" w:rsidR="00F25229" w:rsidRPr="00992CAC" w:rsidRDefault="00F25229" w:rsidP="00F25229">
      <w:pPr>
        <w:pStyle w:val="DefenceDefinitionNum2"/>
      </w:pPr>
      <w:r w:rsidRPr="00992CAC">
        <w:t>has a bankruptcy petition presented against him or her or presents his or her own petition;</w:t>
      </w:r>
    </w:p>
    <w:p w14:paraId="266E40BD" w14:textId="77777777" w:rsidR="00F25229" w:rsidRPr="00992CAC" w:rsidRDefault="00F25229" w:rsidP="00F25229">
      <w:pPr>
        <w:pStyle w:val="DefenceDefinitionNum2"/>
      </w:pPr>
      <w:r w:rsidRPr="00992CAC">
        <w:t xml:space="preserve">is made bankrupt; or </w:t>
      </w:r>
    </w:p>
    <w:p w14:paraId="6EB65B43" w14:textId="77777777" w:rsidR="00F25229" w:rsidRPr="00992CAC" w:rsidRDefault="00F25229" w:rsidP="00F25229">
      <w:pPr>
        <w:pStyle w:val="DefenceDefinitionNum2"/>
      </w:pPr>
      <w:r w:rsidRPr="00992CAC">
        <w:lastRenderedPageBreak/>
        <w:t>applies for, agrees to, enters into, calls a meeting for the consideration of, executes or is the subject of an order or declaration in respect of:</w:t>
      </w:r>
    </w:p>
    <w:p w14:paraId="64D819EA" w14:textId="77777777" w:rsidR="00F25229" w:rsidRPr="00992CAC" w:rsidRDefault="00F25229" w:rsidP="00F25229">
      <w:pPr>
        <w:pStyle w:val="DefenceDefinitionNum3"/>
      </w:pPr>
      <w:r w:rsidRPr="00992CAC">
        <w:t>a moratorium of any debts; or</w:t>
      </w:r>
    </w:p>
    <w:p w14:paraId="51671A85" w14:textId="77777777" w:rsidR="00F25229" w:rsidRPr="00992CAC" w:rsidRDefault="00F25229" w:rsidP="00F25229">
      <w:pPr>
        <w:pStyle w:val="DefenceDefinitionNum3"/>
        <w:rPr>
          <w:szCs w:val="22"/>
        </w:rPr>
      </w:pPr>
      <w:r w:rsidRPr="00992CAC">
        <w:t>a personal insolvency agreement or any other assignment, composition or arrangement (formal or informal) with creditors,</w:t>
      </w:r>
    </w:p>
    <w:p w14:paraId="7B714B76" w14:textId="77777777" w:rsidR="00F25229" w:rsidRPr="00992CAC" w:rsidRDefault="00F25229" w:rsidP="00F25229">
      <w:pPr>
        <w:pStyle w:val="DefenceDefinitionNum3"/>
        <w:numPr>
          <w:ilvl w:val="0"/>
          <w:numId w:val="0"/>
        </w:numPr>
        <w:ind w:left="1928"/>
        <w:rPr>
          <w:szCs w:val="22"/>
        </w:rPr>
      </w:pPr>
      <w:r w:rsidRPr="00992CAC">
        <w:rPr>
          <w:szCs w:val="22"/>
        </w:rPr>
        <w:t>by which his or her assets are subjected conditionally or unconditionally to the control of a creditor or trustee;</w:t>
      </w:r>
    </w:p>
    <w:p w14:paraId="4468E454" w14:textId="77777777" w:rsidR="00F25229" w:rsidRPr="00992CAC" w:rsidRDefault="00F25229" w:rsidP="00F25229">
      <w:pPr>
        <w:pStyle w:val="DefenceDefinitionNum"/>
        <w:rPr>
          <w:szCs w:val="22"/>
        </w:rPr>
      </w:pPr>
      <w:r w:rsidRPr="00992CAC">
        <w:rPr>
          <w:szCs w:val="22"/>
        </w:rPr>
        <w:t xml:space="preserve">where the </w:t>
      </w:r>
      <w:r w:rsidR="00D51470" w:rsidRPr="00397138">
        <w:rPr>
          <w:szCs w:val="22"/>
        </w:rPr>
        <w:t>Subconsultant</w:t>
      </w:r>
      <w:r w:rsidRPr="00992CAC">
        <w:rPr>
          <w:szCs w:val="22"/>
        </w:rPr>
        <w:t xml:space="preserve"> is a corporation, any one of the following:</w:t>
      </w:r>
    </w:p>
    <w:p w14:paraId="070C4B1A" w14:textId="77777777" w:rsidR="00F25229" w:rsidRPr="00992CAC" w:rsidRDefault="00F25229" w:rsidP="00F25229">
      <w:pPr>
        <w:pStyle w:val="DefenceDefinitionNum2"/>
      </w:pPr>
      <w:r w:rsidRPr="00992CAC">
        <w:t>notice is given of a meeting of creditors with a view to the corporation entering into a deed of company arrangement;</w:t>
      </w:r>
    </w:p>
    <w:p w14:paraId="7DA9DD16" w14:textId="77777777" w:rsidR="00F25229" w:rsidRPr="00992CAC" w:rsidRDefault="00F25229" w:rsidP="00F25229">
      <w:pPr>
        <w:pStyle w:val="DefenceDefinitionNum2"/>
      </w:pPr>
      <w:r w:rsidRPr="00992CAC">
        <w:t>a liquidator or provisional liquidator is appointed in respect of a corporation;</w:t>
      </w:r>
    </w:p>
    <w:p w14:paraId="7893A17B" w14:textId="77777777" w:rsidR="00F25229" w:rsidRPr="00992CAC" w:rsidRDefault="00F25229" w:rsidP="00F25229">
      <w:pPr>
        <w:pStyle w:val="DefenceDefinitionNum2"/>
      </w:pPr>
      <w:r w:rsidRPr="00992CAC">
        <w:t>the corporation entering a deed of company arrangement with creditors;</w:t>
      </w:r>
    </w:p>
    <w:p w14:paraId="52A6DBB3" w14:textId="4C3B15D0" w:rsidR="00F25229" w:rsidRPr="00992CAC" w:rsidRDefault="00F25229" w:rsidP="00F04921">
      <w:pPr>
        <w:pStyle w:val="DefenceDefinitionNum2"/>
      </w:pPr>
      <w:r w:rsidRPr="00992CAC">
        <w:t xml:space="preserve">a controller, </w:t>
      </w:r>
      <w:r w:rsidR="00F04921">
        <w:t xml:space="preserve">restructuring practitioner, </w:t>
      </w:r>
      <w:r w:rsidRPr="00992CAC">
        <w:t xml:space="preserve">administrator, receiver, receiver and manager, provisional liquidator or liquidator </w:t>
      </w:r>
      <w:r w:rsidR="00F04921" w:rsidRPr="00F04921">
        <w:t>(</w:t>
      </w:r>
      <w:r w:rsidR="003475A0">
        <w:t xml:space="preserve">each </w:t>
      </w:r>
      <w:r w:rsidR="00F04921" w:rsidRPr="00F04921">
        <w:t>as defined in section 9 of the Corporations Act 2001 (Cth))</w:t>
      </w:r>
      <w:r w:rsidR="00F04921">
        <w:t xml:space="preserve"> </w:t>
      </w:r>
      <w:r w:rsidRPr="00992CAC">
        <w:t xml:space="preserve">is appointed to the corporation; </w:t>
      </w:r>
    </w:p>
    <w:p w14:paraId="66475125" w14:textId="77777777" w:rsidR="00F25229" w:rsidRPr="00992CAC" w:rsidRDefault="00F25229" w:rsidP="00F25229">
      <w:pPr>
        <w:pStyle w:val="DefenceDefinitionNum2"/>
      </w:pPr>
      <w:r w:rsidRPr="00992CAC">
        <w:t>an application is made to a court for the winding up of the corporation and not stayed within 14 days;</w:t>
      </w:r>
    </w:p>
    <w:p w14:paraId="5900E097" w14:textId="77777777" w:rsidR="00F25229" w:rsidRPr="00992CAC" w:rsidRDefault="00F25229" w:rsidP="00F25229">
      <w:pPr>
        <w:pStyle w:val="DefenceDefinitionNum2"/>
      </w:pPr>
      <w:r w:rsidRPr="00992CAC">
        <w:t xml:space="preserve">any application (not withdrawn or dismissed within 7 days) is made to a court for an order, an order is made, a meeting is convened or a resolution is passed, for the purpose of proposing or implementing a scheme of arrangement other than with the prior approval of the </w:t>
      </w:r>
      <w:r w:rsidR="00CA1711" w:rsidRPr="00397138">
        <w:t>Commonwealth</w:t>
      </w:r>
      <w:r w:rsidRPr="00992CAC">
        <w:t xml:space="preserve"> under a solvent scheme of arrangement pursuant to Part 5.1 of the </w:t>
      </w:r>
      <w:r w:rsidRPr="00992CAC">
        <w:rPr>
          <w:i/>
        </w:rPr>
        <w:t xml:space="preserve">Corporations Act </w:t>
      </w:r>
      <w:r w:rsidRPr="00FF1505">
        <w:rPr>
          <w:i/>
        </w:rPr>
        <w:t>2001</w:t>
      </w:r>
      <w:r w:rsidRPr="00992CAC">
        <w:t xml:space="preserve"> (Cth);</w:t>
      </w:r>
    </w:p>
    <w:p w14:paraId="11B4ED21" w14:textId="77777777" w:rsidR="00F25229" w:rsidRPr="00992CAC" w:rsidRDefault="00F25229" w:rsidP="00F25229">
      <w:pPr>
        <w:pStyle w:val="DefenceDefinitionNum2"/>
      </w:pPr>
      <w:r w:rsidRPr="00992CAC">
        <w:t>a winding up order or deregistration order is made in respect of the corporation;</w:t>
      </w:r>
    </w:p>
    <w:p w14:paraId="64F9D085" w14:textId="77777777" w:rsidR="00F25229" w:rsidRPr="00992CAC" w:rsidRDefault="00F25229" w:rsidP="00F25229">
      <w:pPr>
        <w:pStyle w:val="DefenceDefinitionNum2"/>
      </w:pPr>
      <w:r w:rsidRPr="00992CAC">
        <w:t>the corporation resolves by special resolution that it be wound up voluntarily (other than for a members’ voluntary winding-up);</w:t>
      </w:r>
    </w:p>
    <w:p w14:paraId="5EC16DBC" w14:textId="77777777" w:rsidR="00F25229" w:rsidRPr="00992CAC" w:rsidRDefault="00F25229" w:rsidP="00F25229">
      <w:pPr>
        <w:pStyle w:val="DefenceDefinitionNum2"/>
      </w:pPr>
      <w:r w:rsidRPr="00992CAC">
        <w:t xml:space="preserve">as a result of the operation of section </w:t>
      </w:r>
      <w:proofErr w:type="spellStart"/>
      <w:r w:rsidRPr="00992CAC">
        <w:t>459F</w:t>
      </w:r>
      <w:proofErr w:type="spellEnd"/>
      <w:r w:rsidRPr="00992CAC">
        <w:t xml:space="preserve">(1) of the </w:t>
      </w:r>
      <w:r w:rsidRPr="00992CAC">
        <w:rPr>
          <w:i/>
        </w:rPr>
        <w:t xml:space="preserve">Corporations Act </w:t>
      </w:r>
      <w:r w:rsidRPr="00FF1505">
        <w:rPr>
          <w:i/>
        </w:rPr>
        <w:t>2001</w:t>
      </w:r>
      <w:r w:rsidRPr="00992CAC">
        <w:t xml:space="preserve"> (Cth), the corporation is taken to have failed to comply with a statutory demand (as defined in the </w:t>
      </w:r>
      <w:r w:rsidRPr="00992CAC">
        <w:rPr>
          <w:i/>
        </w:rPr>
        <w:t xml:space="preserve">Corporations Act </w:t>
      </w:r>
      <w:r w:rsidRPr="00FF1505">
        <w:rPr>
          <w:i/>
        </w:rPr>
        <w:t>2001</w:t>
      </w:r>
      <w:r w:rsidRPr="00992CAC">
        <w:t xml:space="preserve"> (Cth));</w:t>
      </w:r>
      <w:r w:rsidR="00645325" w:rsidRPr="00992CAC">
        <w:t xml:space="preserve"> </w:t>
      </w:r>
      <w:r w:rsidRPr="00992CAC">
        <w:t>or</w:t>
      </w:r>
    </w:p>
    <w:p w14:paraId="3D9BA2F5" w14:textId="77777777" w:rsidR="00F25229" w:rsidRPr="00992CAC" w:rsidRDefault="00F25229" w:rsidP="00F25229">
      <w:pPr>
        <w:pStyle w:val="DefenceDefinitionNum2"/>
      </w:pPr>
      <w:r w:rsidRPr="00992CAC">
        <w:t>a mortgagee of any property of the corporation takes possession of that property;</w:t>
      </w:r>
    </w:p>
    <w:p w14:paraId="16C76CCB" w14:textId="77777777" w:rsidR="00F25229" w:rsidRPr="00992CAC" w:rsidRDefault="00F25229" w:rsidP="004E0CC1">
      <w:pPr>
        <w:pStyle w:val="DefenceDefinitionNum"/>
        <w:rPr>
          <w:szCs w:val="22"/>
        </w:rPr>
      </w:pPr>
      <w:bookmarkStart w:id="103" w:name="_Ref472954263"/>
      <w:r w:rsidRPr="00992CAC">
        <w:rPr>
          <w:szCs w:val="22"/>
        </w:rPr>
        <w:t xml:space="preserve">the Commissioner of Taxation issues a notice to any creditor of a person under the </w:t>
      </w:r>
      <w:r w:rsidRPr="00FF1505">
        <w:rPr>
          <w:i/>
          <w:szCs w:val="22"/>
        </w:rPr>
        <w:t xml:space="preserve">Taxation Administration Act 1953 </w:t>
      </w:r>
      <w:r w:rsidRPr="00992CAC">
        <w:rPr>
          <w:szCs w:val="22"/>
        </w:rPr>
        <w:t>(Cth) requiring that creditor to pay any money owing to that person to the Commissioner in respect of any tax or other amount required to be paid by that person to the Commissioner (whether or not due and payable) or the Commissioner advises that creditor that it intends to issue such a notice; or</w:t>
      </w:r>
      <w:bookmarkEnd w:id="103"/>
    </w:p>
    <w:p w14:paraId="7BA56EC6" w14:textId="54B6CEE9" w:rsidR="00F25229" w:rsidRPr="00992CAC" w:rsidRDefault="00F25229" w:rsidP="004E0CC1">
      <w:pPr>
        <w:pStyle w:val="DefenceDefinitionNum"/>
        <w:rPr>
          <w:szCs w:val="22"/>
        </w:rPr>
      </w:pPr>
      <w:r w:rsidRPr="00992CAC">
        <w:rPr>
          <w:szCs w:val="22"/>
        </w:rPr>
        <w:t xml:space="preserve">anything analogous to anything referred to in paragraphs </w:t>
      </w:r>
      <w:r w:rsidR="003310E1">
        <w:rPr>
          <w:szCs w:val="22"/>
        </w:rPr>
        <w:fldChar w:fldCharType="begin"/>
      </w:r>
      <w:r w:rsidR="003310E1">
        <w:rPr>
          <w:szCs w:val="22"/>
        </w:rPr>
        <w:instrText xml:space="preserve"> REF _Ref472954244 \n \h </w:instrText>
      </w:r>
      <w:r w:rsidR="003310E1">
        <w:rPr>
          <w:szCs w:val="22"/>
        </w:rPr>
      </w:r>
      <w:r w:rsidR="003310E1">
        <w:rPr>
          <w:szCs w:val="22"/>
        </w:rPr>
        <w:fldChar w:fldCharType="separate"/>
      </w:r>
      <w:r w:rsidR="00B25024">
        <w:rPr>
          <w:szCs w:val="22"/>
        </w:rPr>
        <w:t>(a)</w:t>
      </w:r>
      <w:r w:rsidR="003310E1">
        <w:rPr>
          <w:szCs w:val="22"/>
        </w:rPr>
        <w:fldChar w:fldCharType="end"/>
      </w:r>
      <w:r w:rsidRPr="00992CAC">
        <w:rPr>
          <w:szCs w:val="22"/>
        </w:rPr>
        <w:t xml:space="preserve"> to </w:t>
      </w:r>
      <w:r w:rsidR="003310E1">
        <w:rPr>
          <w:szCs w:val="22"/>
        </w:rPr>
        <w:fldChar w:fldCharType="begin"/>
      </w:r>
      <w:r w:rsidR="003310E1">
        <w:rPr>
          <w:szCs w:val="22"/>
        </w:rPr>
        <w:instrText xml:space="preserve"> REF _Ref472954263 \n \h </w:instrText>
      </w:r>
      <w:r w:rsidR="003310E1">
        <w:rPr>
          <w:szCs w:val="22"/>
        </w:rPr>
      </w:r>
      <w:r w:rsidR="003310E1">
        <w:rPr>
          <w:szCs w:val="22"/>
        </w:rPr>
        <w:fldChar w:fldCharType="separate"/>
      </w:r>
      <w:r w:rsidR="00B25024">
        <w:rPr>
          <w:szCs w:val="22"/>
        </w:rPr>
        <w:t>(f)</w:t>
      </w:r>
      <w:r w:rsidR="003310E1">
        <w:rPr>
          <w:szCs w:val="22"/>
        </w:rPr>
        <w:fldChar w:fldCharType="end"/>
      </w:r>
      <w:r w:rsidRPr="00992CAC">
        <w:rPr>
          <w:szCs w:val="22"/>
        </w:rPr>
        <w:t xml:space="preserve"> or which has a substantially similar effect, occurs with respect to a person or corporation under any law of any jurisdiction.</w:t>
      </w:r>
    </w:p>
    <w:p w14:paraId="1497A9A1" w14:textId="77777777" w:rsidR="00F25229" w:rsidRPr="00992CAC" w:rsidRDefault="00F25229" w:rsidP="00AC1243">
      <w:pPr>
        <w:pStyle w:val="DefenceBoldNormal"/>
      </w:pPr>
      <w:bookmarkStart w:id="104" w:name="IntellectualPropertyRights"/>
      <w:r w:rsidRPr="00992CAC">
        <w:t>Intellectual Property Rights</w:t>
      </w:r>
      <w:bookmarkEnd w:id="104"/>
    </w:p>
    <w:p w14:paraId="1953372B" w14:textId="77777777" w:rsidR="00F25229" w:rsidRPr="00992CAC" w:rsidRDefault="00F25229" w:rsidP="00F25229">
      <w:pPr>
        <w:pStyle w:val="DefenceDefinition0"/>
      </w:pPr>
      <w:r w:rsidRPr="00992CAC">
        <w:t xml:space="preserve">All statutory and other proprietary rights in respect of inventions, innovations, patents, utility models, designs, circuit layouts, mask rights, copyrights (including future copyrights), confidential information, trade secrets, know-how, </w:t>
      </w:r>
      <w:proofErr w:type="spellStart"/>
      <w:r w:rsidRPr="00992CAC">
        <w:t>trade marks</w:t>
      </w:r>
      <w:proofErr w:type="spellEnd"/>
      <w:r w:rsidRPr="00992CAC">
        <w:t xml:space="preserve"> and all other rights in respect of intellectual property as defined in Article 2 of the Convention establishing the World Intellectual Property Organisation of July 1967.</w:t>
      </w:r>
    </w:p>
    <w:p w14:paraId="28783082" w14:textId="77777777" w:rsidR="00F25229" w:rsidRPr="00992CAC" w:rsidRDefault="00F25229" w:rsidP="00AC1243">
      <w:pPr>
        <w:pStyle w:val="DefenceBoldNormal"/>
      </w:pPr>
      <w:bookmarkStart w:id="105" w:name="ITEquipment"/>
      <w:r w:rsidRPr="00992CAC">
        <w:lastRenderedPageBreak/>
        <w:t>IT Equipment</w:t>
      </w:r>
      <w:bookmarkEnd w:id="105"/>
    </w:p>
    <w:p w14:paraId="25E9B46F" w14:textId="77777777" w:rsidR="00F25229" w:rsidRPr="00992CAC" w:rsidRDefault="00F25229" w:rsidP="00400796">
      <w:pPr>
        <w:pStyle w:val="DefenceDefinition0"/>
        <w:keepNext/>
      </w:pPr>
      <w:r w:rsidRPr="00992CAC">
        <w:t xml:space="preserve">Any software, hardware or telecommunications equipment: </w:t>
      </w:r>
    </w:p>
    <w:p w14:paraId="11BBCB90" w14:textId="77777777" w:rsidR="00F25229" w:rsidRPr="00992CAC" w:rsidRDefault="00F25229" w:rsidP="00F25229">
      <w:pPr>
        <w:pStyle w:val="DefenceDefinitionNum"/>
      </w:pPr>
      <w:r w:rsidRPr="00992CAC">
        <w:t>produced; or</w:t>
      </w:r>
    </w:p>
    <w:p w14:paraId="6C7D007E" w14:textId="77777777" w:rsidR="00F25229" w:rsidRPr="00992CAC" w:rsidRDefault="00F25229" w:rsidP="00F25229">
      <w:pPr>
        <w:pStyle w:val="DefenceDefinitionNum"/>
      </w:pPr>
      <w:r w:rsidRPr="00992CAC">
        <w:t xml:space="preserve">provided, or required to be provided, to the </w:t>
      </w:r>
      <w:r w:rsidR="00CA1711" w:rsidRPr="00397138">
        <w:t>Consultant</w:t>
      </w:r>
      <w:r w:rsidRPr="00992CAC">
        <w:t xml:space="preserve"> or the </w:t>
      </w:r>
      <w:r w:rsidRPr="00397138">
        <w:t>Consultant's Representative</w:t>
      </w:r>
      <w:r w:rsidRPr="00992CAC">
        <w:t>,</w:t>
      </w:r>
    </w:p>
    <w:p w14:paraId="1288CFEC" w14:textId="77777777" w:rsidR="00F25229" w:rsidRPr="00992CAC" w:rsidRDefault="00F25229" w:rsidP="00F25229">
      <w:pPr>
        <w:pStyle w:val="DefenceDefinition0"/>
      </w:pPr>
      <w:r w:rsidRPr="00992CAC">
        <w:t>under, for the purpose of</w:t>
      </w:r>
      <w:r w:rsidR="006846E0" w:rsidRPr="00992CAC">
        <w:t>, arising out of</w:t>
      </w:r>
      <w:r w:rsidRPr="00992CAC">
        <w:t xml:space="preserve"> or in connection with the </w:t>
      </w:r>
      <w:r w:rsidR="00FF6698" w:rsidRPr="00397138">
        <w:t>Subcontract</w:t>
      </w:r>
      <w:r w:rsidRPr="00992CAC">
        <w:t xml:space="preserve">, the </w:t>
      </w:r>
      <w:r w:rsidR="00C42778" w:rsidRPr="00397138">
        <w:t>Subcontract Services</w:t>
      </w:r>
      <w:r w:rsidRPr="00992CAC">
        <w:t xml:space="preserve"> or the </w:t>
      </w:r>
      <w:r w:rsidR="0040550F" w:rsidRPr="00397138">
        <w:t>Works</w:t>
      </w:r>
      <w:r w:rsidRPr="00992CAC">
        <w:t xml:space="preserve"> by, for or on behalf of the </w:t>
      </w:r>
      <w:r w:rsidR="00D51470" w:rsidRPr="00397138">
        <w:t>Subconsultant</w:t>
      </w:r>
      <w:r w:rsidRPr="00992CAC">
        <w:t>.</w:t>
      </w:r>
    </w:p>
    <w:p w14:paraId="259D44D0" w14:textId="77777777" w:rsidR="006846E0" w:rsidRPr="00992CAC" w:rsidRDefault="006846E0" w:rsidP="00AC1243">
      <w:pPr>
        <w:pStyle w:val="DefenceBoldNormal"/>
      </w:pPr>
      <w:bookmarkStart w:id="106" w:name="LongServiceLeaveLegislation"/>
      <w:r w:rsidRPr="00992CAC">
        <w:t>Long Service Leave Legislation</w:t>
      </w:r>
      <w:bookmarkEnd w:id="106"/>
    </w:p>
    <w:p w14:paraId="1D659C42" w14:textId="77777777" w:rsidR="006846E0" w:rsidRPr="00992CAC" w:rsidRDefault="006846E0" w:rsidP="006846E0">
      <w:pPr>
        <w:pStyle w:val="DefenceDefinition0"/>
      </w:pPr>
      <w:r w:rsidRPr="00992CAC">
        <w:t>Means:</w:t>
      </w:r>
    </w:p>
    <w:p w14:paraId="5E284865" w14:textId="77777777" w:rsidR="006846E0" w:rsidRPr="00992CAC" w:rsidRDefault="006846E0" w:rsidP="00547351">
      <w:pPr>
        <w:pStyle w:val="DefenceDefinitionNum"/>
      </w:pPr>
      <w:r w:rsidRPr="00992CAC">
        <w:rPr>
          <w:i/>
        </w:rPr>
        <w:t>Long Service Leave (Portable Schemes) Act</w:t>
      </w:r>
      <w:r w:rsidRPr="00992CAC">
        <w:t xml:space="preserve"> </w:t>
      </w:r>
      <w:r w:rsidRPr="00FF1505">
        <w:rPr>
          <w:i/>
        </w:rPr>
        <w:t>2009</w:t>
      </w:r>
      <w:r w:rsidRPr="00992CAC">
        <w:t xml:space="preserve"> (ACT);</w:t>
      </w:r>
    </w:p>
    <w:p w14:paraId="4A6E4247" w14:textId="77777777" w:rsidR="006846E0" w:rsidRPr="00992CAC" w:rsidRDefault="006846E0" w:rsidP="00547351">
      <w:pPr>
        <w:pStyle w:val="DefenceDefinitionNum"/>
      </w:pPr>
      <w:r w:rsidRPr="00992CAC">
        <w:rPr>
          <w:i/>
        </w:rPr>
        <w:t>Building and Construction Industry Long Service Payments Act</w:t>
      </w:r>
      <w:r w:rsidRPr="00992CAC">
        <w:t xml:space="preserve"> </w:t>
      </w:r>
      <w:r w:rsidRPr="00FF1505">
        <w:rPr>
          <w:i/>
        </w:rPr>
        <w:t>1986</w:t>
      </w:r>
      <w:r w:rsidRPr="00992CAC">
        <w:t xml:space="preserve"> (NSW); </w:t>
      </w:r>
    </w:p>
    <w:p w14:paraId="02F173BD" w14:textId="77777777" w:rsidR="006846E0" w:rsidRPr="00992CAC" w:rsidRDefault="006846E0" w:rsidP="00547351">
      <w:pPr>
        <w:pStyle w:val="DefenceDefinitionNum"/>
      </w:pPr>
      <w:r w:rsidRPr="00992CAC">
        <w:rPr>
          <w:i/>
        </w:rPr>
        <w:t>Construction Industry Long Service Leave and Benefits Act</w:t>
      </w:r>
      <w:r w:rsidRPr="00992CAC">
        <w:t xml:space="preserve"> </w:t>
      </w:r>
      <w:r w:rsidRPr="00FF1505">
        <w:rPr>
          <w:i/>
        </w:rPr>
        <w:t>2005</w:t>
      </w:r>
      <w:r w:rsidRPr="00992CAC">
        <w:t xml:space="preserve"> (NT); </w:t>
      </w:r>
    </w:p>
    <w:p w14:paraId="03F1DA41" w14:textId="77777777" w:rsidR="006846E0" w:rsidRPr="00992CAC" w:rsidRDefault="006846E0" w:rsidP="00547351">
      <w:pPr>
        <w:pStyle w:val="DefenceDefinitionNum"/>
      </w:pPr>
      <w:r w:rsidRPr="00992CAC">
        <w:rPr>
          <w:i/>
        </w:rPr>
        <w:t>Building and Construction Industry (Portable Long Service Leave) Act</w:t>
      </w:r>
      <w:r w:rsidRPr="00992CAC">
        <w:t xml:space="preserve"> </w:t>
      </w:r>
      <w:r w:rsidRPr="00FF1505">
        <w:rPr>
          <w:i/>
        </w:rPr>
        <w:t>1991</w:t>
      </w:r>
      <w:r w:rsidRPr="00992CAC">
        <w:t xml:space="preserve"> (Qld);</w:t>
      </w:r>
    </w:p>
    <w:p w14:paraId="704E92C1" w14:textId="77777777" w:rsidR="006846E0" w:rsidRPr="00992CAC" w:rsidRDefault="006846E0" w:rsidP="00547351">
      <w:pPr>
        <w:pStyle w:val="DefenceDefinitionNum"/>
      </w:pPr>
      <w:r w:rsidRPr="00992CAC">
        <w:rPr>
          <w:i/>
        </w:rPr>
        <w:t>Construction Industry Long Service Leave Act</w:t>
      </w:r>
      <w:r w:rsidRPr="00FF1505">
        <w:rPr>
          <w:i/>
        </w:rPr>
        <w:t xml:space="preserve"> 1987</w:t>
      </w:r>
      <w:r w:rsidRPr="00992CAC">
        <w:t xml:space="preserve"> (SA);</w:t>
      </w:r>
    </w:p>
    <w:p w14:paraId="1160EE38" w14:textId="77777777" w:rsidR="006846E0" w:rsidRPr="00992CAC" w:rsidRDefault="006846E0" w:rsidP="00547351">
      <w:pPr>
        <w:pStyle w:val="DefenceDefinitionNum"/>
      </w:pPr>
      <w:r w:rsidRPr="00992CAC">
        <w:rPr>
          <w:i/>
        </w:rPr>
        <w:t xml:space="preserve">Construction Industry (Long Service) Act </w:t>
      </w:r>
      <w:r w:rsidRPr="00FF1505">
        <w:rPr>
          <w:i/>
        </w:rPr>
        <w:t xml:space="preserve">1997 </w:t>
      </w:r>
      <w:r w:rsidRPr="00992CAC">
        <w:t>(Tas);</w:t>
      </w:r>
    </w:p>
    <w:p w14:paraId="4E9F8521" w14:textId="77777777" w:rsidR="006846E0" w:rsidRPr="00992CAC" w:rsidRDefault="006846E0" w:rsidP="00547351">
      <w:pPr>
        <w:pStyle w:val="DefenceDefinitionNum"/>
      </w:pPr>
      <w:r w:rsidRPr="00992CAC">
        <w:rPr>
          <w:i/>
        </w:rPr>
        <w:t>Construction Industry Long Service Leave Act</w:t>
      </w:r>
      <w:r w:rsidRPr="00992CAC">
        <w:t xml:space="preserve"> </w:t>
      </w:r>
      <w:r w:rsidRPr="00FF1505">
        <w:rPr>
          <w:i/>
        </w:rPr>
        <w:t>1997</w:t>
      </w:r>
      <w:r w:rsidRPr="00992CAC">
        <w:t xml:space="preserve"> (Vic); </w:t>
      </w:r>
    </w:p>
    <w:p w14:paraId="58C311F6" w14:textId="77777777" w:rsidR="006846E0" w:rsidRPr="00992CAC" w:rsidRDefault="006846E0" w:rsidP="00547351">
      <w:pPr>
        <w:pStyle w:val="DefenceDefinitionNum"/>
      </w:pPr>
      <w:r w:rsidRPr="00992CAC">
        <w:rPr>
          <w:i/>
        </w:rPr>
        <w:t>Construction Industry Portable Paid Long Service Leave Act</w:t>
      </w:r>
      <w:r w:rsidRPr="00992CAC">
        <w:t xml:space="preserve"> </w:t>
      </w:r>
      <w:r w:rsidRPr="00FF1505">
        <w:rPr>
          <w:i/>
        </w:rPr>
        <w:t>1985</w:t>
      </w:r>
      <w:r w:rsidRPr="00992CAC">
        <w:t xml:space="preserve"> (WA); </w:t>
      </w:r>
    </w:p>
    <w:p w14:paraId="4E94F570" w14:textId="77777777" w:rsidR="006846E0" w:rsidRPr="00992CAC" w:rsidRDefault="006846E0" w:rsidP="00547351">
      <w:pPr>
        <w:pStyle w:val="DefenceDefinitionNum"/>
      </w:pPr>
      <w:r w:rsidRPr="00992CAC">
        <w:t xml:space="preserve">the long service leave obligations in the National Employment Standards in the </w:t>
      </w:r>
      <w:r w:rsidRPr="00992CAC">
        <w:rPr>
          <w:i/>
        </w:rPr>
        <w:t>Fair Work Act</w:t>
      </w:r>
      <w:r w:rsidRPr="00992CAC">
        <w:t xml:space="preserve"> </w:t>
      </w:r>
      <w:r w:rsidRPr="00FF1505">
        <w:rPr>
          <w:i/>
        </w:rPr>
        <w:t>2009</w:t>
      </w:r>
      <w:r w:rsidRPr="00992CAC">
        <w:t xml:space="preserve"> (Cth); and </w:t>
      </w:r>
    </w:p>
    <w:p w14:paraId="4398B92E" w14:textId="77777777" w:rsidR="006846E0" w:rsidRPr="00992CAC" w:rsidRDefault="006846E0" w:rsidP="00547351">
      <w:pPr>
        <w:pStyle w:val="DefenceDefinitionNum"/>
      </w:pPr>
      <w:r w:rsidRPr="00992CAC">
        <w:t>any legislation in any State or Territory of Australia addressing long service leave in the building and construction industry.</w:t>
      </w:r>
    </w:p>
    <w:p w14:paraId="657F17E4" w14:textId="5B33F47D" w:rsidR="00731800" w:rsidRPr="003E1F24" w:rsidRDefault="00731800" w:rsidP="00731800">
      <w:pPr>
        <w:pStyle w:val="DefenceBoldNormal"/>
      </w:pPr>
      <w:bookmarkStart w:id="107" w:name="MaterialChange"/>
      <w:r w:rsidRPr="003E1F24">
        <w:t>Material Adverse Effect</w:t>
      </w:r>
    </w:p>
    <w:p w14:paraId="57C47C97" w14:textId="462E6E59" w:rsidR="00731800" w:rsidRDefault="00731800" w:rsidP="00731800">
      <w:pPr>
        <w:pStyle w:val="DefenceBoldNormal"/>
        <w:rPr>
          <w:b w:val="0"/>
        </w:rPr>
      </w:pPr>
      <w:r w:rsidRPr="000369A4">
        <w:rPr>
          <w:b w:val="0"/>
        </w:rPr>
        <w:t xml:space="preserve">In respect of a Prolongation Event, means a material increase in the resources required for, and the costs of, performing the </w:t>
      </w:r>
      <w:r w:rsidR="00B45D30">
        <w:rPr>
          <w:b w:val="0"/>
        </w:rPr>
        <w:t xml:space="preserve">Subcontract </w:t>
      </w:r>
      <w:r w:rsidRPr="000369A4">
        <w:rPr>
          <w:b w:val="0"/>
        </w:rPr>
        <w:t>Services, which a prudent, competent and experienced consultant would not have anticipated as at</w:t>
      </w:r>
      <w:r>
        <w:rPr>
          <w:b w:val="0"/>
        </w:rPr>
        <w:t>:</w:t>
      </w:r>
      <w:r w:rsidRPr="000369A4">
        <w:rPr>
          <w:b w:val="0"/>
        </w:rPr>
        <w:t xml:space="preserve"> </w:t>
      </w:r>
    </w:p>
    <w:p w14:paraId="27EC82E0" w14:textId="41CA0F35" w:rsidR="00731800" w:rsidRDefault="00731800" w:rsidP="00456CF4">
      <w:pPr>
        <w:pStyle w:val="DefenceDefinitionNum"/>
        <w:numPr>
          <w:ilvl w:val="1"/>
          <w:numId w:val="350"/>
        </w:numPr>
      </w:pPr>
      <w:r>
        <w:t xml:space="preserve">if clause </w:t>
      </w:r>
      <w:r w:rsidR="006374AE">
        <w:fldChar w:fldCharType="begin"/>
      </w:r>
      <w:r w:rsidR="006374AE">
        <w:instrText xml:space="preserve"> REF _Ref72745748 \r \h </w:instrText>
      </w:r>
      <w:r w:rsidR="006374AE">
        <w:fldChar w:fldCharType="separate"/>
      </w:r>
      <w:r w:rsidR="00B25024">
        <w:t>9</w:t>
      </w:r>
      <w:r w:rsidR="006374AE">
        <w:fldChar w:fldCharType="end"/>
      </w:r>
      <w:r>
        <w:t xml:space="preserve"> does not apply, </w:t>
      </w:r>
      <w:r w:rsidRPr="0052653C">
        <w:t xml:space="preserve">the </w:t>
      </w:r>
      <w:r w:rsidRPr="00E93D62">
        <w:t>Award Date</w:t>
      </w:r>
      <w:r w:rsidRPr="0052653C">
        <w:t>; or</w:t>
      </w:r>
    </w:p>
    <w:p w14:paraId="376592EF" w14:textId="409ECEA4" w:rsidR="00731800" w:rsidRPr="0097642C" w:rsidRDefault="00731800" w:rsidP="00456CF4">
      <w:pPr>
        <w:pStyle w:val="DefenceDefinitionNum"/>
      </w:pPr>
      <w:r>
        <w:t xml:space="preserve">if clause </w:t>
      </w:r>
      <w:r w:rsidR="006374AE">
        <w:fldChar w:fldCharType="begin"/>
      </w:r>
      <w:r w:rsidR="006374AE">
        <w:instrText xml:space="preserve"> REF _Ref72745748 \r \h </w:instrText>
      </w:r>
      <w:r w:rsidR="006374AE">
        <w:fldChar w:fldCharType="separate"/>
      </w:r>
      <w:r w:rsidR="00B25024">
        <w:t>9</w:t>
      </w:r>
      <w:r w:rsidR="006374AE">
        <w:fldChar w:fldCharType="end"/>
      </w:r>
      <w:r>
        <w:t xml:space="preserve"> does apply, </w:t>
      </w:r>
      <w:r w:rsidRPr="000369A4">
        <w:t xml:space="preserve">the date </w:t>
      </w:r>
      <w:r>
        <w:t xml:space="preserve">on which a notice is issued under clause </w:t>
      </w:r>
      <w:r w:rsidR="006374AE">
        <w:fldChar w:fldCharType="begin"/>
      </w:r>
      <w:r w:rsidR="006374AE">
        <w:instrText xml:space="preserve"> REF _Ref72749410 \r \h </w:instrText>
      </w:r>
      <w:r w:rsidR="006374AE">
        <w:fldChar w:fldCharType="separate"/>
      </w:r>
      <w:r w:rsidR="00B25024">
        <w:t>9.4(a)</w:t>
      </w:r>
      <w:r w:rsidR="006374AE">
        <w:fldChar w:fldCharType="end"/>
      </w:r>
      <w:r w:rsidRPr="000369A4">
        <w:t>.</w:t>
      </w:r>
    </w:p>
    <w:p w14:paraId="5504FE57" w14:textId="77777777" w:rsidR="006846E0" w:rsidRPr="00992CAC" w:rsidRDefault="006846E0" w:rsidP="00AC1243">
      <w:pPr>
        <w:pStyle w:val="DefenceBoldNormal"/>
      </w:pPr>
      <w:r w:rsidRPr="00992CAC">
        <w:t>Material Change</w:t>
      </w:r>
      <w:bookmarkEnd w:id="107"/>
    </w:p>
    <w:p w14:paraId="3B9E2746" w14:textId="77777777" w:rsidR="006846E0" w:rsidRPr="00992CAC" w:rsidRDefault="006846E0" w:rsidP="006846E0">
      <w:pPr>
        <w:pStyle w:val="DefenceDefinition0"/>
      </w:pPr>
      <w:r w:rsidRPr="00992CAC">
        <w:t xml:space="preserve">Any actual, potential or perceived material change to the circumstances of the </w:t>
      </w:r>
      <w:r w:rsidR="00170FD6" w:rsidRPr="00397138">
        <w:t>Subconsultant</w:t>
      </w:r>
      <w:r w:rsidR="00170FD6">
        <w:t>,</w:t>
      </w:r>
      <w:r w:rsidRPr="00992CAC">
        <w:t xml:space="preserve"> including any change:</w:t>
      </w:r>
    </w:p>
    <w:p w14:paraId="3D556FD6" w14:textId="77777777" w:rsidR="006846E0" w:rsidRPr="00992CAC" w:rsidRDefault="006846E0" w:rsidP="00547351">
      <w:pPr>
        <w:pStyle w:val="DefenceDefinitionNum"/>
      </w:pPr>
      <w:r w:rsidRPr="00992CAC">
        <w:t xml:space="preserve">arising out of or in connection with: </w:t>
      </w:r>
    </w:p>
    <w:p w14:paraId="11B0428E" w14:textId="77777777" w:rsidR="006846E0" w:rsidRPr="00992CAC" w:rsidRDefault="006846E0" w:rsidP="00547351">
      <w:pPr>
        <w:pStyle w:val="DefenceDefinitionNum2"/>
      </w:pPr>
      <w:r w:rsidRPr="00992CAC">
        <w:t xml:space="preserve">a </w:t>
      </w:r>
      <w:r w:rsidRPr="00397138">
        <w:t>Change of Control</w:t>
      </w:r>
      <w:r w:rsidRPr="00992CAC">
        <w:t xml:space="preserve">; </w:t>
      </w:r>
    </w:p>
    <w:p w14:paraId="31F604F3" w14:textId="77777777" w:rsidR="006846E0" w:rsidRPr="00992CAC" w:rsidRDefault="006846E0" w:rsidP="00547351">
      <w:pPr>
        <w:pStyle w:val="DefenceDefinitionNum2"/>
      </w:pPr>
      <w:r w:rsidRPr="00992CAC">
        <w:t xml:space="preserve">an </w:t>
      </w:r>
      <w:r w:rsidR="006E5536" w:rsidRPr="00397138">
        <w:t>Insolvency Event</w:t>
      </w:r>
      <w:r w:rsidRPr="00992CAC">
        <w:t xml:space="preserve">; or </w:t>
      </w:r>
    </w:p>
    <w:p w14:paraId="46289D11" w14:textId="26AD4DD2" w:rsidR="006846E0" w:rsidRPr="00992CAC" w:rsidRDefault="006846E0" w:rsidP="00547351">
      <w:pPr>
        <w:pStyle w:val="DefenceDefinitionNum2"/>
      </w:pPr>
      <w:r w:rsidRPr="00992CAC">
        <w:t xml:space="preserve">the </w:t>
      </w:r>
      <w:r w:rsidR="00170FD6" w:rsidRPr="00397138">
        <w:t>Subconsultant’s</w:t>
      </w:r>
      <w:r w:rsidR="00170FD6" w:rsidRPr="00992CAC">
        <w:t xml:space="preserve"> </w:t>
      </w:r>
      <w:r w:rsidRPr="00992CAC">
        <w:t xml:space="preserve">financial viability, availability, capacity or ability to perform the </w:t>
      </w:r>
      <w:r w:rsidRPr="00397138">
        <w:t>Subcontract Services</w:t>
      </w:r>
      <w:r w:rsidRPr="00992CAC">
        <w:t xml:space="preserve"> and otherwise meet its obligations under the </w:t>
      </w:r>
      <w:r w:rsidRPr="00397138">
        <w:t>Subcontract</w:t>
      </w:r>
      <w:r w:rsidRPr="00992CAC">
        <w:t xml:space="preserve">; or </w:t>
      </w:r>
    </w:p>
    <w:p w14:paraId="1F1E7742" w14:textId="77777777" w:rsidR="006846E0" w:rsidRPr="00992CAC" w:rsidRDefault="006846E0" w:rsidP="00547351">
      <w:pPr>
        <w:pStyle w:val="DefenceDefinitionNum"/>
      </w:pPr>
      <w:r w:rsidRPr="00992CAC">
        <w:t xml:space="preserve">which affects the truth, completeness or accuracy of: </w:t>
      </w:r>
    </w:p>
    <w:p w14:paraId="6ED1EFE6" w14:textId="77777777" w:rsidR="006846E0" w:rsidRPr="00992CAC" w:rsidRDefault="006846E0" w:rsidP="00547351">
      <w:pPr>
        <w:pStyle w:val="DefenceDefinitionNum2"/>
      </w:pPr>
      <w:r w:rsidRPr="00992CAC">
        <w:t xml:space="preserve">if the </w:t>
      </w:r>
      <w:r w:rsidR="00170FD6" w:rsidRPr="00397138">
        <w:t>Subconsultant</w:t>
      </w:r>
      <w:r w:rsidR="00170FD6" w:rsidRPr="00992CAC">
        <w:t xml:space="preserve"> </w:t>
      </w:r>
      <w:r w:rsidRPr="00992CAC">
        <w:t xml:space="preserve">lodged a registration of interest, the </w:t>
      </w:r>
      <w:r w:rsidR="00170FD6" w:rsidRPr="00397138">
        <w:t>Subconsultant’s</w:t>
      </w:r>
      <w:r w:rsidR="00170FD6" w:rsidRPr="00992CAC">
        <w:t xml:space="preserve"> </w:t>
      </w:r>
      <w:r w:rsidRPr="00992CAC">
        <w:t>registration of interest;</w:t>
      </w:r>
    </w:p>
    <w:p w14:paraId="06ED2AFE" w14:textId="77777777" w:rsidR="006846E0" w:rsidRPr="00992CAC" w:rsidRDefault="006846E0" w:rsidP="00547351">
      <w:pPr>
        <w:pStyle w:val="DefenceDefinitionNum2"/>
      </w:pPr>
      <w:r w:rsidRPr="00992CAC">
        <w:lastRenderedPageBreak/>
        <w:t xml:space="preserve">if the </w:t>
      </w:r>
      <w:r w:rsidR="00170FD6" w:rsidRPr="00397138">
        <w:t>Subconsultant</w:t>
      </w:r>
      <w:r w:rsidR="00170FD6" w:rsidRPr="00992CAC">
        <w:t xml:space="preserve"> </w:t>
      </w:r>
      <w:r w:rsidRPr="00992CAC">
        <w:t xml:space="preserve">lodged a tender, the </w:t>
      </w:r>
      <w:r w:rsidR="00170FD6" w:rsidRPr="00397138">
        <w:t>Subconsultant’s</w:t>
      </w:r>
      <w:r w:rsidR="00170FD6" w:rsidRPr="00992CAC">
        <w:t xml:space="preserve"> </w:t>
      </w:r>
      <w:r w:rsidRPr="00992CAC">
        <w:t>tender; or</w:t>
      </w:r>
    </w:p>
    <w:p w14:paraId="5396FD0E" w14:textId="77777777" w:rsidR="006846E0" w:rsidRPr="00992CAC" w:rsidRDefault="006846E0" w:rsidP="00547351">
      <w:pPr>
        <w:pStyle w:val="DefenceDefinitionNum2"/>
      </w:pPr>
      <w:r w:rsidRPr="00992CAC">
        <w:t xml:space="preserve">any </w:t>
      </w:r>
      <w:r w:rsidR="006D72F7" w:rsidRPr="00992CAC">
        <w:t xml:space="preserve">other </w:t>
      </w:r>
      <w:r w:rsidRPr="00992CAC">
        <w:t xml:space="preserve">information, documents, evidence or clarifications provided by the </w:t>
      </w:r>
      <w:r w:rsidR="00170FD6" w:rsidRPr="00397138">
        <w:t>Subconsultant</w:t>
      </w:r>
      <w:r w:rsidR="00170FD6" w:rsidRPr="00992CAC">
        <w:t xml:space="preserve"> </w:t>
      </w:r>
      <w:r w:rsidRPr="00992CAC">
        <w:t xml:space="preserve">to the </w:t>
      </w:r>
      <w:r w:rsidRPr="00397138">
        <w:t>Consultant</w:t>
      </w:r>
      <w:r w:rsidRPr="00992CAC">
        <w:t xml:space="preserve"> arising out of or in connection with its registration of interest, the registration of interest process, its tender, the tender process, the </w:t>
      </w:r>
      <w:r w:rsidRPr="00397138">
        <w:t>Subcontract</w:t>
      </w:r>
      <w:r w:rsidRPr="00992CAC">
        <w:t xml:space="preserve"> or the </w:t>
      </w:r>
      <w:r w:rsidR="00170FD6" w:rsidRPr="00397138">
        <w:t>Subcontract Services</w:t>
      </w:r>
      <w:r w:rsidRPr="00992CAC">
        <w:t>.</w:t>
      </w:r>
    </w:p>
    <w:p w14:paraId="6276F76C" w14:textId="77777777" w:rsidR="00F25229" w:rsidRPr="00992CAC" w:rsidRDefault="00F25229" w:rsidP="00AC1243">
      <w:pPr>
        <w:pStyle w:val="DefenceBoldNormal"/>
      </w:pPr>
      <w:bookmarkStart w:id="108" w:name="MethodofWorkPlanforAirfieldActivities"/>
      <w:r w:rsidRPr="00992CAC">
        <w:t>Method of Work Plan for Airfield Activities</w:t>
      </w:r>
      <w:bookmarkEnd w:id="108"/>
    </w:p>
    <w:p w14:paraId="25390D36" w14:textId="31394219" w:rsidR="00D80579" w:rsidRDefault="00D80579" w:rsidP="00D80579">
      <w:pPr>
        <w:pStyle w:val="DefenceDefinition0"/>
      </w:pPr>
      <w:r>
        <w:t xml:space="preserve">The plan (if any) prepared by the </w:t>
      </w:r>
      <w:r w:rsidR="00715879">
        <w:t>Subc</w:t>
      </w:r>
      <w:r>
        <w:t xml:space="preserve">onsultant and finalised under clause </w:t>
      </w:r>
      <w:r>
        <w:fldChar w:fldCharType="begin"/>
      </w:r>
      <w:r>
        <w:instrText xml:space="preserve"> REF _Ref309900735 \r \h </w:instrText>
      </w:r>
      <w:r>
        <w:fldChar w:fldCharType="separate"/>
      </w:r>
      <w:r w:rsidR="00B25024">
        <w:t>7.4</w:t>
      </w:r>
      <w:r>
        <w:fldChar w:fldCharType="end"/>
      </w:r>
      <w:r>
        <w:t xml:space="preserve">, which must incorporate Site specific management and control procedures and must set out in adequate detail all procedures the </w:t>
      </w:r>
      <w:r w:rsidR="00715879">
        <w:t>Subc</w:t>
      </w:r>
      <w:r>
        <w:t xml:space="preserve">onsultant will implement to manage the </w:t>
      </w:r>
      <w:r w:rsidR="00715879">
        <w:t xml:space="preserve">Subcontract </w:t>
      </w:r>
      <w:r>
        <w:t xml:space="preserve">Services on and near the Site to ensure </w:t>
      </w:r>
      <w:r w:rsidRPr="006574A1">
        <w:t xml:space="preserve">that the </w:t>
      </w:r>
      <w:r w:rsidR="00715879">
        <w:t xml:space="preserve">Subcontract </w:t>
      </w:r>
      <w:r>
        <w:t xml:space="preserve">Services do not </w:t>
      </w:r>
      <w:r w:rsidRPr="006574A1">
        <w:t xml:space="preserve">impact </w:t>
      </w:r>
      <w:r>
        <w:t xml:space="preserve">aircraft operations, including procedures as they relate to: </w:t>
      </w:r>
    </w:p>
    <w:p w14:paraId="18BC9567" w14:textId="77777777" w:rsidR="00D80579" w:rsidRDefault="00D80579" w:rsidP="00456CF4">
      <w:pPr>
        <w:pStyle w:val="DefenceDefinitionNum"/>
      </w:pPr>
      <w:r>
        <w:t>the establishment of the Site;</w:t>
      </w:r>
    </w:p>
    <w:p w14:paraId="15BC6085" w14:textId="77777777" w:rsidR="00D80579" w:rsidRDefault="00D80579" w:rsidP="00456CF4">
      <w:pPr>
        <w:pStyle w:val="DefenceDefinitionNum"/>
      </w:pPr>
      <w:r>
        <w:t>access to the Site;</w:t>
      </w:r>
    </w:p>
    <w:p w14:paraId="76CF8875" w14:textId="77777777" w:rsidR="00D80579" w:rsidRDefault="00D80579" w:rsidP="00456CF4">
      <w:pPr>
        <w:pStyle w:val="DefenceDefinitionNum"/>
      </w:pPr>
      <w:r>
        <w:t>security passes for the Site;</w:t>
      </w:r>
    </w:p>
    <w:p w14:paraId="12B2EEE9" w14:textId="77777777" w:rsidR="00D80579" w:rsidRDefault="00D80579" w:rsidP="00456CF4">
      <w:pPr>
        <w:pStyle w:val="DefenceDefinitionNum"/>
      </w:pPr>
      <w:r>
        <w:t>personnel and vehicle identification and control on the Site;</w:t>
      </w:r>
    </w:p>
    <w:p w14:paraId="7584249A" w14:textId="6FE0B93F" w:rsidR="00D80579" w:rsidRDefault="00D80579" w:rsidP="00456CF4">
      <w:pPr>
        <w:pStyle w:val="DefenceDefinitionNum"/>
      </w:pPr>
      <w:r>
        <w:t xml:space="preserve">control of personnel including a point of contact from the </w:t>
      </w:r>
      <w:r w:rsidR="00715879">
        <w:t>Subc</w:t>
      </w:r>
      <w:r>
        <w:t>onsultant;</w:t>
      </w:r>
    </w:p>
    <w:p w14:paraId="697D1E7B" w14:textId="37B3FB05" w:rsidR="00D80579" w:rsidRDefault="00D80579" w:rsidP="00456CF4">
      <w:pPr>
        <w:pStyle w:val="DefenceDefinitionNum"/>
      </w:pPr>
      <w:r>
        <w:t>liaison with the Commonwealth</w:t>
      </w:r>
      <w:r w:rsidR="00715879">
        <w:t>, Consultant</w:t>
      </w:r>
      <w:r>
        <w:t xml:space="preserve"> and Other Contractors;</w:t>
      </w:r>
    </w:p>
    <w:p w14:paraId="00073C50" w14:textId="59023E5B" w:rsidR="00D80579" w:rsidRDefault="00D80579" w:rsidP="00456CF4">
      <w:pPr>
        <w:pStyle w:val="DefenceDefinitionNum"/>
      </w:pPr>
      <w:r>
        <w:t>Approvals</w:t>
      </w:r>
      <w:r w:rsidRPr="00456CF4">
        <w:t xml:space="preserve"> </w:t>
      </w:r>
      <w:r>
        <w:t xml:space="preserve">prior to </w:t>
      </w:r>
      <w:r w:rsidRPr="00C326BE">
        <w:t xml:space="preserve">carrying out </w:t>
      </w:r>
      <w:r w:rsidR="00715879">
        <w:t xml:space="preserve">Subcontract </w:t>
      </w:r>
      <w:r w:rsidRPr="00C326BE">
        <w:t>Services;</w:t>
      </w:r>
    </w:p>
    <w:p w14:paraId="30A1848F" w14:textId="77777777" w:rsidR="00D80579" w:rsidRDefault="00D80579" w:rsidP="00456CF4">
      <w:pPr>
        <w:pStyle w:val="DefenceDefinitionNum"/>
      </w:pPr>
      <w:r>
        <w:t>rubbish, dust and debris control;</w:t>
      </w:r>
    </w:p>
    <w:p w14:paraId="3F671DF8" w14:textId="77777777" w:rsidR="00D80579" w:rsidRDefault="00D80579" w:rsidP="00456CF4">
      <w:pPr>
        <w:pStyle w:val="DefenceDefinitionNum"/>
      </w:pPr>
      <w:r>
        <w:t>Foreign Object Damage (</w:t>
      </w:r>
      <w:r w:rsidRPr="00456CF4">
        <w:t>FOD</w:t>
      </w:r>
      <w:r>
        <w:t>) control;</w:t>
      </w:r>
    </w:p>
    <w:p w14:paraId="71F58729" w14:textId="77777777" w:rsidR="00D80579" w:rsidRDefault="00D80579" w:rsidP="00456CF4">
      <w:pPr>
        <w:pStyle w:val="DefenceDefinitionNum"/>
      </w:pPr>
      <w:r>
        <w:t>noise management;</w:t>
      </w:r>
    </w:p>
    <w:p w14:paraId="734F2874" w14:textId="77777777" w:rsidR="00D80579" w:rsidRDefault="00D80579" w:rsidP="00456CF4">
      <w:pPr>
        <w:pStyle w:val="DefenceDefinitionNum"/>
      </w:pPr>
      <w:r>
        <w:t>fencing;</w:t>
      </w:r>
    </w:p>
    <w:p w14:paraId="3ECFCE05" w14:textId="77777777" w:rsidR="00D80579" w:rsidRDefault="00D80579" w:rsidP="00456CF4">
      <w:pPr>
        <w:pStyle w:val="DefenceDefinitionNum"/>
      </w:pPr>
      <w:r>
        <w:t>security;</w:t>
      </w:r>
    </w:p>
    <w:p w14:paraId="451F749A" w14:textId="77777777" w:rsidR="00D80579" w:rsidRDefault="00D80579" w:rsidP="00456CF4">
      <w:pPr>
        <w:pStyle w:val="DefenceDefinitionNum"/>
      </w:pPr>
      <w:r>
        <w:t>hours of work;</w:t>
      </w:r>
    </w:p>
    <w:p w14:paraId="62C9092A" w14:textId="77777777" w:rsidR="00D80579" w:rsidRDefault="00D80579" w:rsidP="00456CF4">
      <w:pPr>
        <w:pStyle w:val="DefenceDefinitionNum"/>
      </w:pPr>
      <w:r>
        <w:t>traffic management;</w:t>
      </w:r>
    </w:p>
    <w:p w14:paraId="55718C90" w14:textId="77777777" w:rsidR="00D80579" w:rsidRDefault="00D80579" w:rsidP="00456CF4">
      <w:pPr>
        <w:pStyle w:val="DefenceDefinitionNum"/>
      </w:pPr>
      <w:r>
        <w:t>safety procedures;</w:t>
      </w:r>
    </w:p>
    <w:p w14:paraId="002A5745" w14:textId="77777777" w:rsidR="00D80579" w:rsidRDefault="00D80579" w:rsidP="00D80579">
      <w:pPr>
        <w:pStyle w:val="DefenceDefinitionNum"/>
      </w:pPr>
      <w:r>
        <w:t xml:space="preserve">fuel and hazardous material storage; </w:t>
      </w:r>
    </w:p>
    <w:p w14:paraId="73629534" w14:textId="77777777" w:rsidR="00D80579" w:rsidRDefault="00D80579" w:rsidP="00D80579">
      <w:pPr>
        <w:pStyle w:val="DefenceDefinitionNum"/>
      </w:pPr>
      <w:r>
        <w:t xml:space="preserve">issues associated with military exercises and military expeditions; </w:t>
      </w:r>
    </w:p>
    <w:p w14:paraId="2802F35D" w14:textId="77777777" w:rsidR="00D80579" w:rsidRDefault="00D80579" w:rsidP="00D80579">
      <w:pPr>
        <w:pStyle w:val="DefenceDefinitionNum"/>
      </w:pPr>
      <w:r>
        <w:t xml:space="preserve">issues associated with aircraft movements; </w:t>
      </w:r>
    </w:p>
    <w:p w14:paraId="143F083C" w14:textId="77777777" w:rsidR="00D80579" w:rsidRDefault="00D80579" w:rsidP="00D80579">
      <w:pPr>
        <w:pStyle w:val="DefenceDefinitionNum"/>
      </w:pPr>
      <w:r>
        <w:t xml:space="preserve">other information and details as may be required by Statutory Requirements; </w:t>
      </w:r>
    </w:p>
    <w:p w14:paraId="512BAA48" w14:textId="0EF50ABD" w:rsidR="00D80579" w:rsidRPr="00456CF4" w:rsidRDefault="00D80579" w:rsidP="00D80579">
      <w:pPr>
        <w:pStyle w:val="DefenceDefinitionNum"/>
      </w:pPr>
      <w:r w:rsidRPr="00456CF4">
        <w:t xml:space="preserve">the procedure for preparing (including tailoring) and finalising the </w:t>
      </w:r>
      <w:r>
        <w:t>Method of Work Plan for Airfield Activities under</w:t>
      </w:r>
      <w:r w:rsidRPr="00456CF4">
        <w:t xml:space="preserve"> clause </w:t>
      </w:r>
      <w:r w:rsidR="0058344F">
        <w:fldChar w:fldCharType="begin"/>
      </w:r>
      <w:r w:rsidR="0058344F">
        <w:instrText xml:space="preserve"> REF _Ref309900735 \r \h </w:instrText>
      </w:r>
      <w:r w:rsidR="0058344F">
        <w:fldChar w:fldCharType="separate"/>
      </w:r>
      <w:r w:rsidR="00B25024">
        <w:t>7.4</w:t>
      </w:r>
      <w:r w:rsidR="0058344F">
        <w:fldChar w:fldCharType="end"/>
      </w:r>
      <w:r>
        <w:t xml:space="preserve">; </w:t>
      </w:r>
    </w:p>
    <w:p w14:paraId="133066BF" w14:textId="2ED77F0A" w:rsidR="00D80579" w:rsidRDefault="00D80579" w:rsidP="00D80579">
      <w:pPr>
        <w:pStyle w:val="DefenceDefinitionNum"/>
      </w:pPr>
      <w:r w:rsidRPr="00456CF4">
        <w:t xml:space="preserve">the procedure for regularly reviewing, updating and amending the </w:t>
      </w:r>
      <w:r>
        <w:t>Method of Work Plan for Airfield Activities</w:t>
      </w:r>
      <w:r w:rsidRPr="00456CF4">
        <w:t xml:space="preserve"> under clause </w:t>
      </w:r>
      <w:r w:rsidR="0058344F">
        <w:fldChar w:fldCharType="begin"/>
      </w:r>
      <w:r w:rsidR="0058344F">
        <w:instrText xml:space="preserve"> REF _Ref309900735 \r \h </w:instrText>
      </w:r>
      <w:r w:rsidR="0058344F">
        <w:fldChar w:fldCharType="separate"/>
      </w:r>
      <w:r w:rsidR="00B25024">
        <w:t>7.4</w:t>
      </w:r>
      <w:r w:rsidR="0058344F">
        <w:fldChar w:fldCharType="end"/>
      </w:r>
      <w:r w:rsidRPr="00456CF4">
        <w:t xml:space="preserve">; </w:t>
      </w:r>
    </w:p>
    <w:p w14:paraId="42E27804" w14:textId="77777777" w:rsidR="00D80579" w:rsidRDefault="00D80579" w:rsidP="00D80579">
      <w:pPr>
        <w:pStyle w:val="DefenceDefinitionNum"/>
      </w:pPr>
      <w:r w:rsidRPr="00456CF4">
        <w:t xml:space="preserve">the procedure for ensuring subconsultant compliance with the </w:t>
      </w:r>
      <w:r>
        <w:t>Method of Work Plan for Airfield Activities; and</w:t>
      </w:r>
    </w:p>
    <w:p w14:paraId="05230800" w14:textId="77777777" w:rsidR="00D80579" w:rsidRDefault="00D80579" w:rsidP="00D80579">
      <w:pPr>
        <w:pStyle w:val="DefenceDefinitionNum"/>
      </w:pPr>
      <w:r>
        <w:t>any other matters required by the:</w:t>
      </w:r>
    </w:p>
    <w:p w14:paraId="2BF6939C" w14:textId="439B2BE3" w:rsidR="00D80579" w:rsidRDefault="00715879" w:rsidP="00715879">
      <w:pPr>
        <w:pStyle w:val="DefenceDefinitionNum2"/>
      </w:pPr>
      <w:r>
        <w:t>Subc</w:t>
      </w:r>
      <w:r w:rsidR="00D80579">
        <w:t xml:space="preserve">ontract; or </w:t>
      </w:r>
    </w:p>
    <w:p w14:paraId="08FED550" w14:textId="3366587C" w:rsidR="00F25229" w:rsidRPr="00456CF4" w:rsidRDefault="00D80579" w:rsidP="00456CF4">
      <w:pPr>
        <w:pStyle w:val="DefenceDefinitionNum2"/>
      </w:pPr>
      <w:r>
        <w:lastRenderedPageBreak/>
        <w:t>Con</w:t>
      </w:r>
      <w:r w:rsidR="00715879">
        <w:t>sultant's Representative</w:t>
      </w:r>
      <w:r w:rsidR="006846E0" w:rsidRPr="00992CAC">
        <w:t>.</w:t>
      </w:r>
    </w:p>
    <w:p w14:paraId="028EF69D" w14:textId="77777777" w:rsidR="00F25229" w:rsidRPr="00992CAC" w:rsidRDefault="00F25229" w:rsidP="00AC1243">
      <w:pPr>
        <w:pStyle w:val="DefenceBoldNormal"/>
      </w:pPr>
      <w:bookmarkStart w:id="109" w:name="Milestone"/>
      <w:r w:rsidRPr="00992CAC">
        <w:t>Milestone</w:t>
      </w:r>
      <w:bookmarkEnd w:id="109"/>
    </w:p>
    <w:p w14:paraId="41978614" w14:textId="77777777" w:rsidR="00F25229" w:rsidRPr="00992CAC" w:rsidRDefault="00F25229" w:rsidP="00F25229">
      <w:pPr>
        <w:pStyle w:val="DefenceDefinition0"/>
      </w:pPr>
      <w:r w:rsidRPr="00992CAC">
        <w:t xml:space="preserve">A milestone </w:t>
      </w:r>
      <w:r w:rsidR="00456024">
        <w:t>described</w:t>
      </w:r>
      <w:r w:rsidR="003F1380" w:rsidRPr="00992CAC">
        <w:t xml:space="preserve"> </w:t>
      </w:r>
      <w:r w:rsidRPr="00992CAC">
        <w:t xml:space="preserve">in the </w:t>
      </w:r>
      <w:r w:rsidR="00DD0803" w:rsidRPr="00397138">
        <w:t>Subcontract Particulars</w:t>
      </w:r>
      <w:r w:rsidRPr="00992CAC">
        <w:t>.</w:t>
      </w:r>
    </w:p>
    <w:p w14:paraId="6CFF8B13" w14:textId="77777777" w:rsidR="00F25229" w:rsidRPr="00992CAC" w:rsidRDefault="00F25229" w:rsidP="00AC1243">
      <w:pPr>
        <w:pStyle w:val="DefenceBoldNormal"/>
      </w:pPr>
      <w:bookmarkStart w:id="110" w:name="MoralRights"/>
      <w:r w:rsidRPr="00992CAC">
        <w:t>Moral Rights</w:t>
      </w:r>
      <w:bookmarkEnd w:id="110"/>
    </w:p>
    <w:p w14:paraId="228758A2" w14:textId="59735236" w:rsidR="00F25229" w:rsidRPr="00992CAC" w:rsidRDefault="003475A0" w:rsidP="00F25229">
      <w:pPr>
        <w:pStyle w:val="DefenceDefinition0"/>
      </w:pPr>
      <w:r>
        <w:rPr>
          <w:lang w:val="en-US"/>
        </w:rPr>
        <w:t>The right of integrity of authorship, the right of attribution of authorship and the right not to have authorship falsely attributed, as defined in</w:t>
      </w:r>
      <w:r w:rsidR="00F25229" w:rsidRPr="00992CAC">
        <w:t xml:space="preserve"> the </w:t>
      </w:r>
      <w:r w:rsidR="00F25229" w:rsidRPr="00992CAC">
        <w:rPr>
          <w:i/>
        </w:rPr>
        <w:t xml:space="preserve">Copyright Act </w:t>
      </w:r>
      <w:r w:rsidR="00F25229" w:rsidRPr="00FF1505">
        <w:rPr>
          <w:i/>
        </w:rPr>
        <w:t>1968</w:t>
      </w:r>
      <w:r w:rsidR="00F25229" w:rsidRPr="00992CAC">
        <w:t xml:space="preserve"> (Cth).</w:t>
      </w:r>
    </w:p>
    <w:p w14:paraId="158B1155" w14:textId="77777777" w:rsidR="00004A16" w:rsidRPr="00992CAC" w:rsidRDefault="00004A16" w:rsidP="00AC1243">
      <w:pPr>
        <w:pStyle w:val="DefenceBoldNormal"/>
      </w:pPr>
      <w:bookmarkStart w:id="111" w:name="NATA"/>
      <w:r w:rsidRPr="00992CAC">
        <w:t>NATA</w:t>
      </w:r>
      <w:bookmarkEnd w:id="111"/>
    </w:p>
    <w:p w14:paraId="13249DBB" w14:textId="77777777" w:rsidR="00004A16" w:rsidRPr="00992CAC" w:rsidRDefault="00004A16" w:rsidP="00547351">
      <w:pPr>
        <w:pStyle w:val="DefenceDefinition0"/>
      </w:pPr>
      <w:r w:rsidRPr="00992CAC">
        <w:t>National Association of Testing Authorities Australia.</w:t>
      </w:r>
    </w:p>
    <w:p w14:paraId="7EC3DD15" w14:textId="77777777" w:rsidR="00B117F9" w:rsidRPr="00992CAC" w:rsidRDefault="00B117F9" w:rsidP="00AC1243">
      <w:pPr>
        <w:pStyle w:val="DefenceBoldNormal"/>
      </w:pPr>
      <w:bookmarkStart w:id="112" w:name="NationalConstructionCode"/>
      <w:r w:rsidRPr="00992CAC">
        <w:t>National Construction Code</w:t>
      </w:r>
      <w:bookmarkEnd w:id="112"/>
    </w:p>
    <w:p w14:paraId="3B0559C7" w14:textId="54B69F3A" w:rsidR="00B117F9" w:rsidRPr="00992CAC" w:rsidRDefault="00B117F9" w:rsidP="00F25229">
      <w:pPr>
        <w:pStyle w:val="DefenceDefinition0"/>
        <w:rPr>
          <w:b/>
        </w:rPr>
      </w:pPr>
      <w:r w:rsidRPr="00992CAC">
        <w:t xml:space="preserve">The </w:t>
      </w:r>
      <w:r w:rsidR="00602E1A" w:rsidRPr="00397138">
        <w:t>National Construction Code</w:t>
      </w:r>
      <w:r w:rsidRPr="00992CAC">
        <w:t xml:space="preserve"> that applies in the State or Territory where the </w:t>
      </w:r>
      <w:r w:rsidRPr="00397138">
        <w:t>Works</w:t>
      </w:r>
      <w:r w:rsidRPr="00992CAC">
        <w:t xml:space="preserve"> are located</w:t>
      </w:r>
      <w:r w:rsidR="00143D21">
        <w:t>,</w:t>
      </w:r>
      <w:r w:rsidRPr="00992CAC">
        <w:t xml:space="preserve"> as amended </w:t>
      </w:r>
      <w:r w:rsidR="003475A0">
        <w:t xml:space="preserve">or replaced </w:t>
      </w:r>
      <w:r w:rsidRPr="00992CAC">
        <w:t xml:space="preserve">from time to time, produced and maintained by the Australian Building Codes Board on behalf of the </w:t>
      </w:r>
      <w:r w:rsidRPr="00397138">
        <w:t>Commonwealth</w:t>
      </w:r>
      <w:r w:rsidRPr="00992CAC">
        <w:t xml:space="preserve"> Government and each State and Territory Government.</w:t>
      </w:r>
    </w:p>
    <w:p w14:paraId="5751F78A" w14:textId="77777777" w:rsidR="00F25229" w:rsidRPr="00992CAC" w:rsidRDefault="00F25229" w:rsidP="00AC1243">
      <w:pPr>
        <w:pStyle w:val="DefenceBoldNormal"/>
      </w:pPr>
      <w:bookmarkStart w:id="113" w:name="OtherContractor"/>
      <w:r w:rsidRPr="00992CAC">
        <w:t>Other Contractor</w:t>
      </w:r>
      <w:bookmarkEnd w:id="113"/>
    </w:p>
    <w:p w14:paraId="7E925793" w14:textId="64074B1C" w:rsidR="00F25229" w:rsidRPr="00992CAC" w:rsidRDefault="00F25229" w:rsidP="00F25229">
      <w:pPr>
        <w:pStyle w:val="DefenceDefinition0"/>
      </w:pPr>
      <w:r w:rsidRPr="00992CAC">
        <w:t xml:space="preserve">Any contractor, supplier, subcontractor, consultant, artist, tradesperson or other person </w:t>
      </w:r>
      <w:r w:rsidR="00004A16" w:rsidRPr="00992CAC">
        <w:t>(including</w:t>
      </w:r>
      <w:r w:rsidR="00C514ED">
        <w:t xml:space="preserve"> the Contractor and</w:t>
      </w:r>
      <w:r w:rsidR="00004A16" w:rsidRPr="00992CAC">
        <w:t xml:space="preserve"> the </w:t>
      </w:r>
      <w:r w:rsidR="00731800">
        <w:t>Regional Base Services</w:t>
      </w:r>
      <w:r w:rsidR="00731800" w:rsidRPr="00397138">
        <w:t xml:space="preserve"> </w:t>
      </w:r>
      <w:r w:rsidR="00004A16" w:rsidRPr="00397138">
        <w:t>Contractor</w:t>
      </w:r>
      <w:r w:rsidR="00004A16" w:rsidRPr="00992CAC">
        <w:t xml:space="preserve">) </w:t>
      </w:r>
      <w:r w:rsidR="00C62E4B" w:rsidRPr="00992CAC">
        <w:t xml:space="preserve">engaged </w:t>
      </w:r>
      <w:r w:rsidRPr="00992CAC">
        <w:t xml:space="preserve">to do work other than the </w:t>
      </w:r>
      <w:r w:rsidR="00D51470" w:rsidRPr="00397138">
        <w:t>Subconsultant</w:t>
      </w:r>
      <w:r w:rsidR="00004A16" w:rsidRPr="00992CAC">
        <w:t>.</w:t>
      </w:r>
    </w:p>
    <w:p w14:paraId="4F369890" w14:textId="77777777" w:rsidR="005E5DA1" w:rsidRPr="000C099C" w:rsidRDefault="005E5DA1" w:rsidP="00250910">
      <w:pPr>
        <w:pStyle w:val="DefenceBoldNormal"/>
      </w:pPr>
      <w:bookmarkStart w:id="114" w:name="PersonalInformation"/>
      <w:r w:rsidRPr="000C099C">
        <w:t>Pandemic</w:t>
      </w:r>
      <w:r w:rsidRPr="00250910">
        <w:rPr>
          <w:b w:val="0"/>
        </w:rPr>
        <w:t xml:space="preserve"> </w:t>
      </w:r>
    </w:p>
    <w:p w14:paraId="7C87B762" w14:textId="77777777" w:rsidR="005E5DA1" w:rsidRDefault="005E5DA1" w:rsidP="005E5DA1">
      <w:pPr>
        <w:pStyle w:val="DefenceDefinition0"/>
      </w:pPr>
      <w:r>
        <w:t>T</w:t>
      </w:r>
      <w:r w:rsidRPr="000B4936">
        <w:t>he disease known as Coronavirus (COVID-19) which was characterised to be a pandemic by the World Health Organisation on 11 March 2020.</w:t>
      </w:r>
    </w:p>
    <w:p w14:paraId="7D931A17" w14:textId="77777777" w:rsidR="005E5DA1" w:rsidRPr="000C099C" w:rsidRDefault="005E5DA1" w:rsidP="00250910">
      <w:pPr>
        <w:pStyle w:val="DefenceBoldNormal"/>
      </w:pPr>
      <w:r w:rsidRPr="000C099C">
        <w:t xml:space="preserve">Pandemic </w:t>
      </w:r>
      <w:r w:rsidR="002B1D6D">
        <w:t>Adjustment</w:t>
      </w:r>
      <w:r w:rsidR="002B1D6D" w:rsidRPr="000C099C">
        <w:t xml:space="preserve"> </w:t>
      </w:r>
      <w:r w:rsidRPr="000C099C">
        <w:t>Event</w:t>
      </w:r>
    </w:p>
    <w:p w14:paraId="4125D38D" w14:textId="77777777" w:rsidR="003475A0" w:rsidRPr="00456CF4" w:rsidRDefault="003475A0" w:rsidP="003475A0">
      <w:pPr>
        <w:pStyle w:val="DefenceDefinition0"/>
        <w:rPr>
          <w:i/>
        </w:rPr>
      </w:pPr>
      <w:r>
        <w:t xml:space="preserve">Means any of the following events which arise as a direct result of the Pandemic and first occurs after the Award Date: </w:t>
      </w:r>
    </w:p>
    <w:p w14:paraId="6BF08F4D" w14:textId="77777777" w:rsidR="000F6AC4" w:rsidRDefault="000F6AC4" w:rsidP="000F6AC4">
      <w:pPr>
        <w:pStyle w:val="DefenceDefinitionNum"/>
      </w:pPr>
      <w:r>
        <w:t>a change in Statutory Requirements (including a change in border requirements or quarantine requirements); or</w:t>
      </w:r>
    </w:p>
    <w:p w14:paraId="760FE1A2" w14:textId="0C022BBB" w:rsidR="003475A0" w:rsidRPr="00456CF4" w:rsidRDefault="003475A0" w:rsidP="00456CF4">
      <w:pPr>
        <w:pStyle w:val="DefenceDefinitionNum"/>
      </w:pPr>
      <w:r>
        <w:t xml:space="preserve">such other events as may be specified in the Subcontract Particulars, </w:t>
      </w:r>
    </w:p>
    <w:p w14:paraId="0F5CEF5A" w14:textId="2C73EFCF" w:rsidR="004F0E94" w:rsidRDefault="003475A0" w:rsidP="004F0E94">
      <w:pPr>
        <w:pStyle w:val="DefenceDefinition0"/>
      </w:pPr>
      <w:r>
        <w:t>in each case which directly impacts</w:t>
      </w:r>
      <w:r w:rsidR="005E5DA1">
        <w:t xml:space="preserve"> </w:t>
      </w:r>
      <w:r w:rsidR="005E5DA1" w:rsidRPr="008B44A7">
        <w:t xml:space="preserve">the supply of labour, equipment, materials or services required for the carrying out of the </w:t>
      </w:r>
      <w:r w:rsidR="009B6EF0">
        <w:t xml:space="preserve">Subcontract </w:t>
      </w:r>
      <w:r w:rsidR="005E5DA1">
        <w:t>Services</w:t>
      </w:r>
      <w:r w:rsidR="000F6AC4">
        <w:t>.</w:t>
      </w:r>
    </w:p>
    <w:p w14:paraId="1319DF12" w14:textId="77777777" w:rsidR="00004A16" w:rsidRPr="009865AA" w:rsidRDefault="00004A16" w:rsidP="00456CF4">
      <w:pPr>
        <w:pStyle w:val="DefenceDefinition0"/>
      </w:pPr>
      <w:r w:rsidRPr="00456CF4">
        <w:rPr>
          <w:b/>
        </w:rPr>
        <w:t>Personal Information</w:t>
      </w:r>
      <w:bookmarkEnd w:id="114"/>
    </w:p>
    <w:p w14:paraId="628F83C3" w14:textId="77777777" w:rsidR="00004A16" w:rsidRPr="0033104C" w:rsidRDefault="00004A16" w:rsidP="00F25229">
      <w:pPr>
        <w:pStyle w:val="DefenceDefinition0"/>
      </w:pPr>
      <w:r w:rsidRPr="00992CAC">
        <w:t xml:space="preserve">Has the </w:t>
      </w:r>
      <w:r w:rsidRPr="0033104C">
        <w:t xml:space="preserve">meaning given in the </w:t>
      </w:r>
      <w:r w:rsidR="00F70B78" w:rsidRPr="0033104C">
        <w:t>Privacy Act</w:t>
      </w:r>
      <w:r w:rsidRPr="0033104C">
        <w:t>.</w:t>
      </w:r>
    </w:p>
    <w:p w14:paraId="36BEC1F5" w14:textId="77777777" w:rsidR="004F0E94" w:rsidRPr="00FF1505" w:rsidRDefault="004F0E94" w:rsidP="004F0E94">
      <w:pPr>
        <w:pStyle w:val="DefenceDefinition0"/>
        <w:rPr>
          <w:b/>
        </w:rPr>
      </w:pPr>
      <w:r w:rsidRPr="00FF1505">
        <w:rPr>
          <w:b/>
        </w:rPr>
        <w:t xml:space="preserve">Planning Phase </w:t>
      </w:r>
    </w:p>
    <w:p w14:paraId="4F239FFB" w14:textId="77777777" w:rsidR="004F0E94" w:rsidRPr="0033104C" w:rsidRDefault="004F0E94" w:rsidP="004F0E94">
      <w:pPr>
        <w:pStyle w:val="DefenceDefinition0"/>
      </w:pPr>
      <w:r w:rsidRPr="0033104C">
        <w:t>The period commencing on the Award Date and continuing until the earlier of:</w:t>
      </w:r>
    </w:p>
    <w:p w14:paraId="24BD4111" w14:textId="77777777" w:rsidR="004F0E94" w:rsidRPr="009F3CDD" w:rsidRDefault="004F0E94" w:rsidP="00FF1505">
      <w:pPr>
        <w:pStyle w:val="DefenceDefinitionNum"/>
      </w:pPr>
      <w:r w:rsidRPr="002A5157">
        <w:t>if applicable, the date of commencement of the Delive</w:t>
      </w:r>
      <w:r w:rsidRPr="007879D7">
        <w:t xml:space="preserve">ry Phase; </w:t>
      </w:r>
    </w:p>
    <w:p w14:paraId="0B75FDB3" w14:textId="311F4407" w:rsidR="004F0E94" w:rsidRPr="007879D7" w:rsidRDefault="004F0E94" w:rsidP="00FF1505">
      <w:pPr>
        <w:pStyle w:val="DefenceDefinitionNum"/>
      </w:pPr>
      <w:r w:rsidRPr="009F013B">
        <w:t xml:space="preserve">if a notice is issued under clause </w:t>
      </w:r>
      <w:r w:rsidR="0033104C">
        <w:fldChar w:fldCharType="begin"/>
      </w:r>
      <w:r w:rsidR="0033104C">
        <w:instrText xml:space="preserve"> REF _Ref72749587 \r \h </w:instrText>
      </w:r>
      <w:r w:rsidR="0033104C">
        <w:fldChar w:fldCharType="separate"/>
      </w:r>
      <w:r w:rsidR="00B25024">
        <w:t>9.4(b)</w:t>
      </w:r>
      <w:r w:rsidR="0033104C">
        <w:fldChar w:fldCharType="end"/>
      </w:r>
      <w:r w:rsidRPr="002A5157">
        <w:t xml:space="preserve">, the date the Planning Phase Subcontract Services have been completed in accordance with the Subcontract; and </w:t>
      </w:r>
    </w:p>
    <w:p w14:paraId="48926B4F" w14:textId="77777777" w:rsidR="004F0E94" w:rsidRPr="009F013B" w:rsidRDefault="004F0E94" w:rsidP="00FF1505">
      <w:pPr>
        <w:pStyle w:val="DefenceDefinitionNum"/>
      </w:pPr>
      <w:r w:rsidRPr="009F3CDD">
        <w:t>the date of termination of the Subcontract.</w:t>
      </w:r>
    </w:p>
    <w:p w14:paraId="342B80C7" w14:textId="77777777" w:rsidR="004F0E94" w:rsidRPr="00FF1505" w:rsidRDefault="004F0E94" w:rsidP="004F0E94">
      <w:pPr>
        <w:pStyle w:val="DefenceDefinition0"/>
        <w:rPr>
          <w:b/>
        </w:rPr>
      </w:pPr>
      <w:r w:rsidRPr="00FF1505">
        <w:rPr>
          <w:b/>
        </w:rPr>
        <w:t xml:space="preserve">Planning Phase Fee </w:t>
      </w:r>
    </w:p>
    <w:p w14:paraId="03F82C49" w14:textId="77777777" w:rsidR="004F0E94" w:rsidRPr="0033104C" w:rsidRDefault="004F0E94" w:rsidP="004F0E94">
      <w:pPr>
        <w:pStyle w:val="DefenceDefinition0"/>
      </w:pPr>
      <w:r w:rsidRPr="0033104C">
        <w:t>The amount specified in the Subcontract Particulars, as adjusted</w:t>
      </w:r>
      <w:r w:rsidR="00C05570">
        <w:t xml:space="preserve"> in accordance with </w:t>
      </w:r>
      <w:r w:rsidRPr="0033104C">
        <w:t>the Subcontract.</w:t>
      </w:r>
    </w:p>
    <w:p w14:paraId="62C7A5C3" w14:textId="77777777" w:rsidR="004F0E94" w:rsidRPr="00FF1505" w:rsidRDefault="004F0E94" w:rsidP="004F0E94">
      <w:pPr>
        <w:pStyle w:val="DefenceDefinition0"/>
        <w:rPr>
          <w:b/>
        </w:rPr>
      </w:pPr>
      <w:r w:rsidRPr="00FF1505">
        <w:rPr>
          <w:b/>
        </w:rPr>
        <w:lastRenderedPageBreak/>
        <w:t xml:space="preserve">Planning Phase Subcontract Services </w:t>
      </w:r>
    </w:p>
    <w:p w14:paraId="202F215A" w14:textId="77777777" w:rsidR="004F0E94" w:rsidRDefault="004F0E94" w:rsidP="004F0E94">
      <w:pPr>
        <w:pStyle w:val="DefenceDefinition0"/>
      </w:pPr>
      <w:r w:rsidRPr="0033104C">
        <w:t>The services described or reasonably</w:t>
      </w:r>
      <w:r>
        <w:t xml:space="preserve"> to be inferred from the Subcontract as Planning Phase Subcontract Services, including those Subcontract Services described in the Brief.</w:t>
      </w:r>
    </w:p>
    <w:p w14:paraId="4B1F48AB" w14:textId="77777777" w:rsidR="00004A16" w:rsidRPr="00992CAC" w:rsidRDefault="00004A16" w:rsidP="00AC1243">
      <w:pPr>
        <w:pStyle w:val="DefenceBoldNormal"/>
      </w:pPr>
      <w:bookmarkStart w:id="115" w:name="PreliminaryDesignSolution"/>
      <w:r w:rsidRPr="00992CAC">
        <w:t>Preliminary Design Solution</w:t>
      </w:r>
      <w:bookmarkEnd w:id="115"/>
    </w:p>
    <w:p w14:paraId="0A33B332" w14:textId="77777777" w:rsidR="00004A16" w:rsidRPr="00992CAC" w:rsidRDefault="00004A16" w:rsidP="00F25229">
      <w:pPr>
        <w:pStyle w:val="DefenceDefinition0"/>
      </w:pPr>
      <w:r w:rsidRPr="00992CAC">
        <w:t xml:space="preserve">The preliminary design solution </w:t>
      </w:r>
      <w:r w:rsidR="004A3A29">
        <w:t xml:space="preserve">(if any) </w:t>
      </w:r>
      <w:r w:rsidR="0007174B">
        <w:t>specified</w:t>
      </w:r>
      <w:r w:rsidR="0007174B" w:rsidRPr="00992CAC">
        <w:t xml:space="preserve"> </w:t>
      </w:r>
      <w:r w:rsidRPr="00992CAC">
        <w:t xml:space="preserve">in the </w:t>
      </w:r>
      <w:r w:rsidR="00FD709D" w:rsidRPr="00397138">
        <w:rPr>
          <w:szCs w:val="20"/>
        </w:rPr>
        <w:t>Subcontract Particulars</w:t>
      </w:r>
      <w:r w:rsidRPr="00992CAC">
        <w:t>.</w:t>
      </w:r>
    </w:p>
    <w:p w14:paraId="7C6E4E4A" w14:textId="77777777" w:rsidR="00004A16" w:rsidRPr="00992CAC" w:rsidRDefault="00004A16" w:rsidP="00AC1243">
      <w:pPr>
        <w:pStyle w:val="DefenceBoldNormal"/>
      </w:pPr>
      <w:bookmarkStart w:id="116" w:name="PrivacyAct"/>
      <w:r w:rsidRPr="00992CAC">
        <w:t>Privacy Act</w:t>
      </w:r>
      <w:bookmarkEnd w:id="116"/>
    </w:p>
    <w:p w14:paraId="2EBE77E0" w14:textId="77777777" w:rsidR="00004A16" w:rsidRPr="00992CAC" w:rsidRDefault="00DD4ABD" w:rsidP="00F25229">
      <w:pPr>
        <w:pStyle w:val="DefenceDefinition0"/>
      </w:pPr>
      <w:r>
        <w:t>T</w:t>
      </w:r>
      <w:r w:rsidR="00004A16" w:rsidRPr="00992CAC">
        <w:t xml:space="preserve">he </w:t>
      </w:r>
      <w:r w:rsidR="00004A16" w:rsidRPr="00992CAC">
        <w:rPr>
          <w:i/>
        </w:rPr>
        <w:t xml:space="preserve">Privacy Act 1988 </w:t>
      </w:r>
      <w:r w:rsidR="00004A16" w:rsidRPr="00992CAC">
        <w:t>(Cth).</w:t>
      </w:r>
    </w:p>
    <w:p w14:paraId="5C09A41D" w14:textId="77777777" w:rsidR="00F25229" w:rsidRPr="00992CAC" w:rsidRDefault="00F25229" w:rsidP="00AC1243">
      <w:pPr>
        <w:pStyle w:val="DefenceBoldNormal"/>
      </w:pPr>
      <w:bookmarkStart w:id="117" w:name="ProfessionalIndemnityInsurance"/>
      <w:r w:rsidRPr="00992CAC">
        <w:t>Professional Indemnity Insurance</w:t>
      </w:r>
      <w:bookmarkEnd w:id="117"/>
    </w:p>
    <w:p w14:paraId="78E9E145" w14:textId="77777777" w:rsidR="00F25229" w:rsidRPr="00992CAC" w:rsidRDefault="00F25229" w:rsidP="00F25229">
      <w:pPr>
        <w:pStyle w:val="DefenceDefinition0"/>
      </w:pPr>
      <w:r w:rsidRPr="00992CAC">
        <w:t xml:space="preserve">A policy of insurance to cover claims made against the insured </w:t>
      </w:r>
      <w:r w:rsidR="00004A16" w:rsidRPr="00992CAC">
        <w:t>for:</w:t>
      </w:r>
      <w:r w:rsidR="004E16DD" w:rsidRPr="00992CAC">
        <w:t xml:space="preserve"> </w:t>
      </w:r>
    </w:p>
    <w:p w14:paraId="3F74141F" w14:textId="77777777" w:rsidR="00004A16" w:rsidRPr="00992CAC" w:rsidRDefault="00004A16" w:rsidP="00547351">
      <w:pPr>
        <w:pStyle w:val="DefenceDefinitionNum"/>
      </w:pPr>
      <w:r w:rsidRPr="00992CAC">
        <w:t>civil liability for breach of professional duty (whether owed in contract or otherwise); and</w:t>
      </w:r>
    </w:p>
    <w:p w14:paraId="6334AD12" w14:textId="77777777" w:rsidR="00004A16" w:rsidRPr="00992CAC" w:rsidRDefault="00004A16" w:rsidP="00547351">
      <w:pPr>
        <w:pStyle w:val="DefenceDefinitionNum"/>
      </w:pPr>
      <w:r w:rsidRPr="00992CAC">
        <w:t>unintentional breaches of third party intellectual property,</w:t>
      </w:r>
    </w:p>
    <w:p w14:paraId="76E07423" w14:textId="77777777" w:rsidR="00004A16" w:rsidRPr="00992CAC" w:rsidRDefault="00C03A7B" w:rsidP="00F25229">
      <w:pPr>
        <w:pStyle w:val="DefenceDefinition0"/>
      </w:pPr>
      <w:r w:rsidRPr="00992CAC">
        <w:t xml:space="preserve">by the </w:t>
      </w:r>
      <w:r w:rsidR="00170FD6" w:rsidRPr="00397138">
        <w:t>Subconsultant</w:t>
      </w:r>
      <w:r w:rsidR="00170FD6">
        <w:t xml:space="preserve"> </w:t>
      </w:r>
      <w:r w:rsidRPr="00992CAC">
        <w:t xml:space="preserve">in carrying out the </w:t>
      </w:r>
      <w:r w:rsidRPr="00397138">
        <w:t>Subcontract Services</w:t>
      </w:r>
      <w:r w:rsidRPr="00992CAC">
        <w:t>.</w:t>
      </w:r>
    </w:p>
    <w:p w14:paraId="1BD4526F" w14:textId="77777777" w:rsidR="00F25229" w:rsidRPr="00992CAC" w:rsidRDefault="00F25229" w:rsidP="00AC1243">
      <w:pPr>
        <w:pStyle w:val="DefenceBoldNormal"/>
      </w:pPr>
      <w:bookmarkStart w:id="118" w:name="ProjectDocuments"/>
      <w:r w:rsidRPr="00992CAC">
        <w:t>Project Documents</w:t>
      </w:r>
      <w:bookmarkEnd w:id="118"/>
    </w:p>
    <w:p w14:paraId="3B6B3F92" w14:textId="77777777" w:rsidR="00F25229" w:rsidRPr="00992CAC" w:rsidRDefault="00B303A8" w:rsidP="00F25229">
      <w:pPr>
        <w:pStyle w:val="DefenceDefinition0"/>
        <w:keepNext/>
        <w:keepLines/>
      </w:pPr>
      <w:r>
        <w:t>Means</w:t>
      </w:r>
      <w:r w:rsidR="00F25229" w:rsidRPr="00992CAC">
        <w:t>:</w:t>
      </w:r>
    </w:p>
    <w:p w14:paraId="1C729650" w14:textId="77777777" w:rsidR="00F25229" w:rsidRPr="00992CAC" w:rsidRDefault="00F25229" w:rsidP="00F25229">
      <w:pPr>
        <w:pStyle w:val="DefenceDefinitionNum"/>
      </w:pPr>
      <w:bookmarkStart w:id="119" w:name="_Ref472954340"/>
      <w:r w:rsidRPr="00397138">
        <w:t>Design Documentation</w:t>
      </w:r>
      <w:r w:rsidRPr="00992CAC">
        <w:t>;</w:t>
      </w:r>
      <w:bookmarkEnd w:id="119"/>
    </w:p>
    <w:p w14:paraId="72FD3F78" w14:textId="77777777" w:rsidR="00F25229" w:rsidRPr="00992CAC" w:rsidRDefault="006178E4" w:rsidP="00F25229">
      <w:pPr>
        <w:pStyle w:val="DefenceDefinitionNum"/>
      </w:pPr>
      <w:r w:rsidRPr="00397138">
        <w:t>Project Plans</w:t>
      </w:r>
      <w:r w:rsidR="00F25229" w:rsidRPr="00992CAC">
        <w:t>;</w:t>
      </w:r>
    </w:p>
    <w:p w14:paraId="7878D893" w14:textId="77777777" w:rsidR="00F25229" w:rsidRPr="00992CAC" w:rsidRDefault="00F25229" w:rsidP="00F25229">
      <w:pPr>
        <w:pStyle w:val="DefenceDefinitionNum"/>
      </w:pPr>
      <w:r w:rsidRPr="00397138">
        <w:t>Approvals</w:t>
      </w:r>
      <w:r w:rsidRPr="00992CAC">
        <w:t>;</w:t>
      </w:r>
    </w:p>
    <w:p w14:paraId="4F197484" w14:textId="77777777" w:rsidR="00F25229" w:rsidRPr="00992CAC" w:rsidRDefault="00F25229" w:rsidP="0007174B">
      <w:pPr>
        <w:pStyle w:val="DefenceDefinitionNum"/>
      </w:pPr>
      <w:r w:rsidRPr="00397138">
        <w:t>IT Equipment</w:t>
      </w:r>
      <w:r w:rsidR="0007174B">
        <w:t xml:space="preserve">, </w:t>
      </w:r>
      <w:r w:rsidR="0007174B" w:rsidRPr="0007174B">
        <w:t>to the extent relating to software</w:t>
      </w:r>
      <w:r w:rsidRPr="00992CAC">
        <w:t>;</w:t>
      </w:r>
    </w:p>
    <w:p w14:paraId="1E97C233" w14:textId="5FFB8B11" w:rsidR="00F25229" w:rsidRPr="00992CAC" w:rsidRDefault="00F25229" w:rsidP="00A75DD8">
      <w:pPr>
        <w:pStyle w:val="DefenceDefinitionNum"/>
      </w:pPr>
      <w:bookmarkStart w:id="120" w:name="_Ref472954357"/>
      <w:r w:rsidRPr="00992CAC">
        <w:t xml:space="preserve">the documents which the </w:t>
      </w:r>
      <w:r w:rsidR="00D51470" w:rsidRPr="00397138">
        <w:rPr>
          <w:szCs w:val="22"/>
        </w:rPr>
        <w:t>Subconsultant</w:t>
      </w:r>
      <w:r w:rsidRPr="00992CAC">
        <w:t xml:space="preserve"> is obliged to maintain under clause </w:t>
      </w:r>
      <w:r w:rsidRPr="00992CAC">
        <w:fldChar w:fldCharType="begin"/>
      </w:r>
      <w:r w:rsidRPr="00992CAC">
        <w:instrText xml:space="preserve"> REF _Ref151872564 \w \h </w:instrText>
      </w:r>
      <w:r w:rsidRPr="00992CAC">
        <w:fldChar w:fldCharType="separate"/>
      </w:r>
      <w:r w:rsidR="00B25024">
        <w:t>11.15</w:t>
      </w:r>
      <w:r w:rsidRPr="00992CAC">
        <w:fldChar w:fldCharType="end"/>
      </w:r>
      <w:r w:rsidRPr="00992CAC">
        <w:t>;</w:t>
      </w:r>
      <w:bookmarkEnd w:id="120"/>
      <w:r w:rsidR="001814A0">
        <w:t xml:space="preserve"> and </w:t>
      </w:r>
    </w:p>
    <w:p w14:paraId="3F01D4A0" w14:textId="14D3C2F3" w:rsidR="00C03A7B" w:rsidRPr="00992CAC" w:rsidRDefault="00F25229" w:rsidP="00FF1505">
      <w:pPr>
        <w:pStyle w:val="DefenceDefinitionNum"/>
      </w:pPr>
      <w:bookmarkStart w:id="121" w:name="_Ref472954404"/>
      <w:r w:rsidRPr="00992CAC">
        <w:t xml:space="preserve">without limiting paragraphs </w:t>
      </w:r>
      <w:r w:rsidR="003310E1">
        <w:fldChar w:fldCharType="begin"/>
      </w:r>
      <w:r w:rsidR="003310E1">
        <w:instrText xml:space="preserve"> REF _Ref472954340 \n \h </w:instrText>
      </w:r>
      <w:r w:rsidR="003310E1">
        <w:fldChar w:fldCharType="separate"/>
      </w:r>
      <w:r w:rsidR="00B25024">
        <w:t>(a)</w:t>
      </w:r>
      <w:r w:rsidR="003310E1">
        <w:fldChar w:fldCharType="end"/>
      </w:r>
      <w:r w:rsidRPr="00992CAC">
        <w:t xml:space="preserve"> - </w:t>
      </w:r>
      <w:r w:rsidR="003310E1">
        <w:fldChar w:fldCharType="begin"/>
      </w:r>
      <w:r w:rsidR="003310E1">
        <w:instrText xml:space="preserve"> REF _Ref472954357 \n \h </w:instrText>
      </w:r>
      <w:r w:rsidR="003310E1">
        <w:fldChar w:fldCharType="separate"/>
      </w:r>
      <w:r w:rsidR="00B25024">
        <w:t>(e)</w:t>
      </w:r>
      <w:r w:rsidR="003310E1">
        <w:fldChar w:fldCharType="end"/>
      </w:r>
      <w:r w:rsidR="00D7497F">
        <w:t xml:space="preserve">, </w:t>
      </w:r>
      <w:r w:rsidRPr="00992CAC">
        <w:t>any other</w:t>
      </w:r>
      <w:r w:rsidR="00E63976">
        <w:t xml:space="preserve"> </w:t>
      </w:r>
      <w:bookmarkEnd w:id="121"/>
      <w:r w:rsidR="00C03A7B" w:rsidRPr="00992CAC">
        <w:t>data, documents, drawings, records</w:t>
      </w:r>
      <w:r w:rsidR="00D7497F" w:rsidRPr="002A5157">
        <w:t xml:space="preserve">, </w:t>
      </w:r>
      <w:r w:rsidR="00D7497F" w:rsidRPr="007879D7">
        <w:t>programs</w:t>
      </w:r>
      <w:r w:rsidR="00C03A7B" w:rsidRPr="009F3CDD">
        <w:t xml:space="preserve"> and</w:t>
      </w:r>
      <w:r w:rsidR="00C03A7B" w:rsidRPr="00992CAC">
        <w:t xml:space="preserve"> information</w:t>
      </w:r>
      <w:r w:rsidR="00A94A65">
        <w:t xml:space="preserve"> (including Estate Information</w:t>
      </w:r>
      <w:r w:rsidR="00D7497F">
        <w:t xml:space="preserve"> </w:t>
      </w:r>
      <w:r w:rsidR="00A94A65">
        <w:t xml:space="preserve">and </w:t>
      </w:r>
      <w:r w:rsidR="00D7497F">
        <w:t>information relating to the Subc</w:t>
      </w:r>
      <w:r w:rsidR="00D7497F" w:rsidRPr="00D7497F">
        <w:t>onsultant's compliance with the WHS Legislation)</w:t>
      </w:r>
      <w:r w:rsidR="00D7497F">
        <w:t xml:space="preserve"> and </w:t>
      </w:r>
      <w:r w:rsidR="00C03A7B" w:rsidRPr="00992CAC">
        <w:t>material:</w:t>
      </w:r>
    </w:p>
    <w:p w14:paraId="4446DD82" w14:textId="77777777" w:rsidR="00F25229" w:rsidRPr="00992CAC" w:rsidRDefault="00F25229" w:rsidP="00FF1505">
      <w:pPr>
        <w:pStyle w:val="DefenceDefinitionNum2"/>
      </w:pPr>
      <w:r w:rsidRPr="00992CAC">
        <w:t>produced; or</w:t>
      </w:r>
    </w:p>
    <w:p w14:paraId="6DACA6D4" w14:textId="77777777" w:rsidR="00F25229" w:rsidRPr="00992CAC" w:rsidRDefault="00F25229" w:rsidP="00FF1505">
      <w:pPr>
        <w:pStyle w:val="DefenceDefinitionNum2"/>
      </w:pPr>
      <w:r w:rsidRPr="00992CAC">
        <w:t xml:space="preserve">provided, or required to be provided, to the </w:t>
      </w:r>
      <w:r w:rsidR="00CA1711" w:rsidRPr="00397138">
        <w:t>Consultant</w:t>
      </w:r>
      <w:r w:rsidRPr="00992CAC">
        <w:t xml:space="preserve"> or the </w:t>
      </w:r>
      <w:r w:rsidR="004C7FEC" w:rsidRPr="00397138">
        <w:t>Consultant's Representative</w:t>
      </w:r>
      <w:r w:rsidRPr="00992CAC">
        <w:t>,</w:t>
      </w:r>
    </w:p>
    <w:p w14:paraId="138914B8" w14:textId="77777777" w:rsidR="00F25229" w:rsidRPr="00992CAC" w:rsidRDefault="00F25229" w:rsidP="0046706B">
      <w:pPr>
        <w:pStyle w:val="DefenceIndent"/>
      </w:pPr>
      <w:r w:rsidRPr="00992CAC">
        <w:t>under, for the purposes of</w:t>
      </w:r>
      <w:r w:rsidR="00C03A7B" w:rsidRPr="00992CAC">
        <w:t>, arising out of</w:t>
      </w:r>
      <w:r w:rsidRPr="00992CAC">
        <w:t xml:space="preserve"> or in connection with the </w:t>
      </w:r>
      <w:r w:rsidR="00FF6698" w:rsidRPr="00397138">
        <w:t>Subcontract</w:t>
      </w:r>
      <w:r w:rsidRPr="00992CAC">
        <w:t xml:space="preserve">, the </w:t>
      </w:r>
      <w:r w:rsidR="00C42778" w:rsidRPr="00397138">
        <w:t>Subcontract Services</w:t>
      </w:r>
      <w:r w:rsidRPr="00992CAC">
        <w:t xml:space="preserve"> or the </w:t>
      </w:r>
      <w:r w:rsidR="0040550F" w:rsidRPr="00397138">
        <w:t>Works</w:t>
      </w:r>
      <w:r w:rsidRPr="00992CAC">
        <w:t xml:space="preserve"> by, for or on behalf of the </w:t>
      </w:r>
      <w:r w:rsidR="00D51470" w:rsidRPr="00397138">
        <w:rPr>
          <w:szCs w:val="22"/>
        </w:rPr>
        <w:t>Subconsultant</w:t>
      </w:r>
      <w:r w:rsidR="00A94A65">
        <w:t>.</w:t>
      </w:r>
    </w:p>
    <w:p w14:paraId="0CEC9A82" w14:textId="77777777" w:rsidR="003C1CD8" w:rsidRPr="00992CAC" w:rsidRDefault="003C1CD8" w:rsidP="003C1CD8">
      <w:pPr>
        <w:pStyle w:val="DefenceBoldNormal"/>
      </w:pPr>
      <w:bookmarkStart w:id="122" w:name="ProjectPlans"/>
      <w:r>
        <w:t xml:space="preserve">Project Lifecycle and </w:t>
      </w:r>
      <w:r w:rsidRPr="00992CAC">
        <w:t>H</w:t>
      </w:r>
      <w:r>
        <w:t>OTO</w:t>
      </w:r>
      <w:r w:rsidRPr="00992CAC">
        <w:t xml:space="preserve"> Plan</w:t>
      </w:r>
    </w:p>
    <w:p w14:paraId="6BF02186" w14:textId="35F1CB98" w:rsidR="003C1CD8" w:rsidRPr="00992CAC" w:rsidRDefault="003C1CD8" w:rsidP="00DF3925">
      <w:pPr>
        <w:pStyle w:val="DefenceDefinition0"/>
      </w:pPr>
      <w:r w:rsidRPr="00992CAC">
        <w:t xml:space="preserve">The plan prepared by the </w:t>
      </w:r>
      <w:r w:rsidRPr="00397138">
        <w:t>Subconsultant</w:t>
      </w:r>
      <w:r w:rsidRPr="00992CAC">
        <w:t xml:space="preserve"> </w:t>
      </w:r>
      <w:r>
        <w:t xml:space="preserve">in accordance with, and for the purposes of, the HOTO Requirements </w:t>
      </w:r>
      <w:r w:rsidRPr="00992CAC">
        <w:t xml:space="preserve">and finalised under clause </w:t>
      </w:r>
      <w:r w:rsidRPr="00992CAC">
        <w:fldChar w:fldCharType="begin"/>
      </w:r>
      <w:r w:rsidRPr="00992CAC">
        <w:instrText xml:space="preserve"> REF _Ref309900735 \r \h </w:instrText>
      </w:r>
      <w:r w:rsidRPr="00992CAC">
        <w:fldChar w:fldCharType="separate"/>
      </w:r>
      <w:r w:rsidR="00B25024">
        <w:t>7.4</w:t>
      </w:r>
      <w:r w:rsidRPr="00992CAC">
        <w:fldChar w:fldCharType="end"/>
      </w:r>
      <w:r w:rsidRPr="00992CAC">
        <w:t>, which must</w:t>
      </w:r>
      <w:r w:rsidR="001814A0">
        <w:t xml:space="preserve"> </w:t>
      </w:r>
      <w:r w:rsidR="001814A0" w:rsidRPr="001814A0">
        <w:t>not be inconsistent with the</w:t>
      </w:r>
      <w:r w:rsidR="001814A0">
        <w:t xml:space="preserve"> Consultant's Project Lifecycle and HOTO Plan and must</w:t>
      </w:r>
      <w:r w:rsidRPr="00992CAC">
        <w:t>:</w:t>
      </w:r>
    </w:p>
    <w:p w14:paraId="764309A3" w14:textId="77777777" w:rsidR="003C1CD8" w:rsidRDefault="003C1CD8" w:rsidP="003C1CD8">
      <w:pPr>
        <w:pStyle w:val="DefenceDefinitionNum"/>
        <w:rPr>
          <w:szCs w:val="22"/>
        </w:rPr>
      </w:pPr>
      <w:r>
        <w:rPr>
          <w:szCs w:val="22"/>
        </w:rPr>
        <w:t>be prepared in accordance with the HOTO Plan and Checklist;</w:t>
      </w:r>
    </w:p>
    <w:p w14:paraId="04D5AB14" w14:textId="77777777" w:rsidR="003C1CD8" w:rsidRPr="003C1CD8" w:rsidRDefault="003C1CD8" w:rsidP="003C1CD8">
      <w:pPr>
        <w:pStyle w:val="DefenceDefinitionNum"/>
        <w:rPr>
          <w:szCs w:val="22"/>
        </w:rPr>
      </w:pPr>
      <w:r>
        <w:rPr>
          <w:szCs w:val="22"/>
        </w:rPr>
        <w:t>meet all applicable HOTO Requirements and Statutory Requirements; and</w:t>
      </w:r>
    </w:p>
    <w:p w14:paraId="1410D14B" w14:textId="77777777" w:rsidR="003C1CD8" w:rsidRPr="00992CAC" w:rsidRDefault="003C1CD8" w:rsidP="003C1CD8">
      <w:pPr>
        <w:pStyle w:val="DefenceDefinitionNum"/>
      </w:pPr>
      <w:r>
        <w:t xml:space="preserve">include </w:t>
      </w:r>
      <w:r w:rsidRPr="00992CAC">
        <w:t>any other matters required by</w:t>
      </w:r>
      <w:r w:rsidR="00D7497F">
        <w:t xml:space="preserve"> the</w:t>
      </w:r>
      <w:r>
        <w:t>:</w:t>
      </w:r>
    </w:p>
    <w:p w14:paraId="6439F878" w14:textId="77777777" w:rsidR="003C1CD8" w:rsidRPr="00992CAC" w:rsidRDefault="003C1CD8" w:rsidP="003C1CD8">
      <w:pPr>
        <w:pStyle w:val="DefenceDefinitionNum2"/>
      </w:pPr>
      <w:r w:rsidRPr="00397138">
        <w:t>Subcontract</w:t>
      </w:r>
      <w:r w:rsidRPr="00992CAC">
        <w:t>; or</w:t>
      </w:r>
    </w:p>
    <w:p w14:paraId="1EFE05B6" w14:textId="77777777" w:rsidR="003C1CD8" w:rsidRDefault="003C1CD8" w:rsidP="0035445C">
      <w:pPr>
        <w:pStyle w:val="DefenceDefinitionNum2"/>
      </w:pPr>
      <w:r w:rsidRPr="00397138">
        <w:rPr>
          <w:szCs w:val="22"/>
        </w:rPr>
        <w:t>Consultant’s Representative</w:t>
      </w:r>
      <w:r w:rsidRPr="00992CAC">
        <w:t>.</w:t>
      </w:r>
    </w:p>
    <w:p w14:paraId="122DE319" w14:textId="77777777" w:rsidR="00F25229" w:rsidRPr="00992CAC" w:rsidRDefault="00F25229" w:rsidP="00AC1243">
      <w:pPr>
        <w:pStyle w:val="DefenceBoldNormal"/>
      </w:pPr>
      <w:r w:rsidRPr="00992CAC">
        <w:lastRenderedPageBreak/>
        <w:t>Project Plans</w:t>
      </w:r>
      <w:bookmarkEnd w:id="122"/>
    </w:p>
    <w:p w14:paraId="056DF09B" w14:textId="77777777" w:rsidR="00F25229" w:rsidRPr="00992CAC" w:rsidRDefault="00F25229" w:rsidP="00F25229">
      <w:pPr>
        <w:pStyle w:val="DefenceDefinition0"/>
        <w:rPr>
          <w:b/>
        </w:rPr>
      </w:pPr>
      <w:r w:rsidRPr="00992CAC">
        <w:t>The:</w:t>
      </w:r>
    </w:p>
    <w:p w14:paraId="1A22B815" w14:textId="15E02C12" w:rsidR="000F6AC4" w:rsidRPr="000F6AC4" w:rsidRDefault="000F6AC4" w:rsidP="00F25229">
      <w:pPr>
        <w:pStyle w:val="DefenceDefinitionNum"/>
        <w:rPr>
          <w:szCs w:val="22"/>
        </w:rPr>
      </w:pPr>
      <w:r>
        <w:rPr>
          <w:szCs w:val="22"/>
        </w:rPr>
        <w:t>Design Management Plan;</w:t>
      </w:r>
    </w:p>
    <w:p w14:paraId="491B62E0" w14:textId="617384AC" w:rsidR="00F25229" w:rsidRPr="00992CAC" w:rsidRDefault="00F25229" w:rsidP="00F25229">
      <w:pPr>
        <w:pStyle w:val="DefenceDefinitionNum"/>
        <w:rPr>
          <w:szCs w:val="22"/>
        </w:rPr>
      </w:pPr>
      <w:r w:rsidRPr="00397138">
        <w:rPr>
          <w:szCs w:val="22"/>
        </w:rPr>
        <w:t xml:space="preserve">Environmental Management </w:t>
      </w:r>
      <w:r w:rsidR="000144EB">
        <w:rPr>
          <w:szCs w:val="22"/>
        </w:rPr>
        <w:t xml:space="preserve">and Sustainability </w:t>
      </w:r>
      <w:r w:rsidRPr="00397138">
        <w:rPr>
          <w:szCs w:val="22"/>
        </w:rPr>
        <w:t>Plan</w:t>
      </w:r>
      <w:r w:rsidRPr="00992CAC">
        <w:rPr>
          <w:szCs w:val="22"/>
        </w:rPr>
        <w:t>;</w:t>
      </w:r>
    </w:p>
    <w:p w14:paraId="18779A22" w14:textId="77777777" w:rsidR="0028521C" w:rsidRDefault="00643B01" w:rsidP="00F25229">
      <w:pPr>
        <w:pStyle w:val="DefenceDefinitionNum"/>
        <w:rPr>
          <w:szCs w:val="22"/>
        </w:rPr>
      </w:pPr>
      <w:r>
        <w:rPr>
          <w:szCs w:val="22"/>
        </w:rPr>
        <w:t>Estate Information Provision Plan</w:t>
      </w:r>
      <w:r w:rsidR="00621093">
        <w:rPr>
          <w:szCs w:val="22"/>
        </w:rPr>
        <w:t>;</w:t>
      </w:r>
    </w:p>
    <w:p w14:paraId="3B9186E1" w14:textId="77777777" w:rsidR="00510EE6" w:rsidRDefault="00510EE6" w:rsidP="00510EE6">
      <w:pPr>
        <w:pStyle w:val="DefenceDefinitionNum"/>
        <w:rPr>
          <w:szCs w:val="22"/>
        </w:rPr>
      </w:pPr>
      <w:r>
        <w:t>Project Lifecycle and HOTO Plan</w:t>
      </w:r>
      <w:r>
        <w:rPr>
          <w:szCs w:val="22"/>
        </w:rPr>
        <w:t>;</w:t>
      </w:r>
    </w:p>
    <w:p w14:paraId="3F60C399" w14:textId="77777777" w:rsidR="00096CD7" w:rsidRPr="00992CAC" w:rsidRDefault="00F452BE" w:rsidP="00F25229">
      <w:pPr>
        <w:pStyle w:val="DefenceDefinitionNum"/>
        <w:rPr>
          <w:szCs w:val="22"/>
        </w:rPr>
      </w:pPr>
      <w:r w:rsidRPr="00397138">
        <w:t>Quality Plan</w:t>
      </w:r>
      <w:r w:rsidR="00096CD7" w:rsidRPr="00992CAC">
        <w:rPr>
          <w:szCs w:val="22"/>
        </w:rPr>
        <w:t>;</w:t>
      </w:r>
    </w:p>
    <w:p w14:paraId="7E3C95BA" w14:textId="77777777" w:rsidR="00F25229" w:rsidRPr="00992CAC" w:rsidRDefault="00F25229" w:rsidP="00F25229">
      <w:pPr>
        <w:pStyle w:val="DefenceDefinitionNum"/>
        <w:rPr>
          <w:szCs w:val="22"/>
        </w:rPr>
      </w:pPr>
      <w:r w:rsidRPr="00397138">
        <w:rPr>
          <w:szCs w:val="22"/>
        </w:rPr>
        <w:t>Site Management Plan</w:t>
      </w:r>
      <w:r w:rsidRPr="00992CAC">
        <w:rPr>
          <w:szCs w:val="22"/>
        </w:rPr>
        <w:t>;</w:t>
      </w:r>
    </w:p>
    <w:p w14:paraId="02768E33" w14:textId="77777777" w:rsidR="00715879" w:rsidRDefault="00922416" w:rsidP="009A204A">
      <w:pPr>
        <w:pStyle w:val="DefenceDefinitionNum"/>
        <w:rPr>
          <w:szCs w:val="22"/>
        </w:rPr>
      </w:pPr>
      <w:r w:rsidRPr="00397138">
        <w:t>Work Health and Safety Plan</w:t>
      </w:r>
      <w:r w:rsidR="00F25229" w:rsidRPr="00643B01">
        <w:rPr>
          <w:szCs w:val="22"/>
        </w:rPr>
        <w:t xml:space="preserve">; </w:t>
      </w:r>
    </w:p>
    <w:p w14:paraId="7548F5E8" w14:textId="13CBEF0E" w:rsidR="00F25229" w:rsidRPr="00643B01" w:rsidRDefault="00715879" w:rsidP="009A204A">
      <w:pPr>
        <w:pStyle w:val="DefenceDefinitionNum"/>
        <w:rPr>
          <w:szCs w:val="22"/>
        </w:rPr>
      </w:pPr>
      <w:r>
        <w:rPr>
          <w:szCs w:val="22"/>
        </w:rPr>
        <w:t xml:space="preserve">if clause </w:t>
      </w:r>
      <w:r w:rsidR="0057210D">
        <w:rPr>
          <w:szCs w:val="22"/>
          <w:highlight w:val="yellow"/>
        </w:rPr>
        <w:fldChar w:fldCharType="begin"/>
      </w:r>
      <w:r w:rsidR="0057210D">
        <w:rPr>
          <w:szCs w:val="22"/>
        </w:rPr>
        <w:instrText xml:space="preserve"> REF _Ref213171529 \w \h </w:instrText>
      </w:r>
      <w:r w:rsidR="0057210D">
        <w:rPr>
          <w:szCs w:val="22"/>
          <w:highlight w:val="yellow"/>
        </w:rPr>
      </w:r>
      <w:r w:rsidR="0057210D">
        <w:rPr>
          <w:szCs w:val="22"/>
          <w:highlight w:val="yellow"/>
        </w:rPr>
        <w:fldChar w:fldCharType="separate"/>
      </w:r>
      <w:r w:rsidR="00B25024">
        <w:rPr>
          <w:szCs w:val="22"/>
        </w:rPr>
        <w:t>2.15</w:t>
      </w:r>
      <w:r w:rsidR="0057210D">
        <w:rPr>
          <w:szCs w:val="22"/>
          <w:highlight w:val="yellow"/>
        </w:rPr>
        <w:fldChar w:fldCharType="end"/>
      </w:r>
      <w:r>
        <w:rPr>
          <w:szCs w:val="22"/>
        </w:rPr>
        <w:t xml:space="preserve"> applies, Method of Work Plan for Airfield Activities; </w:t>
      </w:r>
      <w:r w:rsidR="00F25229" w:rsidRPr="00643B01">
        <w:rPr>
          <w:szCs w:val="22"/>
        </w:rPr>
        <w:t>and</w:t>
      </w:r>
    </w:p>
    <w:p w14:paraId="0B0EB082" w14:textId="35637E68" w:rsidR="00F25229" w:rsidRPr="00992CAC" w:rsidRDefault="004B7A4A" w:rsidP="004E0CC1">
      <w:pPr>
        <w:pStyle w:val="DefenceDefinitionNum"/>
        <w:rPr>
          <w:szCs w:val="22"/>
        </w:rPr>
      </w:pPr>
      <w:r w:rsidRPr="00992CAC">
        <w:rPr>
          <w:szCs w:val="22"/>
        </w:rPr>
        <w:t xml:space="preserve">additional </w:t>
      </w:r>
      <w:r w:rsidR="00F25229" w:rsidRPr="00992CAC">
        <w:rPr>
          <w:szCs w:val="22"/>
        </w:rPr>
        <w:t xml:space="preserve">plans </w:t>
      </w:r>
      <w:r w:rsidR="00C03A7B" w:rsidRPr="00992CAC">
        <w:rPr>
          <w:szCs w:val="22"/>
        </w:rPr>
        <w:t>specified</w:t>
      </w:r>
      <w:r w:rsidR="00F25229" w:rsidRPr="00992CAC">
        <w:rPr>
          <w:szCs w:val="22"/>
        </w:rPr>
        <w:t xml:space="preserve"> in the </w:t>
      </w:r>
      <w:r w:rsidR="00DD0803" w:rsidRPr="00397138">
        <w:rPr>
          <w:szCs w:val="22"/>
        </w:rPr>
        <w:t>Subcontract Particulars</w:t>
      </w:r>
      <w:r w:rsidR="00F25229" w:rsidRPr="00992CAC">
        <w:rPr>
          <w:szCs w:val="22"/>
        </w:rPr>
        <w:t xml:space="preserve"> and finalised by the </w:t>
      </w:r>
      <w:r w:rsidR="00D51470" w:rsidRPr="00397138">
        <w:rPr>
          <w:szCs w:val="22"/>
        </w:rPr>
        <w:t>Subconsultant</w:t>
      </w:r>
      <w:r w:rsidR="00F25229" w:rsidRPr="00992CAC">
        <w:rPr>
          <w:szCs w:val="22"/>
        </w:rPr>
        <w:t xml:space="preserve"> under </w:t>
      </w:r>
      <w:r w:rsidR="00F25229" w:rsidRPr="007D27BC">
        <w:rPr>
          <w:szCs w:val="22"/>
        </w:rPr>
        <w:t xml:space="preserve">clause </w:t>
      </w:r>
      <w:r w:rsidR="007D27BC" w:rsidRPr="00FF1505">
        <w:rPr>
          <w:szCs w:val="22"/>
        </w:rPr>
        <w:fldChar w:fldCharType="begin"/>
      </w:r>
      <w:r w:rsidR="007D27BC" w:rsidRPr="00FF1505">
        <w:rPr>
          <w:szCs w:val="22"/>
        </w:rPr>
        <w:instrText xml:space="preserve"> REF _Ref72752061 \r \h </w:instrText>
      </w:r>
      <w:r w:rsidR="007D27BC">
        <w:rPr>
          <w:szCs w:val="22"/>
        </w:rPr>
        <w:instrText xml:space="preserve"> \* MERGEFORMAT </w:instrText>
      </w:r>
      <w:r w:rsidR="007D27BC" w:rsidRPr="00FF1505">
        <w:rPr>
          <w:szCs w:val="22"/>
        </w:rPr>
      </w:r>
      <w:r w:rsidR="007D27BC" w:rsidRPr="00FF1505">
        <w:rPr>
          <w:szCs w:val="22"/>
        </w:rPr>
        <w:fldChar w:fldCharType="separate"/>
      </w:r>
      <w:r w:rsidR="00B25024">
        <w:rPr>
          <w:szCs w:val="22"/>
        </w:rPr>
        <w:t>7.4(a)</w:t>
      </w:r>
      <w:r w:rsidR="007D27BC" w:rsidRPr="00FF1505">
        <w:rPr>
          <w:szCs w:val="22"/>
        </w:rPr>
        <w:fldChar w:fldCharType="end"/>
      </w:r>
      <w:r w:rsidR="007D27BC" w:rsidRPr="00FF1505">
        <w:rPr>
          <w:szCs w:val="22"/>
        </w:rPr>
        <w:fldChar w:fldCharType="begin"/>
      </w:r>
      <w:r w:rsidR="007D27BC" w:rsidRPr="00FF1505">
        <w:rPr>
          <w:szCs w:val="22"/>
        </w:rPr>
        <w:instrText xml:space="preserve"> REF _Ref184450465 \r \h </w:instrText>
      </w:r>
      <w:r w:rsidR="007D27BC">
        <w:rPr>
          <w:szCs w:val="22"/>
        </w:rPr>
        <w:instrText xml:space="preserve"> \* MERGEFORMAT </w:instrText>
      </w:r>
      <w:r w:rsidR="007D27BC" w:rsidRPr="00FF1505">
        <w:rPr>
          <w:szCs w:val="22"/>
        </w:rPr>
      </w:r>
      <w:r w:rsidR="007D27BC" w:rsidRPr="00FF1505">
        <w:rPr>
          <w:szCs w:val="22"/>
        </w:rPr>
        <w:fldChar w:fldCharType="separate"/>
      </w:r>
      <w:r w:rsidR="00B25024">
        <w:rPr>
          <w:szCs w:val="22"/>
        </w:rPr>
        <w:t>(ii)</w:t>
      </w:r>
      <w:r w:rsidR="007D27BC" w:rsidRPr="00FF1505">
        <w:rPr>
          <w:szCs w:val="22"/>
        </w:rPr>
        <w:fldChar w:fldCharType="end"/>
      </w:r>
      <w:r w:rsidR="00F25229" w:rsidRPr="007D27BC">
        <w:rPr>
          <w:szCs w:val="22"/>
        </w:rPr>
        <w:t>,</w:t>
      </w:r>
    </w:p>
    <w:p w14:paraId="4D961C01" w14:textId="0DA3EB9C" w:rsidR="00F25229" w:rsidRPr="00FF1505" w:rsidRDefault="00C03A7B" w:rsidP="00F25229">
      <w:pPr>
        <w:pStyle w:val="DefenceDefinition0"/>
        <w:rPr>
          <w:b/>
        </w:rPr>
      </w:pPr>
      <w:r w:rsidRPr="00992CAC">
        <w:t xml:space="preserve">as updated or amended under clause </w:t>
      </w:r>
      <w:r w:rsidR="00096CD7" w:rsidRPr="00992CAC">
        <w:fldChar w:fldCharType="begin"/>
      </w:r>
      <w:r w:rsidR="00096CD7" w:rsidRPr="00992CAC">
        <w:instrText xml:space="preserve"> REF _Ref309900735 \r \h </w:instrText>
      </w:r>
      <w:r w:rsidR="00096CD7" w:rsidRPr="00992CAC">
        <w:fldChar w:fldCharType="separate"/>
      </w:r>
      <w:r w:rsidR="00B25024">
        <w:t>7.4</w:t>
      </w:r>
      <w:r w:rsidR="00096CD7" w:rsidRPr="00992CAC">
        <w:fldChar w:fldCharType="end"/>
      </w:r>
      <w:r w:rsidRPr="00992CAC">
        <w:t>.</w:t>
      </w:r>
    </w:p>
    <w:p w14:paraId="55AFA760" w14:textId="77777777" w:rsidR="006374AE" w:rsidRPr="003E1F24" w:rsidRDefault="006374AE" w:rsidP="006374AE">
      <w:pPr>
        <w:pStyle w:val="DefenceDefinition0"/>
        <w:rPr>
          <w:b/>
        </w:rPr>
      </w:pPr>
      <w:bookmarkStart w:id="123" w:name="PublicLiabilityInsurance"/>
      <w:r w:rsidRPr="003E1F24">
        <w:rPr>
          <w:b/>
        </w:rPr>
        <w:t>Prolongation Event</w:t>
      </w:r>
    </w:p>
    <w:p w14:paraId="4EB4E4F1" w14:textId="77777777" w:rsidR="006374AE" w:rsidRPr="005F63AE" w:rsidRDefault="006374AE" w:rsidP="006374AE">
      <w:pPr>
        <w:pStyle w:val="DefenceDefinition0"/>
      </w:pPr>
      <w:r w:rsidRPr="005F63AE">
        <w:t>Means:</w:t>
      </w:r>
    </w:p>
    <w:p w14:paraId="0CBFCDF1" w14:textId="77777777" w:rsidR="006374AE" w:rsidRPr="003E1F24" w:rsidRDefault="006374AE" w:rsidP="006374AE">
      <w:pPr>
        <w:pStyle w:val="DefenceDefinitionNum"/>
      </w:pPr>
      <w:r w:rsidRPr="003E1F24">
        <w:rPr>
          <w:szCs w:val="22"/>
        </w:rPr>
        <w:t xml:space="preserve">a suspension instructed by the Commonwealth under a Construction Contract; </w:t>
      </w:r>
    </w:p>
    <w:p w14:paraId="354C489B" w14:textId="77777777" w:rsidR="006374AE" w:rsidRPr="003E1F24" w:rsidRDefault="006374AE" w:rsidP="006374AE">
      <w:pPr>
        <w:pStyle w:val="DefenceDefinitionNum"/>
      </w:pPr>
      <w:r w:rsidRPr="003E1F24">
        <w:rPr>
          <w:szCs w:val="22"/>
        </w:rPr>
        <w:t>a variation directed by the Commonwealth under a Construction Contract; or</w:t>
      </w:r>
    </w:p>
    <w:p w14:paraId="4A8A22AC" w14:textId="77777777" w:rsidR="006374AE" w:rsidRPr="003E1F24" w:rsidRDefault="006374AE" w:rsidP="006374AE">
      <w:pPr>
        <w:pStyle w:val="DefenceDefinitionNum"/>
      </w:pPr>
      <w:r w:rsidRPr="003E1F24">
        <w:rPr>
          <w:szCs w:val="22"/>
        </w:rPr>
        <w:t>an Act of Prevention (as defined in the Construction Contract) under a Construction Contract,</w:t>
      </w:r>
    </w:p>
    <w:p w14:paraId="3060FB73" w14:textId="323B109E" w:rsidR="006374AE" w:rsidRPr="006439BB" w:rsidRDefault="006374AE" w:rsidP="006374AE">
      <w:pPr>
        <w:pStyle w:val="DefenceDefinition0"/>
      </w:pPr>
      <w:r w:rsidRPr="005F63AE">
        <w:t xml:space="preserve">which has the effect of extending the </w:t>
      </w:r>
      <w:r w:rsidRPr="008435D8">
        <w:rPr>
          <w:szCs w:val="20"/>
        </w:rPr>
        <w:t xml:space="preserve">duration of the performance of the </w:t>
      </w:r>
      <w:r w:rsidR="00234AFD">
        <w:rPr>
          <w:szCs w:val="20"/>
        </w:rPr>
        <w:t xml:space="preserve">Subcontract </w:t>
      </w:r>
      <w:r w:rsidRPr="008435D8">
        <w:rPr>
          <w:szCs w:val="20"/>
        </w:rPr>
        <w:t>Services beyond the</w:t>
      </w:r>
      <w:r w:rsidRPr="003E1F24">
        <w:rPr>
          <w:b/>
          <w:szCs w:val="20"/>
        </w:rPr>
        <w:t xml:space="preserve"> </w:t>
      </w:r>
      <w:r w:rsidR="00234AFD" w:rsidRPr="00456CF4">
        <w:rPr>
          <w:bCs/>
          <w:szCs w:val="20"/>
        </w:rPr>
        <w:t xml:space="preserve">Subcontract </w:t>
      </w:r>
      <w:r w:rsidRPr="005F63AE">
        <w:t>Services End Date</w:t>
      </w:r>
      <w:r w:rsidRPr="003E1F24">
        <w:rPr>
          <w:szCs w:val="20"/>
        </w:rPr>
        <w:t xml:space="preserve">. </w:t>
      </w:r>
    </w:p>
    <w:p w14:paraId="12BD35B9" w14:textId="0DA232F4" w:rsidR="00F25229" w:rsidRPr="00992CAC" w:rsidRDefault="00F25229" w:rsidP="00AC1243">
      <w:pPr>
        <w:pStyle w:val="DefenceBoldNormal"/>
      </w:pPr>
      <w:r w:rsidRPr="00992CAC">
        <w:t>Public Liability Insurance</w:t>
      </w:r>
      <w:bookmarkEnd w:id="123"/>
    </w:p>
    <w:p w14:paraId="7FC2A822" w14:textId="77777777" w:rsidR="00B95091" w:rsidRPr="00992CAC" w:rsidRDefault="00F25229" w:rsidP="00A75DD8">
      <w:pPr>
        <w:pStyle w:val="DefenceDefinitionNum"/>
        <w:numPr>
          <w:ilvl w:val="0"/>
          <w:numId w:val="0"/>
        </w:numPr>
      </w:pPr>
      <w:r w:rsidRPr="00992CAC">
        <w:t>A policy of liability insurance covering</w:t>
      </w:r>
      <w:r w:rsidR="00D7497F">
        <w:t xml:space="preserve"> the</w:t>
      </w:r>
      <w:r w:rsidR="00C03A7B" w:rsidRPr="00992CAC">
        <w:t>:</w:t>
      </w:r>
      <w:r w:rsidRPr="00992CAC">
        <w:t xml:space="preserve"> </w:t>
      </w:r>
    </w:p>
    <w:p w14:paraId="69B92DD0" w14:textId="77777777" w:rsidR="00C03A7B" w:rsidRPr="00992CAC" w:rsidRDefault="00170FD6" w:rsidP="00547351">
      <w:pPr>
        <w:pStyle w:val="DefenceDefinitionNum"/>
      </w:pPr>
      <w:r w:rsidRPr="00397138">
        <w:t>Subconsultant</w:t>
      </w:r>
      <w:r w:rsidRPr="00992CAC">
        <w:t xml:space="preserve"> </w:t>
      </w:r>
      <w:r w:rsidR="00C03A7B" w:rsidRPr="00992CAC">
        <w:t xml:space="preserve">for </w:t>
      </w:r>
      <w:r w:rsidR="00560DEC" w:rsidRPr="00992CAC">
        <w:t xml:space="preserve">its </w:t>
      </w:r>
      <w:r w:rsidR="00C03A7B" w:rsidRPr="00992CAC">
        <w:t>liabilities; and</w:t>
      </w:r>
    </w:p>
    <w:p w14:paraId="001F825F" w14:textId="77777777" w:rsidR="00C03A7B" w:rsidRPr="00992CAC" w:rsidRDefault="00C03A7B" w:rsidP="00547351">
      <w:pPr>
        <w:pStyle w:val="DefenceDefinitionNum"/>
      </w:pPr>
      <w:r w:rsidRPr="00397138">
        <w:t>Consultant</w:t>
      </w:r>
      <w:r w:rsidRPr="00992CAC">
        <w:t xml:space="preserve"> for all </w:t>
      </w:r>
      <w:r w:rsidR="00D7497F">
        <w:t xml:space="preserve">legal </w:t>
      </w:r>
      <w:r w:rsidRPr="00992CAC">
        <w:t xml:space="preserve">liabilities arising out of or in connection with any act, error, omission, negligence or breach of contract by the </w:t>
      </w:r>
      <w:r w:rsidR="00170FD6" w:rsidRPr="00397138">
        <w:t>Subconsultant</w:t>
      </w:r>
      <w:r w:rsidR="00941DC3" w:rsidRPr="00992CAC">
        <w:t>,</w:t>
      </w:r>
    </w:p>
    <w:p w14:paraId="53D92903" w14:textId="77777777" w:rsidR="00C03A7B" w:rsidRPr="00992CAC" w:rsidRDefault="00F25229" w:rsidP="00A75DD8">
      <w:pPr>
        <w:pStyle w:val="DefenceDefinition0"/>
        <w:numPr>
          <w:ilvl w:val="0"/>
          <w:numId w:val="0"/>
        </w:numPr>
      </w:pPr>
      <w:r w:rsidRPr="00992CAC">
        <w:t>to third parties and</w:t>
      </w:r>
      <w:r w:rsidR="00C03A7B" w:rsidRPr="00992CAC">
        <w:t xml:space="preserve"> </w:t>
      </w:r>
      <w:r w:rsidRPr="00992CAC">
        <w:t>to each other</w:t>
      </w:r>
      <w:r w:rsidR="00456024">
        <w:t>,</w:t>
      </w:r>
      <w:r w:rsidR="00B95091" w:rsidRPr="00992CAC">
        <w:t xml:space="preserve"> </w:t>
      </w:r>
      <w:r w:rsidRPr="00992CAC">
        <w:t>for loss of</w:t>
      </w:r>
      <w:r w:rsidR="00C03A7B" w:rsidRPr="00992CAC">
        <w:t>, loss of use of</w:t>
      </w:r>
      <w:r w:rsidRPr="00992CAC">
        <w:t xml:space="preserve"> or damage to property and death of or injury to any person, arising out of or in connection with</w:t>
      </w:r>
      <w:r w:rsidR="00621093">
        <w:t>,</w:t>
      </w:r>
      <w:r w:rsidRPr="00992CAC">
        <w:t xml:space="preserve"> the </w:t>
      </w:r>
      <w:r w:rsidR="00C42778" w:rsidRPr="00397138">
        <w:t>Subcontract Services</w:t>
      </w:r>
      <w:r w:rsidRPr="00992CAC">
        <w:t>.</w:t>
      </w:r>
      <w:r w:rsidR="004E16DD" w:rsidRPr="00992CAC">
        <w:t xml:space="preserve"> </w:t>
      </w:r>
    </w:p>
    <w:p w14:paraId="4D074244" w14:textId="77777777" w:rsidR="00F25229" w:rsidRPr="00992CAC" w:rsidRDefault="00F25229" w:rsidP="00F25229">
      <w:pPr>
        <w:pStyle w:val="DefenceDefinition0"/>
      </w:pPr>
      <w:r w:rsidRPr="00992CAC">
        <w:t xml:space="preserve">This policy is not required to cover liabilities </w:t>
      </w:r>
      <w:r w:rsidR="00C03A7B" w:rsidRPr="00992CAC">
        <w:t xml:space="preserve">or losses </w:t>
      </w:r>
      <w:r w:rsidRPr="00992CAC">
        <w:t xml:space="preserve">insured under </w:t>
      </w:r>
      <w:r w:rsidR="0040550F" w:rsidRPr="00397138">
        <w:t>Workers Compensation Insurance</w:t>
      </w:r>
      <w:r w:rsidRPr="00992CAC">
        <w:t xml:space="preserve">, </w:t>
      </w:r>
      <w:r w:rsidR="00C03A7B" w:rsidRPr="00397138">
        <w:t>Employers’ Liability Insurance</w:t>
      </w:r>
      <w:r w:rsidRPr="00992CAC">
        <w:t xml:space="preserve"> or </w:t>
      </w:r>
      <w:r w:rsidRPr="00397138">
        <w:t>Professional Indemnity Insurance</w:t>
      </w:r>
      <w:r w:rsidRPr="00992CAC">
        <w:t>.</w:t>
      </w:r>
    </w:p>
    <w:p w14:paraId="2A85FB54" w14:textId="77777777" w:rsidR="00C03A7B" w:rsidRPr="00992CAC" w:rsidRDefault="00C03A7B" w:rsidP="00AC1243">
      <w:pPr>
        <w:pStyle w:val="DefenceBoldNormal"/>
      </w:pPr>
      <w:bookmarkStart w:id="124" w:name="QualityManager"/>
      <w:r w:rsidRPr="00992CAC">
        <w:t>Quality Manager</w:t>
      </w:r>
      <w:bookmarkEnd w:id="124"/>
    </w:p>
    <w:p w14:paraId="71078A13" w14:textId="62FBF798" w:rsidR="00C03A7B" w:rsidRPr="00992CAC" w:rsidRDefault="00C03A7B" w:rsidP="00C03A7B">
      <w:pPr>
        <w:pStyle w:val="DefenceDefinition0"/>
      </w:pPr>
      <w:r w:rsidRPr="00992CAC">
        <w:t xml:space="preserve">The person specified in the </w:t>
      </w:r>
      <w:r w:rsidR="00FD709D" w:rsidRPr="00397138">
        <w:rPr>
          <w:szCs w:val="20"/>
        </w:rPr>
        <w:t>Subcontract Particulars</w:t>
      </w:r>
      <w:r w:rsidR="00FD709D">
        <w:rPr>
          <w:szCs w:val="20"/>
        </w:rPr>
        <w:t xml:space="preserve"> </w:t>
      </w:r>
      <w:r w:rsidRPr="00992CAC">
        <w:t xml:space="preserve">or any other person from time to time appointed as the </w:t>
      </w:r>
      <w:r w:rsidRPr="00397138">
        <w:t>Quality Manager</w:t>
      </w:r>
      <w:r w:rsidRPr="00992CAC">
        <w:t xml:space="preserve"> for the </w:t>
      </w:r>
      <w:r w:rsidR="00170FD6" w:rsidRPr="00397138">
        <w:t>Subcontract Services</w:t>
      </w:r>
      <w:r w:rsidR="00170FD6">
        <w:t xml:space="preserve"> </w:t>
      </w:r>
      <w:r w:rsidR="00352C72" w:rsidRPr="00992CAC">
        <w:t>in accordance with</w:t>
      </w:r>
      <w:r w:rsidRPr="00992CAC">
        <w:t xml:space="preserve"> clause </w:t>
      </w:r>
      <w:r w:rsidR="00096CD7" w:rsidRPr="00992CAC">
        <w:fldChar w:fldCharType="begin"/>
      </w:r>
      <w:r w:rsidR="00096CD7" w:rsidRPr="00992CAC">
        <w:instrText xml:space="preserve"> REF _Ref464042984 \r \h </w:instrText>
      </w:r>
      <w:r w:rsidR="00096CD7" w:rsidRPr="00992CAC">
        <w:fldChar w:fldCharType="separate"/>
      </w:r>
      <w:r w:rsidR="00B25024">
        <w:t>4.4</w:t>
      </w:r>
      <w:r w:rsidR="00096CD7" w:rsidRPr="00992CAC">
        <w:fldChar w:fldCharType="end"/>
      </w:r>
      <w:r w:rsidRPr="00992CAC">
        <w:t>.</w:t>
      </w:r>
    </w:p>
    <w:p w14:paraId="4948DC75" w14:textId="77777777" w:rsidR="00C03A7B" w:rsidRPr="00992CAC" w:rsidRDefault="00C03A7B" w:rsidP="00AC1243">
      <w:pPr>
        <w:pStyle w:val="DefenceBoldNormal"/>
      </w:pPr>
      <w:bookmarkStart w:id="125" w:name="QualityObjectives"/>
      <w:r w:rsidRPr="00992CAC">
        <w:t>Quality Objectives</w:t>
      </w:r>
      <w:bookmarkEnd w:id="125"/>
    </w:p>
    <w:p w14:paraId="0B3E6187" w14:textId="77777777" w:rsidR="00C03A7B" w:rsidRPr="00992CAC" w:rsidRDefault="00C03A7B" w:rsidP="00C03A7B">
      <w:pPr>
        <w:pStyle w:val="DefenceDefinition0"/>
      </w:pPr>
      <w:r w:rsidRPr="00992CAC">
        <w:t>Means to:</w:t>
      </w:r>
    </w:p>
    <w:p w14:paraId="73303688" w14:textId="77777777" w:rsidR="000956EA" w:rsidRPr="00992CAC" w:rsidRDefault="00C03A7B" w:rsidP="00547351">
      <w:pPr>
        <w:pStyle w:val="DefenceDefinitionNum"/>
      </w:pPr>
      <w:r w:rsidRPr="00992CAC">
        <w:lastRenderedPageBreak/>
        <w:t xml:space="preserve">encourage best practice quality management through the planning, development, implementation and continuous improvement of quality assurance procedures, systems or frameworks during the </w:t>
      </w:r>
      <w:r w:rsidR="00170FD6" w:rsidRPr="00397138">
        <w:t>Subcontract Services</w:t>
      </w:r>
      <w:r w:rsidRPr="00992CAC">
        <w:t xml:space="preserve">; </w:t>
      </w:r>
    </w:p>
    <w:p w14:paraId="1BA8EBFB" w14:textId="77777777" w:rsidR="00C03A7B" w:rsidRPr="00992CAC" w:rsidRDefault="00CD2F51" w:rsidP="00547351">
      <w:pPr>
        <w:pStyle w:val="DefenceDefinitionNum"/>
      </w:pPr>
      <w:r w:rsidRPr="00992CAC">
        <w:t xml:space="preserve">prevent and minimise adverse quality impacts during the </w:t>
      </w:r>
      <w:r w:rsidR="00170FD6" w:rsidRPr="00397138">
        <w:t>Subcontract Services</w:t>
      </w:r>
      <w:r w:rsidR="00170FD6">
        <w:t xml:space="preserve"> </w:t>
      </w:r>
      <w:r w:rsidRPr="00992CAC">
        <w:t xml:space="preserve">(including non-complying </w:t>
      </w:r>
      <w:r w:rsidR="00170FD6" w:rsidRPr="00397138">
        <w:t>Subcontract Services</w:t>
      </w:r>
      <w:r w:rsidR="00170FD6">
        <w:t xml:space="preserve"> </w:t>
      </w:r>
      <w:r w:rsidRPr="00992CAC">
        <w:t xml:space="preserve">before, at and after </w:t>
      </w:r>
      <w:r w:rsidRPr="00397138">
        <w:rPr>
          <w:szCs w:val="20"/>
        </w:rPr>
        <w:t>Completion</w:t>
      </w:r>
      <w:r w:rsidRPr="00992CAC">
        <w:t xml:space="preserve">) and Defects (or similar term used or defined in the </w:t>
      </w:r>
      <w:r w:rsidR="008E6666" w:rsidRPr="00397138">
        <w:t>Construction Contract</w:t>
      </w:r>
      <w:r w:rsidRPr="00992CAC">
        <w:t xml:space="preserve">) before, at and after </w:t>
      </w:r>
      <w:r w:rsidRPr="00397138">
        <w:rPr>
          <w:szCs w:val="20"/>
        </w:rPr>
        <w:t>Completion</w:t>
      </w:r>
      <w:r w:rsidRPr="00992CAC">
        <w:t xml:space="preserve"> (as defined in the </w:t>
      </w:r>
      <w:r w:rsidR="00383090" w:rsidRPr="00397138">
        <w:t>Construction Contract</w:t>
      </w:r>
      <w:r w:rsidRPr="00992CAC">
        <w:t>);</w:t>
      </w:r>
    </w:p>
    <w:p w14:paraId="3A71B74D" w14:textId="77777777" w:rsidR="00C03A7B" w:rsidRPr="00992CAC" w:rsidRDefault="00C03A7B" w:rsidP="00547351">
      <w:pPr>
        <w:pStyle w:val="DefenceDefinitionNum"/>
      </w:pPr>
      <w:r w:rsidRPr="00992CAC">
        <w:t xml:space="preserve">optimise the value for money achieved by the </w:t>
      </w:r>
      <w:r w:rsidR="002E7AEC" w:rsidRPr="00397138">
        <w:t>Commonwealth</w:t>
      </w:r>
      <w:r w:rsidR="00096CD7" w:rsidRPr="00992CAC">
        <w:t xml:space="preserve"> </w:t>
      </w:r>
      <w:r w:rsidRPr="00992CAC">
        <w:t xml:space="preserve">in respect of the </w:t>
      </w:r>
      <w:r w:rsidR="00170FD6" w:rsidRPr="00397138">
        <w:t>Subcontract Services</w:t>
      </w:r>
      <w:r w:rsidRPr="00992CAC">
        <w:t xml:space="preserve">; and </w:t>
      </w:r>
    </w:p>
    <w:p w14:paraId="3791EAE0" w14:textId="77777777" w:rsidR="00C03A7B" w:rsidRPr="00992CAC" w:rsidRDefault="00C03A7B" w:rsidP="00547351">
      <w:pPr>
        <w:pStyle w:val="DefenceDefinitionNum"/>
      </w:pPr>
      <w:r w:rsidRPr="00992CAC">
        <w:t xml:space="preserve">achieve the additional objectives specified in the </w:t>
      </w:r>
      <w:r w:rsidR="00FD709D" w:rsidRPr="00397138">
        <w:rPr>
          <w:szCs w:val="20"/>
        </w:rPr>
        <w:t>Subcontract Particulars</w:t>
      </w:r>
      <w:r w:rsidRPr="00992CAC">
        <w:t xml:space="preserve">. </w:t>
      </w:r>
    </w:p>
    <w:p w14:paraId="73EC6E69" w14:textId="77777777" w:rsidR="00C03A7B" w:rsidRPr="00992CAC" w:rsidRDefault="00C03A7B" w:rsidP="00AC1243">
      <w:pPr>
        <w:pStyle w:val="DefenceBoldNormal"/>
      </w:pPr>
      <w:bookmarkStart w:id="126" w:name="QualityPlan"/>
      <w:r w:rsidRPr="00992CAC">
        <w:t>Quality Plan</w:t>
      </w:r>
      <w:bookmarkEnd w:id="126"/>
    </w:p>
    <w:p w14:paraId="5054A695" w14:textId="48D6E8F2" w:rsidR="00C03A7B" w:rsidRPr="00992CAC" w:rsidRDefault="00B2383E" w:rsidP="00C03A7B">
      <w:pPr>
        <w:pStyle w:val="DefenceDefinition0"/>
      </w:pPr>
      <w:r w:rsidRPr="00992CAC">
        <w:t xml:space="preserve">The plan prepared by the </w:t>
      </w:r>
      <w:r w:rsidRPr="00397138">
        <w:t>Subc</w:t>
      </w:r>
      <w:r w:rsidR="00C03A7B" w:rsidRPr="00397138">
        <w:t>onsultant</w:t>
      </w:r>
      <w:r w:rsidR="00C03A7B" w:rsidRPr="00992CAC">
        <w:t xml:space="preserve"> and finalised under clause </w:t>
      </w:r>
      <w:r w:rsidR="006656CA">
        <w:fldChar w:fldCharType="begin"/>
      </w:r>
      <w:r w:rsidR="006656CA">
        <w:instrText xml:space="preserve"> REF _Ref309900735 \r \h </w:instrText>
      </w:r>
      <w:r w:rsidR="006656CA">
        <w:fldChar w:fldCharType="separate"/>
      </w:r>
      <w:r w:rsidR="00B25024">
        <w:t>7.4</w:t>
      </w:r>
      <w:r w:rsidR="006656CA">
        <w:fldChar w:fldCharType="end"/>
      </w:r>
      <w:r w:rsidR="00567A7C">
        <w:t>,</w:t>
      </w:r>
      <w:r w:rsidR="006656CA">
        <w:t xml:space="preserve"> </w:t>
      </w:r>
      <w:r w:rsidR="00C03A7B" w:rsidRPr="00992CAC">
        <w:t>which must set out in adeq</w:t>
      </w:r>
      <w:r w:rsidRPr="00992CAC">
        <w:t xml:space="preserve">uate detail the procedures the </w:t>
      </w:r>
      <w:r w:rsidR="006656CA" w:rsidRPr="00397138">
        <w:t>Subconsultant</w:t>
      </w:r>
      <w:r w:rsidR="006656CA" w:rsidRPr="00992CAC">
        <w:t xml:space="preserve"> </w:t>
      </w:r>
      <w:r w:rsidR="00C03A7B" w:rsidRPr="00992CAC">
        <w:t xml:space="preserve">will implement to manage the </w:t>
      </w:r>
      <w:r w:rsidR="006656CA" w:rsidRPr="00397138">
        <w:t>Subcontract Services</w:t>
      </w:r>
      <w:r w:rsidR="006656CA">
        <w:t xml:space="preserve"> </w:t>
      </w:r>
      <w:r w:rsidR="00C03A7B" w:rsidRPr="00992CAC">
        <w:t xml:space="preserve">from a quality perspective to: </w:t>
      </w:r>
    </w:p>
    <w:p w14:paraId="5A878675" w14:textId="77777777" w:rsidR="00C03A7B" w:rsidRPr="00992CAC" w:rsidRDefault="00C03A7B" w:rsidP="00547351">
      <w:pPr>
        <w:pStyle w:val="DefenceDefinitionNum"/>
      </w:pPr>
      <w:r w:rsidRPr="00992CAC">
        <w:t xml:space="preserve">ensure compliance with the </w:t>
      </w:r>
      <w:r w:rsidR="00FE4C3F">
        <w:t>Smart Infrastructure Handbook</w:t>
      </w:r>
      <w:r w:rsidR="00D7497F">
        <w:t xml:space="preserve"> </w:t>
      </w:r>
      <w:r w:rsidRPr="00992CAC">
        <w:t xml:space="preserve">and </w:t>
      </w:r>
      <w:r w:rsidR="004D019C" w:rsidRPr="00397138">
        <w:rPr>
          <w:szCs w:val="22"/>
        </w:rPr>
        <w:t>Statutory Requirements</w:t>
      </w:r>
      <w:r w:rsidRPr="00992CAC">
        <w:t xml:space="preserve">; and </w:t>
      </w:r>
    </w:p>
    <w:p w14:paraId="1C3E18AA" w14:textId="77777777" w:rsidR="001814A0" w:rsidRDefault="00C03A7B">
      <w:pPr>
        <w:pStyle w:val="DefenceDefinitionNum"/>
      </w:pPr>
      <w:r w:rsidRPr="00992CAC">
        <w:t xml:space="preserve">maximise the achievement of the </w:t>
      </w:r>
      <w:r w:rsidRPr="00397138">
        <w:t>Quality Objectives</w:t>
      </w:r>
      <w:r w:rsidRPr="00992CAC">
        <w:t>.</w:t>
      </w:r>
      <w:r w:rsidR="004E16DD" w:rsidRPr="00992CAC">
        <w:t xml:space="preserve"> </w:t>
      </w:r>
    </w:p>
    <w:p w14:paraId="1544E34A" w14:textId="77777777" w:rsidR="001814A0" w:rsidRPr="00992CAC" w:rsidRDefault="001814A0" w:rsidP="00FF1505">
      <w:pPr>
        <w:pStyle w:val="DefenceDefinitionNum"/>
        <w:numPr>
          <w:ilvl w:val="0"/>
          <w:numId w:val="0"/>
        </w:numPr>
      </w:pPr>
      <w:r w:rsidRPr="001814A0">
        <w:t>The Quality Plan must not be inconsistent with the Consultant’s Quality Plan and must address, at a minimum:</w:t>
      </w:r>
    </w:p>
    <w:p w14:paraId="0ED043D6" w14:textId="77777777" w:rsidR="00C03A7B" w:rsidRPr="00992CAC" w:rsidRDefault="00C03A7B">
      <w:pPr>
        <w:pStyle w:val="DefenceDefinitionNum"/>
      </w:pPr>
      <w:r w:rsidRPr="00992CAC">
        <w:t xml:space="preserve">all </w:t>
      </w:r>
      <w:r w:rsidR="004D019C" w:rsidRPr="00FF1505">
        <w:t>Statutory Requirements</w:t>
      </w:r>
      <w:r w:rsidRPr="00992CAC">
        <w:t>;</w:t>
      </w:r>
    </w:p>
    <w:p w14:paraId="66C713D3" w14:textId="77777777" w:rsidR="00C03A7B" w:rsidRPr="00992CAC" w:rsidRDefault="00C03A7B" w:rsidP="00547351">
      <w:pPr>
        <w:pStyle w:val="DefenceDefinitionNum"/>
      </w:pPr>
      <w:r w:rsidRPr="00992CAC">
        <w:t xml:space="preserve">all </w:t>
      </w:r>
      <w:r w:rsidR="00F452BE" w:rsidRPr="00397138">
        <w:t>Quality Objectives</w:t>
      </w:r>
      <w:r w:rsidRPr="00992CAC">
        <w:t xml:space="preserve">; </w:t>
      </w:r>
    </w:p>
    <w:p w14:paraId="7E50707F" w14:textId="77777777" w:rsidR="00C03A7B" w:rsidRPr="00992CAC" w:rsidRDefault="00C03A7B" w:rsidP="00547351">
      <w:pPr>
        <w:pStyle w:val="DefenceDefinitionNum"/>
      </w:pPr>
      <w:r w:rsidRPr="00992CAC">
        <w:t xml:space="preserve">the </w:t>
      </w:r>
      <w:r w:rsidR="006656CA" w:rsidRPr="00397138">
        <w:t>Subconsultant’s</w:t>
      </w:r>
      <w:r w:rsidR="006656CA" w:rsidRPr="00992CAC">
        <w:t xml:space="preserve"> </w:t>
      </w:r>
      <w:r w:rsidRPr="00992CAC">
        <w:t>quality assurance procedure, system or framework (which may or may not be a certified quality assurance procedure, system or framework);</w:t>
      </w:r>
    </w:p>
    <w:p w14:paraId="6EF8B916" w14:textId="39AC5F44" w:rsidR="00C03A7B" w:rsidRPr="00992CAC" w:rsidRDefault="00C03A7B" w:rsidP="00547351">
      <w:pPr>
        <w:pStyle w:val="DefenceDefinitionNum"/>
      </w:pPr>
      <w:r w:rsidRPr="00992CAC">
        <w:t>the rol</w:t>
      </w:r>
      <w:r w:rsidR="00B2383E" w:rsidRPr="00992CAC">
        <w:t xml:space="preserve">es and responsibilities of all </w:t>
      </w:r>
      <w:r w:rsidR="006656CA" w:rsidRPr="00397138">
        <w:t>Subconsultant</w:t>
      </w:r>
      <w:r w:rsidR="006656CA" w:rsidRPr="00992CAC">
        <w:t xml:space="preserve"> </w:t>
      </w:r>
      <w:r w:rsidRPr="00992CAC">
        <w:t>personnel (includi</w:t>
      </w:r>
      <w:r w:rsidR="00B2383E" w:rsidRPr="00992CAC">
        <w:t xml:space="preserve">ng the </w:t>
      </w:r>
      <w:r w:rsidR="00B2383E" w:rsidRPr="00397138">
        <w:t>Quality Manager</w:t>
      </w:r>
      <w:r w:rsidR="00B2383E" w:rsidRPr="00992CAC">
        <w:t xml:space="preserve"> and the </w:t>
      </w:r>
      <w:r w:rsidR="00B2383E" w:rsidRPr="00397138">
        <w:t>Subc</w:t>
      </w:r>
      <w:r w:rsidRPr="00397138">
        <w:t>onsultant’s</w:t>
      </w:r>
      <w:r w:rsidRPr="00992CAC">
        <w:t xml:space="preserve"> key people under clause </w:t>
      </w:r>
      <w:r w:rsidR="00666906">
        <w:fldChar w:fldCharType="begin"/>
      </w:r>
      <w:r w:rsidR="00666906">
        <w:instrText xml:space="preserve"> REF _Ref151870689 \r \h </w:instrText>
      </w:r>
      <w:r w:rsidR="001814A0">
        <w:instrText xml:space="preserve"> \* MERGEFORMAT </w:instrText>
      </w:r>
      <w:r w:rsidR="00666906">
        <w:fldChar w:fldCharType="separate"/>
      </w:r>
      <w:r w:rsidR="00B25024">
        <w:t>4.4(a)(</w:t>
      </w:r>
      <w:proofErr w:type="spellStart"/>
      <w:r w:rsidR="00B25024">
        <w:t>i</w:t>
      </w:r>
      <w:proofErr w:type="spellEnd"/>
      <w:r w:rsidR="00B25024">
        <w:t>)</w:t>
      </w:r>
      <w:r w:rsidR="00666906">
        <w:fldChar w:fldCharType="end"/>
      </w:r>
      <w:r w:rsidRPr="00992CAC">
        <w:t xml:space="preserve">) regarding quality; </w:t>
      </w:r>
    </w:p>
    <w:p w14:paraId="56E1720F" w14:textId="4C805A96" w:rsidR="00C03A7B" w:rsidRPr="00992CAC" w:rsidRDefault="00C03A7B" w:rsidP="00547351">
      <w:pPr>
        <w:pStyle w:val="DefenceDefinitionNum"/>
      </w:pPr>
      <w:r w:rsidRPr="00992CAC">
        <w:t>the procedure for consultation, co</w:t>
      </w:r>
      <w:r w:rsidR="000F6AC4">
        <w:t>-</w:t>
      </w:r>
      <w:r w:rsidRPr="00992CAC">
        <w:t>operation and co</w:t>
      </w:r>
      <w:r w:rsidR="000F6AC4">
        <w:t>-</w:t>
      </w:r>
      <w:r w:rsidRPr="00992CAC">
        <w:t xml:space="preserve">ordination of activities with the </w:t>
      </w:r>
      <w:r w:rsidR="002E7AEC" w:rsidRPr="00397138">
        <w:t>Commonwealth</w:t>
      </w:r>
      <w:r w:rsidRPr="00992CAC">
        <w:t xml:space="preserve">, the </w:t>
      </w:r>
      <w:r w:rsidR="00DC5D83" w:rsidRPr="00397138">
        <w:t>DSC Contract Administrator</w:t>
      </w:r>
      <w:r w:rsidRPr="00992CAC">
        <w:t xml:space="preserve">, the </w:t>
      </w:r>
      <w:r w:rsidR="00B2383E" w:rsidRPr="00397138">
        <w:t>Consultant</w:t>
      </w:r>
      <w:r w:rsidR="00B2383E" w:rsidRPr="00992CAC">
        <w:t xml:space="preserve">, the </w:t>
      </w:r>
      <w:r w:rsidR="008531D6" w:rsidRPr="00397138">
        <w:t>Consultant’s Representative</w:t>
      </w:r>
      <w:r w:rsidRPr="00992CAC">
        <w:t xml:space="preserve"> and </w:t>
      </w:r>
      <w:r w:rsidR="00091B4B" w:rsidRPr="00397138">
        <w:t>Other Contractors</w:t>
      </w:r>
      <w:r w:rsidRPr="00992CAC">
        <w:t xml:space="preserve"> regarding quality generally durin</w:t>
      </w:r>
      <w:r w:rsidR="00B2383E" w:rsidRPr="00992CAC">
        <w:t xml:space="preserve">g the </w:t>
      </w:r>
      <w:r w:rsidR="00B2383E" w:rsidRPr="00397138">
        <w:t>Subcontract Services</w:t>
      </w:r>
      <w:r w:rsidRPr="00992CAC">
        <w:t>;</w:t>
      </w:r>
    </w:p>
    <w:p w14:paraId="21E18709" w14:textId="77777777" w:rsidR="00C03A7B" w:rsidRPr="00992CAC" w:rsidRDefault="00C03A7B" w:rsidP="00547351">
      <w:pPr>
        <w:pStyle w:val="DefenceDefinitionNum"/>
      </w:pPr>
      <w:r w:rsidRPr="00992CAC">
        <w:t>the training and aw</w:t>
      </w:r>
      <w:r w:rsidR="00B2383E" w:rsidRPr="00992CAC">
        <w:t xml:space="preserve">areness programmes provided to </w:t>
      </w:r>
      <w:r w:rsidR="006656CA" w:rsidRPr="00397138">
        <w:t>Subconsultant</w:t>
      </w:r>
      <w:r w:rsidR="006656CA" w:rsidRPr="00992CAC">
        <w:t xml:space="preserve"> </w:t>
      </w:r>
      <w:r w:rsidRPr="00992CAC">
        <w:t>personnel regarding quality;</w:t>
      </w:r>
    </w:p>
    <w:p w14:paraId="64063916" w14:textId="4A0B5871" w:rsidR="00C03A7B" w:rsidRPr="00992CAC" w:rsidRDefault="00C03A7B" w:rsidP="00547351">
      <w:pPr>
        <w:pStyle w:val="DefenceDefinitionNum"/>
      </w:pPr>
      <w:r w:rsidRPr="00992CAC">
        <w:t xml:space="preserve">the procedure for preparing (including tailoring) and finalising the </w:t>
      </w:r>
      <w:r w:rsidR="006656CA" w:rsidRPr="00397138">
        <w:t>Quality Plan</w:t>
      </w:r>
      <w:r w:rsidR="006656CA">
        <w:t xml:space="preserve"> </w:t>
      </w:r>
      <w:r w:rsidR="00510EE6">
        <w:t xml:space="preserve">to meet the requirements of the Subcontract </w:t>
      </w:r>
      <w:r w:rsidR="001B3CF2" w:rsidRPr="00992CAC">
        <w:t>under</w:t>
      </w:r>
      <w:r w:rsidRPr="00992CAC">
        <w:t xml:space="preserve"> </w:t>
      </w:r>
      <w:r w:rsidR="00B2383E" w:rsidRPr="00992CAC">
        <w:t xml:space="preserve">clause </w:t>
      </w:r>
      <w:r w:rsidR="006656CA">
        <w:fldChar w:fldCharType="begin"/>
      </w:r>
      <w:r w:rsidR="006656CA">
        <w:instrText xml:space="preserve"> REF _Ref309900735 \r \h </w:instrText>
      </w:r>
      <w:r w:rsidR="001814A0">
        <w:instrText xml:space="preserve"> \* MERGEFORMAT </w:instrText>
      </w:r>
      <w:r w:rsidR="006656CA">
        <w:fldChar w:fldCharType="separate"/>
      </w:r>
      <w:r w:rsidR="00B25024">
        <w:t>7.4</w:t>
      </w:r>
      <w:r w:rsidR="006656CA">
        <w:fldChar w:fldCharType="end"/>
      </w:r>
      <w:r w:rsidR="006656CA">
        <w:t xml:space="preserve"> </w:t>
      </w:r>
      <w:r w:rsidR="00B2383E" w:rsidRPr="00992CAC">
        <w:t xml:space="preserve">(including how the </w:t>
      </w:r>
      <w:r w:rsidR="006656CA" w:rsidRPr="00397138">
        <w:t>Subconsultant</w:t>
      </w:r>
      <w:r w:rsidR="006656CA" w:rsidRPr="00992CAC">
        <w:t xml:space="preserve"> </w:t>
      </w:r>
      <w:r w:rsidRPr="00992CAC">
        <w:t xml:space="preserve">will ensure maximum consistency between the </w:t>
      </w:r>
      <w:r w:rsidR="00B2383E" w:rsidRPr="00397138">
        <w:t>Subc</w:t>
      </w:r>
      <w:r w:rsidRPr="00397138">
        <w:t>onsultant’s</w:t>
      </w:r>
      <w:r w:rsidRPr="00992CAC">
        <w:t xml:space="preserve"> quality assurance procedure, system or framework and the </w:t>
      </w:r>
      <w:r w:rsidR="006656CA" w:rsidRPr="00397138">
        <w:t>Quality Plan</w:t>
      </w:r>
      <w:r w:rsidRPr="00992CAC">
        <w:t xml:space="preserve">); </w:t>
      </w:r>
    </w:p>
    <w:p w14:paraId="5DC8F282" w14:textId="0DE0E1DD" w:rsidR="00C03A7B" w:rsidRPr="00992CAC" w:rsidRDefault="00C03A7B" w:rsidP="00547351">
      <w:pPr>
        <w:pStyle w:val="DefenceDefinitionNum"/>
      </w:pPr>
      <w:r w:rsidRPr="00992CAC">
        <w:t xml:space="preserve">the procedure for regularly reviewing, updating and amending the </w:t>
      </w:r>
      <w:r w:rsidR="006656CA" w:rsidRPr="00397138">
        <w:t>Quality Plan</w:t>
      </w:r>
      <w:r w:rsidR="006656CA">
        <w:t xml:space="preserve"> </w:t>
      </w:r>
      <w:r w:rsidR="00560DEC" w:rsidRPr="00992CAC">
        <w:t>under</w:t>
      </w:r>
      <w:r w:rsidRPr="00992CAC">
        <w:t xml:space="preserve"> clause </w:t>
      </w:r>
      <w:r w:rsidR="00286522" w:rsidRPr="00992CAC">
        <w:fldChar w:fldCharType="begin"/>
      </w:r>
      <w:r w:rsidR="00286522" w:rsidRPr="00992CAC">
        <w:instrText xml:space="preserve"> REF _Ref309900735 \r \h </w:instrText>
      </w:r>
      <w:r w:rsidR="001814A0">
        <w:instrText xml:space="preserve"> \* MERGEFORMAT </w:instrText>
      </w:r>
      <w:r w:rsidR="00286522" w:rsidRPr="00992CAC">
        <w:fldChar w:fldCharType="separate"/>
      </w:r>
      <w:r w:rsidR="00B25024">
        <w:t>7.4</w:t>
      </w:r>
      <w:r w:rsidR="00286522" w:rsidRPr="00992CAC">
        <w:fldChar w:fldCharType="end"/>
      </w:r>
      <w:r w:rsidRPr="00992CAC">
        <w:t xml:space="preserve">; </w:t>
      </w:r>
    </w:p>
    <w:p w14:paraId="010C4630" w14:textId="77777777" w:rsidR="00C03A7B" w:rsidRPr="00992CAC" w:rsidRDefault="00C03A7B" w:rsidP="00547351">
      <w:pPr>
        <w:pStyle w:val="DefenceDefinitionNum"/>
      </w:pPr>
      <w:r w:rsidRPr="00992CAC">
        <w:t xml:space="preserve">the procedure for regularly identifying, controlling and monitoring possible and actual impacts on quality associated with the </w:t>
      </w:r>
      <w:r w:rsidR="006656CA" w:rsidRPr="00397138">
        <w:t>Subcontract Services</w:t>
      </w:r>
      <w:r w:rsidRPr="00992CAC">
        <w:t>, including the procedures for</w:t>
      </w:r>
      <w:r w:rsidR="004E16DD" w:rsidRPr="00992CAC">
        <w:t xml:space="preserve"> </w:t>
      </w:r>
      <w:r w:rsidRPr="00992CAC">
        <w:t xml:space="preserve">recording, reporting, responding to and finalising: </w:t>
      </w:r>
    </w:p>
    <w:p w14:paraId="4EED5490" w14:textId="77777777" w:rsidR="00C03A7B" w:rsidRPr="00992CAC" w:rsidRDefault="00C03A7B" w:rsidP="00547351">
      <w:pPr>
        <w:pStyle w:val="DefenceDefinitionNum2"/>
      </w:pPr>
      <w:r w:rsidRPr="00992CAC">
        <w:t xml:space="preserve">matters arising </w:t>
      </w:r>
      <w:r w:rsidR="00412396" w:rsidRPr="00992CAC">
        <w:t xml:space="preserve">out of or </w:t>
      </w:r>
      <w:r w:rsidRPr="00992CAC">
        <w:t xml:space="preserve">in connection with such identification, control and monitoring; and </w:t>
      </w:r>
    </w:p>
    <w:p w14:paraId="01D1E9D7" w14:textId="77777777" w:rsidR="00C03A7B" w:rsidRPr="00992CAC" w:rsidRDefault="00C03A7B" w:rsidP="00547351">
      <w:pPr>
        <w:pStyle w:val="DefenceDefinitionNum2"/>
      </w:pPr>
      <w:r w:rsidRPr="00992CAC">
        <w:t xml:space="preserve">complaints regarding quality during the </w:t>
      </w:r>
      <w:r w:rsidR="006656CA" w:rsidRPr="00397138">
        <w:t>Subcontract Services</w:t>
      </w:r>
      <w:r w:rsidRPr="00992CAC">
        <w:t xml:space="preserve">; </w:t>
      </w:r>
    </w:p>
    <w:p w14:paraId="6D048DA8" w14:textId="77777777" w:rsidR="00C03A7B" w:rsidRPr="00992CAC" w:rsidRDefault="00C03A7B" w:rsidP="00547351">
      <w:pPr>
        <w:pStyle w:val="DefenceDefinitionNum"/>
      </w:pPr>
      <w:r w:rsidRPr="00992CAC">
        <w:t>the procedure for regular a</w:t>
      </w:r>
      <w:r w:rsidR="00B2383E" w:rsidRPr="00992CAC">
        <w:t xml:space="preserve">uditing or other monitoring of </w:t>
      </w:r>
      <w:r w:rsidR="006656CA" w:rsidRPr="00397138">
        <w:t>Subconsultant</w:t>
      </w:r>
      <w:r w:rsidR="006656CA" w:rsidRPr="00992CAC">
        <w:t xml:space="preserve"> </w:t>
      </w:r>
      <w:r w:rsidRPr="00992CAC">
        <w:t xml:space="preserve">compliance with the </w:t>
      </w:r>
      <w:r w:rsidR="006656CA" w:rsidRPr="00397138">
        <w:t>Quality Plan</w:t>
      </w:r>
      <w:r w:rsidRPr="00992CAC">
        <w:t xml:space="preserve">, including the procedures for recording, reporting, responding to and finalising: </w:t>
      </w:r>
    </w:p>
    <w:p w14:paraId="62BB5AD8" w14:textId="77777777" w:rsidR="00C03A7B" w:rsidRPr="00992CAC" w:rsidRDefault="00C03A7B" w:rsidP="00547351">
      <w:pPr>
        <w:pStyle w:val="DefenceDefinitionNum2"/>
      </w:pPr>
      <w:r w:rsidRPr="00992CAC">
        <w:t>matters arising</w:t>
      </w:r>
      <w:r w:rsidR="00C50190">
        <w:t xml:space="preserve"> out of or</w:t>
      </w:r>
      <w:r w:rsidRPr="00992CAC">
        <w:t xml:space="preserve"> in connection with such audits or other monitoring; and </w:t>
      </w:r>
    </w:p>
    <w:p w14:paraId="48990821" w14:textId="77777777" w:rsidR="00C03A7B" w:rsidRPr="00992CAC" w:rsidRDefault="00C03A7B" w:rsidP="00547351">
      <w:pPr>
        <w:pStyle w:val="DefenceDefinitionNum2"/>
      </w:pPr>
      <w:r w:rsidRPr="00992CAC">
        <w:t xml:space="preserve">complaints regarding quality during the </w:t>
      </w:r>
      <w:r w:rsidR="006656CA" w:rsidRPr="00397138">
        <w:t>Subcontract Services</w:t>
      </w:r>
      <w:r w:rsidRPr="00992CAC">
        <w:t>;</w:t>
      </w:r>
    </w:p>
    <w:p w14:paraId="31D9B6E7" w14:textId="77777777" w:rsidR="00C03A7B" w:rsidRPr="00992CAC" w:rsidRDefault="00C03A7B" w:rsidP="00547351">
      <w:pPr>
        <w:pStyle w:val="DefenceDefinitionNum"/>
      </w:pPr>
      <w:r w:rsidRPr="00992CAC">
        <w:t xml:space="preserve">the additional matters specified in the </w:t>
      </w:r>
      <w:r w:rsidR="00FD709D" w:rsidRPr="00397138">
        <w:rPr>
          <w:szCs w:val="20"/>
        </w:rPr>
        <w:t>Subcontract Particulars</w:t>
      </w:r>
      <w:r w:rsidRPr="00992CAC">
        <w:t xml:space="preserve">; and </w:t>
      </w:r>
    </w:p>
    <w:p w14:paraId="084A7864" w14:textId="77777777" w:rsidR="00C03A7B" w:rsidRPr="00992CAC" w:rsidRDefault="00C03A7B" w:rsidP="00547351">
      <w:pPr>
        <w:pStyle w:val="DefenceDefinitionNum"/>
      </w:pPr>
      <w:r w:rsidRPr="00992CAC">
        <w:lastRenderedPageBreak/>
        <w:t>any other matters required by</w:t>
      </w:r>
      <w:r w:rsidR="00D7497F">
        <w:t xml:space="preserve"> the</w:t>
      </w:r>
      <w:r w:rsidRPr="00992CAC">
        <w:t>:</w:t>
      </w:r>
    </w:p>
    <w:p w14:paraId="2BF937D8" w14:textId="77777777" w:rsidR="00C03A7B" w:rsidRPr="00992CAC" w:rsidRDefault="00C03A7B" w:rsidP="00547351">
      <w:pPr>
        <w:pStyle w:val="DefenceDefinitionNum2"/>
      </w:pPr>
      <w:r w:rsidRPr="00397138">
        <w:t>Subcontract</w:t>
      </w:r>
      <w:r w:rsidRPr="00992CAC">
        <w:t xml:space="preserve">; or </w:t>
      </w:r>
    </w:p>
    <w:p w14:paraId="12E0370F" w14:textId="77777777" w:rsidR="00C03A7B" w:rsidRPr="00992CAC" w:rsidRDefault="008531D6" w:rsidP="00547351">
      <w:pPr>
        <w:pStyle w:val="DefenceDefinitionNum2"/>
      </w:pPr>
      <w:r w:rsidRPr="00397138">
        <w:t>Consultant’s Representative</w:t>
      </w:r>
      <w:r w:rsidR="00C03A7B" w:rsidRPr="00992CAC">
        <w:t>.</w:t>
      </w:r>
    </w:p>
    <w:p w14:paraId="152C1DB9" w14:textId="77777777" w:rsidR="00E608A7" w:rsidRPr="005D2C6B" w:rsidRDefault="00E608A7" w:rsidP="00E608A7">
      <w:pPr>
        <w:pStyle w:val="DefenceBoldNormal"/>
      </w:pPr>
      <w:bookmarkStart w:id="127" w:name="ScheduleofCollateralDocuments"/>
      <w:r>
        <w:t>Regional Base Services Contractor</w:t>
      </w:r>
    </w:p>
    <w:p w14:paraId="587CF010" w14:textId="10FA45E0" w:rsidR="00E608A7" w:rsidRDefault="00E608A7" w:rsidP="00456CF4">
      <w:pPr>
        <w:pStyle w:val="DefenceDefinition0"/>
        <w:numPr>
          <w:ilvl w:val="0"/>
          <w:numId w:val="0"/>
        </w:numPr>
      </w:pPr>
      <w:r w:rsidRPr="005D2C6B">
        <w:t xml:space="preserve">The person </w:t>
      </w:r>
      <w:r>
        <w:t>specified</w:t>
      </w:r>
      <w:r w:rsidRPr="005D2C6B">
        <w:t xml:space="preserve"> in the </w:t>
      </w:r>
      <w:r w:rsidR="00F60E90">
        <w:t>Subc</w:t>
      </w:r>
      <w:r w:rsidRPr="00B644E7">
        <w:t>ontract Particulars</w:t>
      </w:r>
      <w:r w:rsidRPr="005D2C6B">
        <w:t xml:space="preserve"> or any other person nominated by the </w:t>
      </w:r>
      <w:r w:rsidRPr="00B644E7">
        <w:t>Commonwealth</w:t>
      </w:r>
      <w:r w:rsidRPr="005D2C6B">
        <w:t xml:space="preserve"> from time to time to replace that person.</w:t>
      </w:r>
    </w:p>
    <w:p w14:paraId="7FA89E47" w14:textId="77777777" w:rsidR="00F25229" w:rsidRPr="00992CAC" w:rsidRDefault="00F25229" w:rsidP="00AC1243">
      <w:pPr>
        <w:pStyle w:val="DefenceBoldNormal"/>
      </w:pPr>
      <w:r w:rsidRPr="00992CAC">
        <w:t>Schedule of Collateral Documents</w:t>
      </w:r>
      <w:bookmarkEnd w:id="127"/>
    </w:p>
    <w:p w14:paraId="02CD0BA6" w14:textId="2B680AA9" w:rsidR="00F25229" w:rsidRPr="00992CAC" w:rsidRDefault="00F25229" w:rsidP="00F25229">
      <w:pPr>
        <w:pStyle w:val="DefenceDefinition0"/>
      </w:pPr>
      <w:r w:rsidRPr="00992CAC">
        <w:t>The schedule of proforma</w:t>
      </w:r>
      <w:r w:rsidR="006029CB" w:rsidRPr="00992CAC">
        <w:t xml:space="preserve"> contracts and other</w:t>
      </w:r>
      <w:r w:rsidRPr="00992CAC">
        <w:t xml:space="preserve"> documents applicable to the</w:t>
      </w:r>
      <w:r w:rsidR="00096CD7" w:rsidRPr="00992CAC">
        <w:t xml:space="preserve"> </w:t>
      </w:r>
      <w:r w:rsidR="00560DEC" w:rsidRPr="00397138">
        <w:t>Defence</w:t>
      </w:r>
      <w:r w:rsidR="00560DEC" w:rsidRPr="00992CAC">
        <w:t xml:space="preserve"> </w:t>
      </w:r>
      <w:r w:rsidR="00096CD7" w:rsidRPr="00992CAC">
        <w:t>Design Services</w:t>
      </w:r>
      <w:r w:rsidRPr="00992CAC">
        <w:t xml:space="preserve"> Subcontract:</w:t>
      </w:r>
    </w:p>
    <w:p w14:paraId="0F448A8B" w14:textId="2BC3BE72" w:rsidR="00F25229" w:rsidRPr="00992CAC" w:rsidRDefault="00F25229" w:rsidP="004E0CC1">
      <w:pPr>
        <w:pStyle w:val="DefenceDefinitionNum"/>
        <w:rPr>
          <w:szCs w:val="22"/>
        </w:rPr>
      </w:pPr>
      <w:r w:rsidRPr="00992CAC">
        <w:rPr>
          <w:szCs w:val="22"/>
        </w:rPr>
        <w:t xml:space="preserve">posted on </w:t>
      </w:r>
      <w:r w:rsidR="000F6AC4">
        <w:t>the Defence Website</w:t>
      </w:r>
      <w:r w:rsidRPr="00992CAC">
        <w:rPr>
          <w:szCs w:val="22"/>
        </w:rPr>
        <w:t xml:space="preserve">, as amended from time to time by the </w:t>
      </w:r>
      <w:r w:rsidR="00CA1711" w:rsidRPr="00397138">
        <w:t>Commonwealth</w:t>
      </w:r>
      <w:r w:rsidRPr="00992CAC">
        <w:rPr>
          <w:szCs w:val="22"/>
        </w:rPr>
        <w:t>; and</w:t>
      </w:r>
    </w:p>
    <w:p w14:paraId="5383A28E" w14:textId="77777777" w:rsidR="00F25229" w:rsidRPr="00992CAC" w:rsidRDefault="00F25229" w:rsidP="004E0CC1">
      <w:pPr>
        <w:pStyle w:val="DefenceDefinitionNum"/>
        <w:rPr>
          <w:szCs w:val="22"/>
        </w:rPr>
      </w:pPr>
      <w:r w:rsidRPr="00992CAC">
        <w:rPr>
          <w:szCs w:val="22"/>
        </w:rPr>
        <w:t xml:space="preserve">which as at the </w:t>
      </w:r>
      <w:r w:rsidR="00BC3882" w:rsidRPr="00397138">
        <w:t>Award Date</w:t>
      </w:r>
      <w:r w:rsidRPr="00992CAC">
        <w:rPr>
          <w:szCs w:val="22"/>
        </w:rPr>
        <w:t xml:space="preserve"> include the</w:t>
      </w:r>
      <w:r w:rsidR="006029CB" w:rsidRPr="00992CAC">
        <w:rPr>
          <w:szCs w:val="22"/>
        </w:rPr>
        <w:t xml:space="preserve"> contracts and other</w:t>
      </w:r>
      <w:r w:rsidRPr="00992CAC">
        <w:rPr>
          <w:szCs w:val="22"/>
        </w:rPr>
        <w:t xml:space="preserve"> documents </w:t>
      </w:r>
      <w:r w:rsidR="006029CB" w:rsidRPr="00992CAC">
        <w:rPr>
          <w:szCs w:val="22"/>
        </w:rPr>
        <w:t>specified</w:t>
      </w:r>
      <w:r w:rsidRPr="00992CAC">
        <w:rPr>
          <w:szCs w:val="22"/>
        </w:rPr>
        <w:t xml:space="preserve"> in the </w:t>
      </w:r>
      <w:r w:rsidR="00DD0803" w:rsidRPr="00397138">
        <w:rPr>
          <w:szCs w:val="22"/>
        </w:rPr>
        <w:t>Subcontract Particulars</w:t>
      </w:r>
      <w:r w:rsidRPr="00992CAC">
        <w:rPr>
          <w:szCs w:val="22"/>
        </w:rPr>
        <w:t>.</w:t>
      </w:r>
    </w:p>
    <w:p w14:paraId="7C000AEF" w14:textId="77777777" w:rsidR="00F25229" w:rsidRPr="00992CAC" w:rsidRDefault="00F25229" w:rsidP="00AC1243">
      <w:pPr>
        <w:pStyle w:val="DefenceBoldNormal"/>
      </w:pPr>
      <w:bookmarkStart w:id="128" w:name="SecurityofPaymentLegislation"/>
      <w:r w:rsidRPr="00992CAC">
        <w:t>Security of Payment Legislation</w:t>
      </w:r>
      <w:bookmarkEnd w:id="128"/>
    </w:p>
    <w:p w14:paraId="28B05B80" w14:textId="77777777" w:rsidR="00F25229" w:rsidRPr="00992CAC" w:rsidRDefault="00F25229" w:rsidP="00F25229">
      <w:pPr>
        <w:pStyle w:val="DefenceDefinition0"/>
      </w:pPr>
      <w:r w:rsidRPr="00992CAC">
        <w:t>Means:</w:t>
      </w:r>
    </w:p>
    <w:p w14:paraId="10B30DE7" w14:textId="77777777" w:rsidR="00F25229" w:rsidRPr="00992CAC" w:rsidRDefault="00F25229" w:rsidP="00F25229">
      <w:pPr>
        <w:pStyle w:val="DefenceDefinitionNum"/>
      </w:pPr>
      <w:r w:rsidRPr="00992CAC">
        <w:rPr>
          <w:i/>
        </w:rPr>
        <w:t>Building and Construction Industry Security of Payment Act</w:t>
      </w:r>
      <w:r w:rsidRPr="00AC3246">
        <w:rPr>
          <w:i/>
        </w:rPr>
        <w:t xml:space="preserve"> </w:t>
      </w:r>
      <w:r w:rsidRPr="00FF1505">
        <w:rPr>
          <w:i/>
        </w:rPr>
        <w:t>1999</w:t>
      </w:r>
      <w:r w:rsidRPr="00992CAC">
        <w:t xml:space="preserve"> (NSW);</w:t>
      </w:r>
    </w:p>
    <w:p w14:paraId="40290693" w14:textId="77777777" w:rsidR="00F25229" w:rsidRPr="00992CAC" w:rsidRDefault="00F25229" w:rsidP="00F25229">
      <w:pPr>
        <w:pStyle w:val="DefenceDefinitionNum"/>
      </w:pPr>
      <w:r w:rsidRPr="00992CAC">
        <w:rPr>
          <w:i/>
        </w:rPr>
        <w:t>Building and Construction Industry Security of Payment Act</w:t>
      </w:r>
      <w:r w:rsidRPr="00AC3246">
        <w:rPr>
          <w:i/>
        </w:rPr>
        <w:t xml:space="preserve"> </w:t>
      </w:r>
      <w:r w:rsidRPr="00FF1505">
        <w:rPr>
          <w:i/>
        </w:rPr>
        <w:t>2002</w:t>
      </w:r>
      <w:r w:rsidRPr="00992CAC">
        <w:t xml:space="preserve"> (Vic); </w:t>
      </w:r>
    </w:p>
    <w:p w14:paraId="00EDFCF7" w14:textId="77777777" w:rsidR="00F25229" w:rsidRPr="00992CAC" w:rsidRDefault="00F25229" w:rsidP="00F25229">
      <w:pPr>
        <w:pStyle w:val="DefenceDefinitionNum"/>
      </w:pPr>
      <w:r w:rsidRPr="00992CAC">
        <w:rPr>
          <w:i/>
        </w:rPr>
        <w:t xml:space="preserve">Building </w:t>
      </w:r>
      <w:r w:rsidR="008D3A12">
        <w:rPr>
          <w:i/>
        </w:rPr>
        <w:t>Industry Fairness (Security of Payment)</w:t>
      </w:r>
      <w:r w:rsidRPr="00992CAC">
        <w:rPr>
          <w:i/>
        </w:rPr>
        <w:t xml:space="preserve"> Act </w:t>
      </w:r>
      <w:r w:rsidRPr="00FF1505">
        <w:rPr>
          <w:i/>
        </w:rPr>
        <w:t>20</w:t>
      </w:r>
      <w:r w:rsidR="008D3A12" w:rsidRPr="00FF1505">
        <w:rPr>
          <w:i/>
        </w:rPr>
        <w:t>17</w:t>
      </w:r>
      <w:r w:rsidRPr="00992CAC">
        <w:t xml:space="preserve"> (Qld);</w:t>
      </w:r>
    </w:p>
    <w:p w14:paraId="450E2EC0" w14:textId="77777777" w:rsidR="007D753F" w:rsidRPr="00C2585A" w:rsidRDefault="007D753F" w:rsidP="00F25229">
      <w:pPr>
        <w:pStyle w:val="DefenceDefinitionNum"/>
      </w:pPr>
      <w:r w:rsidRPr="00C2585A">
        <w:t>in Western Australia:</w:t>
      </w:r>
    </w:p>
    <w:p w14:paraId="4C245D3C" w14:textId="42E9983F" w:rsidR="00F25229" w:rsidRDefault="00F46AD1" w:rsidP="00C63AA1">
      <w:pPr>
        <w:pStyle w:val="DefenceDefinitionNum2"/>
      </w:pPr>
      <w:r>
        <w:rPr>
          <w:iCs/>
        </w:rPr>
        <w:t xml:space="preserve">the </w:t>
      </w:r>
      <w:r w:rsidR="00F25229" w:rsidRPr="00C63AA1">
        <w:rPr>
          <w:i/>
        </w:rPr>
        <w:t>Construction Contracts Act 2004</w:t>
      </w:r>
      <w:r w:rsidR="00F25229" w:rsidRPr="00992CAC">
        <w:t xml:space="preserve"> (WA);</w:t>
      </w:r>
      <w:r w:rsidR="007D753F">
        <w:t xml:space="preserve"> or</w:t>
      </w:r>
    </w:p>
    <w:p w14:paraId="2A1991CD" w14:textId="7F24B059" w:rsidR="007D753F" w:rsidRPr="00992CAC" w:rsidRDefault="007D753F" w:rsidP="00C63AA1">
      <w:pPr>
        <w:pStyle w:val="DefenceDefinitionNum2"/>
      </w:pPr>
      <w:r>
        <w:t xml:space="preserve">if this subcontract is executed after the date on which a provision of the </w:t>
      </w:r>
      <w:r>
        <w:rPr>
          <w:i/>
        </w:rPr>
        <w:t>Building and Construction Industry (Security of Payment) Act</w:t>
      </w:r>
      <w:r>
        <w:t xml:space="preserve"> </w:t>
      </w:r>
      <w:r w:rsidRPr="00CC6AB2">
        <w:rPr>
          <w:i/>
        </w:rPr>
        <w:t>2021</w:t>
      </w:r>
      <w:r>
        <w:t xml:space="preserve"> (WA) commences, then the </w:t>
      </w:r>
      <w:r>
        <w:rPr>
          <w:i/>
        </w:rPr>
        <w:t>Building and Construction Industry (Security of Payment) Act</w:t>
      </w:r>
      <w:r>
        <w:t xml:space="preserve"> </w:t>
      </w:r>
      <w:r w:rsidRPr="00CC6AB2">
        <w:rPr>
          <w:i/>
        </w:rPr>
        <w:t>2021</w:t>
      </w:r>
      <w:r>
        <w:t xml:space="preserve"> (WA) and any provision of the</w:t>
      </w:r>
      <w:r>
        <w:rPr>
          <w:i/>
        </w:rPr>
        <w:t xml:space="preserve"> Construction Contracts Act 2004 </w:t>
      </w:r>
      <w:r>
        <w:t>(WA) which has not been repealed;</w:t>
      </w:r>
    </w:p>
    <w:p w14:paraId="31FB387F" w14:textId="77777777" w:rsidR="004B7A4A" w:rsidRPr="00992CAC" w:rsidRDefault="00F25229" w:rsidP="00F25229">
      <w:pPr>
        <w:pStyle w:val="DefenceDefinitionNum"/>
      </w:pPr>
      <w:r w:rsidRPr="00992CAC">
        <w:rPr>
          <w:i/>
        </w:rPr>
        <w:t xml:space="preserve">Construction Contracts (Security of Payments) Act </w:t>
      </w:r>
      <w:r w:rsidRPr="00FF1505">
        <w:rPr>
          <w:i/>
        </w:rPr>
        <w:t>2004</w:t>
      </w:r>
      <w:r w:rsidRPr="00992CAC">
        <w:t xml:space="preserve"> (NT); </w:t>
      </w:r>
    </w:p>
    <w:p w14:paraId="0DB31D82" w14:textId="77777777" w:rsidR="004B7A4A" w:rsidRPr="00992CAC" w:rsidRDefault="004B7A4A" w:rsidP="00BC028F">
      <w:pPr>
        <w:pStyle w:val="DefenceDefinitionNum"/>
      </w:pPr>
      <w:r w:rsidRPr="00992CAC">
        <w:rPr>
          <w:i/>
        </w:rPr>
        <w:t>Building and Construction Industry Security of Payment Act</w:t>
      </w:r>
      <w:r w:rsidRPr="00992CAC">
        <w:t xml:space="preserve"> </w:t>
      </w:r>
      <w:r w:rsidRPr="00FF1505">
        <w:rPr>
          <w:i/>
        </w:rPr>
        <w:t>2009</w:t>
      </w:r>
      <w:r w:rsidRPr="00992CAC">
        <w:t xml:space="preserve"> (Tas); </w:t>
      </w:r>
    </w:p>
    <w:p w14:paraId="2B7FAEA3" w14:textId="77777777" w:rsidR="004B7A4A" w:rsidRPr="00992CAC" w:rsidRDefault="004B7A4A" w:rsidP="00BC028F">
      <w:pPr>
        <w:pStyle w:val="DefenceDefinitionNum"/>
      </w:pPr>
      <w:r w:rsidRPr="00992CAC">
        <w:rPr>
          <w:i/>
        </w:rPr>
        <w:t>Building and Construction Industry (Security of Payment) Act</w:t>
      </w:r>
      <w:r w:rsidRPr="00992CAC">
        <w:t xml:space="preserve"> </w:t>
      </w:r>
      <w:r w:rsidRPr="00FF1505">
        <w:rPr>
          <w:i/>
        </w:rPr>
        <w:t xml:space="preserve">2009 </w:t>
      </w:r>
      <w:r w:rsidRPr="00992CAC">
        <w:t>(ACT);</w:t>
      </w:r>
    </w:p>
    <w:p w14:paraId="5C5B75B6" w14:textId="77777777" w:rsidR="004B7A4A" w:rsidRPr="00992CAC" w:rsidRDefault="004B7A4A" w:rsidP="00BC028F">
      <w:pPr>
        <w:pStyle w:val="DefenceDefinitionNum"/>
      </w:pPr>
      <w:r w:rsidRPr="00992CAC">
        <w:rPr>
          <w:i/>
        </w:rPr>
        <w:t>Building and Construction Industry Security of Payment Act</w:t>
      </w:r>
      <w:r w:rsidRPr="00992CAC">
        <w:t xml:space="preserve"> </w:t>
      </w:r>
      <w:r w:rsidRPr="00FF1505">
        <w:rPr>
          <w:i/>
        </w:rPr>
        <w:t xml:space="preserve">2009 </w:t>
      </w:r>
      <w:r w:rsidRPr="00992CAC">
        <w:t xml:space="preserve">(SA); and </w:t>
      </w:r>
    </w:p>
    <w:p w14:paraId="3BBFA06F" w14:textId="77777777" w:rsidR="00F25229" w:rsidRPr="00992CAC" w:rsidRDefault="00F25229" w:rsidP="004E0CC1">
      <w:pPr>
        <w:pStyle w:val="DefenceDefinitionNum"/>
      </w:pPr>
      <w:r w:rsidRPr="00992CAC">
        <w:t xml:space="preserve">any legislation in </w:t>
      </w:r>
      <w:r w:rsidR="00F30B9F" w:rsidRPr="00992CAC">
        <w:t xml:space="preserve">any </w:t>
      </w:r>
      <w:r w:rsidRPr="00992CAC">
        <w:t xml:space="preserve">State </w:t>
      </w:r>
      <w:r w:rsidR="00F30B9F" w:rsidRPr="00992CAC">
        <w:t xml:space="preserve">or </w:t>
      </w:r>
      <w:r w:rsidRPr="00992CAC">
        <w:t>Territor</w:t>
      </w:r>
      <w:r w:rsidR="00F30B9F" w:rsidRPr="00992CAC">
        <w:t>y</w:t>
      </w:r>
      <w:r w:rsidRPr="00992CAC">
        <w:t xml:space="preserve"> of Australia addressing security of payment in the building and construction </w:t>
      </w:r>
      <w:r w:rsidRPr="00992CAC">
        <w:rPr>
          <w:szCs w:val="22"/>
        </w:rPr>
        <w:t>industry</w:t>
      </w:r>
      <w:r w:rsidRPr="00992CAC">
        <w:t>.</w:t>
      </w:r>
    </w:p>
    <w:p w14:paraId="24E83CD8" w14:textId="77777777" w:rsidR="000F6AC4" w:rsidRDefault="000F6AC4" w:rsidP="000F6AC4">
      <w:pPr>
        <w:pStyle w:val="DefenceBoldNormal"/>
      </w:pPr>
      <w:bookmarkStart w:id="129" w:name="SensitiveandClassifiedInformation"/>
      <w:r>
        <w:t>Security or Confidentiality Incident</w:t>
      </w:r>
    </w:p>
    <w:p w14:paraId="7C72E595" w14:textId="77777777" w:rsidR="000F6AC4" w:rsidRPr="00F129C6" w:rsidRDefault="000F6AC4" w:rsidP="000F6AC4">
      <w:pPr>
        <w:pStyle w:val="DefenceBoldNormal"/>
        <w:rPr>
          <w:b w:val="0"/>
          <w:bCs/>
        </w:rPr>
      </w:pPr>
      <w:r>
        <w:rPr>
          <w:b w:val="0"/>
          <w:bCs/>
        </w:rPr>
        <w:t>Means:</w:t>
      </w:r>
    </w:p>
    <w:p w14:paraId="5EDE9165" w14:textId="777610B1" w:rsidR="000F6AC4" w:rsidRPr="00F129C6" w:rsidRDefault="000F6AC4" w:rsidP="00643886">
      <w:pPr>
        <w:pStyle w:val="DefenceDefinitionNum"/>
        <w:numPr>
          <w:ilvl w:val="1"/>
          <w:numId w:val="365"/>
        </w:numPr>
      </w:pPr>
      <w:r>
        <w:t>a "Security Incident" as defined in Control 77.1 of the DSPF insofar as the relevant approach, event or action arises out of or in any way in connection with this Subcontract or the carrying out of the Subcontract Services or otherwise relates to the Subconsultant or any Related Body Corporate of the Subconsultant; or</w:t>
      </w:r>
    </w:p>
    <w:p w14:paraId="0A0EFF5D" w14:textId="023D71A9" w:rsidR="000F6AC4" w:rsidRDefault="000F6AC4" w:rsidP="00456CF4">
      <w:pPr>
        <w:pStyle w:val="DefenceDefinitionNum"/>
      </w:pPr>
      <w:r>
        <w:rPr>
          <w:rFonts w:eastAsia="MS Mincho"/>
        </w:rPr>
        <w:t>any other incident or circumstance involving Confidential Information (including any Sensitive and Classified Information) having been held, disclosed, accessed or used in a way that is inconsistent with the terms of the Subcontract.</w:t>
      </w:r>
    </w:p>
    <w:p w14:paraId="417A8995" w14:textId="05C24CF5" w:rsidR="006029CB" w:rsidRPr="00992CAC" w:rsidRDefault="006029CB" w:rsidP="00AC1243">
      <w:pPr>
        <w:pStyle w:val="DefenceBoldNormal"/>
      </w:pPr>
      <w:r w:rsidRPr="00992CAC">
        <w:lastRenderedPageBreak/>
        <w:t>Sensitive and Classified Information</w:t>
      </w:r>
      <w:bookmarkEnd w:id="129"/>
    </w:p>
    <w:p w14:paraId="14FCE901" w14:textId="77777777" w:rsidR="00D7497F" w:rsidRDefault="00D7497F" w:rsidP="006029CB">
      <w:pPr>
        <w:pStyle w:val="DefenceDefinition0"/>
      </w:pPr>
      <w:r>
        <w:t xml:space="preserve">Means: </w:t>
      </w:r>
    </w:p>
    <w:p w14:paraId="458396F7" w14:textId="77777777" w:rsidR="006029CB" w:rsidRPr="00992CAC" w:rsidRDefault="00D7497F" w:rsidP="00FF1505">
      <w:pPr>
        <w:pStyle w:val="DefenceDefinitionNum"/>
      </w:pPr>
      <w:bookmarkStart w:id="130" w:name="_Ref168652189"/>
      <w:r>
        <w:t>a</w:t>
      </w:r>
      <w:r w:rsidR="006029CB" w:rsidRPr="00992CAC">
        <w:t xml:space="preserve">ny document, drawing, information or communication (whether in written, oral or electronic form) issued or communicated to the </w:t>
      </w:r>
      <w:r w:rsidR="006029CB" w:rsidRPr="00397138">
        <w:t>Subconsultant</w:t>
      </w:r>
      <w:r w:rsidR="006029CB" w:rsidRPr="00992CAC">
        <w:t xml:space="preserve"> by the </w:t>
      </w:r>
      <w:r w:rsidR="002E7AEC" w:rsidRPr="00397138">
        <w:t>Commonwealth</w:t>
      </w:r>
      <w:r w:rsidR="006029CB" w:rsidRPr="00992CAC">
        <w:t xml:space="preserve">, the </w:t>
      </w:r>
      <w:r w:rsidR="006029CB" w:rsidRPr="00397138">
        <w:t>DSC Contract Administrator</w:t>
      </w:r>
      <w:r w:rsidR="006029CB" w:rsidRPr="00992CAC">
        <w:t xml:space="preserve">, the </w:t>
      </w:r>
      <w:r w:rsidR="00087120" w:rsidRPr="00397138">
        <w:t>Consultant</w:t>
      </w:r>
      <w:r w:rsidR="006029CB" w:rsidRPr="00992CAC">
        <w:t xml:space="preserve">, the </w:t>
      </w:r>
      <w:r w:rsidR="008531D6" w:rsidRPr="00397138">
        <w:t>Consultant’s Representative</w:t>
      </w:r>
      <w:r w:rsidR="006029CB" w:rsidRPr="00992CAC">
        <w:t xml:space="preserve"> or anyone on the </w:t>
      </w:r>
      <w:r w:rsidR="002E7AEC" w:rsidRPr="00397138">
        <w:t>Commonwealth</w:t>
      </w:r>
      <w:r w:rsidR="006029CB" w:rsidRPr="00397138">
        <w:t>'s</w:t>
      </w:r>
      <w:r w:rsidR="006029CB" w:rsidRPr="00992CAC">
        <w:t xml:space="preserve"> or </w:t>
      </w:r>
      <w:r w:rsidR="00087120" w:rsidRPr="00397138">
        <w:t>Consultant</w:t>
      </w:r>
      <w:r w:rsidR="006029CB" w:rsidRPr="00397138">
        <w:t>’s</w:t>
      </w:r>
      <w:r w:rsidR="006029CB" w:rsidRPr="00992CAC">
        <w:t xml:space="preserve"> behalf, whether or not owned by the </w:t>
      </w:r>
      <w:r w:rsidR="002E7AEC" w:rsidRPr="00397138">
        <w:t>Commonwealth</w:t>
      </w:r>
      <w:r w:rsidR="006029CB" w:rsidRPr="00992CAC">
        <w:t xml:space="preserve"> or </w:t>
      </w:r>
      <w:r w:rsidR="00087120" w:rsidRPr="00397138">
        <w:t>Consultant</w:t>
      </w:r>
      <w:r w:rsidR="006029CB" w:rsidRPr="00992CAC">
        <w:t>:</w:t>
      </w:r>
      <w:bookmarkEnd w:id="130"/>
      <w:r w:rsidR="006029CB" w:rsidRPr="00992CAC">
        <w:t xml:space="preserve"> </w:t>
      </w:r>
    </w:p>
    <w:p w14:paraId="64436622" w14:textId="77777777" w:rsidR="006029CB" w:rsidRPr="00992CAC" w:rsidRDefault="006029CB" w:rsidP="00FF1505">
      <w:pPr>
        <w:pStyle w:val="DefenceDefinitionNum2"/>
      </w:pPr>
      <w:r w:rsidRPr="00992CAC">
        <w:t>marked as "sensitive information"</w:t>
      </w:r>
      <w:r w:rsidR="00D7497F">
        <w:t>,</w:t>
      </w:r>
      <w:r w:rsidRPr="00992CAC">
        <w:t xml:space="preserve"> "for official use only"</w:t>
      </w:r>
      <w:r w:rsidR="00D7497F">
        <w:t xml:space="preserve"> or </w:t>
      </w:r>
      <w:r w:rsidR="00D7497F" w:rsidRPr="00D7497F">
        <w:t>"OFFICIAL: Sensitive"</w:t>
      </w:r>
      <w:r w:rsidRPr="00992CAC">
        <w:t xml:space="preserve">; </w:t>
      </w:r>
    </w:p>
    <w:p w14:paraId="08B20F7B" w14:textId="77777777" w:rsidR="006029CB" w:rsidRPr="00992CAC" w:rsidRDefault="006029CB" w:rsidP="00FF1505">
      <w:pPr>
        <w:pStyle w:val="DefenceDefinitionNum2"/>
      </w:pPr>
      <w:r w:rsidRPr="00992CAC">
        <w:t xml:space="preserve">identified at the time of issue or communication as "Sensitive Information"; </w:t>
      </w:r>
    </w:p>
    <w:p w14:paraId="32088F17" w14:textId="77777777" w:rsidR="006029CB" w:rsidRPr="00992CAC" w:rsidRDefault="006029CB" w:rsidP="00FF1505">
      <w:pPr>
        <w:pStyle w:val="DefenceDefinitionNum2"/>
      </w:pPr>
      <w:r w:rsidRPr="00992CAC">
        <w:t xml:space="preserve">marked with a national security classification or as "Classified Information"; </w:t>
      </w:r>
    </w:p>
    <w:p w14:paraId="0D66420C" w14:textId="77777777" w:rsidR="006029CB" w:rsidRPr="00992CAC" w:rsidRDefault="006029CB" w:rsidP="00FF1505">
      <w:pPr>
        <w:pStyle w:val="DefenceDefinitionNum2"/>
      </w:pPr>
      <w:r w:rsidRPr="00992CAC">
        <w:t xml:space="preserve">identified at the time of issue or communication as "Classified Information"; or </w:t>
      </w:r>
    </w:p>
    <w:p w14:paraId="27006DEC" w14:textId="77777777" w:rsidR="006029CB" w:rsidRPr="00992CAC" w:rsidRDefault="006029CB" w:rsidP="00FF1505">
      <w:pPr>
        <w:pStyle w:val="DefenceDefinitionNum2"/>
      </w:pPr>
      <w:r w:rsidRPr="00992CAC">
        <w:t xml:space="preserve">the </w:t>
      </w:r>
      <w:r w:rsidRPr="00397138">
        <w:t>Subconsultant</w:t>
      </w:r>
      <w:r w:rsidRPr="00992CAC">
        <w:t xml:space="preserve"> knows or ought to know is subject to, or ought to be treated as</w:t>
      </w:r>
      <w:r w:rsidR="006A10ED">
        <w:t>,</w:t>
      </w:r>
      <w:r w:rsidRPr="00992CAC">
        <w:t xml:space="preserve"> </w:t>
      </w:r>
      <w:r w:rsidR="00D7497F">
        <w:t>s</w:t>
      </w:r>
      <w:r w:rsidRPr="00397138">
        <w:t xml:space="preserve">ensitive </w:t>
      </w:r>
      <w:r w:rsidR="00621093">
        <w:t>or</w:t>
      </w:r>
      <w:r w:rsidRPr="00397138">
        <w:t xml:space="preserve"> </w:t>
      </w:r>
      <w:r w:rsidR="00D7497F">
        <w:t>c</w:t>
      </w:r>
      <w:r w:rsidRPr="00397138">
        <w:t xml:space="preserve">lassified </w:t>
      </w:r>
      <w:r w:rsidR="00D7497F">
        <w:t>i</w:t>
      </w:r>
      <w:r w:rsidRPr="00397138">
        <w:t>nformation</w:t>
      </w:r>
      <w:r w:rsidRPr="00992CAC">
        <w:t xml:space="preserve"> in accordance with</w:t>
      </w:r>
      <w:r w:rsidR="00D7497F">
        <w:t xml:space="preserve"> any </w:t>
      </w:r>
      <w:r w:rsidR="003043EF" w:rsidRPr="00397138">
        <w:t>Statutory Requirement</w:t>
      </w:r>
      <w:r w:rsidR="003043EF" w:rsidRPr="00992CAC">
        <w:t xml:space="preserve"> (including </w:t>
      </w:r>
      <w:r w:rsidR="00621093">
        <w:t xml:space="preserve">the </w:t>
      </w:r>
      <w:r w:rsidR="00D7497F" w:rsidRPr="00D7497F">
        <w:t>Information Security Requirements</w:t>
      </w:r>
      <w:r w:rsidRPr="00992CAC">
        <w:t xml:space="preserve">); and </w:t>
      </w:r>
    </w:p>
    <w:p w14:paraId="5685CCFA" w14:textId="11B3A9D4" w:rsidR="006029CB" w:rsidRPr="00992CAC" w:rsidRDefault="006029CB" w:rsidP="00791D25">
      <w:pPr>
        <w:pStyle w:val="DefenceDefinitionNum"/>
      </w:pPr>
      <w:r w:rsidRPr="00992CAC">
        <w:t>everything recording, containing, setting out or making reference to the document, drawing, information or communication (whether in written, oral or electronic form)</w:t>
      </w:r>
      <w:r w:rsidR="00791D25">
        <w:t xml:space="preserve"> </w:t>
      </w:r>
      <w:r w:rsidR="00791D25" w:rsidRPr="00791D25">
        <w:t>referred to in p</w:t>
      </w:r>
      <w:r w:rsidR="00791D25" w:rsidRPr="00D901FD">
        <w:t xml:space="preserve">aragraph </w:t>
      </w:r>
      <w:r w:rsidR="000F6AC4">
        <w:fldChar w:fldCharType="begin"/>
      </w:r>
      <w:r w:rsidR="000F6AC4">
        <w:instrText xml:space="preserve"> REF _Ref168652189 \n \h </w:instrText>
      </w:r>
      <w:r w:rsidR="000F6AC4">
        <w:fldChar w:fldCharType="separate"/>
      </w:r>
      <w:r w:rsidR="00B25024">
        <w:t>(a)</w:t>
      </w:r>
      <w:r w:rsidR="000F6AC4">
        <w:fldChar w:fldCharType="end"/>
      </w:r>
      <w:r w:rsidR="000F6AC4">
        <w:t xml:space="preserve"> above</w:t>
      </w:r>
      <w:r w:rsidRPr="00D901FD">
        <w:t>,</w:t>
      </w:r>
      <w:r w:rsidRPr="00992CAC">
        <w:t xml:space="preserve"> including documents, notes, records, memoranda, materials, software, disks and all other media, articles or things. </w:t>
      </w:r>
    </w:p>
    <w:p w14:paraId="558AA06C" w14:textId="794E5889" w:rsidR="003B7174" w:rsidRPr="00FF1505" w:rsidRDefault="003B7174" w:rsidP="00456CF4">
      <w:pPr>
        <w:pStyle w:val="DefenceDefinition0"/>
        <w:numPr>
          <w:ilvl w:val="0"/>
          <w:numId w:val="0"/>
        </w:numPr>
        <w:rPr>
          <w:b/>
        </w:rPr>
      </w:pPr>
      <w:r>
        <w:rPr>
          <w:b/>
        </w:rPr>
        <w:t>Shadow</w:t>
      </w:r>
      <w:r w:rsidRPr="00FF1505">
        <w:rPr>
          <w:b/>
        </w:rPr>
        <w:t xml:space="preserve"> Economy Procurement Connected Policy</w:t>
      </w:r>
    </w:p>
    <w:p w14:paraId="70D6C5FB" w14:textId="05F3702F" w:rsidR="003B7174" w:rsidRDefault="003B7174" w:rsidP="00B343AD">
      <w:pPr>
        <w:pStyle w:val="DefenceDefinition0"/>
      </w:pPr>
      <w:r>
        <w:t xml:space="preserve">The Shadow Economy Procurement Connected Policy – Increasing the Integrity of Government Procurement – </w:t>
      </w:r>
      <w:r w:rsidR="00510EE6">
        <w:t>October</w:t>
      </w:r>
      <w:r>
        <w:t xml:space="preserve"> 20</w:t>
      </w:r>
      <w:r w:rsidR="00510EE6">
        <w:t>24</w:t>
      </w:r>
      <w:r>
        <w:t>, as amended</w:t>
      </w:r>
      <w:r w:rsidR="000F6AC4">
        <w:t xml:space="preserve"> or replaced</w:t>
      </w:r>
      <w:r>
        <w:t xml:space="preserve"> from time to time.</w:t>
      </w:r>
    </w:p>
    <w:p w14:paraId="1E2354C2" w14:textId="77777777" w:rsidR="000F6AC4" w:rsidRDefault="000F6AC4" w:rsidP="000F6AC4">
      <w:pPr>
        <w:pStyle w:val="DefenceDefinitionNum"/>
        <w:numPr>
          <w:ilvl w:val="0"/>
          <w:numId w:val="0"/>
        </w:numPr>
        <w:rPr>
          <w:b/>
          <w:bCs/>
        </w:rPr>
      </w:pPr>
      <w:r>
        <w:rPr>
          <w:b/>
          <w:bCs/>
        </w:rPr>
        <w:t>Significant Event</w:t>
      </w:r>
    </w:p>
    <w:p w14:paraId="4C775ABC" w14:textId="77777777" w:rsidR="000F6AC4" w:rsidRPr="000E5229" w:rsidRDefault="000F6AC4" w:rsidP="000F6AC4">
      <w:pPr>
        <w:pStyle w:val="DefenceDefinitionNum"/>
        <w:numPr>
          <w:ilvl w:val="0"/>
          <w:numId w:val="0"/>
        </w:numPr>
      </w:pPr>
      <w:r>
        <w:t>Means:</w:t>
      </w:r>
    </w:p>
    <w:p w14:paraId="19E0CA59" w14:textId="681F12AB" w:rsidR="000F6AC4" w:rsidRDefault="000F6AC4" w:rsidP="000F6AC4">
      <w:pPr>
        <w:pStyle w:val="DefenceDefinitionNum"/>
      </w:pPr>
      <w:bookmarkStart w:id="131" w:name="_Ref143779290"/>
      <w:r>
        <w:t>any adverse findings made by a court, commission, tribunal or other statutory or professional body regarding the conduct or performance of the Subconsultant (or any officers, employees or agents of the Subconsultant) that impacts or could be reasonably perceived to impact on their professional capacity, capability, fitness or reputation; or</w:t>
      </w:r>
      <w:bookmarkEnd w:id="131"/>
    </w:p>
    <w:p w14:paraId="45E61A72" w14:textId="0C1D51CF" w:rsidR="000F6AC4" w:rsidRDefault="000F6AC4" w:rsidP="00456CF4">
      <w:pPr>
        <w:pStyle w:val="DefenceDefinitionNum"/>
      </w:pPr>
      <w:bookmarkStart w:id="132" w:name="_Ref143779299"/>
      <w:r>
        <w:t xml:space="preserve">any other significant matters, including the commencement of legal, regulatory or disciplinary action involving the Subconsultant (or any officers, employees or agents of </w:t>
      </w:r>
      <w:r w:rsidR="00A363BD">
        <w:t>the Subconsultant</w:t>
      </w:r>
      <w:r>
        <w:t xml:space="preserve">) that may adversely impact on compliance with Commonwealth policy and legislation or the </w:t>
      </w:r>
      <w:r w:rsidR="00510EE6">
        <w:t xml:space="preserve">Consultant's or the </w:t>
      </w:r>
      <w:r>
        <w:t>Commonwealth’s reputation.</w:t>
      </w:r>
      <w:bookmarkEnd w:id="132"/>
    </w:p>
    <w:p w14:paraId="27D66EA6" w14:textId="77777777" w:rsidR="00F25229" w:rsidRPr="00992CAC" w:rsidRDefault="00F25229" w:rsidP="00AC1243">
      <w:pPr>
        <w:pStyle w:val="DefenceBoldNormal"/>
      </w:pPr>
      <w:bookmarkStart w:id="133" w:name="Site"/>
      <w:r w:rsidRPr="00992CAC">
        <w:t>Site</w:t>
      </w:r>
      <w:bookmarkEnd w:id="133"/>
    </w:p>
    <w:p w14:paraId="685F8B34" w14:textId="77777777" w:rsidR="00F25229" w:rsidRPr="00992CAC" w:rsidRDefault="00F25229" w:rsidP="00F25229">
      <w:pPr>
        <w:pStyle w:val="DefenceDefinition0"/>
      </w:pPr>
      <w:r w:rsidRPr="00992CAC">
        <w:t xml:space="preserve">The site </w:t>
      </w:r>
      <w:r w:rsidR="00136EBA" w:rsidRPr="00992CAC">
        <w:t xml:space="preserve">or sites </w:t>
      </w:r>
      <w:r w:rsidRPr="00992CAC">
        <w:t xml:space="preserve">for the </w:t>
      </w:r>
      <w:r w:rsidR="0040550F" w:rsidRPr="00397138">
        <w:t>Works</w:t>
      </w:r>
      <w:r w:rsidRPr="00992CAC">
        <w:t xml:space="preserve"> </w:t>
      </w:r>
      <w:r w:rsidR="00456024">
        <w:t>described</w:t>
      </w:r>
      <w:r w:rsidR="003F1380" w:rsidRPr="00992CAC">
        <w:t xml:space="preserve"> </w:t>
      </w:r>
      <w:r w:rsidRPr="00992CAC">
        <w:t xml:space="preserve">in the </w:t>
      </w:r>
      <w:r w:rsidR="00DD0803" w:rsidRPr="00397138">
        <w:t>Subcontract Particulars</w:t>
      </w:r>
      <w:r w:rsidRPr="00992CAC">
        <w:t>.</w:t>
      </w:r>
    </w:p>
    <w:p w14:paraId="346C2CDF" w14:textId="77777777" w:rsidR="00F25229" w:rsidRPr="00992CAC" w:rsidRDefault="00F25229" w:rsidP="00AC1243">
      <w:pPr>
        <w:pStyle w:val="DefenceBoldNormal"/>
      </w:pPr>
      <w:bookmarkStart w:id="134" w:name="SiteManagementPlan"/>
      <w:r w:rsidRPr="00992CAC">
        <w:t>Site Management Plan</w:t>
      </w:r>
      <w:bookmarkEnd w:id="134"/>
    </w:p>
    <w:p w14:paraId="35023ED4" w14:textId="3353CED0" w:rsidR="000956EA" w:rsidRPr="00992CAC" w:rsidRDefault="00F25229" w:rsidP="00F25229">
      <w:pPr>
        <w:pStyle w:val="DefenceDefinition0"/>
      </w:pPr>
      <w:r w:rsidRPr="00992CAC">
        <w:t xml:space="preserve">The plan prepared by the </w:t>
      </w:r>
      <w:r w:rsidR="00D51470" w:rsidRPr="00397138">
        <w:t>Subconsultant</w:t>
      </w:r>
      <w:r w:rsidRPr="00992CAC">
        <w:t xml:space="preserve"> and finalised under clause </w:t>
      </w:r>
      <w:r w:rsidR="006656CA">
        <w:fldChar w:fldCharType="begin"/>
      </w:r>
      <w:r w:rsidR="006656CA">
        <w:instrText xml:space="preserve"> REF _Ref309900735 \r \h </w:instrText>
      </w:r>
      <w:r w:rsidR="006656CA">
        <w:fldChar w:fldCharType="separate"/>
      </w:r>
      <w:r w:rsidR="00B25024">
        <w:t>7.4</w:t>
      </w:r>
      <w:r w:rsidR="006656CA">
        <w:fldChar w:fldCharType="end"/>
      </w:r>
      <w:r w:rsidRPr="00992CAC">
        <w:t xml:space="preserve">, which must set out in adequate detail all procedures the </w:t>
      </w:r>
      <w:r w:rsidR="00D51470" w:rsidRPr="00397138">
        <w:t>Subconsultant</w:t>
      </w:r>
      <w:r w:rsidRPr="00992CAC">
        <w:t xml:space="preserve"> will implement to manage</w:t>
      </w:r>
      <w:r w:rsidR="00775DA2" w:rsidRPr="00992CAC">
        <w:t xml:space="preserve"> </w:t>
      </w:r>
      <w:r w:rsidRPr="00992CAC">
        <w:t xml:space="preserve">the </w:t>
      </w:r>
      <w:r w:rsidR="00C42778" w:rsidRPr="00397138">
        <w:t>Subcontract Services</w:t>
      </w:r>
      <w:r w:rsidRPr="00992CAC">
        <w:t xml:space="preserve"> on and near the </w:t>
      </w:r>
      <w:r w:rsidRPr="00397138">
        <w:t>Site</w:t>
      </w:r>
      <w:r w:rsidR="00136EBA" w:rsidRPr="00992CAC">
        <w:t>.</w:t>
      </w:r>
    </w:p>
    <w:p w14:paraId="3231205C" w14:textId="77777777" w:rsidR="00F25229" w:rsidRPr="00992CAC" w:rsidRDefault="00136EBA" w:rsidP="00F25229">
      <w:pPr>
        <w:pStyle w:val="DefenceDefinition0"/>
      </w:pPr>
      <w:r w:rsidRPr="00992CAC">
        <w:t xml:space="preserve">The </w:t>
      </w:r>
      <w:r w:rsidRPr="00397138">
        <w:t>Site Management Plan</w:t>
      </w:r>
      <w:r w:rsidRPr="00992CAC">
        <w:t xml:space="preserve"> must not be inconsistent with the </w:t>
      </w:r>
      <w:r w:rsidRPr="00397138">
        <w:t>Consultant’s Site Management Plan</w:t>
      </w:r>
      <w:r w:rsidRPr="00992CAC">
        <w:t xml:space="preserve"> and </w:t>
      </w:r>
      <w:r w:rsidR="00560DEC" w:rsidRPr="00992CAC">
        <w:t xml:space="preserve">must </w:t>
      </w:r>
      <w:r w:rsidRPr="00992CAC">
        <w:t>a</w:t>
      </w:r>
      <w:r w:rsidR="00FC7222" w:rsidRPr="00992CAC">
        <w:t xml:space="preserve">ddress, </w:t>
      </w:r>
      <w:r w:rsidR="00412396" w:rsidRPr="00992CAC">
        <w:t xml:space="preserve">at </w:t>
      </w:r>
      <w:r w:rsidR="00FC7222" w:rsidRPr="00992CAC">
        <w:t>a minimum</w:t>
      </w:r>
      <w:r w:rsidR="00F25229" w:rsidRPr="00992CAC">
        <w:t>:</w:t>
      </w:r>
    </w:p>
    <w:p w14:paraId="21B33EFE" w14:textId="77777777" w:rsidR="00FC7222" w:rsidRPr="00992CAC" w:rsidRDefault="00FC7222" w:rsidP="00FC7222">
      <w:pPr>
        <w:pStyle w:val="DefenceDefinitionNum"/>
      </w:pPr>
      <w:r w:rsidRPr="00992CAC">
        <w:t xml:space="preserve">all </w:t>
      </w:r>
      <w:r w:rsidR="004D019C" w:rsidRPr="00397138">
        <w:rPr>
          <w:szCs w:val="22"/>
        </w:rPr>
        <w:t>Statutory Requirements</w:t>
      </w:r>
      <w:r w:rsidRPr="00992CAC">
        <w:t>;</w:t>
      </w:r>
    </w:p>
    <w:p w14:paraId="74845A61" w14:textId="5C5F8244" w:rsidR="00FC7222" w:rsidRPr="00992CAC" w:rsidRDefault="00FC7222" w:rsidP="00FC7222">
      <w:pPr>
        <w:pStyle w:val="DefenceDefinitionNum"/>
      </w:pPr>
      <w:r w:rsidRPr="00992CAC">
        <w:t xml:space="preserve">the roles and responsibilities of all </w:t>
      </w:r>
      <w:r w:rsidR="006656CA" w:rsidRPr="00397138">
        <w:t>Subconsultant</w:t>
      </w:r>
      <w:r w:rsidR="006656CA" w:rsidRPr="00992CAC">
        <w:t xml:space="preserve"> </w:t>
      </w:r>
      <w:r w:rsidRPr="00992CAC">
        <w:t xml:space="preserve">personnel (including the </w:t>
      </w:r>
      <w:r w:rsidRPr="00397138">
        <w:t>Subconsultant’s Representative</w:t>
      </w:r>
      <w:r w:rsidRPr="00992CAC">
        <w:t xml:space="preserve"> and the </w:t>
      </w:r>
      <w:r w:rsidR="006656CA" w:rsidRPr="00397138">
        <w:t>Subconsultant’s</w:t>
      </w:r>
      <w:r w:rsidR="006656CA" w:rsidRPr="00992CAC">
        <w:t xml:space="preserve"> </w:t>
      </w:r>
      <w:r w:rsidRPr="00992CAC">
        <w:t xml:space="preserve">key people under clause </w:t>
      </w:r>
      <w:r w:rsidR="00666906">
        <w:fldChar w:fldCharType="begin"/>
      </w:r>
      <w:r w:rsidR="00666906">
        <w:instrText xml:space="preserve"> REF _Ref151870689 \r \h </w:instrText>
      </w:r>
      <w:r w:rsidR="00666906">
        <w:fldChar w:fldCharType="separate"/>
      </w:r>
      <w:r w:rsidR="00B25024">
        <w:t>4.4(a)(</w:t>
      </w:r>
      <w:proofErr w:type="spellStart"/>
      <w:r w:rsidR="00B25024">
        <w:t>i</w:t>
      </w:r>
      <w:proofErr w:type="spellEnd"/>
      <w:r w:rsidR="00B25024">
        <w:t>)</w:t>
      </w:r>
      <w:r w:rsidR="00666906">
        <w:fldChar w:fldCharType="end"/>
      </w:r>
      <w:r w:rsidRPr="00992CAC">
        <w:t xml:space="preserve">) regarding management of the </w:t>
      </w:r>
      <w:r w:rsidRPr="00397138">
        <w:t>Subcontract Services</w:t>
      </w:r>
      <w:r w:rsidRPr="00992CAC">
        <w:t xml:space="preserve"> on and near the </w:t>
      </w:r>
      <w:r w:rsidR="004D019C" w:rsidRPr="00397138">
        <w:rPr>
          <w:bCs/>
          <w:szCs w:val="20"/>
        </w:rPr>
        <w:t>Site</w:t>
      </w:r>
      <w:r w:rsidRPr="00992CAC">
        <w:t>;</w:t>
      </w:r>
    </w:p>
    <w:p w14:paraId="148C3FB7" w14:textId="0C627619" w:rsidR="00FC7222" w:rsidRPr="00992CAC" w:rsidRDefault="00FC7222" w:rsidP="00547351">
      <w:pPr>
        <w:pStyle w:val="DefenceDefinitionNum"/>
      </w:pPr>
      <w:r w:rsidRPr="00992CAC">
        <w:lastRenderedPageBreak/>
        <w:t>the procedure for consultation, co</w:t>
      </w:r>
      <w:r w:rsidR="00A363BD">
        <w:t>-</w:t>
      </w:r>
      <w:r w:rsidRPr="00992CAC">
        <w:t>operation and co</w:t>
      </w:r>
      <w:r w:rsidR="00A363BD">
        <w:t>-</w:t>
      </w:r>
      <w:r w:rsidRPr="00992CAC">
        <w:t xml:space="preserve">ordination of activities with the </w:t>
      </w:r>
      <w:r w:rsidR="002E7AEC" w:rsidRPr="00397138">
        <w:t>Commonwealth</w:t>
      </w:r>
      <w:r w:rsidRPr="00992CAC">
        <w:t>,</w:t>
      </w:r>
      <w:r w:rsidR="00F50630" w:rsidRPr="00992CAC">
        <w:t xml:space="preserve"> </w:t>
      </w:r>
      <w:r w:rsidR="00B30BC6" w:rsidRPr="00992CAC">
        <w:t xml:space="preserve">the </w:t>
      </w:r>
      <w:r w:rsidR="00412396" w:rsidRPr="00397138">
        <w:t>DSC Contract Administrator</w:t>
      </w:r>
      <w:r w:rsidR="00412396" w:rsidRPr="00992CAC">
        <w:t xml:space="preserve">, the </w:t>
      </w:r>
      <w:r w:rsidR="00B30BC6" w:rsidRPr="00397138">
        <w:t>Consultant</w:t>
      </w:r>
      <w:r w:rsidR="00B30BC6" w:rsidRPr="00992CAC">
        <w:t>,</w:t>
      </w:r>
      <w:r w:rsidR="00412396" w:rsidRPr="00992CAC">
        <w:t xml:space="preserve"> the </w:t>
      </w:r>
      <w:r w:rsidR="00412396" w:rsidRPr="00397138">
        <w:t>Consultant’s Representative</w:t>
      </w:r>
      <w:r w:rsidR="00412396" w:rsidRPr="00992CAC">
        <w:t xml:space="preserve"> </w:t>
      </w:r>
      <w:r w:rsidRPr="00992CAC">
        <w:t>and</w:t>
      </w:r>
      <w:r w:rsidR="00510EE6">
        <w:t xml:space="preserve"> any</w:t>
      </w:r>
      <w:r w:rsidRPr="00992CAC">
        <w:t xml:space="preserve"> </w:t>
      </w:r>
      <w:r w:rsidR="006E5536" w:rsidRPr="00397138">
        <w:t>Other Contractor</w:t>
      </w:r>
      <w:r w:rsidR="006A10ED">
        <w:t>s</w:t>
      </w:r>
      <w:r w:rsidRPr="00992CAC">
        <w:t xml:space="preserve"> regarding the occupation, use, operation and maintenance of </w:t>
      </w:r>
      <w:r w:rsidR="002E7AEC" w:rsidRPr="00397138">
        <w:t>Commonwealth</w:t>
      </w:r>
      <w:r w:rsidRPr="00992CAC">
        <w:t xml:space="preserve"> property and the </w:t>
      </w:r>
      <w:r w:rsidR="004D019C" w:rsidRPr="00397138">
        <w:rPr>
          <w:bCs/>
          <w:szCs w:val="20"/>
        </w:rPr>
        <w:t>Site</w:t>
      </w:r>
      <w:r w:rsidRPr="00992CAC">
        <w:t xml:space="preserve"> (including for the purpose of military activities, expeditions and exercises) during the </w:t>
      </w:r>
      <w:r w:rsidR="006656CA" w:rsidRPr="00397138">
        <w:t>Subcontract Services</w:t>
      </w:r>
      <w:r w:rsidRPr="00992CAC">
        <w:t>;</w:t>
      </w:r>
    </w:p>
    <w:p w14:paraId="63750859" w14:textId="77777777" w:rsidR="00FC7222" w:rsidRPr="00992CAC" w:rsidRDefault="00FC7222" w:rsidP="00547351">
      <w:pPr>
        <w:pStyle w:val="DefenceDefinitionNum"/>
      </w:pPr>
      <w:bookmarkStart w:id="135" w:name="_Ref472954511"/>
      <w:r w:rsidRPr="00992CAC">
        <w:t>procedures for access to:</w:t>
      </w:r>
      <w:bookmarkEnd w:id="135"/>
    </w:p>
    <w:p w14:paraId="1BCE395E" w14:textId="77777777" w:rsidR="00FC7222" w:rsidRPr="00992CAC" w:rsidRDefault="002E7AEC" w:rsidP="00547351">
      <w:pPr>
        <w:pStyle w:val="DefenceDefinitionNum2"/>
      </w:pPr>
      <w:r w:rsidRPr="00397138">
        <w:t>Commonwealth</w:t>
      </w:r>
      <w:r w:rsidR="00FC7222" w:rsidRPr="00992CAC">
        <w:t xml:space="preserve"> property (including any </w:t>
      </w:r>
      <w:r w:rsidR="00FC7222" w:rsidRPr="00397138">
        <w:t>Defence</w:t>
      </w:r>
      <w:r w:rsidR="00FC7222" w:rsidRPr="00992CAC">
        <w:t xml:space="preserve"> location); and</w:t>
      </w:r>
    </w:p>
    <w:p w14:paraId="517B885D" w14:textId="77777777" w:rsidR="00FC7222" w:rsidRPr="00992CAC" w:rsidRDefault="00FC7222" w:rsidP="00547351">
      <w:pPr>
        <w:pStyle w:val="DefenceDefinitionNum2"/>
      </w:pPr>
      <w:r w:rsidRPr="00992CAC">
        <w:t xml:space="preserve">the </w:t>
      </w:r>
      <w:r w:rsidR="004D019C" w:rsidRPr="00397138">
        <w:rPr>
          <w:szCs w:val="20"/>
        </w:rPr>
        <w:t>Site</w:t>
      </w:r>
      <w:r w:rsidRPr="00992CAC">
        <w:t>,</w:t>
      </w:r>
    </w:p>
    <w:p w14:paraId="0B2B40FD" w14:textId="77777777" w:rsidR="00FC7222" w:rsidRPr="00992CAC" w:rsidRDefault="00FC7222" w:rsidP="00A75DD8">
      <w:pPr>
        <w:pStyle w:val="DefenceDefinitionNum"/>
        <w:numPr>
          <w:ilvl w:val="0"/>
          <w:numId w:val="0"/>
        </w:numPr>
        <w:ind w:left="964"/>
      </w:pPr>
      <w:r w:rsidRPr="00992CAC">
        <w:t xml:space="preserve">by </w:t>
      </w:r>
      <w:r w:rsidR="006656CA" w:rsidRPr="00397138">
        <w:t>Subconsultant</w:t>
      </w:r>
      <w:r w:rsidR="006656CA" w:rsidRPr="00992CAC">
        <w:t xml:space="preserve"> </w:t>
      </w:r>
      <w:r w:rsidRPr="00992CAC">
        <w:t>personnel, visitors, pedestrians and vehicles, including procedures for:</w:t>
      </w:r>
    </w:p>
    <w:p w14:paraId="1568DE4A" w14:textId="77777777" w:rsidR="00FC7222" w:rsidRPr="00992CAC" w:rsidRDefault="00FC7222" w:rsidP="00547351">
      <w:pPr>
        <w:pStyle w:val="DefenceDefinitionNum2"/>
      </w:pPr>
      <w:r w:rsidRPr="00992CAC">
        <w:t>ensuring security (including identification and pass procedures and any physical security measures);</w:t>
      </w:r>
    </w:p>
    <w:p w14:paraId="73246F15" w14:textId="77777777" w:rsidR="00FC7222" w:rsidRPr="00992CAC" w:rsidRDefault="00FC7222" w:rsidP="00547351">
      <w:pPr>
        <w:pStyle w:val="DefenceDefinitionNum2"/>
      </w:pPr>
      <w:r w:rsidRPr="00992CAC">
        <w:t xml:space="preserve">minimising disruption and inconvenience to the </w:t>
      </w:r>
      <w:r w:rsidR="00087120" w:rsidRPr="00397138">
        <w:t>Consultant</w:t>
      </w:r>
      <w:r w:rsidRPr="00992CAC">
        <w:t>,</w:t>
      </w:r>
      <w:r w:rsidR="00456024">
        <w:t xml:space="preserve"> the</w:t>
      </w:r>
      <w:r w:rsidRPr="00992CAC">
        <w:t xml:space="preserve"> </w:t>
      </w:r>
      <w:r w:rsidR="002E7AEC" w:rsidRPr="00397138">
        <w:t>Commonwealth</w:t>
      </w:r>
      <w:r w:rsidRPr="00992CAC">
        <w:t xml:space="preserve"> and </w:t>
      </w:r>
      <w:r w:rsidR="00091B4B" w:rsidRPr="00397138">
        <w:t>Other Contractors</w:t>
      </w:r>
      <w:r w:rsidRPr="00992CAC">
        <w:t>;</w:t>
      </w:r>
    </w:p>
    <w:p w14:paraId="57C66D4B" w14:textId="77777777" w:rsidR="00FC7222" w:rsidRPr="00992CAC" w:rsidRDefault="00FC7222" w:rsidP="00547351">
      <w:pPr>
        <w:pStyle w:val="DefenceDefinitionNum2"/>
      </w:pPr>
      <w:r w:rsidRPr="00992CAC">
        <w:t>vehicle and traffic management; and</w:t>
      </w:r>
    </w:p>
    <w:p w14:paraId="725BA90A" w14:textId="77777777" w:rsidR="00FC7222" w:rsidRPr="00992CAC" w:rsidRDefault="00FC7222" w:rsidP="00547351">
      <w:pPr>
        <w:pStyle w:val="DefenceDefinitionNum2"/>
      </w:pPr>
      <w:r w:rsidRPr="00992CAC">
        <w:t>noise management;</w:t>
      </w:r>
    </w:p>
    <w:p w14:paraId="4170D9D2" w14:textId="69CA6DF0" w:rsidR="00FC7222" w:rsidRPr="00992CAC" w:rsidRDefault="00FC7222" w:rsidP="00547351">
      <w:pPr>
        <w:pStyle w:val="DefenceDefinitionNum"/>
      </w:pPr>
      <w:r w:rsidRPr="00992CAC">
        <w:t xml:space="preserve">without limiting paragraph </w:t>
      </w:r>
      <w:r w:rsidR="003310E1">
        <w:fldChar w:fldCharType="begin"/>
      </w:r>
      <w:r w:rsidR="003310E1">
        <w:instrText xml:space="preserve"> REF _Ref472954511 \n \h </w:instrText>
      </w:r>
      <w:r w:rsidR="003310E1">
        <w:fldChar w:fldCharType="separate"/>
      </w:r>
      <w:r w:rsidR="00B25024">
        <w:t>(d)</w:t>
      </w:r>
      <w:r w:rsidR="003310E1">
        <w:fldChar w:fldCharType="end"/>
      </w:r>
      <w:r w:rsidRPr="00992CAC">
        <w:t xml:space="preserve">, </w:t>
      </w:r>
      <w:r w:rsidR="004D019C" w:rsidRPr="00397138">
        <w:rPr>
          <w:bCs/>
          <w:szCs w:val="20"/>
        </w:rPr>
        <w:t>Site</w:t>
      </w:r>
      <w:r w:rsidRPr="00992CAC">
        <w:t xml:space="preserve"> inductions, training and other awareness programmes provided to </w:t>
      </w:r>
      <w:r w:rsidR="006656CA" w:rsidRPr="00397138">
        <w:t>Subconsultant</w:t>
      </w:r>
      <w:r w:rsidR="006656CA" w:rsidRPr="00992CAC">
        <w:t xml:space="preserve"> </w:t>
      </w:r>
      <w:r w:rsidRPr="00992CAC">
        <w:t xml:space="preserve">personnel in respect of </w:t>
      </w:r>
      <w:r w:rsidR="002E7AEC" w:rsidRPr="00397138">
        <w:t>Commonwealth</w:t>
      </w:r>
      <w:r w:rsidRPr="00992CAC">
        <w:t xml:space="preserve"> property and the </w:t>
      </w:r>
      <w:r w:rsidR="004D019C" w:rsidRPr="00397138">
        <w:rPr>
          <w:bCs/>
          <w:szCs w:val="20"/>
        </w:rPr>
        <w:t>Site</w:t>
      </w:r>
      <w:r w:rsidRPr="00992CAC">
        <w:t>;</w:t>
      </w:r>
    </w:p>
    <w:p w14:paraId="21612A6D" w14:textId="77777777" w:rsidR="00FC7222" w:rsidRPr="00992CAC" w:rsidRDefault="00FC7222" w:rsidP="00547351">
      <w:pPr>
        <w:pStyle w:val="DefenceDefinitionNum"/>
      </w:pPr>
      <w:r w:rsidRPr="00992CAC">
        <w:t>procedures for (as applicable):</w:t>
      </w:r>
    </w:p>
    <w:p w14:paraId="27A568F9" w14:textId="77777777" w:rsidR="00FC7222" w:rsidRPr="00992CAC" w:rsidRDefault="00FC7222" w:rsidP="00547351">
      <w:pPr>
        <w:pStyle w:val="DefenceDefinitionNum2"/>
      </w:pPr>
      <w:r w:rsidRPr="00992CAC">
        <w:t xml:space="preserve">establishing the </w:t>
      </w:r>
      <w:r w:rsidR="004D019C" w:rsidRPr="00397138">
        <w:rPr>
          <w:szCs w:val="20"/>
        </w:rPr>
        <w:t>Site</w:t>
      </w:r>
      <w:r w:rsidRPr="00992CAC">
        <w:t xml:space="preserve"> (including site amenities, laydown areas and parking zones); </w:t>
      </w:r>
    </w:p>
    <w:p w14:paraId="0FB8D5FA" w14:textId="77777777" w:rsidR="00FC7222" w:rsidRPr="00992CAC" w:rsidRDefault="00FC7222" w:rsidP="00547351">
      <w:pPr>
        <w:pStyle w:val="DefenceDefinitionNum2"/>
      </w:pPr>
      <w:r w:rsidRPr="00992CAC">
        <w:t xml:space="preserve">cleaning, maintenance, waste management and debris control on </w:t>
      </w:r>
      <w:r w:rsidR="002E7AEC" w:rsidRPr="00397138">
        <w:t>Commonwealth</w:t>
      </w:r>
      <w:r w:rsidRPr="00992CAC">
        <w:t xml:space="preserve"> property and the </w:t>
      </w:r>
      <w:r w:rsidR="004D019C" w:rsidRPr="00397138">
        <w:rPr>
          <w:szCs w:val="20"/>
        </w:rPr>
        <w:t>Site</w:t>
      </w:r>
      <w:r w:rsidRPr="00992CAC">
        <w:t>; and</w:t>
      </w:r>
    </w:p>
    <w:p w14:paraId="40F5902B" w14:textId="77777777" w:rsidR="00FC7222" w:rsidRPr="00992CAC" w:rsidRDefault="00FC7222" w:rsidP="00547351">
      <w:pPr>
        <w:pStyle w:val="DefenceDefinitionNum2"/>
      </w:pPr>
      <w:r w:rsidRPr="00992CAC">
        <w:t xml:space="preserve">any dangerous or prohibited substances, material or goods (including </w:t>
      </w:r>
      <w:r w:rsidR="002E7AEC" w:rsidRPr="00397138">
        <w:t>Commonwealth</w:t>
      </w:r>
      <w:r w:rsidRPr="00992CAC">
        <w:t xml:space="preserve"> property) o</w:t>
      </w:r>
      <w:r w:rsidR="00621093">
        <w:t>n</w:t>
      </w:r>
      <w:r w:rsidRPr="00992CAC">
        <w:t xml:space="preserve"> the </w:t>
      </w:r>
      <w:r w:rsidR="004D019C" w:rsidRPr="00397138">
        <w:rPr>
          <w:szCs w:val="20"/>
        </w:rPr>
        <w:t>Site</w:t>
      </w:r>
      <w:r w:rsidRPr="00992CAC">
        <w:t xml:space="preserve"> relevant to the </w:t>
      </w:r>
      <w:r w:rsidR="006656CA" w:rsidRPr="00397138">
        <w:t>Subcontract Services</w:t>
      </w:r>
      <w:r w:rsidRPr="00992CAC">
        <w:t>;</w:t>
      </w:r>
    </w:p>
    <w:p w14:paraId="080AEA71" w14:textId="11A84FAA" w:rsidR="00A64871" w:rsidRPr="00992CAC" w:rsidRDefault="00A64871" w:rsidP="00547351">
      <w:pPr>
        <w:pStyle w:val="DefenceDefinitionNum"/>
      </w:pPr>
      <w:r w:rsidRPr="00992CAC">
        <w:t xml:space="preserve">the procedure for preparing (including tailoring) and finalising the </w:t>
      </w:r>
      <w:r w:rsidR="006656CA" w:rsidRPr="00397138">
        <w:t>Site Management Plan</w:t>
      </w:r>
      <w:r w:rsidR="006656CA">
        <w:t xml:space="preserve"> </w:t>
      </w:r>
      <w:r w:rsidRPr="00992CAC">
        <w:t xml:space="preserve">under clause </w:t>
      </w:r>
      <w:r w:rsidR="006656CA">
        <w:fldChar w:fldCharType="begin"/>
      </w:r>
      <w:r w:rsidR="006656CA">
        <w:instrText xml:space="preserve"> REF _Ref309900735 \r \h </w:instrText>
      </w:r>
      <w:r w:rsidR="006656CA">
        <w:fldChar w:fldCharType="separate"/>
      </w:r>
      <w:r w:rsidR="00B25024">
        <w:t>7.4</w:t>
      </w:r>
      <w:r w:rsidR="006656CA">
        <w:fldChar w:fldCharType="end"/>
      </w:r>
      <w:r w:rsidRPr="00992CAC">
        <w:t>;</w:t>
      </w:r>
    </w:p>
    <w:p w14:paraId="25D0B144" w14:textId="3479DFB1" w:rsidR="00A64871" w:rsidRPr="00992CAC" w:rsidRDefault="00A64871" w:rsidP="00547351">
      <w:pPr>
        <w:pStyle w:val="DefenceDefinitionNum"/>
      </w:pPr>
      <w:r w:rsidRPr="00992CAC">
        <w:t xml:space="preserve">the procedure for regularly reviewing, updating and amending the </w:t>
      </w:r>
      <w:r w:rsidRPr="00397138">
        <w:t>Site Management Plan</w:t>
      </w:r>
      <w:r w:rsidRPr="00992CAC">
        <w:t xml:space="preserve"> under clause </w:t>
      </w:r>
      <w:r w:rsidR="006656CA">
        <w:fldChar w:fldCharType="begin"/>
      </w:r>
      <w:r w:rsidR="006656CA">
        <w:instrText xml:space="preserve"> REF _Ref309900735 \r \h </w:instrText>
      </w:r>
      <w:r w:rsidR="006656CA">
        <w:fldChar w:fldCharType="separate"/>
      </w:r>
      <w:r w:rsidR="00B25024">
        <w:t>7.4</w:t>
      </w:r>
      <w:r w:rsidR="006656CA">
        <w:fldChar w:fldCharType="end"/>
      </w:r>
      <w:r w:rsidR="006656CA">
        <w:t xml:space="preserve"> </w:t>
      </w:r>
      <w:r w:rsidRPr="00992CAC">
        <w:t xml:space="preserve">(including as a result of any </w:t>
      </w:r>
      <w:r w:rsidRPr="00397138">
        <w:t>Site</w:t>
      </w:r>
      <w:r w:rsidRPr="00992CAC">
        <w:t xml:space="preserve"> management complaint, incident, near-miss and other situation or accident on </w:t>
      </w:r>
      <w:r w:rsidR="00B30BC6" w:rsidRPr="00397138">
        <w:t>Commonwealth</w:t>
      </w:r>
      <w:r w:rsidR="00412396" w:rsidRPr="00992CAC">
        <w:t xml:space="preserve"> </w:t>
      </w:r>
      <w:r w:rsidRPr="00992CAC">
        <w:t xml:space="preserve">property or the </w:t>
      </w:r>
      <w:r w:rsidR="004D019C" w:rsidRPr="00397138">
        <w:rPr>
          <w:bCs/>
          <w:szCs w:val="20"/>
        </w:rPr>
        <w:t>Site</w:t>
      </w:r>
      <w:r w:rsidRPr="00992CAC">
        <w:t xml:space="preserve"> during the </w:t>
      </w:r>
      <w:r w:rsidR="006656CA" w:rsidRPr="00397138">
        <w:t>Subcontract Services</w:t>
      </w:r>
      <w:r w:rsidRPr="00992CAC">
        <w:t>);</w:t>
      </w:r>
    </w:p>
    <w:p w14:paraId="522D4ABB" w14:textId="77777777" w:rsidR="00A64871" w:rsidRPr="00992CAC" w:rsidRDefault="00A64871" w:rsidP="00547351">
      <w:pPr>
        <w:pStyle w:val="DefenceDefinitionNum"/>
      </w:pPr>
      <w:r w:rsidRPr="00992CAC">
        <w:t xml:space="preserve">the procedure for regularly identifying, controlling and monitoring possible and actual </w:t>
      </w:r>
      <w:r w:rsidR="004D019C" w:rsidRPr="00397138">
        <w:rPr>
          <w:bCs/>
          <w:szCs w:val="20"/>
        </w:rPr>
        <w:t>Site</w:t>
      </w:r>
      <w:r w:rsidRPr="00992CAC">
        <w:t xml:space="preserve"> management impacts on </w:t>
      </w:r>
      <w:r w:rsidR="002E7AEC" w:rsidRPr="00397138">
        <w:t>Commonwealth</w:t>
      </w:r>
      <w:r w:rsidRPr="00992CAC">
        <w:t xml:space="preserve"> property and the </w:t>
      </w:r>
      <w:r w:rsidR="004D019C" w:rsidRPr="00397138">
        <w:rPr>
          <w:bCs/>
          <w:szCs w:val="20"/>
        </w:rPr>
        <w:t>Site</w:t>
      </w:r>
      <w:r w:rsidRPr="00992CAC">
        <w:t xml:space="preserve"> associated with the </w:t>
      </w:r>
      <w:r w:rsidR="006656CA" w:rsidRPr="00397138">
        <w:t>Subcontract Services</w:t>
      </w:r>
      <w:r w:rsidRPr="00992CAC">
        <w:t>, including the procedures for recording, reporting, responding to and finalising:</w:t>
      </w:r>
    </w:p>
    <w:p w14:paraId="2E98B749" w14:textId="77777777" w:rsidR="00A64871" w:rsidRPr="00992CAC" w:rsidRDefault="00A64871" w:rsidP="00547351">
      <w:pPr>
        <w:pStyle w:val="DefenceDefinitionNum2"/>
      </w:pPr>
      <w:r w:rsidRPr="00992CAC">
        <w:t xml:space="preserve">matters arising </w:t>
      </w:r>
      <w:r w:rsidR="00412396" w:rsidRPr="00992CAC">
        <w:t xml:space="preserve">out of or </w:t>
      </w:r>
      <w:r w:rsidRPr="00992CAC">
        <w:t>in connection with such identification, control and monitoring; and</w:t>
      </w:r>
    </w:p>
    <w:p w14:paraId="33BC2CB5" w14:textId="77777777" w:rsidR="00A64871" w:rsidRPr="00992CAC" w:rsidRDefault="00A64871" w:rsidP="00547351">
      <w:pPr>
        <w:pStyle w:val="DefenceDefinitionNum2"/>
      </w:pPr>
      <w:r w:rsidRPr="00992CAC">
        <w:t xml:space="preserve">complaints, incidents, near-misses and other situations or accidents on </w:t>
      </w:r>
      <w:r w:rsidR="002E7AEC" w:rsidRPr="00397138">
        <w:t>Commonwealth</w:t>
      </w:r>
      <w:r w:rsidRPr="00992CAC">
        <w:t xml:space="preserve"> property and the </w:t>
      </w:r>
      <w:r w:rsidR="004D019C" w:rsidRPr="00397138">
        <w:rPr>
          <w:szCs w:val="20"/>
        </w:rPr>
        <w:t>Site</w:t>
      </w:r>
      <w:r w:rsidRPr="00992CAC">
        <w:t xml:space="preserve"> during the </w:t>
      </w:r>
      <w:r w:rsidR="006656CA" w:rsidRPr="00397138">
        <w:t>Subcontract Services</w:t>
      </w:r>
      <w:r w:rsidRPr="00992CAC">
        <w:t>;</w:t>
      </w:r>
    </w:p>
    <w:p w14:paraId="6526C747" w14:textId="4B37C3DB" w:rsidR="00A363BD" w:rsidRPr="00456CF4" w:rsidRDefault="00A363BD" w:rsidP="00A363BD">
      <w:pPr>
        <w:pStyle w:val="DefenceDefinitionNum"/>
        <w:rPr>
          <w:color w:val="auto"/>
        </w:rPr>
      </w:pPr>
      <w:r>
        <w:rPr>
          <w:rStyle w:val="Hyperlink"/>
          <w:color w:val="auto"/>
        </w:rPr>
        <w:t>the procedure for managing the effects of the Pandemic on the carrying out of the Subcontract Services;</w:t>
      </w:r>
    </w:p>
    <w:p w14:paraId="550BF6A4" w14:textId="790F907B" w:rsidR="00A64871" w:rsidRPr="00992CAC" w:rsidRDefault="00A64871" w:rsidP="00547351">
      <w:pPr>
        <w:pStyle w:val="DefenceDefinitionNum"/>
      </w:pPr>
      <w:r w:rsidRPr="00992CAC">
        <w:t xml:space="preserve">the procedure for regular auditing or other monitoring of </w:t>
      </w:r>
      <w:r w:rsidR="006656CA" w:rsidRPr="00397138">
        <w:t>Subconsultant</w:t>
      </w:r>
      <w:r w:rsidR="006656CA" w:rsidRPr="00992CAC">
        <w:t xml:space="preserve"> </w:t>
      </w:r>
      <w:r w:rsidRPr="00992CAC">
        <w:t xml:space="preserve">compliance with the </w:t>
      </w:r>
      <w:r w:rsidR="006656CA" w:rsidRPr="00397138">
        <w:t>Site Management Plan</w:t>
      </w:r>
      <w:r w:rsidRPr="00992CAC">
        <w:t>, including the procedures for recording, reporting, responding to and finalising:</w:t>
      </w:r>
    </w:p>
    <w:p w14:paraId="4701D814" w14:textId="77777777" w:rsidR="00A64871" w:rsidRPr="00992CAC" w:rsidRDefault="00A64871" w:rsidP="00547351">
      <w:pPr>
        <w:pStyle w:val="DefenceDefinitionNum2"/>
      </w:pPr>
      <w:r w:rsidRPr="00992CAC">
        <w:t xml:space="preserve">matters arising </w:t>
      </w:r>
      <w:r w:rsidR="00412396" w:rsidRPr="00992CAC">
        <w:t xml:space="preserve">out of or </w:t>
      </w:r>
      <w:r w:rsidRPr="00992CAC">
        <w:t>in connection with such audits or other monitoring; and</w:t>
      </w:r>
    </w:p>
    <w:p w14:paraId="2CCB63B0" w14:textId="77777777" w:rsidR="00A64871" w:rsidRPr="00992CAC" w:rsidRDefault="00A64871" w:rsidP="00547351">
      <w:pPr>
        <w:pStyle w:val="DefenceDefinitionNum2"/>
      </w:pPr>
      <w:r w:rsidRPr="00992CAC">
        <w:t xml:space="preserve">complaints, incidents, near-misses and other situations or accidents on </w:t>
      </w:r>
      <w:r w:rsidR="002E7AEC" w:rsidRPr="00397138">
        <w:t>Commonwealth</w:t>
      </w:r>
      <w:r w:rsidRPr="00992CAC">
        <w:t xml:space="preserve"> property and the </w:t>
      </w:r>
      <w:r w:rsidR="004D019C" w:rsidRPr="00397138">
        <w:rPr>
          <w:szCs w:val="20"/>
        </w:rPr>
        <w:t>Site</w:t>
      </w:r>
      <w:r w:rsidRPr="00992CAC">
        <w:t xml:space="preserve"> during the </w:t>
      </w:r>
      <w:r w:rsidR="006656CA" w:rsidRPr="00397138">
        <w:t>Subcontract Services</w:t>
      </w:r>
      <w:r w:rsidRPr="00992CAC">
        <w:t>;</w:t>
      </w:r>
    </w:p>
    <w:p w14:paraId="11BC2A69" w14:textId="77777777" w:rsidR="00A64871" w:rsidRPr="00992CAC" w:rsidRDefault="00A64871" w:rsidP="00547351">
      <w:pPr>
        <w:pStyle w:val="DefenceDefinitionNum"/>
      </w:pPr>
      <w:r w:rsidRPr="00992CAC">
        <w:t xml:space="preserve">the additional matters specified in the </w:t>
      </w:r>
      <w:r w:rsidR="00FD709D" w:rsidRPr="00397138">
        <w:rPr>
          <w:szCs w:val="20"/>
        </w:rPr>
        <w:t>Subcontract Particulars</w:t>
      </w:r>
      <w:r w:rsidRPr="00992CAC">
        <w:t>; and</w:t>
      </w:r>
    </w:p>
    <w:p w14:paraId="7AB3BEF4" w14:textId="77777777" w:rsidR="00A64871" w:rsidRPr="00992CAC" w:rsidRDefault="00F25229" w:rsidP="00F25229">
      <w:pPr>
        <w:pStyle w:val="DefenceDefinitionNum"/>
      </w:pPr>
      <w:r w:rsidRPr="00992CAC">
        <w:lastRenderedPageBreak/>
        <w:t>any other matters require</w:t>
      </w:r>
      <w:r w:rsidR="00BA3E5C" w:rsidRPr="00992CAC">
        <w:t>d by</w:t>
      </w:r>
      <w:r w:rsidR="0005147F">
        <w:t xml:space="preserve"> the</w:t>
      </w:r>
      <w:r w:rsidR="00A64871" w:rsidRPr="00992CAC">
        <w:t>:</w:t>
      </w:r>
      <w:r w:rsidR="00BA3E5C" w:rsidRPr="00992CAC">
        <w:t xml:space="preserve"> </w:t>
      </w:r>
    </w:p>
    <w:p w14:paraId="5CB19B6A" w14:textId="77777777" w:rsidR="00A64871" w:rsidRPr="00992CAC" w:rsidRDefault="00A64871" w:rsidP="00547351">
      <w:pPr>
        <w:pStyle w:val="DefenceDefinitionNum2"/>
      </w:pPr>
      <w:r w:rsidRPr="00397138">
        <w:t>Subcontract</w:t>
      </w:r>
      <w:r w:rsidR="00077182" w:rsidRPr="00992CAC">
        <w:t>; or</w:t>
      </w:r>
    </w:p>
    <w:p w14:paraId="24A40641" w14:textId="77777777" w:rsidR="00F25229" w:rsidRPr="00992CAC" w:rsidRDefault="008C7776" w:rsidP="00547351">
      <w:pPr>
        <w:pStyle w:val="DefenceDefinitionNum2"/>
      </w:pPr>
      <w:r w:rsidRPr="00397138">
        <w:t>C</w:t>
      </w:r>
      <w:r w:rsidR="000956EA" w:rsidRPr="00397138">
        <w:t>onsultant’s</w:t>
      </w:r>
      <w:r w:rsidR="00A64871" w:rsidRPr="00397138">
        <w:t xml:space="preserve"> Representative</w:t>
      </w:r>
      <w:r w:rsidR="00077182" w:rsidRPr="00992CAC">
        <w:t>.</w:t>
      </w:r>
    </w:p>
    <w:p w14:paraId="4390AFCC" w14:textId="77777777" w:rsidR="00077182" w:rsidRPr="00992CAC" w:rsidRDefault="00077182" w:rsidP="00AC1243">
      <w:pPr>
        <w:pStyle w:val="DefenceBoldNormal"/>
      </w:pPr>
      <w:bookmarkStart w:id="136" w:name="SmartInfrastructureManual"/>
      <w:r w:rsidRPr="00992CAC">
        <w:t xml:space="preserve">Smart Infrastructure </w:t>
      </w:r>
      <w:r w:rsidR="00FE4C3F">
        <w:t>Handbook</w:t>
      </w:r>
      <w:bookmarkEnd w:id="136"/>
    </w:p>
    <w:p w14:paraId="20B50A31" w14:textId="1437D126" w:rsidR="00077182" w:rsidRPr="00992CAC" w:rsidRDefault="00077182" w:rsidP="00077182">
      <w:pPr>
        <w:pStyle w:val="DefenceDefinition0"/>
      </w:pPr>
      <w:r w:rsidRPr="00992CAC">
        <w:t xml:space="preserve">The </w:t>
      </w:r>
      <w:r w:rsidRPr="0035445C">
        <w:t xml:space="preserve">Defence Smart Infrastructure </w:t>
      </w:r>
      <w:r w:rsidR="00FE4C3F" w:rsidRPr="0035445C">
        <w:t>Handbook: Planning,</w:t>
      </w:r>
      <w:r w:rsidRPr="0035445C">
        <w:t xml:space="preserve"> Design and Construction</w:t>
      </w:r>
      <w:r w:rsidRPr="00992CAC">
        <w:t xml:space="preserve"> available on </w:t>
      </w:r>
      <w:r w:rsidR="00A363BD">
        <w:rPr>
          <w:szCs w:val="20"/>
        </w:rPr>
        <w:t>the Defence Website, as amended or replaced from time to time</w:t>
      </w:r>
      <w:r w:rsidRPr="00992CAC">
        <w:t>.</w:t>
      </w:r>
    </w:p>
    <w:p w14:paraId="5C54AE8D" w14:textId="77777777" w:rsidR="00077182" w:rsidRPr="00992CAC" w:rsidRDefault="00077182" w:rsidP="00AC1243">
      <w:pPr>
        <w:pStyle w:val="DefenceBoldNormal"/>
      </w:pPr>
      <w:bookmarkStart w:id="137" w:name="SpatialDataManagementPlan"/>
      <w:r w:rsidRPr="00992CAC">
        <w:t>Spatial Data Management Plan</w:t>
      </w:r>
      <w:bookmarkEnd w:id="137"/>
    </w:p>
    <w:p w14:paraId="37B92C44" w14:textId="3C5F6C48" w:rsidR="00077182" w:rsidRPr="00992CAC" w:rsidRDefault="00077182" w:rsidP="00547351">
      <w:pPr>
        <w:pStyle w:val="DefenceDefinition0"/>
      </w:pPr>
      <w:r w:rsidRPr="00992CAC">
        <w:t xml:space="preserve">The plan setting out standards and specifications for </w:t>
      </w:r>
      <w:r w:rsidR="00DB3C1F">
        <w:t xml:space="preserve">spatial </w:t>
      </w:r>
      <w:r w:rsidRPr="00992CAC">
        <w:t xml:space="preserve">data </w:t>
      </w:r>
      <w:r w:rsidR="00DB3C1F">
        <w:t>management</w:t>
      </w:r>
      <w:r w:rsidRPr="00992CAC">
        <w:t xml:space="preserve">, available on </w:t>
      </w:r>
      <w:r w:rsidR="00A363BD">
        <w:rPr>
          <w:szCs w:val="20"/>
        </w:rPr>
        <w:t>the Defence Website, as amended or replaced from time to time</w:t>
      </w:r>
      <w:r w:rsidRPr="00992CAC">
        <w:t>.</w:t>
      </w:r>
    </w:p>
    <w:p w14:paraId="55E40CC3" w14:textId="77777777" w:rsidR="00F25229" w:rsidRPr="00992CAC" w:rsidRDefault="00F25229" w:rsidP="00AC1243">
      <w:pPr>
        <w:pStyle w:val="DefenceBoldNormal"/>
      </w:pPr>
      <w:bookmarkStart w:id="138" w:name="SpecialConditions"/>
      <w:r w:rsidRPr="00992CAC">
        <w:t>Special Conditions</w:t>
      </w:r>
      <w:bookmarkEnd w:id="138"/>
    </w:p>
    <w:p w14:paraId="28CA6970" w14:textId="28468D6C" w:rsidR="00077182" w:rsidRDefault="00077182" w:rsidP="00F25229">
      <w:pPr>
        <w:pStyle w:val="DefenceDefinition0"/>
      </w:pPr>
      <w:r w:rsidRPr="00992CAC">
        <w:t xml:space="preserve">The special </w:t>
      </w:r>
      <w:r w:rsidRPr="00D901FD">
        <w:t xml:space="preserve">conditions </w:t>
      </w:r>
      <w:r w:rsidR="00277B64" w:rsidRPr="00D901FD">
        <w:t xml:space="preserve">as set out </w:t>
      </w:r>
      <w:r w:rsidRPr="00D901FD">
        <w:t xml:space="preserve">in </w:t>
      </w:r>
      <w:r w:rsidR="0025117E" w:rsidRPr="007879D7">
        <w:fldChar w:fldCharType="begin"/>
      </w:r>
      <w:r w:rsidR="0025117E" w:rsidRPr="00D901FD">
        <w:instrText xml:space="preserve"> REF Annexure_2 \h </w:instrText>
      </w:r>
      <w:r w:rsidR="00D901FD">
        <w:instrText xml:space="preserve"> \* MERGEFORMAT </w:instrText>
      </w:r>
      <w:r w:rsidR="0025117E" w:rsidRPr="007879D7">
        <w:fldChar w:fldCharType="separate"/>
      </w:r>
      <w:r w:rsidR="00B25024">
        <w:t>Annexure 2</w:t>
      </w:r>
      <w:r w:rsidR="0025117E" w:rsidRPr="007879D7">
        <w:fldChar w:fldCharType="end"/>
      </w:r>
      <w:r w:rsidRPr="00D901FD">
        <w:t>.</w:t>
      </w:r>
    </w:p>
    <w:p w14:paraId="783BA3EF" w14:textId="77777777" w:rsidR="002B1F75" w:rsidRPr="00FF1505" w:rsidRDefault="002B1F75" w:rsidP="002B1F75">
      <w:pPr>
        <w:pStyle w:val="DefenceDefinition0"/>
        <w:rPr>
          <w:b/>
        </w:rPr>
      </w:pPr>
      <w:r w:rsidRPr="00FF1505">
        <w:rPr>
          <w:b/>
        </w:rPr>
        <w:t>Statement of Tax Record or STR</w:t>
      </w:r>
    </w:p>
    <w:p w14:paraId="230CF526" w14:textId="10F17A01" w:rsidR="002B1F75" w:rsidRPr="00D901FD" w:rsidRDefault="002B1F75" w:rsidP="002B1F75">
      <w:pPr>
        <w:pStyle w:val="DefenceDefinition0"/>
      </w:pPr>
      <w:r>
        <w:t xml:space="preserve">Has the meaning given in the </w:t>
      </w:r>
      <w:r w:rsidR="003F7B1F">
        <w:t xml:space="preserve">Shadow </w:t>
      </w:r>
      <w:r>
        <w:t>Economy Procurement Connected Policy.</w:t>
      </w:r>
    </w:p>
    <w:p w14:paraId="432566E1" w14:textId="77777777" w:rsidR="00F25229" w:rsidRPr="00992CAC" w:rsidRDefault="00F25229" w:rsidP="00AC1243">
      <w:pPr>
        <w:pStyle w:val="DefenceBoldNormal"/>
      </w:pPr>
      <w:bookmarkStart w:id="139" w:name="StatutoryRequirements"/>
      <w:r w:rsidRPr="00992CAC">
        <w:t>Statutory Requirements</w:t>
      </w:r>
      <w:bookmarkEnd w:id="139"/>
    </w:p>
    <w:p w14:paraId="0CE8A8CC" w14:textId="77777777" w:rsidR="00F25229" w:rsidRPr="00992CAC" w:rsidRDefault="00F25229" w:rsidP="00F25229">
      <w:pPr>
        <w:pStyle w:val="DefenceDefinition0"/>
      </w:pPr>
      <w:r w:rsidRPr="00992CAC">
        <w:t>Means:</w:t>
      </w:r>
    </w:p>
    <w:p w14:paraId="54A05288" w14:textId="77777777" w:rsidR="00F25229" w:rsidRPr="00992CAC" w:rsidRDefault="00F25229" w:rsidP="004E0CC1">
      <w:pPr>
        <w:pStyle w:val="DefenceDefinitionNum"/>
        <w:rPr>
          <w:szCs w:val="22"/>
        </w:rPr>
      </w:pPr>
      <w:r w:rsidRPr="00992CAC">
        <w:rPr>
          <w:szCs w:val="22"/>
        </w:rPr>
        <w:t>any law applicable to</w:t>
      </w:r>
      <w:r w:rsidR="004E16DD" w:rsidRPr="00992CAC">
        <w:rPr>
          <w:szCs w:val="22"/>
        </w:rPr>
        <w:t xml:space="preserve"> </w:t>
      </w:r>
      <w:r w:rsidRPr="00992CAC">
        <w:rPr>
          <w:szCs w:val="22"/>
        </w:rPr>
        <w:t xml:space="preserve">the </w:t>
      </w:r>
      <w:r w:rsidR="00C42778" w:rsidRPr="00397138">
        <w:t>Subcontract Services</w:t>
      </w:r>
      <w:r w:rsidR="00077182" w:rsidRPr="00992CAC">
        <w:t xml:space="preserve"> and the </w:t>
      </w:r>
      <w:r w:rsidR="00077182" w:rsidRPr="00397138">
        <w:t>Works</w:t>
      </w:r>
      <w:r w:rsidRPr="00992CAC">
        <w:rPr>
          <w:szCs w:val="22"/>
        </w:rPr>
        <w:t>, including Acts, ordinances, regulations, by-laws and other subordinate legislation;</w:t>
      </w:r>
    </w:p>
    <w:p w14:paraId="258AFCA1" w14:textId="77777777" w:rsidR="00F25229" w:rsidRPr="00992CAC" w:rsidRDefault="00F25229" w:rsidP="00F25229">
      <w:pPr>
        <w:pStyle w:val="DefenceDefinitionNum"/>
        <w:rPr>
          <w:szCs w:val="22"/>
        </w:rPr>
      </w:pPr>
      <w:r w:rsidRPr="00397138">
        <w:rPr>
          <w:szCs w:val="22"/>
        </w:rPr>
        <w:t>Approvals</w:t>
      </w:r>
      <w:r w:rsidRPr="00992CAC">
        <w:rPr>
          <w:szCs w:val="22"/>
        </w:rPr>
        <w:t xml:space="preserve"> (including any condition or requirement under </w:t>
      </w:r>
      <w:r w:rsidR="00077182" w:rsidRPr="00992CAC">
        <w:rPr>
          <w:szCs w:val="22"/>
        </w:rPr>
        <w:t xml:space="preserve">an </w:t>
      </w:r>
      <w:r w:rsidR="00077182" w:rsidRPr="00397138">
        <w:rPr>
          <w:szCs w:val="22"/>
        </w:rPr>
        <w:t>Approval</w:t>
      </w:r>
      <w:r w:rsidRPr="00992CAC">
        <w:rPr>
          <w:szCs w:val="22"/>
        </w:rPr>
        <w:t>);</w:t>
      </w:r>
    </w:p>
    <w:p w14:paraId="600A826E" w14:textId="77777777" w:rsidR="00F25229" w:rsidRPr="00992CAC" w:rsidRDefault="00F25229" w:rsidP="00F25229">
      <w:pPr>
        <w:pStyle w:val="DefenceDefinitionNum"/>
        <w:rPr>
          <w:szCs w:val="22"/>
        </w:rPr>
      </w:pPr>
      <w:r w:rsidRPr="00397138">
        <w:rPr>
          <w:szCs w:val="22"/>
        </w:rPr>
        <w:t>Defence Requirements</w:t>
      </w:r>
      <w:r w:rsidRPr="00992CAC">
        <w:rPr>
          <w:szCs w:val="22"/>
        </w:rPr>
        <w:t xml:space="preserve">; </w:t>
      </w:r>
    </w:p>
    <w:p w14:paraId="0E3A9CEA" w14:textId="77777777" w:rsidR="00DC605C" w:rsidRDefault="00F25229" w:rsidP="00F25229">
      <w:pPr>
        <w:pStyle w:val="DefenceDefinitionNum"/>
        <w:rPr>
          <w:szCs w:val="22"/>
        </w:rPr>
      </w:pPr>
      <w:r w:rsidRPr="00397138">
        <w:rPr>
          <w:szCs w:val="22"/>
        </w:rPr>
        <w:t>Environmental Requirements</w:t>
      </w:r>
      <w:r w:rsidR="00DC605C">
        <w:rPr>
          <w:szCs w:val="22"/>
        </w:rPr>
        <w:t xml:space="preserve">; and </w:t>
      </w:r>
    </w:p>
    <w:p w14:paraId="79A28682" w14:textId="77777777" w:rsidR="00F25229" w:rsidRPr="00992CAC" w:rsidRDefault="00DC605C" w:rsidP="00DC605C">
      <w:pPr>
        <w:pStyle w:val="DefenceDefinitionNum"/>
        <w:rPr>
          <w:szCs w:val="22"/>
        </w:rPr>
      </w:pPr>
      <w:r w:rsidRPr="00DC605C">
        <w:rPr>
          <w:szCs w:val="22"/>
        </w:rPr>
        <w:t>Information Security Requirements.</w:t>
      </w:r>
    </w:p>
    <w:p w14:paraId="7BDA45F3" w14:textId="3BB81557" w:rsidR="00A363BD" w:rsidRPr="00B17807" w:rsidRDefault="00A363BD" w:rsidP="00A363BD">
      <w:pPr>
        <w:pStyle w:val="DefenceDefinition0"/>
      </w:pPr>
      <w:bookmarkStart w:id="140" w:name="Subconsultant"/>
      <w:r>
        <w:rPr>
          <w:b/>
          <w:bCs/>
        </w:rPr>
        <w:t>Strategic Notice Event</w:t>
      </w:r>
    </w:p>
    <w:p w14:paraId="7FBA7B54" w14:textId="77777777" w:rsidR="00A363BD" w:rsidRPr="00B17807" w:rsidRDefault="00A363BD" w:rsidP="00A363BD">
      <w:pPr>
        <w:pStyle w:val="DefenceDefinition0"/>
      </w:pPr>
      <w:r>
        <w:t>Means:</w:t>
      </w:r>
    </w:p>
    <w:p w14:paraId="301A2FB1" w14:textId="77777777" w:rsidR="00A363BD" w:rsidRDefault="00A363BD" w:rsidP="00A363BD">
      <w:pPr>
        <w:pStyle w:val="DefenceDefinitionNum"/>
      </w:pPr>
      <w:bookmarkStart w:id="141" w:name="_Hlk141952531"/>
      <w:r>
        <w:t>a Material Change;</w:t>
      </w:r>
    </w:p>
    <w:p w14:paraId="77A45B9C" w14:textId="27A31E24" w:rsidR="00A363BD" w:rsidRDefault="00A363BD" w:rsidP="00A363BD">
      <w:pPr>
        <w:pStyle w:val="DefenceDefinitionNum"/>
      </w:pPr>
      <w:r>
        <w:t xml:space="preserve">a Defence Strategic Interest Issue; </w:t>
      </w:r>
    </w:p>
    <w:p w14:paraId="55F9E087" w14:textId="77777777" w:rsidR="00F46AD1" w:rsidRDefault="00A363BD" w:rsidP="00A363BD">
      <w:pPr>
        <w:pStyle w:val="DefenceDefinitionNum"/>
      </w:pPr>
      <w:r>
        <w:t>a Significant Event</w:t>
      </w:r>
      <w:r w:rsidR="00F46AD1">
        <w:t>; or</w:t>
      </w:r>
    </w:p>
    <w:p w14:paraId="775B665B" w14:textId="5100B7DB" w:rsidR="00A363BD" w:rsidRDefault="00F46AD1" w:rsidP="00A363BD">
      <w:pPr>
        <w:pStyle w:val="DefenceDefinitionNum"/>
      </w:pPr>
      <w:r>
        <w:t>any known or suspected Fraud or Corruption which is occurring or has occurred in connection with the Subcontract or the Subcontract Services</w:t>
      </w:r>
      <w:r w:rsidR="00A363BD">
        <w:t>.</w:t>
      </w:r>
      <w:bookmarkEnd w:id="141"/>
    </w:p>
    <w:p w14:paraId="0872A67A" w14:textId="77777777" w:rsidR="00A363BD" w:rsidRPr="006401F8" w:rsidRDefault="00A363BD" w:rsidP="00A363BD">
      <w:pPr>
        <w:pStyle w:val="DefenceDefinition0"/>
        <w:rPr>
          <w:bCs/>
        </w:rPr>
      </w:pPr>
      <w:r>
        <w:rPr>
          <w:b/>
        </w:rPr>
        <w:t>Strategic Notice Event Remediation Plan</w:t>
      </w:r>
    </w:p>
    <w:p w14:paraId="4D9CCF30" w14:textId="27CC79FD" w:rsidR="00A363BD" w:rsidRPr="00A363BD" w:rsidRDefault="00A363BD" w:rsidP="00456CF4">
      <w:pPr>
        <w:pStyle w:val="DefenceDefinition0"/>
        <w:rPr>
          <w:bCs/>
        </w:rPr>
      </w:pPr>
      <w:r>
        <w:t xml:space="preserve">The plan (if any) prepared by the Consultant and finalised </w:t>
      </w:r>
      <w:r w:rsidRPr="00D268F8">
        <w:t>under clause</w:t>
      </w:r>
      <w:r w:rsidR="00D268F8">
        <w:rPr>
          <w:bCs/>
        </w:rPr>
        <w:t xml:space="preserve"> </w:t>
      </w:r>
      <w:r w:rsidR="00D268F8">
        <w:rPr>
          <w:bCs/>
        </w:rPr>
        <w:fldChar w:fldCharType="begin"/>
      </w:r>
      <w:r w:rsidR="00D268F8">
        <w:rPr>
          <w:bCs/>
        </w:rPr>
        <w:instrText xml:space="preserve"> REF _Ref168670977 \n \h </w:instrText>
      </w:r>
      <w:r w:rsidR="00D268F8">
        <w:rPr>
          <w:bCs/>
        </w:rPr>
      </w:r>
      <w:r w:rsidR="00D268F8">
        <w:rPr>
          <w:bCs/>
        </w:rPr>
        <w:fldChar w:fldCharType="separate"/>
      </w:r>
      <w:r w:rsidR="00B25024">
        <w:rPr>
          <w:bCs/>
        </w:rPr>
        <w:t>19.4</w:t>
      </w:r>
      <w:r w:rsidR="00D268F8">
        <w:rPr>
          <w:bCs/>
        </w:rPr>
        <w:fldChar w:fldCharType="end"/>
      </w:r>
      <w:r w:rsidRPr="00D268F8">
        <w:rPr>
          <w:bCs/>
        </w:rPr>
        <w:t>.</w:t>
      </w:r>
      <w:r>
        <w:rPr>
          <w:bCs/>
        </w:rPr>
        <w:t xml:space="preserve"> </w:t>
      </w:r>
    </w:p>
    <w:p w14:paraId="6B0F30B2" w14:textId="2E6757B7" w:rsidR="00F25229" w:rsidRPr="00992CAC" w:rsidRDefault="00F25229" w:rsidP="00AC1243">
      <w:pPr>
        <w:pStyle w:val="DefenceBoldNormal"/>
      </w:pPr>
      <w:r w:rsidRPr="00992CAC">
        <w:t>Subconsultant</w:t>
      </w:r>
      <w:bookmarkEnd w:id="140"/>
    </w:p>
    <w:p w14:paraId="40CC0617" w14:textId="77777777" w:rsidR="00F25229" w:rsidRPr="00992CAC" w:rsidRDefault="00F25229" w:rsidP="00F25229">
      <w:pPr>
        <w:pStyle w:val="DefenceDefinition0"/>
        <w:rPr>
          <w:b/>
        </w:rPr>
      </w:pPr>
      <w:r w:rsidRPr="00992CAC">
        <w:t xml:space="preserve">The person </w:t>
      </w:r>
      <w:r w:rsidR="000956EA" w:rsidRPr="00992CAC">
        <w:t xml:space="preserve">specified </w:t>
      </w:r>
      <w:r w:rsidRPr="00992CAC">
        <w:t xml:space="preserve">in the </w:t>
      </w:r>
      <w:r w:rsidR="00DD0803" w:rsidRPr="00397138">
        <w:t>Subcontract Particulars</w:t>
      </w:r>
      <w:r w:rsidRPr="00992CAC">
        <w:t>.</w:t>
      </w:r>
      <w:r w:rsidRPr="00992CAC" w:rsidDel="0055437C">
        <w:t xml:space="preserve"> </w:t>
      </w:r>
    </w:p>
    <w:p w14:paraId="6E1269B5" w14:textId="77777777" w:rsidR="00B90B36" w:rsidRPr="00992CAC" w:rsidRDefault="00B90B36" w:rsidP="00AC1243">
      <w:pPr>
        <w:pStyle w:val="DefenceBoldNormal"/>
      </w:pPr>
      <w:bookmarkStart w:id="142" w:name="SubconsultantDeedofCovenant"/>
      <w:r w:rsidRPr="00992CAC">
        <w:t>Subconsultant Deed of Covenant</w:t>
      </w:r>
      <w:bookmarkEnd w:id="142"/>
    </w:p>
    <w:p w14:paraId="536E3E49" w14:textId="77777777" w:rsidR="00B90B36" w:rsidRPr="00992CAC" w:rsidRDefault="00B90B36" w:rsidP="00B90B36">
      <w:pPr>
        <w:pStyle w:val="DefenceDefinition0"/>
        <w:rPr>
          <w:b/>
        </w:rPr>
      </w:pPr>
      <w:r w:rsidRPr="00992CAC">
        <w:t xml:space="preserve">A </w:t>
      </w:r>
      <w:r w:rsidR="004B7A4A" w:rsidRPr="00992CAC">
        <w:t>s</w:t>
      </w:r>
      <w:r w:rsidRPr="00992CAC">
        <w:t xml:space="preserve">ubconsultant deed of covenant in the form set out in the </w:t>
      </w:r>
      <w:r w:rsidRPr="00397138">
        <w:t>Schedule of Collateral Documents</w:t>
      </w:r>
      <w:r w:rsidRPr="00992CAC">
        <w:t>.</w:t>
      </w:r>
      <w:r w:rsidRPr="00992CAC">
        <w:rPr>
          <w:b/>
        </w:rPr>
        <w:t xml:space="preserve"> </w:t>
      </w:r>
    </w:p>
    <w:p w14:paraId="47586856" w14:textId="77777777" w:rsidR="00F25229" w:rsidRPr="00992CAC" w:rsidRDefault="00F25229" w:rsidP="00AC1243">
      <w:pPr>
        <w:pStyle w:val="DefenceBoldNormal"/>
      </w:pPr>
      <w:bookmarkStart w:id="143" w:name="SubconsultantDesignCertificate"/>
      <w:r w:rsidRPr="00992CAC">
        <w:lastRenderedPageBreak/>
        <w:t>Subconsultant Design Certificate</w:t>
      </w:r>
      <w:bookmarkEnd w:id="143"/>
    </w:p>
    <w:p w14:paraId="25A781B6" w14:textId="77777777" w:rsidR="00F25229" w:rsidRDefault="00077182" w:rsidP="00077182">
      <w:pPr>
        <w:pStyle w:val="DefenceDefinition0"/>
      </w:pPr>
      <w:r w:rsidRPr="00992CAC">
        <w:t>A subconsultant design certificate in the form</w:t>
      </w:r>
      <w:r w:rsidR="00775DA2" w:rsidRPr="00992CAC">
        <w:t xml:space="preserve"> </w:t>
      </w:r>
      <w:r w:rsidR="00F25229" w:rsidRPr="00992CAC">
        <w:t xml:space="preserve">set out in the </w:t>
      </w:r>
      <w:r w:rsidR="006178E4" w:rsidRPr="00397138">
        <w:t>Schedule of Collateral Documents</w:t>
      </w:r>
      <w:r w:rsidR="00F25229" w:rsidRPr="00992CAC">
        <w:t>.</w:t>
      </w:r>
    </w:p>
    <w:p w14:paraId="2627EE1F" w14:textId="77777777" w:rsidR="00F37C32" w:rsidRPr="00250910" w:rsidRDefault="00F37C32" w:rsidP="00077182">
      <w:pPr>
        <w:pStyle w:val="DefenceDefinition0"/>
        <w:rPr>
          <w:b/>
        </w:rPr>
      </w:pPr>
      <w:r w:rsidRPr="00250910">
        <w:rPr>
          <w:b/>
        </w:rPr>
        <w:t>Subconsultant Estate Information Obligation</w:t>
      </w:r>
    </w:p>
    <w:p w14:paraId="64E6EE48" w14:textId="77777777" w:rsidR="00F37C32" w:rsidRPr="00992CAC" w:rsidRDefault="00F37C32" w:rsidP="00A510BF">
      <w:pPr>
        <w:pStyle w:val="DefenceDefinition0"/>
      </w:pPr>
      <w:r w:rsidRPr="00F37C32">
        <w:t xml:space="preserve">Means any task, function, requirement or obligation relating to the assessment, creation, recording, updating and management of Estate Information which a Defence Estate Information Management Requirement allocates, or would reasonably be inferred as allocating, to the </w:t>
      </w:r>
      <w:r>
        <w:t>Subc</w:t>
      </w:r>
      <w:r w:rsidRPr="00F37C32">
        <w:t>onsultant</w:t>
      </w:r>
      <w:r w:rsidR="008C0ACF">
        <w:t>,</w:t>
      </w:r>
      <w:r w:rsidRPr="00F37C32">
        <w:t xml:space="preserve"> </w:t>
      </w:r>
      <w:r w:rsidR="00496873" w:rsidRPr="00F37C32">
        <w:t>including</w:t>
      </w:r>
      <w:r w:rsidR="00496873" w:rsidRPr="00A510BF">
        <w:t xml:space="preserve"> </w:t>
      </w:r>
      <w:r w:rsidR="00A510BF" w:rsidRPr="00A510BF">
        <w:t xml:space="preserve">(as applicable to the </w:t>
      </w:r>
      <w:r w:rsidR="00A510BF">
        <w:t xml:space="preserve">Subcontract </w:t>
      </w:r>
      <w:r w:rsidR="00A510BF" w:rsidRPr="00A510BF">
        <w:t xml:space="preserve">Services) </w:t>
      </w:r>
      <w:r w:rsidRPr="00F37C32">
        <w:t>those allocated to a Data Supplier.</w:t>
      </w:r>
    </w:p>
    <w:p w14:paraId="0A5023E4" w14:textId="77777777" w:rsidR="00B31024" w:rsidRDefault="00B31024" w:rsidP="00B31024">
      <w:pPr>
        <w:pStyle w:val="DefenceBoldNormal"/>
      </w:pPr>
      <w:bookmarkStart w:id="144" w:name="SubconsultantsRepresentative"/>
      <w:r>
        <w:t>Subconsultant HOTO Obligation</w:t>
      </w:r>
    </w:p>
    <w:p w14:paraId="3F7D8C3D" w14:textId="76F29B5B" w:rsidR="00B31024" w:rsidRDefault="00B31024" w:rsidP="0035445C">
      <w:pPr>
        <w:pStyle w:val="DefenceDefinition0"/>
      </w:pPr>
      <w:r w:rsidRPr="003B2496">
        <w:t>Any task, function, requirement or obligation relating to the</w:t>
      </w:r>
      <w:r>
        <w:t xml:space="preserve"> HOTO Process (including commissioning of the Works or a Stage (as defined in the Construction Contract)) required to be performed by the Subconsultant under this Subcontract or </w:t>
      </w:r>
      <w:r w:rsidRPr="003B2496">
        <w:t>which a</w:t>
      </w:r>
      <w:r>
        <w:t xml:space="preserve"> </w:t>
      </w:r>
      <w:r w:rsidRPr="00EC722A">
        <w:t>HOTO Requirement allocates, or would reasonably be inferred as allocating</w:t>
      </w:r>
      <w:r w:rsidR="003A2EBF" w:rsidRPr="00EC722A">
        <w:t>,</w:t>
      </w:r>
      <w:r w:rsidRPr="00EC722A">
        <w:t xml:space="preserve"> to the Subconsultant, including</w:t>
      </w:r>
      <w:r w:rsidR="00496873" w:rsidRPr="00EC722A">
        <w:t xml:space="preserve"> (as applicable to the Subcontract Services)</w:t>
      </w:r>
      <w:r w:rsidRPr="00EC722A">
        <w:t xml:space="preserve"> those that the HOTO Plan and Checklist expressly allocates to the </w:t>
      </w:r>
      <w:r w:rsidR="00EC722A" w:rsidRPr="00EC722A">
        <w:t>"Contractor Representative (Design Services Contractor)"</w:t>
      </w:r>
      <w:r w:rsidR="00EC722A" w:rsidRPr="004A0F96" w:rsidDel="00EC722A">
        <w:t xml:space="preserve"> </w:t>
      </w:r>
      <w:r w:rsidRPr="00EC722A">
        <w:t>(as that term is used in the HOTO Plan and Checklist).</w:t>
      </w:r>
    </w:p>
    <w:p w14:paraId="4E79D2A8" w14:textId="77777777" w:rsidR="00F25229" w:rsidRPr="00992CAC" w:rsidRDefault="00F25229" w:rsidP="00AC1243">
      <w:pPr>
        <w:pStyle w:val="DefenceBoldNormal"/>
      </w:pPr>
      <w:r w:rsidRPr="00992CAC">
        <w:t>Subconsultant's Representative</w:t>
      </w:r>
      <w:bookmarkEnd w:id="144"/>
    </w:p>
    <w:p w14:paraId="32935059" w14:textId="7DB4FA3A" w:rsidR="00F25229" w:rsidRPr="00992CAC" w:rsidRDefault="00F25229" w:rsidP="00F25229">
      <w:pPr>
        <w:pStyle w:val="DefenceDefinition0"/>
        <w:rPr>
          <w:b/>
        </w:rPr>
      </w:pPr>
      <w:r w:rsidRPr="00992CAC">
        <w:t xml:space="preserve">The person </w:t>
      </w:r>
      <w:r w:rsidR="000956EA" w:rsidRPr="00992CAC">
        <w:t xml:space="preserve">specified </w:t>
      </w:r>
      <w:r w:rsidRPr="00992CAC">
        <w:t xml:space="preserve">in the </w:t>
      </w:r>
      <w:r w:rsidR="00DD0803" w:rsidRPr="00397138">
        <w:t>Subcontract Particulars</w:t>
      </w:r>
      <w:r w:rsidRPr="00992CAC">
        <w:t xml:space="preserve"> or any other person from time to time appointed as </w:t>
      </w:r>
      <w:r w:rsidR="00352543">
        <w:t xml:space="preserve">the </w:t>
      </w:r>
      <w:r w:rsidRPr="00397138">
        <w:t>Subconsultant's Representative</w:t>
      </w:r>
      <w:r w:rsidRPr="00992CAC">
        <w:t xml:space="preserve"> in accordance with clause </w:t>
      </w:r>
      <w:r w:rsidR="001B3CF2" w:rsidRPr="00992CAC">
        <w:fldChar w:fldCharType="begin"/>
      </w:r>
      <w:r w:rsidR="001B3CF2" w:rsidRPr="00992CAC">
        <w:instrText xml:space="preserve"> REF _Ref464042643 \r \h </w:instrText>
      </w:r>
      <w:r w:rsidR="001B3CF2" w:rsidRPr="00992CAC">
        <w:fldChar w:fldCharType="separate"/>
      </w:r>
      <w:r w:rsidR="00B25024">
        <w:t>4.4</w:t>
      </w:r>
      <w:r w:rsidR="001B3CF2" w:rsidRPr="00992CAC">
        <w:fldChar w:fldCharType="end"/>
      </w:r>
      <w:r w:rsidRPr="00992CAC">
        <w:t>.</w:t>
      </w:r>
    </w:p>
    <w:p w14:paraId="587E2D96" w14:textId="77777777" w:rsidR="00F25229" w:rsidRPr="00992CAC" w:rsidRDefault="00F25229" w:rsidP="00AC1243">
      <w:pPr>
        <w:pStyle w:val="DefenceBoldNormal"/>
      </w:pPr>
      <w:bookmarkStart w:id="145" w:name="Subcontract"/>
      <w:r w:rsidRPr="00992CAC">
        <w:t>Subcontract</w:t>
      </w:r>
      <w:bookmarkEnd w:id="145"/>
    </w:p>
    <w:p w14:paraId="7BA7C9BA" w14:textId="77777777" w:rsidR="00F25229" w:rsidRPr="00992CAC" w:rsidRDefault="00F25229" w:rsidP="00F25229">
      <w:pPr>
        <w:pStyle w:val="DefenceDefinition0"/>
      </w:pPr>
      <w:r w:rsidRPr="00992CAC">
        <w:t>The contractual relationship between the parties constituted by:</w:t>
      </w:r>
    </w:p>
    <w:p w14:paraId="6EF2D689" w14:textId="77777777" w:rsidR="00F25229" w:rsidRPr="00992CAC" w:rsidRDefault="00F25229" w:rsidP="00F25229">
      <w:pPr>
        <w:pStyle w:val="DefenceDefinitionNum"/>
      </w:pPr>
      <w:r w:rsidRPr="00992CAC">
        <w:t>the Formal Agreement</w:t>
      </w:r>
      <w:r w:rsidR="00096CD7" w:rsidRPr="00992CAC">
        <w:t>;</w:t>
      </w:r>
    </w:p>
    <w:p w14:paraId="751D2A3F" w14:textId="77777777" w:rsidR="00F25229" w:rsidRPr="00992CAC" w:rsidRDefault="00F25229" w:rsidP="00F25229">
      <w:pPr>
        <w:pStyle w:val="DefenceDefinitionNum"/>
      </w:pPr>
      <w:r w:rsidRPr="00992CAC">
        <w:t>these Conditions of</w:t>
      </w:r>
      <w:r w:rsidRPr="00992CAC">
        <w:rPr>
          <w:szCs w:val="22"/>
        </w:rPr>
        <w:t xml:space="preserve"> </w:t>
      </w:r>
      <w:r w:rsidR="00A84F38" w:rsidRPr="00992CAC">
        <w:rPr>
          <w:szCs w:val="22"/>
        </w:rPr>
        <w:t>Subcontract</w:t>
      </w:r>
      <w:r w:rsidRPr="00992CAC">
        <w:t>;</w:t>
      </w:r>
    </w:p>
    <w:p w14:paraId="7AEAA30D" w14:textId="77777777" w:rsidR="00F25229" w:rsidRPr="00992CAC" w:rsidRDefault="00F25229" w:rsidP="00F25229">
      <w:pPr>
        <w:pStyle w:val="DefenceDefinitionNum"/>
      </w:pPr>
      <w:r w:rsidRPr="00992CAC">
        <w:t xml:space="preserve">the </w:t>
      </w:r>
      <w:r w:rsidR="00DD0803" w:rsidRPr="00397138">
        <w:rPr>
          <w:szCs w:val="22"/>
        </w:rPr>
        <w:t>Subcontract Particulars</w:t>
      </w:r>
      <w:r w:rsidRPr="00992CAC">
        <w:t>;</w:t>
      </w:r>
    </w:p>
    <w:p w14:paraId="167E26C8" w14:textId="77777777" w:rsidR="00F25229" w:rsidRPr="00992CAC" w:rsidRDefault="00F25229" w:rsidP="00F25229">
      <w:pPr>
        <w:pStyle w:val="DefenceDefinitionNum"/>
      </w:pPr>
      <w:r w:rsidRPr="00992CAC">
        <w:t xml:space="preserve">the </w:t>
      </w:r>
      <w:r w:rsidRPr="00397138">
        <w:t>Special Conditions</w:t>
      </w:r>
      <w:r w:rsidRPr="00992CAC">
        <w:t>;</w:t>
      </w:r>
    </w:p>
    <w:p w14:paraId="00A28048" w14:textId="77777777" w:rsidR="00F25229" w:rsidRPr="00992CAC" w:rsidRDefault="00F25229" w:rsidP="00F25229">
      <w:pPr>
        <w:pStyle w:val="DefenceDefinitionNum"/>
      </w:pPr>
      <w:r w:rsidRPr="00992CAC">
        <w:t xml:space="preserve">the </w:t>
      </w:r>
      <w:r w:rsidRPr="00397138">
        <w:t>Brief</w:t>
      </w:r>
      <w:r w:rsidRPr="00992CAC">
        <w:t xml:space="preserve">; and </w:t>
      </w:r>
    </w:p>
    <w:p w14:paraId="751FF16A" w14:textId="77777777" w:rsidR="00F25229" w:rsidRPr="00992CAC" w:rsidRDefault="00F25229" w:rsidP="00F25229">
      <w:pPr>
        <w:pStyle w:val="DefenceDefinitionNum"/>
        <w:rPr>
          <w:szCs w:val="22"/>
        </w:rPr>
      </w:pPr>
      <w:r w:rsidRPr="00992CAC">
        <w:t xml:space="preserve">the other documents (if any) </w:t>
      </w:r>
      <w:r w:rsidR="00096CD7" w:rsidRPr="00992CAC">
        <w:t>specified</w:t>
      </w:r>
      <w:r w:rsidRPr="00992CAC">
        <w:t xml:space="preserve"> in the </w:t>
      </w:r>
      <w:r w:rsidR="00DD0803" w:rsidRPr="00397138">
        <w:rPr>
          <w:szCs w:val="22"/>
        </w:rPr>
        <w:t>Subcontract Particulars</w:t>
      </w:r>
      <w:r w:rsidRPr="00992CAC">
        <w:t>.</w:t>
      </w:r>
      <w:r w:rsidR="004E16DD" w:rsidRPr="00992CAC">
        <w:t xml:space="preserve"> </w:t>
      </w:r>
    </w:p>
    <w:p w14:paraId="657D769A" w14:textId="77777777" w:rsidR="00F25229" w:rsidRPr="00992CAC" w:rsidRDefault="00F25229" w:rsidP="00AC1243">
      <w:pPr>
        <w:pStyle w:val="DefenceBoldNormal"/>
      </w:pPr>
      <w:bookmarkStart w:id="146" w:name="SubcontractParticulars"/>
      <w:r w:rsidRPr="00992CAC">
        <w:t>Subcontract Particulars</w:t>
      </w:r>
      <w:bookmarkEnd w:id="146"/>
      <w:r w:rsidRPr="00992CAC">
        <w:t xml:space="preserve"> </w:t>
      </w:r>
    </w:p>
    <w:p w14:paraId="193BEA82" w14:textId="77777777" w:rsidR="00F25229" w:rsidRPr="00992CAC" w:rsidRDefault="00F25229" w:rsidP="00F25229">
      <w:pPr>
        <w:pStyle w:val="DefenceDefinition0"/>
      </w:pPr>
      <w:r w:rsidRPr="00992CAC">
        <w:t xml:space="preserve">The particulars annexed to these Conditions of </w:t>
      </w:r>
      <w:r w:rsidR="00A84F38" w:rsidRPr="00992CAC">
        <w:t>Subcontract</w:t>
      </w:r>
      <w:r w:rsidRPr="00992CAC">
        <w:t xml:space="preserve"> and entitled "</w:t>
      </w:r>
      <w:r w:rsidR="00FA2867" w:rsidRPr="00397138">
        <w:rPr>
          <w:szCs w:val="20"/>
        </w:rPr>
        <w:t>Subcontract Particulars</w:t>
      </w:r>
      <w:r w:rsidRPr="00992CAC">
        <w:t>".</w:t>
      </w:r>
    </w:p>
    <w:p w14:paraId="2AA03AAB" w14:textId="77777777" w:rsidR="00F25229" w:rsidRPr="00992CAC" w:rsidRDefault="00F25229" w:rsidP="00AC1243">
      <w:pPr>
        <w:pStyle w:val="DefenceBoldNormal"/>
      </w:pPr>
      <w:bookmarkStart w:id="147" w:name="SubcontractServices"/>
      <w:r w:rsidRPr="00992CAC">
        <w:t>Subcontract Services</w:t>
      </w:r>
      <w:bookmarkEnd w:id="147"/>
    </w:p>
    <w:p w14:paraId="5FF789DC" w14:textId="7D4B2462" w:rsidR="001814A0" w:rsidRDefault="00F25229" w:rsidP="00FF1505">
      <w:pPr>
        <w:pStyle w:val="DefenceDefinition0"/>
        <w:keepNext/>
        <w:keepLines/>
      </w:pPr>
      <w:r w:rsidRPr="00992CAC">
        <w:t xml:space="preserve">The professional services </w:t>
      </w:r>
      <w:r w:rsidR="00456024">
        <w:t>described</w:t>
      </w:r>
      <w:r w:rsidR="00077182" w:rsidRPr="00992CAC">
        <w:t xml:space="preserve"> </w:t>
      </w:r>
      <w:r w:rsidRPr="00992CAC">
        <w:t xml:space="preserve">in, or reasonably to be inferred from, the </w:t>
      </w:r>
      <w:r w:rsidRPr="00397138">
        <w:t>Brief</w:t>
      </w:r>
      <w:r w:rsidR="001814A0">
        <w:t xml:space="preserve"> and comprising (if they are phased) the Planning Phase </w:t>
      </w:r>
      <w:r w:rsidR="000B7386">
        <w:t xml:space="preserve">Subcontract </w:t>
      </w:r>
      <w:r w:rsidR="001814A0">
        <w:t xml:space="preserve">Services and (subject to clause </w:t>
      </w:r>
      <w:r w:rsidR="001814A0">
        <w:fldChar w:fldCharType="begin"/>
      </w:r>
      <w:r w:rsidR="001814A0">
        <w:instrText xml:space="preserve"> REF _Ref72745748 \r \h </w:instrText>
      </w:r>
      <w:r w:rsidR="001814A0">
        <w:fldChar w:fldCharType="separate"/>
      </w:r>
      <w:r w:rsidR="00B25024">
        <w:t>9</w:t>
      </w:r>
      <w:r w:rsidR="001814A0">
        <w:fldChar w:fldCharType="end"/>
      </w:r>
      <w:r w:rsidR="001814A0">
        <w:t xml:space="preserve">) the Delivery Phase </w:t>
      </w:r>
      <w:r w:rsidR="000B7386">
        <w:t xml:space="preserve">Subcontract </w:t>
      </w:r>
      <w:r w:rsidR="001814A0">
        <w:t>Services.</w:t>
      </w:r>
    </w:p>
    <w:p w14:paraId="2F90BD6B" w14:textId="173B93EB" w:rsidR="00234AFD" w:rsidRPr="00234AFD" w:rsidRDefault="00234AFD" w:rsidP="00456CF4">
      <w:pPr>
        <w:pStyle w:val="DefenceBoldNormal"/>
      </w:pPr>
      <w:r w:rsidRPr="00234AFD">
        <w:t xml:space="preserve">Subcontract </w:t>
      </w:r>
      <w:r w:rsidRPr="003E1F24">
        <w:t>Services End Date</w:t>
      </w:r>
    </w:p>
    <w:p w14:paraId="5EBF8963" w14:textId="77777777" w:rsidR="00234AFD" w:rsidRDefault="00234AFD" w:rsidP="00234AFD">
      <w:pPr>
        <w:pStyle w:val="DefenceDefinition0"/>
      </w:pPr>
      <w:r w:rsidRPr="000E1450">
        <w:t xml:space="preserve">The date </w:t>
      </w:r>
      <w:r>
        <w:t>which is 12 months after the last Date for Completion under the Construction Contract (as at the Award Date under the Construction Contract).</w:t>
      </w:r>
    </w:p>
    <w:p w14:paraId="3670B1A9" w14:textId="201667C5" w:rsidR="00A3060D" w:rsidRPr="00FF1505" w:rsidRDefault="00A3060D" w:rsidP="00663770">
      <w:pPr>
        <w:pStyle w:val="DefenceDefinition0"/>
        <w:rPr>
          <w:b/>
        </w:rPr>
      </w:pPr>
      <w:r w:rsidRPr="00FF1505">
        <w:rPr>
          <w:b/>
        </w:rPr>
        <w:t>Sustainable Procurement Guide</w:t>
      </w:r>
    </w:p>
    <w:p w14:paraId="1C5C7A16" w14:textId="630CC031" w:rsidR="00A3060D" w:rsidRPr="00992CAC" w:rsidRDefault="00A3060D" w:rsidP="00A3060D">
      <w:pPr>
        <w:pStyle w:val="DefenceDefinition0"/>
      </w:pPr>
      <w:r>
        <w:t xml:space="preserve">The Sustainable Procurement Guide published by the Department of Agriculture, </w:t>
      </w:r>
      <w:r w:rsidR="00A363BD">
        <w:t xml:space="preserve">Fisheries </w:t>
      </w:r>
      <w:r>
        <w:t xml:space="preserve">and </w:t>
      </w:r>
      <w:r w:rsidR="00A363BD">
        <w:t>Forestry</w:t>
      </w:r>
      <w:r>
        <w:t>, as amended</w:t>
      </w:r>
      <w:r w:rsidR="00A363BD">
        <w:t xml:space="preserve"> or replaced</w:t>
      </w:r>
      <w:r>
        <w:t xml:space="preserve"> from time to time.</w:t>
      </w:r>
    </w:p>
    <w:p w14:paraId="22C461BB" w14:textId="77777777" w:rsidR="004B7A4A" w:rsidRPr="00992CAC" w:rsidRDefault="004B7A4A" w:rsidP="00AC1243">
      <w:pPr>
        <w:pStyle w:val="DefenceBoldNormal"/>
      </w:pPr>
      <w:bookmarkStart w:id="148" w:name="TableofVariationRatesandPrices"/>
      <w:r w:rsidRPr="00992CAC">
        <w:lastRenderedPageBreak/>
        <w:t>Table of Variation Rates and Prices</w:t>
      </w:r>
      <w:bookmarkEnd w:id="148"/>
    </w:p>
    <w:p w14:paraId="62E5FE33" w14:textId="7B54581C" w:rsidR="004B7A4A" w:rsidRDefault="004B7A4A" w:rsidP="004B7A4A">
      <w:pPr>
        <w:pStyle w:val="DefenceDefinition0"/>
      </w:pPr>
      <w:r w:rsidRPr="00992CAC">
        <w:t xml:space="preserve">The table </w:t>
      </w:r>
      <w:r w:rsidR="00412396" w:rsidRPr="00992CAC">
        <w:t xml:space="preserve">(if </w:t>
      </w:r>
      <w:r w:rsidR="00412396" w:rsidRPr="00D268F8">
        <w:t xml:space="preserve">any) </w:t>
      </w:r>
      <w:r w:rsidR="000F5248" w:rsidRPr="00D268F8">
        <w:t xml:space="preserve">in </w:t>
      </w:r>
      <w:r w:rsidR="0025117E" w:rsidRPr="00D268F8">
        <w:fldChar w:fldCharType="begin"/>
      </w:r>
      <w:r w:rsidR="0025117E" w:rsidRPr="00D268F8">
        <w:instrText xml:space="preserve"> REF Annexure_4 \h </w:instrText>
      </w:r>
      <w:r w:rsidR="00A363BD" w:rsidRPr="00456CF4">
        <w:instrText xml:space="preserve"> \* MERGEFORMAT </w:instrText>
      </w:r>
      <w:r w:rsidR="0025117E" w:rsidRPr="00D268F8">
        <w:fldChar w:fldCharType="separate"/>
      </w:r>
      <w:r w:rsidR="00B25024">
        <w:t>Annexure 4</w:t>
      </w:r>
      <w:r w:rsidR="0025117E" w:rsidRPr="00D268F8">
        <w:fldChar w:fldCharType="end"/>
      </w:r>
      <w:r w:rsidRPr="00D268F8">
        <w:t>, containing rates and prices to be used for the purpose</w:t>
      </w:r>
      <w:r w:rsidR="00077182" w:rsidRPr="00D268F8">
        <w:t>s</w:t>
      </w:r>
      <w:r w:rsidRPr="00D268F8">
        <w:t xml:space="preserve"> of valuing </w:t>
      </w:r>
      <w:r w:rsidR="00922416" w:rsidRPr="00D268F8">
        <w:t>Variation</w:t>
      </w:r>
      <w:r w:rsidR="00AD685F" w:rsidRPr="00D268F8">
        <w:t xml:space="preserve">s under clause </w:t>
      </w:r>
      <w:r w:rsidR="001B3CF2" w:rsidRPr="00D268F8">
        <w:fldChar w:fldCharType="begin"/>
      </w:r>
      <w:r w:rsidR="001B3CF2" w:rsidRPr="00D268F8">
        <w:instrText xml:space="preserve"> REF _Ref464219813 \r \h </w:instrText>
      </w:r>
      <w:r w:rsidR="00D268F8">
        <w:instrText xml:space="preserve"> \* MERGEFORMAT </w:instrText>
      </w:r>
      <w:r w:rsidR="001B3CF2" w:rsidRPr="00D268F8">
        <w:fldChar w:fldCharType="separate"/>
      </w:r>
      <w:r w:rsidR="00B25024">
        <w:t>10.3</w:t>
      </w:r>
      <w:r w:rsidR="001B3CF2" w:rsidRPr="00D268F8">
        <w:fldChar w:fldCharType="end"/>
      </w:r>
      <w:r w:rsidRPr="00D268F8">
        <w:t>.</w:t>
      </w:r>
    </w:p>
    <w:p w14:paraId="2C55DE5E" w14:textId="77777777" w:rsidR="00A3060D" w:rsidRPr="00FF1505" w:rsidRDefault="00A3060D" w:rsidP="00A3060D">
      <w:pPr>
        <w:pStyle w:val="DefenceDefinition0"/>
        <w:rPr>
          <w:b/>
        </w:rPr>
      </w:pPr>
      <w:r w:rsidRPr="00FF1505">
        <w:rPr>
          <w:b/>
        </w:rPr>
        <w:t xml:space="preserve">Updated Delivery Phase Fee Proposal </w:t>
      </w:r>
    </w:p>
    <w:p w14:paraId="75408EF1" w14:textId="3DD82F24" w:rsidR="00A3060D" w:rsidRPr="00992CAC" w:rsidRDefault="00CB408E" w:rsidP="00A3060D">
      <w:pPr>
        <w:pStyle w:val="DefenceDefinition0"/>
      </w:pPr>
      <w:r>
        <w:t>The u</w:t>
      </w:r>
      <w:r w:rsidR="00A3060D">
        <w:t>pdated Delivery Phase Fee Proposal prepared and submitted by the Subconsultant under</w:t>
      </w:r>
      <w:r w:rsidR="001814A0">
        <w:t xml:space="preserve"> and in accordance with</w:t>
      </w:r>
      <w:r w:rsidR="00A3060D">
        <w:t xml:space="preserve"> clause </w:t>
      </w:r>
      <w:r w:rsidR="007D27BC">
        <w:rPr>
          <w:highlight w:val="green"/>
        </w:rPr>
        <w:fldChar w:fldCharType="begin"/>
      </w:r>
      <w:r w:rsidR="007D27BC">
        <w:instrText xml:space="preserve"> REF _Ref72752424 \r \h </w:instrText>
      </w:r>
      <w:r w:rsidR="007D27BC">
        <w:rPr>
          <w:highlight w:val="green"/>
        </w:rPr>
      </w:r>
      <w:r w:rsidR="007D27BC">
        <w:rPr>
          <w:highlight w:val="green"/>
        </w:rPr>
        <w:fldChar w:fldCharType="separate"/>
      </w:r>
      <w:r w:rsidR="00B25024">
        <w:t>9.2(a)</w:t>
      </w:r>
      <w:r w:rsidR="007D27BC">
        <w:rPr>
          <w:highlight w:val="green"/>
        </w:rPr>
        <w:fldChar w:fldCharType="end"/>
      </w:r>
      <w:r w:rsidR="00A3060D">
        <w:t>.</w:t>
      </w:r>
    </w:p>
    <w:p w14:paraId="48B8A8BD" w14:textId="77777777" w:rsidR="00F25229" w:rsidRPr="00992CAC" w:rsidRDefault="00F25229" w:rsidP="00AC1243">
      <w:pPr>
        <w:pStyle w:val="DefenceBoldNormal"/>
      </w:pPr>
      <w:bookmarkStart w:id="149" w:name="Variation"/>
      <w:r w:rsidRPr="00992CAC">
        <w:t>Variation</w:t>
      </w:r>
      <w:bookmarkEnd w:id="149"/>
    </w:p>
    <w:p w14:paraId="6F2E37CB" w14:textId="77777777" w:rsidR="00F25229" w:rsidRPr="00992CAC" w:rsidRDefault="00F25229" w:rsidP="00F25229">
      <w:pPr>
        <w:pStyle w:val="DefenceDefinition0"/>
      </w:pPr>
      <w:r w:rsidRPr="00992CAC">
        <w:t xml:space="preserve">Unless otherwise stated in the </w:t>
      </w:r>
      <w:r w:rsidR="00FA53CC" w:rsidRPr="00397138">
        <w:t>Subcontract</w:t>
      </w:r>
      <w:r w:rsidRPr="00992CAC">
        <w:t xml:space="preserve">, means any change to the </w:t>
      </w:r>
      <w:r w:rsidRPr="00397138">
        <w:t>Subcontract Services</w:t>
      </w:r>
      <w:r w:rsidRPr="00992CAC">
        <w:t>, including any addition, increase, decrease, omission</w:t>
      </w:r>
      <w:r w:rsidR="00AD685F" w:rsidRPr="00992CAC">
        <w:t xml:space="preserve">, </w:t>
      </w:r>
      <w:r w:rsidRPr="00992CAC">
        <w:t>deletion</w:t>
      </w:r>
      <w:r w:rsidR="00AD685F" w:rsidRPr="00992CAC">
        <w:t xml:space="preserve"> or removal</w:t>
      </w:r>
      <w:r w:rsidRPr="00992CAC">
        <w:t xml:space="preserve"> to or from the </w:t>
      </w:r>
      <w:r w:rsidR="00DD0803" w:rsidRPr="00397138">
        <w:t>Subcontract Services</w:t>
      </w:r>
      <w:r w:rsidRPr="00992CAC">
        <w:t>.</w:t>
      </w:r>
    </w:p>
    <w:p w14:paraId="5B1F5E7B" w14:textId="77777777" w:rsidR="00FE6477" w:rsidRPr="00992CAC" w:rsidRDefault="00FE6477" w:rsidP="00AC1243">
      <w:pPr>
        <w:pStyle w:val="DefenceBoldNormal"/>
      </w:pPr>
      <w:bookmarkStart w:id="150" w:name="WHSLegislation"/>
      <w:r w:rsidRPr="00992CAC">
        <w:t>WHS Legislation</w:t>
      </w:r>
      <w:bookmarkEnd w:id="150"/>
    </w:p>
    <w:p w14:paraId="5D7878B6" w14:textId="77777777" w:rsidR="00FE6477" w:rsidRPr="00992CAC" w:rsidRDefault="004E0CC1" w:rsidP="00FE6477">
      <w:pPr>
        <w:pStyle w:val="DefenceDefinition0"/>
      </w:pPr>
      <w:r w:rsidRPr="00992CAC">
        <w:t>M</w:t>
      </w:r>
      <w:r w:rsidR="00FE6477" w:rsidRPr="00992CAC">
        <w:t>eans</w:t>
      </w:r>
      <w:r w:rsidR="008E4877">
        <w:t xml:space="preserve"> any of the following</w:t>
      </w:r>
      <w:r w:rsidR="00FE6477" w:rsidRPr="00992CAC">
        <w:t>:</w:t>
      </w:r>
    </w:p>
    <w:p w14:paraId="71BBCAC3" w14:textId="77777777" w:rsidR="008767B9" w:rsidRPr="00992CAC" w:rsidRDefault="008767B9" w:rsidP="008767B9">
      <w:pPr>
        <w:pStyle w:val="DefenceDefinitionNum"/>
      </w:pPr>
      <w:r w:rsidRPr="00992CAC">
        <w:rPr>
          <w:i/>
        </w:rPr>
        <w:t>Work Health and Safety Act</w:t>
      </w:r>
      <w:r w:rsidRPr="00992CAC">
        <w:t xml:space="preserve"> </w:t>
      </w:r>
      <w:r w:rsidRPr="00FF1505">
        <w:rPr>
          <w:i/>
        </w:rPr>
        <w:t>2011</w:t>
      </w:r>
      <w:r w:rsidRPr="00992CAC">
        <w:t xml:space="preserve"> </w:t>
      </w:r>
      <w:r w:rsidR="002E1895">
        <w:t>(Cth)</w:t>
      </w:r>
      <w:r w:rsidR="00650E67" w:rsidRPr="00992CAC">
        <w:t xml:space="preserve"> and </w:t>
      </w:r>
      <w:r w:rsidR="00650E67" w:rsidRPr="00992CAC">
        <w:rPr>
          <w:i/>
        </w:rPr>
        <w:t>Work Health and Safety Regulation</w:t>
      </w:r>
      <w:r w:rsidR="002E1895">
        <w:rPr>
          <w:i/>
        </w:rPr>
        <w:t>s</w:t>
      </w:r>
      <w:r w:rsidR="00650E67" w:rsidRPr="00992CAC">
        <w:rPr>
          <w:i/>
        </w:rPr>
        <w:t xml:space="preserve"> </w:t>
      </w:r>
      <w:r w:rsidR="00650E67" w:rsidRPr="00FF1505">
        <w:rPr>
          <w:i/>
        </w:rPr>
        <w:t>2011</w:t>
      </w:r>
      <w:r w:rsidR="00650E67" w:rsidRPr="00992CAC">
        <w:rPr>
          <w:i/>
        </w:rPr>
        <w:t xml:space="preserve"> </w:t>
      </w:r>
      <w:r w:rsidR="002E1895">
        <w:t>(Cth)</w:t>
      </w:r>
      <w:r w:rsidRPr="00992CAC">
        <w:t>;</w:t>
      </w:r>
      <w:r w:rsidR="002E1895">
        <w:t xml:space="preserve"> and</w:t>
      </w:r>
    </w:p>
    <w:p w14:paraId="4C5E8337" w14:textId="77777777" w:rsidR="008767B9" w:rsidRPr="00992CAC" w:rsidRDefault="002E1895" w:rsidP="002E1895">
      <w:pPr>
        <w:pStyle w:val="DefenceDefinitionNum"/>
      </w:pPr>
      <w:r w:rsidRPr="00250910">
        <w:t>any corresponding WHS law as defined in section 4 of the</w:t>
      </w:r>
      <w:r w:rsidRPr="002E1895">
        <w:rPr>
          <w:i/>
        </w:rPr>
        <w:t xml:space="preserve"> </w:t>
      </w:r>
      <w:r w:rsidR="008767B9" w:rsidRPr="00992CAC">
        <w:rPr>
          <w:i/>
        </w:rPr>
        <w:t>Work Health and Safety Act</w:t>
      </w:r>
      <w:r w:rsidR="008767B9" w:rsidRPr="00992CAC">
        <w:t xml:space="preserve"> </w:t>
      </w:r>
      <w:r w:rsidR="008767B9" w:rsidRPr="00FF1505">
        <w:rPr>
          <w:i/>
        </w:rPr>
        <w:t>2011</w:t>
      </w:r>
      <w:r w:rsidR="008767B9" w:rsidRPr="00992CAC">
        <w:t xml:space="preserve"> </w:t>
      </w:r>
      <w:r>
        <w:t>(Cth)</w:t>
      </w:r>
      <w:r w:rsidR="008E4877">
        <w:t>.</w:t>
      </w:r>
    </w:p>
    <w:p w14:paraId="60DCAFDE" w14:textId="77777777" w:rsidR="00F25229" w:rsidRPr="00992CAC" w:rsidRDefault="00F25229" w:rsidP="00AC1243">
      <w:pPr>
        <w:pStyle w:val="DefenceBoldNormal"/>
      </w:pPr>
      <w:bookmarkStart w:id="151" w:name="WOL"/>
      <w:r w:rsidRPr="00992CAC">
        <w:t>WOL</w:t>
      </w:r>
      <w:bookmarkEnd w:id="151"/>
    </w:p>
    <w:p w14:paraId="0D53BE27" w14:textId="77777777" w:rsidR="00F25229" w:rsidRPr="00992CAC" w:rsidRDefault="00F25229" w:rsidP="00F25229">
      <w:pPr>
        <w:pStyle w:val="DefenceDefinition0"/>
      </w:pPr>
      <w:r w:rsidRPr="00992CAC">
        <w:t>Whole of life.</w:t>
      </w:r>
    </w:p>
    <w:p w14:paraId="60B2A439" w14:textId="77777777" w:rsidR="00F25229" w:rsidRPr="00992CAC" w:rsidRDefault="00F25229" w:rsidP="00AC1243">
      <w:pPr>
        <w:pStyle w:val="DefenceBoldNormal"/>
      </w:pPr>
      <w:bookmarkStart w:id="152" w:name="WOLCost"/>
      <w:r w:rsidRPr="00992CAC">
        <w:t>WOL Cost</w:t>
      </w:r>
      <w:bookmarkEnd w:id="152"/>
    </w:p>
    <w:p w14:paraId="4053188A" w14:textId="77777777" w:rsidR="00F25229" w:rsidRPr="00992CAC" w:rsidRDefault="00F25229" w:rsidP="00F25229">
      <w:pPr>
        <w:pStyle w:val="DefenceDefinition0"/>
      </w:pPr>
      <w:r w:rsidRPr="00992CAC">
        <w:t xml:space="preserve">The total of the direct/indirect, recurring/non-recurring, fixed/variable financial costs to the </w:t>
      </w:r>
      <w:r w:rsidR="00CA1711" w:rsidRPr="00397138">
        <w:t>Commonwealth</w:t>
      </w:r>
      <w:r w:rsidRPr="00992CAC">
        <w:t xml:space="preserve"> arising out of or in connection with the </w:t>
      </w:r>
      <w:r w:rsidR="0040550F" w:rsidRPr="00397138">
        <w:t>Works</w:t>
      </w:r>
      <w:r w:rsidRPr="00992CAC">
        <w:t xml:space="preserve"> over the whole life of the </w:t>
      </w:r>
      <w:r w:rsidR="0040550F" w:rsidRPr="00397138">
        <w:t>Works</w:t>
      </w:r>
      <w:r w:rsidR="00666906">
        <w:t>,</w:t>
      </w:r>
      <w:r w:rsidRPr="00992CAC">
        <w:t xml:space="preserve"> including the costs of designing and constructing the </w:t>
      </w:r>
      <w:r w:rsidR="0040550F" w:rsidRPr="00397138">
        <w:t>Works</w:t>
      </w:r>
      <w:r w:rsidRPr="00992CAC">
        <w:t xml:space="preserve"> prior to </w:t>
      </w:r>
      <w:r w:rsidR="00CA1711" w:rsidRPr="00397138">
        <w:t>Completion</w:t>
      </w:r>
      <w:r w:rsidRPr="00992CAC">
        <w:t xml:space="preserve"> (as defined in the </w:t>
      </w:r>
      <w:r w:rsidR="00383090" w:rsidRPr="00397138">
        <w:t>Construction Contract</w:t>
      </w:r>
      <w:r w:rsidRPr="00992CAC">
        <w:t xml:space="preserve">) and </w:t>
      </w:r>
      <w:r w:rsidR="00AD685F" w:rsidRPr="00992CAC">
        <w:t xml:space="preserve">occupying, using, </w:t>
      </w:r>
      <w:r w:rsidRPr="00992CAC">
        <w:t xml:space="preserve">operating and maintaining the </w:t>
      </w:r>
      <w:r w:rsidR="0040550F" w:rsidRPr="00397138">
        <w:t>Works</w:t>
      </w:r>
      <w:r w:rsidRPr="00992CAC">
        <w:t xml:space="preserve"> after </w:t>
      </w:r>
      <w:r w:rsidR="00CA1711" w:rsidRPr="00397138">
        <w:t>Completion</w:t>
      </w:r>
      <w:r w:rsidRPr="00992CAC">
        <w:t xml:space="preserve"> (as defined in the</w:t>
      </w:r>
      <w:r w:rsidR="00383090">
        <w:t xml:space="preserve"> </w:t>
      </w:r>
      <w:r w:rsidR="00383090" w:rsidRPr="00397138">
        <w:t>Construction Contract</w:t>
      </w:r>
      <w:r w:rsidR="001814A0">
        <w:t>)</w:t>
      </w:r>
      <w:r w:rsidR="00383090">
        <w:t>.</w:t>
      </w:r>
    </w:p>
    <w:p w14:paraId="4EE14D4F" w14:textId="77777777" w:rsidR="00F25229" w:rsidRPr="00992CAC" w:rsidRDefault="00F25229" w:rsidP="00AC1243">
      <w:pPr>
        <w:pStyle w:val="DefenceBoldNormal"/>
      </w:pPr>
      <w:bookmarkStart w:id="153" w:name="WOLObjectives"/>
      <w:r w:rsidRPr="00992CAC">
        <w:t>WOL Objectives</w:t>
      </w:r>
      <w:bookmarkEnd w:id="153"/>
    </w:p>
    <w:p w14:paraId="345FAE1C" w14:textId="77777777" w:rsidR="00F25229" w:rsidRPr="00992CAC" w:rsidRDefault="00F25229" w:rsidP="00F25229">
      <w:pPr>
        <w:pStyle w:val="DefenceDefinition0"/>
      </w:pPr>
      <w:r w:rsidRPr="00992CAC">
        <w:t>Means balancing</w:t>
      </w:r>
      <w:r w:rsidR="005F1DD9">
        <w:t xml:space="preserve"> the</w:t>
      </w:r>
      <w:r w:rsidRPr="00992CAC">
        <w:t>:</w:t>
      </w:r>
    </w:p>
    <w:p w14:paraId="55A73CEA" w14:textId="77777777" w:rsidR="00F25229" w:rsidRPr="00992CAC" w:rsidRDefault="00F25229" w:rsidP="00F25229">
      <w:pPr>
        <w:pStyle w:val="DefenceDefinitionNum"/>
      </w:pPr>
      <w:r w:rsidRPr="00397138">
        <w:t>WOL Cost</w:t>
      </w:r>
      <w:r w:rsidRPr="00992CAC">
        <w:t>;</w:t>
      </w:r>
    </w:p>
    <w:p w14:paraId="0BD8C78F" w14:textId="77777777" w:rsidR="00F25229" w:rsidRPr="00992CAC" w:rsidRDefault="00F25229" w:rsidP="00F25229">
      <w:pPr>
        <w:pStyle w:val="DefenceDefinitionNum"/>
      </w:pPr>
      <w:r w:rsidRPr="00992CAC">
        <w:t xml:space="preserve">useful life of the </w:t>
      </w:r>
      <w:r w:rsidR="0040550F" w:rsidRPr="00397138">
        <w:t>Works</w:t>
      </w:r>
      <w:r w:rsidRPr="00992CAC">
        <w:t>;</w:t>
      </w:r>
    </w:p>
    <w:p w14:paraId="166C77AB" w14:textId="77777777" w:rsidR="00F25229" w:rsidRPr="00992CAC" w:rsidRDefault="00F25229" w:rsidP="00F25229">
      <w:pPr>
        <w:pStyle w:val="DefenceDefinitionNum"/>
      </w:pPr>
      <w:r w:rsidRPr="00992CAC">
        <w:t xml:space="preserve">reliability and availability of the </w:t>
      </w:r>
      <w:r w:rsidR="0040550F" w:rsidRPr="00397138">
        <w:t>Works</w:t>
      </w:r>
      <w:r w:rsidRPr="00992CAC">
        <w:t xml:space="preserve"> throughout their useful life;</w:t>
      </w:r>
    </w:p>
    <w:p w14:paraId="5A378FDF" w14:textId="77777777" w:rsidR="00F25229" w:rsidRPr="00992CAC" w:rsidRDefault="00F25229" w:rsidP="00F25229">
      <w:pPr>
        <w:pStyle w:val="DefenceDefinitionNum"/>
      </w:pPr>
      <w:r w:rsidRPr="00992CAC">
        <w:t xml:space="preserve">operability and maintainability of the </w:t>
      </w:r>
      <w:r w:rsidR="0040550F" w:rsidRPr="00397138">
        <w:t>Works</w:t>
      </w:r>
      <w:r w:rsidRPr="00992CAC">
        <w:t xml:space="preserve"> throughout their useful life;</w:t>
      </w:r>
    </w:p>
    <w:p w14:paraId="2097330F" w14:textId="77777777" w:rsidR="00AD685F" w:rsidRPr="00992CAC" w:rsidRDefault="00F25229" w:rsidP="00AD685F">
      <w:pPr>
        <w:pStyle w:val="DefenceDefinitionNum"/>
      </w:pPr>
      <w:r w:rsidRPr="00992CAC">
        <w:t xml:space="preserve">value for money achieved by the </w:t>
      </w:r>
      <w:r w:rsidR="00CA1711" w:rsidRPr="00397138">
        <w:t>Commonwealth</w:t>
      </w:r>
      <w:r w:rsidR="00096CD7" w:rsidRPr="00992CAC">
        <w:t xml:space="preserve"> </w:t>
      </w:r>
      <w:r w:rsidRPr="00992CAC">
        <w:t>from the design, construction,</w:t>
      </w:r>
      <w:r w:rsidR="00AD685F" w:rsidRPr="00992CAC">
        <w:t xml:space="preserve"> use, occupation,</w:t>
      </w:r>
      <w:r w:rsidRPr="00992CAC">
        <w:t xml:space="preserve"> operation and maintenance of </w:t>
      </w:r>
      <w:r w:rsidRPr="00992CAC">
        <w:rPr>
          <w:szCs w:val="22"/>
        </w:rPr>
        <w:t>the</w:t>
      </w:r>
      <w:r w:rsidRPr="00992CAC">
        <w:t xml:space="preserve"> </w:t>
      </w:r>
      <w:r w:rsidR="0040550F" w:rsidRPr="00397138">
        <w:t>Works</w:t>
      </w:r>
      <w:r w:rsidRPr="00992CAC">
        <w:t>;</w:t>
      </w:r>
    </w:p>
    <w:p w14:paraId="638E8024" w14:textId="77777777" w:rsidR="00F25229" w:rsidRPr="00992CAC" w:rsidRDefault="00AD685F" w:rsidP="00AD685F">
      <w:pPr>
        <w:pStyle w:val="DefenceDefinitionNum"/>
      </w:pPr>
      <w:r w:rsidRPr="00992CAC">
        <w:t xml:space="preserve">opportunity to reduce resource use during the occupation, use, operation and maintenance of the </w:t>
      </w:r>
      <w:r w:rsidRPr="00397138">
        <w:t>Works</w:t>
      </w:r>
      <w:r w:rsidRPr="00992CAC">
        <w:t xml:space="preserve"> throughout their useful life and the achievement of the other requirements of the </w:t>
      </w:r>
      <w:r w:rsidR="00FE4C3F">
        <w:t>Smart Infrastructure Handbook</w:t>
      </w:r>
      <w:r w:rsidRPr="00992CAC">
        <w:t>; and</w:t>
      </w:r>
    </w:p>
    <w:p w14:paraId="6CD6E008" w14:textId="77777777" w:rsidR="00F25229" w:rsidRPr="00992CAC" w:rsidRDefault="00F25229" w:rsidP="004E0CC1">
      <w:pPr>
        <w:pStyle w:val="DefenceDefinitionNum"/>
      </w:pPr>
      <w:r w:rsidRPr="00992CAC">
        <w:t xml:space="preserve">achievement of the additional matters specified in the </w:t>
      </w:r>
      <w:r w:rsidR="00FA2867" w:rsidRPr="00397138">
        <w:rPr>
          <w:szCs w:val="20"/>
        </w:rPr>
        <w:t>Subcontract Particulars</w:t>
      </w:r>
      <w:r w:rsidRPr="00992CAC">
        <w:t>.</w:t>
      </w:r>
    </w:p>
    <w:p w14:paraId="0A5D95E2" w14:textId="77777777" w:rsidR="00D65F2C" w:rsidRPr="00992CAC" w:rsidRDefault="00D65F2C" w:rsidP="00AC1243">
      <w:pPr>
        <w:pStyle w:val="DefenceBoldNormal"/>
      </w:pPr>
      <w:bookmarkStart w:id="154" w:name="WorkHealthandSafetyPlan"/>
      <w:r w:rsidRPr="00992CAC">
        <w:t>Work Health and Safety Plan</w:t>
      </w:r>
      <w:bookmarkEnd w:id="154"/>
    </w:p>
    <w:p w14:paraId="434BC60F" w14:textId="5E7A8CCE" w:rsidR="00DD3F9B" w:rsidRPr="00992CAC" w:rsidRDefault="00D65F2C" w:rsidP="00547351">
      <w:pPr>
        <w:pStyle w:val="DefenceDefinition0"/>
      </w:pPr>
      <w:r w:rsidRPr="00992CAC">
        <w:t xml:space="preserve">The plan prepared by the </w:t>
      </w:r>
      <w:r w:rsidRPr="00397138">
        <w:t>Subconsultant</w:t>
      </w:r>
      <w:r w:rsidRPr="00992CAC">
        <w:t xml:space="preserve"> and finalised under clause </w:t>
      </w:r>
      <w:r w:rsidRPr="00992CAC">
        <w:fldChar w:fldCharType="begin"/>
      </w:r>
      <w:r w:rsidRPr="00992CAC">
        <w:instrText xml:space="preserve"> REF _Ref309900735 \w \h </w:instrText>
      </w:r>
      <w:r w:rsidRPr="00992CAC">
        <w:fldChar w:fldCharType="separate"/>
      </w:r>
      <w:r w:rsidR="00B25024">
        <w:t>7.4</w:t>
      </w:r>
      <w:r w:rsidRPr="00992CAC">
        <w:fldChar w:fldCharType="end"/>
      </w:r>
      <w:r w:rsidRPr="00992CAC">
        <w:t xml:space="preserve"> </w:t>
      </w:r>
      <w:r w:rsidR="00B826B3" w:rsidRPr="00992CAC">
        <w:t>(</w:t>
      </w:r>
      <w:r w:rsidRPr="00992CAC">
        <w:t>which</w:t>
      </w:r>
      <w:r w:rsidR="00B826B3" w:rsidRPr="00992CAC">
        <w:t xml:space="preserve"> is</w:t>
      </w:r>
      <w:r w:rsidR="00DD3F9B" w:rsidRPr="00992CAC">
        <w:t xml:space="preserve"> </w:t>
      </w:r>
      <w:r w:rsidRPr="00992CAC">
        <w:t xml:space="preserve">either </w:t>
      </w:r>
      <w:r w:rsidR="00FA53CC" w:rsidRPr="00397138">
        <w:t>Subcontract</w:t>
      </w:r>
      <w:r w:rsidRPr="00992CAC">
        <w:t xml:space="preserve"> specific or </w:t>
      </w:r>
      <w:r w:rsidR="004D019C" w:rsidRPr="00397138">
        <w:rPr>
          <w:bCs/>
          <w:szCs w:val="20"/>
        </w:rPr>
        <w:t>Site</w:t>
      </w:r>
      <w:r w:rsidRPr="00992CAC">
        <w:t xml:space="preserve"> specific</w:t>
      </w:r>
      <w:r w:rsidR="00B826B3" w:rsidRPr="00992CAC">
        <w:t>)</w:t>
      </w:r>
      <w:r w:rsidRPr="00992CAC">
        <w:t xml:space="preserve"> and </w:t>
      </w:r>
      <w:r w:rsidR="00B826B3" w:rsidRPr="00992CAC">
        <w:t xml:space="preserve">which </w:t>
      </w:r>
      <w:r w:rsidRPr="00992CAC">
        <w:t>must</w:t>
      </w:r>
      <w:r w:rsidR="00DD3F9B" w:rsidRPr="00992CAC">
        <w:t xml:space="preserve"> </w:t>
      </w:r>
      <w:r w:rsidRPr="00992CAC">
        <w:t xml:space="preserve">set out in adequate detail the procedures the </w:t>
      </w:r>
      <w:r w:rsidR="00742185" w:rsidRPr="00397138">
        <w:t>Subconsultant</w:t>
      </w:r>
      <w:r w:rsidRPr="00992CAC">
        <w:t xml:space="preserve"> will implement to manage the </w:t>
      </w:r>
      <w:r w:rsidR="00DD0803" w:rsidRPr="00397138">
        <w:t>Subcontract Services</w:t>
      </w:r>
      <w:r w:rsidRPr="00992CAC">
        <w:t xml:space="preserve"> from a work health and safety perspective</w:t>
      </w:r>
      <w:r w:rsidR="00B826B3" w:rsidRPr="00992CAC">
        <w:t xml:space="preserve"> to ensure compliance with all </w:t>
      </w:r>
      <w:r w:rsidR="004D019C" w:rsidRPr="00397138">
        <w:t>Statutory Requirements</w:t>
      </w:r>
      <w:r w:rsidR="00B826B3" w:rsidRPr="00992CAC">
        <w:t xml:space="preserve"> (including the </w:t>
      </w:r>
      <w:r w:rsidR="00B826B3" w:rsidRPr="00397138">
        <w:t>WHS Legislation</w:t>
      </w:r>
      <w:r w:rsidR="00DD3F9B" w:rsidRPr="00992CAC">
        <w:t>)</w:t>
      </w:r>
      <w:r w:rsidR="00B826B3" w:rsidRPr="00992CAC">
        <w:t xml:space="preserve">. </w:t>
      </w:r>
    </w:p>
    <w:p w14:paraId="4CFA07D0" w14:textId="77777777" w:rsidR="00B826B3" w:rsidRPr="00992CAC" w:rsidRDefault="00B826B3" w:rsidP="00547351">
      <w:pPr>
        <w:pStyle w:val="DefenceDefinition0"/>
      </w:pPr>
      <w:r w:rsidRPr="00992CAC">
        <w:t xml:space="preserve">The </w:t>
      </w:r>
      <w:r w:rsidRPr="00397138">
        <w:t>Work Health and Safety Plan</w:t>
      </w:r>
      <w:r w:rsidRPr="00992CAC">
        <w:t xml:space="preserve"> must not be inconsistent with the </w:t>
      </w:r>
      <w:r w:rsidRPr="00397138">
        <w:t>Consultant’s Work Health and Safety Plan</w:t>
      </w:r>
      <w:r w:rsidRPr="00992CAC">
        <w:t xml:space="preserve"> and </w:t>
      </w:r>
      <w:r w:rsidR="00560DEC" w:rsidRPr="00992CAC">
        <w:t xml:space="preserve">must </w:t>
      </w:r>
      <w:r w:rsidRPr="00992CAC">
        <w:t>address</w:t>
      </w:r>
      <w:r w:rsidR="00DD3F9B" w:rsidRPr="00992CAC">
        <w:t>,</w:t>
      </w:r>
      <w:r w:rsidRPr="00992CAC">
        <w:t xml:space="preserve"> </w:t>
      </w:r>
      <w:r w:rsidR="00412396" w:rsidRPr="00992CAC">
        <w:t xml:space="preserve">at </w:t>
      </w:r>
      <w:r w:rsidRPr="00992CAC">
        <w:t>a minimum:</w:t>
      </w:r>
    </w:p>
    <w:p w14:paraId="2F0A92A7" w14:textId="77777777" w:rsidR="00B826B3" w:rsidRPr="00992CAC" w:rsidRDefault="00B826B3" w:rsidP="00B826B3">
      <w:pPr>
        <w:pStyle w:val="DefenceDefinitionNum"/>
      </w:pPr>
      <w:r w:rsidRPr="00992CAC">
        <w:lastRenderedPageBreak/>
        <w:t xml:space="preserve">the names, positions and responsibilities of all persons at the workplace whose positions or roles involve specific health and safety responsibilities in connection with the </w:t>
      </w:r>
      <w:r w:rsidRPr="00397138">
        <w:t>Subcontract Services</w:t>
      </w:r>
      <w:r w:rsidRPr="00992CAC">
        <w:t>;</w:t>
      </w:r>
      <w:r w:rsidR="004E16DD" w:rsidRPr="00992CAC">
        <w:t xml:space="preserve"> </w:t>
      </w:r>
    </w:p>
    <w:p w14:paraId="43A8CD36" w14:textId="20B4B235" w:rsidR="00B826B3" w:rsidRPr="00992CAC" w:rsidRDefault="00B826B3" w:rsidP="00B826B3">
      <w:pPr>
        <w:pStyle w:val="DefenceDefinitionNum"/>
      </w:pPr>
      <w:r w:rsidRPr="00992CAC">
        <w:t>the arrangements in place, or to be implemented</w:t>
      </w:r>
      <w:r w:rsidR="00666906">
        <w:t>,</w:t>
      </w:r>
      <w:r w:rsidRPr="00992CAC">
        <w:t xml:space="preserve"> between any persons conducting a business or </w:t>
      </w:r>
      <w:r w:rsidRPr="004B5AA0">
        <w:t>undertaking</w:t>
      </w:r>
      <w:r w:rsidR="0059528F" w:rsidRPr="004B5AA0">
        <w:t xml:space="preserve"> (</w:t>
      </w:r>
      <w:proofErr w:type="spellStart"/>
      <w:r w:rsidR="0059528F" w:rsidRPr="00250910">
        <w:rPr>
          <w:b/>
        </w:rPr>
        <w:t>PCBU</w:t>
      </w:r>
      <w:proofErr w:type="spellEnd"/>
      <w:r w:rsidR="0059528F" w:rsidRPr="004B5AA0">
        <w:t>)</w:t>
      </w:r>
      <w:r w:rsidRPr="004B5AA0">
        <w:t xml:space="preserve"> at</w:t>
      </w:r>
      <w:r w:rsidRPr="00992CAC">
        <w:t xml:space="preserve"> the workplace where the </w:t>
      </w:r>
      <w:r w:rsidR="006656CA" w:rsidRPr="00397138">
        <w:t>Subcontract Services</w:t>
      </w:r>
      <w:r w:rsidR="006656CA">
        <w:t xml:space="preserve"> </w:t>
      </w:r>
      <w:r w:rsidRPr="00992CAC">
        <w:t>are being undertaken regarding consulting, co</w:t>
      </w:r>
      <w:r w:rsidR="00A363BD">
        <w:t>-</w:t>
      </w:r>
      <w:r w:rsidRPr="00992CAC">
        <w:t>operating and co</w:t>
      </w:r>
      <w:r w:rsidR="00A363BD">
        <w:t>-</w:t>
      </w:r>
      <w:r w:rsidRPr="00992CAC">
        <w:t>ordinating activities where the</w:t>
      </w:r>
      <w:r w:rsidR="0059528F">
        <w:t xml:space="preserve"> </w:t>
      </w:r>
      <w:proofErr w:type="spellStart"/>
      <w:r w:rsidR="0059528F">
        <w:t>PCBU</w:t>
      </w:r>
      <w:proofErr w:type="spellEnd"/>
      <w:r w:rsidR="0059528F">
        <w:t>(s)</w:t>
      </w:r>
      <w:r w:rsidRPr="00992CAC">
        <w:t xml:space="preserve"> at the workplace and the </w:t>
      </w:r>
      <w:r w:rsidR="006656CA" w:rsidRPr="00397138">
        <w:t>Subconsultant</w:t>
      </w:r>
      <w:r w:rsidR="006656CA" w:rsidRPr="00992CAC">
        <w:t xml:space="preserve"> </w:t>
      </w:r>
      <w:r w:rsidRPr="00992CAC">
        <w:t xml:space="preserve">owe a work health and safety duty in relation to the same work health and safety matter (including procedures for information sharing and communication); </w:t>
      </w:r>
    </w:p>
    <w:p w14:paraId="3DD56177" w14:textId="77777777" w:rsidR="00B826B3" w:rsidRPr="00992CAC" w:rsidRDefault="00B826B3" w:rsidP="00B826B3">
      <w:pPr>
        <w:pStyle w:val="DefenceDefinitionNum"/>
      </w:pPr>
      <w:r w:rsidRPr="00992CAC">
        <w:t xml:space="preserve">the arrangements in place, or to be implemented, for managing any work health and safety incidents that occur at a workplace where the </w:t>
      </w:r>
      <w:r w:rsidR="006656CA" w:rsidRPr="00397138">
        <w:t>Subcontract Services</w:t>
      </w:r>
      <w:r w:rsidR="006656CA">
        <w:t xml:space="preserve"> </w:t>
      </w:r>
      <w:r w:rsidRPr="00992CAC">
        <w:t xml:space="preserve">are carried out, including: </w:t>
      </w:r>
    </w:p>
    <w:p w14:paraId="3E08EBB2" w14:textId="77777777" w:rsidR="00B826B3" w:rsidRPr="00992CAC" w:rsidRDefault="00B826B3" w:rsidP="00547351">
      <w:pPr>
        <w:pStyle w:val="DefenceDefinitionNum2"/>
      </w:pPr>
      <w:r w:rsidRPr="00992CAC">
        <w:t xml:space="preserve">incident (including notifiable incident) reporting procedures; </w:t>
      </w:r>
    </w:p>
    <w:p w14:paraId="7746E0DB" w14:textId="77777777" w:rsidR="00B826B3" w:rsidRPr="00992CAC" w:rsidRDefault="00B826B3" w:rsidP="00547351">
      <w:pPr>
        <w:pStyle w:val="DefenceDefinitionNum2"/>
      </w:pPr>
      <w:r w:rsidRPr="00992CAC">
        <w:t>preventative and corrective action procedures; and</w:t>
      </w:r>
    </w:p>
    <w:p w14:paraId="752D1F8D" w14:textId="12514982" w:rsidR="00B826B3" w:rsidRPr="00992CAC" w:rsidRDefault="00B826B3" w:rsidP="00547351">
      <w:pPr>
        <w:pStyle w:val="DefenceDefinitionNum2"/>
      </w:pPr>
      <w:r w:rsidRPr="00992CAC">
        <w:t xml:space="preserve">record-keeping and reporting requirements, including reporting to the </w:t>
      </w:r>
      <w:r w:rsidR="000E0562">
        <w:t xml:space="preserve">DSC Contract </w:t>
      </w:r>
      <w:r w:rsidR="000E0562" w:rsidRPr="00D268F8">
        <w:t xml:space="preserve">Administrator and </w:t>
      </w:r>
      <w:r w:rsidR="008531D6" w:rsidRPr="00D268F8">
        <w:t>Consultant’s Representative</w:t>
      </w:r>
      <w:r w:rsidRPr="00D268F8">
        <w:t xml:space="preserve"> with respect to incidents and accidents under clause </w:t>
      </w:r>
      <w:r w:rsidR="00096CD7" w:rsidRPr="00D268F8">
        <w:fldChar w:fldCharType="begin"/>
      </w:r>
      <w:r w:rsidR="00096CD7" w:rsidRPr="00D268F8">
        <w:instrText xml:space="preserve"> REF _Ref464043578 \r \h </w:instrText>
      </w:r>
      <w:r w:rsidR="00A363BD" w:rsidRPr="00456CF4">
        <w:instrText xml:space="preserve"> \* MERGEFORMAT </w:instrText>
      </w:r>
      <w:r w:rsidR="00096CD7" w:rsidRPr="00D268F8">
        <w:fldChar w:fldCharType="separate"/>
      </w:r>
      <w:r w:rsidR="00B25024">
        <w:t>6.15(c)</w:t>
      </w:r>
      <w:r w:rsidR="00096CD7" w:rsidRPr="00D268F8">
        <w:fldChar w:fldCharType="end"/>
      </w:r>
      <w:r w:rsidR="00096CD7" w:rsidRPr="00D268F8">
        <w:t>;</w:t>
      </w:r>
    </w:p>
    <w:p w14:paraId="5F2056F0" w14:textId="77777777" w:rsidR="00B826B3" w:rsidRPr="00992CAC" w:rsidRDefault="00B826B3" w:rsidP="00B826B3">
      <w:pPr>
        <w:pStyle w:val="DefenceDefinitionNum"/>
      </w:pPr>
      <w:r w:rsidRPr="00992CAC">
        <w:t xml:space="preserve">any </w:t>
      </w:r>
      <w:r w:rsidR="004D019C" w:rsidRPr="00397138">
        <w:rPr>
          <w:bCs/>
          <w:szCs w:val="20"/>
        </w:rPr>
        <w:t>Site</w:t>
      </w:r>
      <w:r w:rsidRPr="00992CAC">
        <w:t xml:space="preserve">-specific health and safety rules, and the arrangements for ensuring that all persons at the workplace are informed of these rules; </w:t>
      </w:r>
    </w:p>
    <w:p w14:paraId="76B4129F" w14:textId="77777777" w:rsidR="00B826B3" w:rsidRPr="00992CAC" w:rsidRDefault="00B826B3" w:rsidP="00B826B3">
      <w:pPr>
        <w:pStyle w:val="DefenceDefinitionNum"/>
      </w:pPr>
      <w:r w:rsidRPr="00992CAC">
        <w:t xml:space="preserve">the arrangements for the collection and recording, and any assessment, monitoring and review of safe work method statements at the workplace; </w:t>
      </w:r>
    </w:p>
    <w:p w14:paraId="753B4B01" w14:textId="77777777" w:rsidR="00B826B3" w:rsidRPr="00992CAC" w:rsidRDefault="0059528F" w:rsidP="00B826B3">
      <w:pPr>
        <w:pStyle w:val="DefenceDefinitionNum"/>
      </w:pPr>
      <w:r>
        <w:t xml:space="preserve">the </w:t>
      </w:r>
      <w:r w:rsidR="00B826B3" w:rsidRPr="00992CAC">
        <w:t xml:space="preserve">procedures for: </w:t>
      </w:r>
    </w:p>
    <w:p w14:paraId="7EB95F45" w14:textId="77777777" w:rsidR="00B826B3" w:rsidRPr="00992CAC" w:rsidRDefault="00B826B3" w:rsidP="00547351">
      <w:pPr>
        <w:pStyle w:val="DefenceDefinitionNum2"/>
      </w:pPr>
      <w:r w:rsidRPr="00992CAC">
        <w:t>conducting design risk assessments</w:t>
      </w:r>
      <w:r w:rsidR="0059528F">
        <w:t xml:space="preserve"> to ensure compliance with</w:t>
      </w:r>
      <w:r w:rsidRPr="00992CAC">
        <w:t xml:space="preserve"> </w:t>
      </w:r>
      <w:r w:rsidRPr="00397138">
        <w:t>Statutory Requir</w:t>
      </w:r>
      <w:r w:rsidR="00736C00" w:rsidRPr="00397138">
        <w:t>e</w:t>
      </w:r>
      <w:r w:rsidRPr="00397138">
        <w:t>ments</w:t>
      </w:r>
      <w:r w:rsidRPr="00992CAC">
        <w:t xml:space="preserve"> (including </w:t>
      </w:r>
      <w:r w:rsidR="0059528F">
        <w:t xml:space="preserve">the </w:t>
      </w:r>
      <w:r w:rsidRPr="00397138">
        <w:t>WHS Legislation</w:t>
      </w:r>
      <w:r w:rsidRPr="00992CAC">
        <w:t>)</w:t>
      </w:r>
      <w:r w:rsidR="0059528F">
        <w:t>, including</w:t>
      </w:r>
      <w:r w:rsidRPr="00992CAC">
        <w:t xml:space="preserve"> regarding design changes relevant to work health and safety; </w:t>
      </w:r>
    </w:p>
    <w:p w14:paraId="2888C84A" w14:textId="77777777" w:rsidR="00B826B3" w:rsidRPr="00992CAC" w:rsidRDefault="00B826B3" w:rsidP="00547351">
      <w:pPr>
        <w:pStyle w:val="DefenceDefinitionNum2"/>
      </w:pPr>
      <w:r w:rsidRPr="00992CAC">
        <w:t xml:space="preserve">carrying out calculations, analysis, testing or examinations regarding design to ensure compliance with </w:t>
      </w:r>
      <w:r w:rsidR="006656CA" w:rsidRPr="00397138">
        <w:t>WHS Legislation</w:t>
      </w:r>
      <w:r w:rsidRPr="00992CAC">
        <w:t xml:space="preserve">; and </w:t>
      </w:r>
    </w:p>
    <w:p w14:paraId="227879DA" w14:textId="77777777" w:rsidR="00B826B3" w:rsidRPr="00992CAC" w:rsidRDefault="00B826B3" w:rsidP="00547351">
      <w:pPr>
        <w:pStyle w:val="DefenceDefinitionNum2"/>
      </w:pPr>
      <w:r w:rsidRPr="00992CAC">
        <w:t xml:space="preserve">ensuring the results of such calculations, analysis, testing or examinations are provided to the </w:t>
      </w:r>
      <w:r w:rsidR="002E7AEC" w:rsidRPr="00397138">
        <w:t>Commonwealth</w:t>
      </w:r>
      <w:r w:rsidR="00B269F9" w:rsidRPr="00992CAC">
        <w:t xml:space="preserve"> prior to </w:t>
      </w:r>
      <w:r w:rsidR="00716166" w:rsidRPr="00397138">
        <w:rPr>
          <w:szCs w:val="20"/>
        </w:rPr>
        <w:t>Completion</w:t>
      </w:r>
      <w:r w:rsidR="00B269F9" w:rsidRPr="00992CAC">
        <w:t xml:space="preserve"> (as defined in the </w:t>
      </w:r>
      <w:r w:rsidR="00EC6187" w:rsidRPr="00397138">
        <w:t>Construction Contract</w:t>
      </w:r>
      <w:r w:rsidR="00B269F9" w:rsidRPr="00992CAC">
        <w:t>) and p</w:t>
      </w:r>
      <w:r w:rsidR="00412396" w:rsidRPr="00992CAC">
        <w:t>r</w:t>
      </w:r>
      <w:r w:rsidR="00B269F9" w:rsidRPr="00992CAC">
        <w:t xml:space="preserve">ior to the expiry of the Defects Liability Period (as defined in the </w:t>
      </w:r>
      <w:r w:rsidR="00EC6187" w:rsidRPr="00397138">
        <w:t>Construction Contract</w:t>
      </w:r>
      <w:r w:rsidR="00B269F9" w:rsidRPr="00992CAC">
        <w:t xml:space="preserve">); </w:t>
      </w:r>
    </w:p>
    <w:p w14:paraId="02E7782A" w14:textId="77777777" w:rsidR="00B826B3" w:rsidRPr="00992CAC" w:rsidRDefault="00B826B3" w:rsidP="00B826B3">
      <w:pPr>
        <w:pStyle w:val="DefenceDefinitionNum"/>
      </w:pPr>
      <w:r w:rsidRPr="00992CAC">
        <w:t xml:space="preserve">procedures and arrangements for the management of work health and safety generally, including: </w:t>
      </w:r>
    </w:p>
    <w:p w14:paraId="04F9A02E" w14:textId="77777777" w:rsidR="00B826B3" w:rsidRPr="00992CAC" w:rsidRDefault="00B826B3" w:rsidP="00547351">
      <w:pPr>
        <w:pStyle w:val="DefenceDefinitionNum2"/>
      </w:pPr>
      <w:r w:rsidRPr="00992CAC">
        <w:t xml:space="preserve">details of the </w:t>
      </w:r>
      <w:r w:rsidR="00B269F9" w:rsidRPr="00397138">
        <w:t>Subc</w:t>
      </w:r>
      <w:r w:rsidRPr="00397138">
        <w:t>onsultant's</w:t>
      </w:r>
      <w:r w:rsidRPr="00992CAC">
        <w:t xml:space="preserve"> work health and safety policy; </w:t>
      </w:r>
    </w:p>
    <w:p w14:paraId="7782ABAC" w14:textId="77777777" w:rsidR="00B826B3" w:rsidRPr="00992CAC" w:rsidRDefault="00B826B3" w:rsidP="00547351">
      <w:pPr>
        <w:pStyle w:val="DefenceDefinitionNum2"/>
      </w:pPr>
      <w:r w:rsidRPr="00992CAC">
        <w:t xml:space="preserve">details of any work health and safety management system (whether certified or uncertified); </w:t>
      </w:r>
    </w:p>
    <w:p w14:paraId="6B00E7B3" w14:textId="77777777" w:rsidR="00B826B3" w:rsidRPr="00992CAC" w:rsidRDefault="00B826B3" w:rsidP="00547351">
      <w:pPr>
        <w:pStyle w:val="DefenceDefinitionNum2"/>
      </w:pPr>
      <w:r w:rsidRPr="00992CAC">
        <w:t>inductions, training and other awareness programmes regarding work health and safety and any workplace specific work health and safety induction, training and other awareness programmes; and</w:t>
      </w:r>
    </w:p>
    <w:p w14:paraId="1CC5A342" w14:textId="77777777" w:rsidR="00B826B3" w:rsidRPr="00992CAC" w:rsidRDefault="00B826B3" w:rsidP="00547351">
      <w:pPr>
        <w:pStyle w:val="DefenceDefinitionNum2"/>
      </w:pPr>
      <w:r w:rsidRPr="00992CAC">
        <w:t xml:space="preserve">emergency procedures, emergency management planning, the use of emergency equipment and the establishment of workplace specific first aid facilities; </w:t>
      </w:r>
    </w:p>
    <w:p w14:paraId="6514DDBC" w14:textId="172D6008" w:rsidR="00B826B3" w:rsidRPr="00992CAC" w:rsidRDefault="00B826B3" w:rsidP="00B826B3">
      <w:pPr>
        <w:pStyle w:val="DefenceDefinitionNum"/>
      </w:pPr>
      <w:r w:rsidRPr="00D268F8">
        <w:t xml:space="preserve">procedures for ensuring the provision of written assurances to the </w:t>
      </w:r>
      <w:r w:rsidR="008531D6" w:rsidRPr="00D268F8">
        <w:t>Consultant’s Representative</w:t>
      </w:r>
      <w:r w:rsidRPr="00D268F8">
        <w:t xml:space="preserve"> </w:t>
      </w:r>
      <w:r w:rsidR="00B269F9" w:rsidRPr="00D268F8">
        <w:t xml:space="preserve">under clause </w:t>
      </w:r>
      <w:r w:rsidR="00096CD7" w:rsidRPr="00D268F8">
        <w:fldChar w:fldCharType="begin"/>
      </w:r>
      <w:r w:rsidR="00096CD7" w:rsidRPr="00D268F8">
        <w:instrText xml:space="preserve"> REF _Ref463438037 \r \h </w:instrText>
      </w:r>
      <w:r w:rsidR="00A363BD" w:rsidRPr="00456CF4">
        <w:instrText xml:space="preserve"> \* MERGEFORMAT </w:instrText>
      </w:r>
      <w:r w:rsidR="00096CD7" w:rsidRPr="00D268F8">
        <w:fldChar w:fldCharType="separate"/>
      </w:r>
      <w:r w:rsidR="00B25024">
        <w:t>6.15(e)</w:t>
      </w:r>
      <w:r w:rsidR="00096CD7" w:rsidRPr="00D268F8">
        <w:fldChar w:fldCharType="end"/>
      </w:r>
      <w:r w:rsidR="00096CD7" w:rsidRPr="00D268F8">
        <w:t xml:space="preserve"> </w:t>
      </w:r>
      <w:r w:rsidRPr="00D268F8">
        <w:t>regarding</w:t>
      </w:r>
      <w:r w:rsidRPr="00992CAC">
        <w:t xml:space="preserve"> compliance w</w:t>
      </w:r>
      <w:r w:rsidR="00B269F9" w:rsidRPr="00992CAC">
        <w:t xml:space="preserve">ith the </w:t>
      </w:r>
      <w:r w:rsidR="006656CA" w:rsidRPr="00397138">
        <w:t>WHS Legislation</w:t>
      </w:r>
      <w:r w:rsidR="006656CA">
        <w:t xml:space="preserve"> </w:t>
      </w:r>
      <w:r w:rsidR="00B269F9" w:rsidRPr="00992CAC">
        <w:t xml:space="preserve">by the </w:t>
      </w:r>
      <w:r w:rsidR="006656CA" w:rsidRPr="00397138">
        <w:t>Subconsultant</w:t>
      </w:r>
      <w:r w:rsidR="006656CA" w:rsidRPr="00992CAC">
        <w:t xml:space="preserve"> </w:t>
      </w:r>
      <w:r w:rsidRPr="00992CAC">
        <w:t xml:space="preserve">and </w:t>
      </w:r>
      <w:r w:rsidR="00091B4B" w:rsidRPr="00397138">
        <w:t>Other Contractors</w:t>
      </w:r>
      <w:r w:rsidRPr="00992CAC">
        <w:t xml:space="preserve">; </w:t>
      </w:r>
    </w:p>
    <w:p w14:paraId="6C8B6F6D" w14:textId="55308837" w:rsidR="00B826B3" w:rsidRPr="00992CAC" w:rsidRDefault="00B826B3" w:rsidP="00B826B3">
      <w:pPr>
        <w:pStyle w:val="DefenceDefinitionNum"/>
      </w:pPr>
      <w:r w:rsidRPr="00992CAC">
        <w:t xml:space="preserve">procedures for the preparation, finalisation and regular reviewing of the </w:t>
      </w:r>
      <w:r w:rsidRPr="00397138">
        <w:t xml:space="preserve">Work Health and Safety </w:t>
      </w:r>
      <w:r w:rsidR="008C7776" w:rsidRPr="00397138">
        <w:t>Plan</w:t>
      </w:r>
      <w:r w:rsidR="008C7776" w:rsidRPr="00992CAC">
        <w:t xml:space="preserve"> </w:t>
      </w:r>
      <w:r w:rsidR="00B269F9" w:rsidRPr="00992CAC">
        <w:t>under</w:t>
      </w:r>
      <w:r w:rsidRPr="00992CAC">
        <w:t xml:space="preserve"> clause </w:t>
      </w:r>
      <w:r w:rsidR="001B3CF2" w:rsidRPr="00992CAC">
        <w:fldChar w:fldCharType="begin"/>
      </w:r>
      <w:r w:rsidR="001B3CF2" w:rsidRPr="00992CAC">
        <w:instrText xml:space="preserve"> REF _Ref309900735 \r \h </w:instrText>
      </w:r>
      <w:r w:rsidR="001B3CF2" w:rsidRPr="00992CAC">
        <w:fldChar w:fldCharType="separate"/>
      </w:r>
      <w:r w:rsidR="00B25024">
        <w:t>7.4</w:t>
      </w:r>
      <w:r w:rsidR="001B3CF2" w:rsidRPr="00992CAC">
        <w:fldChar w:fldCharType="end"/>
      </w:r>
      <w:r w:rsidR="001B3CF2" w:rsidRPr="00992CAC">
        <w:t xml:space="preserve"> </w:t>
      </w:r>
      <w:r w:rsidRPr="00992CAC">
        <w:t xml:space="preserve">(including as a consequence of any review of hazards, risks and control measures regarding the </w:t>
      </w:r>
      <w:r w:rsidR="00B269F9" w:rsidRPr="00397138">
        <w:t>Subcontract Services</w:t>
      </w:r>
      <w:r w:rsidR="00B269F9" w:rsidRPr="00992CAC">
        <w:t xml:space="preserve"> </w:t>
      </w:r>
      <w:r w:rsidRPr="00992CAC">
        <w:t xml:space="preserve">and any notifiable incident or systemic risk management failure); </w:t>
      </w:r>
    </w:p>
    <w:p w14:paraId="3C3EABA6" w14:textId="77777777" w:rsidR="00B826B3" w:rsidRPr="00992CAC" w:rsidRDefault="0059528F" w:rsidP="0059528F">
      <w:pPr>
        <w:pStyle w:val="DefenceDefinitionNum"/>
      </w:pPr>
      <w:r w:rsidRPr="0059528F">
        <w:t xml:space="preserve">details of the project and </w:t>
      </w:r>
      <w:r>
        <w:t>Subcontract</w:t>
      </w:r>
      <w:r w:rsidRPr="0059528F">
        <w:t xml:space="preserve"> specific hazards and risks identified by the </w:t>
      </w:r>
      <w:r>
        <w:t>Subconsultant</w:t>
      </w:r>
      <w:r w:rsidRPr="0059528F">
        <w:t xml:space="preserve"> and </w:t>
      </w:r>
      <w:r w:rsidR="00B826B3" w:rsidRPr="00992CAC">
        <w:t xml:space="preserve">the </w:t>
      </w:r>
      <w:r w:rsidRPr="0059528F">
        <w:t>Subconsultant</w:t>
      </w:r>
      <w:r>
        <w:t xml:space="preserve">'s </w:t>
      </w:r>
      <w:r w:rsidR="00B826B3" w:rsidRPr="00992CAC">
        <w:t xml:space="preserve">approach to the management of </w:t>
      </w:r>
      <w:r w:rsidR="00E747C5">
        <w:t xml:space="preserve">these </w:t>
      </w:r>
      <w:r w:rsidR="00B826B3" w:rsidRPr="00992CAC">
        <w:t xml:space="preserve">hazards and risks including how the </w:t>
      </w:r>
      <w:r w:rsidR="0050371B" w:rsidRPr="00397138">
        <w:t>Subc</w:t>
      </w:r>
      <w:r w:rsidR="00B826B3" w:rsidRPr="00397138">
        <w:t>onsultant</w:t>
      </w:r>
      <w:r w:rsidR="00B826B3" w:rsidRPr="00992CAC">
        <w:t xml:space="preserve"> will identify hazards and eliminate or minimise risks so far as is reasonably practicable: </w:t>
      </w:r>
    </w:p>
    <w:p w14:paraId="4B4BCD4E" w14:textId="77777777" w:rsidR="00B826B3" w:rsidRPr="00992CAC" w:rsidRDefault="00B826B3" w:rsidP="00547351">
      <w:pPr>
        <w:pStyle w:val="DefenceDefinitionNum2"/>
      </w:pPr>
      <w:r w:rsidRPr="00992CAC">
        <w:lastRenderedPageBreak/>
        <w:t>p</w:t>
      </w:r>
      <w:r w:rsidR="0050371B" w:rsidRPr="00992CAC">
        <w:t xml:space="preserve">rior to commencing the </w:t>
      </w:r>
      <w:r w:rsidR="006656CA" w:rsidRPr="00397138">
        <w:t>Subcontract Services</w:t>
      </w:r>
      <w:r w:rsidRPr="00992CAC">
        <w:t>; and</w:t>
      </w:r>
    </w:p>
    <w:p w14:paraId="3610068C" w14:textId="77777777" w:rsidR="00B826B3" w:rsidRPr="004B5AA0" w:rsidRDefault="00B826B3" w:rsidP="00547351">
      <w:pPr>
        <w:pStyle w:val="DefenceDefinitionNum2"/>
      </w:pPr>
      <w:r w:rsidRPr="00992CAC">
        <w:t>during the</w:t>
      </w:r>
      <w:r w:rsidR="000C099C">
        <w:t xml:space="preserve"> delivery of the</w:t>
      </w:r>
      <w:r w:rsidR="0050371B" w:rsidRPr="00992CAC">
        <w:t xml:space="preserve"> </w:t>
      </w:r>
      <w:r w:rsidR="006656CA" w:rsidRPr="004B5AA0">
        <w:t>Subcontract Services</w:t>
      </w:r>
      <w:r w:rsidRPr="004B5AA0">
        <w:t xml:space="preserve">; </w:t>
      </w:r>
    </w:p>
    <w:p w14:paraId="1FD80134" w14:textId="77777777" w:rsidR="004D78EE" w:rsidRPr="004B5AA0" w:rsidRDefault="004D78EE" w:rsidP="004D78EE">
      <w:pPr>
        <w:pStyle w:val="DefenceDefinitionNum"/>
      </w:pPr>
      <w:r w:rsidRPr="004B5AA0">
        <w:t xml:space="preserve">the approach the Subconsultant will adopt in identifying, controlling and managing work health and safety hazards and risks concerning Hazardous Substances, including, where they are used or handled in the </w:t>
      </w:r>
      <w:r w:rsidR="008C3D34" w:rsidRPr="004B5AA0">
        <w:t xml:space="preserve">delivery of the </w:t>
      </w:r>
      <w:r w:rsidRPr="004B5AA0">
        <w:t>Subcontract Services, incorporated into the Works, stored by the Subconsultant at the workplace or transported by the Subconsultant to or from the workplace;</w:t>
      </w:r>
    </w:p>
    <w:p w14:paraId="3CB2E149" w14:textId="77777777" w:rsidR="00B826B3" w:rsidRPr="00992CAC" w:rsidRDefault="00B826B3" w:rsidP="004D78EE">
      <w:pPr>
        <w:pStyle w:val="DefenceDefinitionNum"/>
      </w:pPr>
      <w:r w:rsidRPr="004B5AA0">
        <w:t xml:space="preserve">the actions the </w:t>
      </w:r>
      <w:r w:rsidR="006656CA" w:rsidRPr="004B5AA0">
        <w:t xml:space="preserve">Subconsultant </w:t>
      </w:r>
      <w:r w:rsidRPr="004B5AA0">
        <w:t>will take to proactively identify and manage risks to ensure it avoids systematic work health and safety risk management failure</w:t>
      </w:r>
      <w:r w:rsidR="0050371B" w:rsidRPr="004B5AA0">
        <w:t>s occurring during</w:t>
      </w:r>
      <w:r w:rsidR="008C3D34" w:rsidRPr="004B5AA0">
        <w:t xml:space="preserve"> the</w:t>
      </w:r>
      <w:r w:rsidR="004D78EE" w:rsidRPr="004B5AA0">
        <w:t xml:space="preserve"> delivery of</w:t>
      </w:r>
      <w:r w:rsidR="0050371B" w:rsidRPr="004B5AA0">
        <w:t xml:space="preserve"> the</w:t>
      </w:r>
      <w:r w:rsidR="0050371B" w:rsidRPr="00992CAC">
        <w:t xml:space="preserve"> </w:t>
      </w:r>
      <w:r w:rsidR="006656CA" w:rsidRPr="00397138">
        <w:t>Subcontract Services</w:t>
      </w:r>
      <w:r w:rsidRPr="00992CAC">
        <w:t xml:space="preserve">; </w:t>
      </w:r>
    </w:p>
    <w:p w14:paraId="35798C9B" w14:textId="77777777" w:rsidR="00B826B3" w:rsidRPr="00992CAC" w:rsidRDefault="00B826B3" w:rsidP="00B826B3">
      <w:pPr>
        <w:pStyle w:val="DefenceDefinitionNum"/>
      </w:pPr>
      <w:r w:rsidRPr="00992CAC">
        <w:t xml:space="preserve">the procedures the </w:t>
      </w:r>
      <w:r w:rsidR="006656CA" w:rsidRPr="00397138">
        <w:t>Subconsultant</w:t>
      </w:r>
      <w:r w:rsidR="006656CA" w:rsidRPr="00992CAC">
        <w:t xml:space="preserve"> </w:t>
      </w:r>
      <w:r w:rsidRPr="00992CAC">
        <w:t xml:space="preserve">will adopt to audit or otherwise monitor and verify its compliance with the </w:t>
      </w:r>
      <w:r w:rsidR="006656CA" w:rsidRPr="00397138">
        <w:t>Work Health and Safety Plan</w:t>
      </w:r>
      <w:r w:rsidR="006656CA">
        <w:t xml:space="preserve"> </w:t>
      </w:r>
      <w:r w:rsidRPr="00992CAC">
        <w:t xml:space="preserve">and the </w:t>
      </w:r>
      <w:r w:rsidR="006656CA" w:rsidRPr="00397138">
        <w:t>WHS Legislation</w:t>
      </w:r>
      <w:r w:rsidR="006656CA">
        <w:t xml:space="preserve"> </w:t>
      </w:r>
      <w:r w:rsidRPr="00992CAC">
        <w:t xml:space="preserve">(including details of the regularity, form and content of such audit, monitoring and verification activities); </w:t>
      </w:r>
    </w:p>
    <w:p w14:paraId="1313DD0B" w14:textId="45E748C0" w:rsidR="00B826B3" w:rsidRPr="00992CAC" w:rsidRDefault="0050371B" w:rsidP="00B826B3">
      <w:pPr>
        <w:pStyle w:val="DefenceDefinitionNum"/>
      </w:pPr>
      <w:r w:rsidRPr="00992CAC">
        <w:t xml:space="preserve">the procedures the </w:t>
      </w:r>
      <w:r w:rsidR="006656CA" w:rsidRPr="00397138">
        <w:t>Subconsultant</w:t>
      </w:r>
      <w:r w:rsidR="006656CA" w:rsidRPr="00992CAC">
        <w:t xml:space="preserve"> </w:t>
      </w:r>
      <w:r w:rsidR="00B826B3" w:rsidRPr="00992CAC">
        <w:t xml:space="preserve">will adopt to ensure it provides to the </w:t>
      </w:r>
      <w:r w:rsidR="00087120" w:rsidRPr="00397138">
        <w:t>Consultant</w:t>
      </w:r>
      <w:r w:rsidR="00B826B3" w:rsidRPr="00992CAC">
        <w:t>, when conduct</w:t>
      </w:r>
      <w:r w:rsidRPr="00992CAC">
        <w:t xml:space="preserve">ing handover and </w:t>
      </w:r>
      <w:r w:rsidR="00B826B3" w:rsidRPr="00992CAC">
        <w:t xml:space="preserve">takeover activities, all information regarding hazards and risks present in or arising </w:t>
      </w:r>
      <w:r w:rsidRPr="00992CAC">
        <w:t>out of or in connection with the use of the</w:t>
      </w:r>
      <w:r w:rsidR="00B826B3" w:rsidRPr="00992CAC">
        <w:t xml:space="preserve"> </w:t>
      </w:r>
      <w:r w:rsidR="00B826B3" w:rsidRPr="00397138">
        <w:t>Works</w:t>
      </w:r>
      <w:r w:rsidR="00B826B3" w:rsidRPr="00992CAC">
        <w:t xml:space="preserve"> </w:t>
      </w:r>
      <w:r w:rsidRPr="00992CAC">
        <w:t xml:space="preserve">including for the purpose for which they were designed or manufactured (including the supply of information </w:t>
      </w:r>
      <w:r w:rsidR="00352C72" w:rsidRPr="00992CAC">
        <w:t xml:space="preserve">in accordance </w:t>
      </w:r>
      <w:r w:rsidR="00352C72" w:rsidRPr="00D268F8">
        <w:t>with</w:t>
      </w:r>
      <w:r w:rsidRPr="00D268F8">
        <w:t xml:space="preserve"> clause </w:t>
      </w:r>
      <w:r w:rsidR="00096CD7" w:rsidRPr="00D268F8">
        <w:fldChar w:fldCharType="begin"/>
      </w:r>
      <w:r w:rsidR="00096CD7" w:rsidRPr="00D268F8">
        <w:instrText xml:space="preserve"> REF _Ref464043845 \r \h </w:instrText>
      </w:r>
      <w:r w:rsidR="00A363BD" w:rsidRPr="00456CF4">
        <w:instrText xml:space="preserve"> \* MERGEFORMAT </w:instrText>
      </w:r>
      <w:r w:rsidR="00096CD7" w:rsidRPr="00D268F8">
        <w:fldChar w:fldCharType="separate"/>
      </w:r>
      <w:r w:rsidR="00B25024">
        <w:t>6.15(n)</w:t>
      </w:r>
      <w:r w:rsidR="00096CD7" w:rsidRPr="00D268F8">
        <w:fldChar w:fldCharType="end"/>
      </w:r>
      <w:r w:rsidRPr="00D268F8">
        <w:t>)</w:t>
      </w:r>
      <w:r w:rsidR="00DD3F9B" w:rsidRPr="00D268F8">
        <w:t>;</w:t>
      </w:r>
    </w:p>
    <w:p w14:paraId="7C13B474" w14:textId="77777777" w:rsidR="00C515BD" w:rsidRPr="00992CAC" w:rsidRDefault="008C3D34" w:rsidP="00D7108B">
      <w:pPr>
        <w:pStyle w:val="DefenceDefinitionNum"/>
      </w:pPr>
      <w:r w:rsidRPr="006B2500">
        <w:t>any</w:t>
      </w:r>
      <w:r w:rsidR="00FE6615" w:rsidRPr="006B2500">
        <w:t xml:space="preserve"> additional</w:t>
      </w:r>
      <w:r w:rsidR="00D65F2C" w:rsidRPr="006B2500">
        <w:t xml:space="preserve"> matters</w:t>
      </w:r>
      <w:r w:rsidR="00D65F2C" w:rsidRPr="00992CAC">
        <w:t xml:space="preserve"> specified in the </w:t>
      </w:r>
      <w:r w:rsidR="00FA2867" w:rsidRPr="00397138">
        <w:rPr>
          <w:szCs w:val="20"/>
        </w:rPr>
        <w:t>Subcontract Particulars</w:t>
      </w:r>
      <w:r w:rsidR="00C515BD" w:rsidRPr="00992CAC">
        <w:t xml:space="preserve">; and </w:t>
      </w:r>
    </w:p>
    <w:p w14:paraId="1AFEAE98" w14:textId="77777777" w:rsidR="00FE6615" w:rsidRPr="00992CAC" w:rsidRDefault="00FE6615" w:rsidP="00D7108B">
      <w:pPr>
        <w:pStyle w:val="DefenceDefinitionNum"/>
      </w:pPr>
      <w:r w:rsidRPr="00992CAC">
        <w:t>any other matters required by</w:t>
      </w:r>
      <w:r w:rsidR="005F1DD9">
        <w:t xml:space="preserve"> the</w:t>
      </w:r>
      <w:r w:rsidRPr="00992CAC">
        <w:t>:</w:t>
      </w:r>
    </w:p>
    <w:p w14:paraId="377CB8CA" w14:textId="77777777" w:rsidR="00FE6615" w:rsidRPr="00992CAC" w:rsidRDefault="00FE6615" w:rsidP="00547351">
      <w:pPr>
        <w:pStyle w:val="DefenceDefinitionNum2"/>
      </w:pPr>
      <w:r w:rsidRPr="00397138">
        <w:t>Subcontract</w:t>
      </w:r>
      <w:r w:rsidRPr="00992CAC">
        <w:t>; or</w:t>
      </w:r>
    </w:p>
    <w:p w14:paraId="46C9E05E" w14:textId="77777777" w:rsidR="00FE6615" w:rsidRPr="00992CAC" w:rsidRDefault="008531D6" w:rsidP="00547351">
      <w:pPr>
        <w:pStyle w:val="DefenceDefinitionNum2"/>
      </w:pPr>
      <w:r w:rsidRPr="00397138">
        <w:t>Consultant’s Representative</w:t>
      </w:r>
      <w:r w:rsidR="00FE6615" w:rsidRPr="00992CAC">
        <w:t>.</w:t>
      </w:r>
    </w:p>
    <w:p w14:paraId="49B15ED3" w14:textId="77777777" w:rsidR="00F25229" w:rsidRPr="00992CAC" w:rsidRDefault="00F25229" w:rsidP="00AC1243">
      <w:pPr>
        <w:pStyle w:val="DefenceBoldNormal"/>
      </w:pPr>
      <w:bookmarkStart w:id="155" w:name="WorkersCompensationInsurance"/>
      <w:r w:rsidRPr="00992CAC">
        <w:t>Workers Compensation Insurance</w:t>
      </w:r>
      <w:bookmarkEnd w:id="155"/>
    </w:p>
    <w:p w14:paraId="348F94FA" w14:textId="3DB17827" w:rsidR="00F25229" w:rsidRPr="00992CAC" w:rsidRDefault="00F25229" w:rsidP="00F25229">
      <w:pPr>
        <w:pStyle w:val="DefenceDefinition0"/>
      </w:pPr>
      <w:r w:rsidRPr="00992CAC">
        <w:t xml:space="preserve">A policy of insurance prescribed by </w:t>
      </w:r>
      <w:r w:rsidR="00742185" w:rsidRPr="00397138">
        <w:t>Statutory Requirements</w:t>
      </w:r>
      <w:r w:rsidRPr="00992CAC">
        <w:t xml:space="preserve"> in </w:t>
      </w:r>
      <w:r w:rsidR="00FE6615" w:rsidRPr="00992CAC">
        <w:t xml:space="preserve">the </w:t>
      </w:r>
      <w:r w:rsidRPr="00992CAC">
        <w:t xml:space="preserve">State and Territory in which the </w:t>
      </w:r>
      <w:r w:rsidR="00DD0803" w:rsidRPr="00397138">
        <w:t>Subcontract Services</w:t>
      </w:r>
      <w:r w:rsidRPr="00992CAC">
        <w:t xml:space="preserve"> are performed or the </w:t>
      </w:r>
      <w:r w:rsidRPr="00397138">
        <w:t>Subconsultant's</w:t>
      </w:r>
      <w:r w:rsidRPr="00992CAC">
        <w:t xml:space="preserve"> </w:t>
      </w:r>
      <w:r w:rsidR="00FE6615" w:rsidRPr="00992CAC">
        <w:t xml:space="preserve">employees perform work, are employed or normally reside to insure against or make provision for the liability of the </w:t>
      </w:r>
      <w:r w:rsidR="006656CA" w:rsidRPr="00397138">
        <w:t>Subconsultant</w:t>
      </w:r>
      <w:r w:rsidR="006656CA" w:rsidRPr="00992CAC">
        <w:t xml:space="preserve"> </w:t>
      </w:r>
      <w:r w:rsidR="00FE6615" w:rsidRPr="00992CAC">
        <w:t>to its employees for death or injuries arising out of or in connection with their employment</w:t>
      </w:r>
      <w:r w:rsidRPr="00992CAC">
        <w:t>.</w:t>
      </w:r>
    </w:p>
    <w:p w14:paraId="035309E0" w14:textId="77777777" w:rsidR="00F25229" w:rsidRPr="00992CAC" w:rsidRDefault="00F25229" w:rsidP="00AC1243">
      <w:pPr>
        <w:pStyle w:val="DefenceBoldNormal"/>
      </w:pPr>
      <w:bookmarkStart w:id="156" w:name="Works"/>
      <w:bookmarkStart w:id="157" w:name="_Toc522938402"/>
      <w:r w:rsidRPr="00992CAC">
        <w:t>Works</w:t>
      </w:r>
      <w:bookmarkEnd w:id="156"/>
    </w:p>
    <w:p w14:paraId="23AE7BB1" w14:textId="77777777" w:rsidR="00F25229" w:rsidRDefault="00F25229" w:rsidP="00F25229">
      <w:pPr>
        <w:pStyle w:val="DefenceDefinition0"/>
      </w:pPr>
      <w:r w:rsidRPr="00992CAC">
        <w:t xml:space="preserve">The </w:t>
      </w:r>
      <w:r w:rsidR="00FE6615" w:rsidRPr="00992CAC">
        <w:t xml:space="preserve">works </w:t>
      </w:r>
      <w:r w:rsidR="00456024">
        <w:t>described</w:t>
      </w:r>
      <w:r w:rsidR="003F1380" w:rsidRPr="00992CAC">
        <w:t xml:space="preserve"> </w:t>
      </w:r>
      <w:r w:rsidRPr="00992CAC">
        <w:t xml:space="preserve">in the </w:t>
      </w:r>
      <w:r w:rsidR="00FA2867" w:rsidRPr="00397138">
        <w:rPr>
          <w:szCs w:val="20"/>
        </w:rPr>
        <w:t>Subcontract Particulars</w:t>
      </w:r>
      <w:r w:rsidRPr="00992CAC">
        <w:t>.</w:t>
      </w:r>
    </w:p>
    <w:p w14:paraId="77CBFA4F" w14:textId="77777777" w:rsidR="00F25229" w:rsidRPr="00992CAC" w:rsidRDefault="00F25229" w:rsidP="002E05F7">
      <w:pPr>
        <w:pStyle w:val="DefenceHeading2"/>
      </w:pPr>
      <w:bookmarkStart w:id="158" w:name="_Toc72749153"/>
      <w:bookmarkStart w:id="159" w:name="_Toc72761171"/>
      <w:bookmarkStart w:id="160" w:name="_Toc74312141"/>
      <w:bookmarkStart w:id="161" w:name="_Toc80274714"/>
      <w:bookmarkStart w:id="162" w:name="_Toc83197756"/>
      <w:bookmarkStart w:id="163" w:name="_Toc72749154"/>
      <w:bookmarkStart w:id="164" w:name="_Toc72761172"/>
      <w:bookmarkStart w:id="165" w:name="_Toc74312142"/>
      <w:bookmarkStart w:id="166" w:name="_Toc80274715"/>
      <w:bookmarkStart w:id="167" w:name="_Toc83197757"/>
      <w:bookmarkStart w:id="168" w:name="_Ref464145089"/>
      <w:bookmarkStart w:id="169" w:name="_Toc32827108"/>
      <w:bookmarkStart w:id="170" w:name="_Toc214870907"/>
      <w:bookmarkEnd w:id="158"/>
      <w:bookmarkEnd w:id="159"/>
      <w:bookmarkEnd w:id="160"/>
      <w:bookmarkEnd w:id="161"/>
      <w:bookmarkEnd w:id="162"/>
      <w:bookmarkEnd w:id="163"/>
      <w:bookmarkEnd w:id="164"/>
      <w:bookmarkEnd w:id="165"/>
      <w:bookmarkEnd w:id="166"/>
      <w:bookmarkEnd w:id="167"/>
      <w:r w:rsidRPr="00992CAC">
        <w:t>Interpretation</w:t>
      </w:r>
      <w:bookmarkEnd w:id="157"/>
      <w:bookmarkEnd w:id="168"/>
      <w:bookmarkEnd w:id="169"/>
      <w:bookmarkEnd w:id="170"/>
    </w:p>
    <w:p w14:paraId="674EA4B4" w14:textId="77777777" w:rsidR="00F25229" w:rsidRPr="00992CAC" w:rsidRDefault="00F25229" w:rsidP="00F25229">
      <w:pPr>
        <w:pStyle w:val="DefenceNormal"/>
      </w:pPr>
      <w:r w:rsidRPr="00992CAC">
        <w:rPr>
          <w:szCs w:val="22"/>
        </w:rPr>
        <w:t xml:space="preserve">In </w:t>
      </w:r>
      <w:r w:rsidR="002C1741">
        <w:rPr>
          <w:szCs w:val="22"/>
        </w:rPr>
        <w:t>the</w:t>
      </w:r>
      <w:r w:rsidR="00096CD7" w:rsidRPr="00992CAC">
        <w:rPr>
          <w:szCs w:val="22"/>
        </w:rPr>
        <w:t xml:space="preserve"> </w:t>
      </w:r>
      <w:r w:rsidR="00FA53CC" w:rsidRPr="00397138">
        <w:rPr>
          <w:szCs w:val="22"/>
        </w:rPr>
        <w:t>Subcontract</w:t>
      </w:r>
      <w:r w:rsidRPr="00992CAC">
        <w:rPr>
          <w:szCs w:val="22"/>
        </w:rPr>
        <w:t>, unless the context otherwise indicates:</w:t>
      </w:r>
    </w:p>
    <w:p w14:paraId="4F117EE8" w14:textId="77777777" w:rsidR="00F25229" w:rsidRPr="00992CAC" w:rsidRDefault="00F25229" w:rsidP="002E05F7">
      <w:pPr>
        <w:pStyle w:val="DefenceHeading3"/>
      </w:pPr>
      <w:r w:rsidRPr="00992CAC">
        <w:t>words in the singular include the plural and vice versa;</w:t>
      </w:r>
    </w:p>
    <w:p w14:paraId="6D3E6B3C" w14:textId="77777777" w:rsidR="00F25229" w:rsidRPr="00992CAC" w:rsidRDefault="00F25229" w:rsidP="002E05F7">
      <w:pPr>
        <w:pStyle w:val="DefenceHeading3"/>
      </w:pPr>
      <w:r w:rsidRPr="00992CAC">
        <w:t>references to a person include an individual, firm, corporation or unincorporated body;</w:t>
      </w:r>
    </w:p>
    <w:p w14:paraId="0EA4DEA7" w14:textId="0117837B" w:rsidR="00F25229" w:rsidRPr="00992CAC" w:rsidRDefault="00F25229" w:rsidP="002E05F7">
      <w:pPr>
        <w:pStyle w:val="DefenceHeading3"/>
      </w:pPr>
      <w:r w:rsidRPr="00992CAC">
        <w:t xml:space="preserve">except in clause </w:t>
      </w:r>
      <w:r w:rsidRPr="00992CAC">
        <w:fldChar w:fldCharType="begin"/>
      </w:r>
      <w:r w:rsidRPr="00992CAC">
        <w:instrText xml:space="preserve"> REF _Ref41900588 \w \h </w:instrText>
      </w:r>
      <w:r w:rsidRPr="00992CAC">
        <w:fldChar w:fldCharType="separate"/>
      </w:r>
      <w:r w:rsidR="00B25024">
        <w:t>1.1</w:t>
      </w:r>
      <w:r w:rsidRPr="00992CAC">
        <w:fldChar w:fldCharType="end"/>
      </w:r>
      <w:r w:rsidRPr="00992CAC">
        <w:t xml:space="preserve">, headings are for convenience only and do not affect the interpretation of </w:t>
      </w:r>
      <w:r w:rsidR="00096CD7" w:rsidRPr="00992CAC">
        <w:t>th</w:t>
      </w:r>
      <w:r w:rsidR="002C1741">
        <w:t>e</w:t>
      </w:r>
      <w:r w:rsidR="00096CD7" w:rsidRPr="00992CAC">
        <w:rPr>
          <w:szCs w:val="22"/>
        </w:rPr>
        <w:t xml:space="preserve"> </w:t>
      </w:r>
      <w:r w:rsidR="00FA53CC" w:rsidRPr="00397138">
        <w:rPr>
          <w:szCs w:val="22"/>
        </w:rPr>
        <w:t>Subcontract</w:t>
      </w:r>
      <w:r w:rsidRPr="00992CAC">
        <w:t>;</w:t>
      </w:r>
    </w:p>
    <w:p w14:paraId="65FE57E6" w14:textId="77777777" w:rsidR="00F25229" w:rsidRPr="00992CAC" w:rsidRDefault="00F25229" w:rsidP="002E05F7">
      <w:pPr>
        <w:pStyle w:val="DefenceHeading3"/>
      </w:pPr>
      <w:bookmarkStart w:id="171" w:name="_Ref463614897"/>
      <w:r w:rsidRPr="00992CAC">
        <w:t xml:space="preserve">references to any party to </w:t>
      </w:r>
      <w:r w:rsidR="00096CD7" w:rsidRPr="00992CAC">
        <w:t>th</w:t>
      </w:r>
      <w:r w:rsidR="002C1741">
        <w:t>e</w:t>
      </w:r>
      <w:r w:rsidR="00096CD7" w:rsidRPr="00992CAC">
        <w:t xml:space="preserve"> </w:t>
      </w:r>
      <w:r w:rsidR="00FA53CC" w:rsidRPr="00397138">
        <w:rPr>
          <w:szCs w:val="22"/>
        </w:rPr>
        <w:t>Subcontract</w:t>
      </w:r>
      <w:r w:rsidRPr="00992CAC">
        <w:t xml:space="preserve"> include its successors or permitted assigns;</w:t>
      </w:r>
      <w:bookmarkEnd w:id="171"/>
    </w:p>
    <w:p w14:paraId="697F0B56" w14:textId="77777777" w:rsidR="00F25229" w:rsidRPr="00992CAC" w:rsidRDefault="00F25229" w:rsidP="005F1DD9">
      <w:pPr>
        <w:pStyle w:val="DefenceHeading3"/>
      </w:pPr>
      <w:r w:rsidRPr="00992CAC">
        <w:t xml:space="preserve">a reference to a party, clause, Annexure, </w:t>
      </w:r>
      <w:r w:rsidR="005F1DD9" w:rsidRPr="005F1DD9">
        <w:t xml:space="preserve">Attachment, </w:t>
      </w:r>
      <w:r w:rsidRPr="00992CAC">
        <w:t xml:space="preserve">Schedule, or exhibit is a reference to a party, clause, Annexure, </w:t>
      </w:r>
      <w:r w:rsidR="005F1DD9" w:rsidRPr="005F1DD9">
        <w:t xml:space="preserve">Attachment, </w:t>
      </w:r>
      <w:r w:rsidRPr="00992CAC">
        <w:t xml:space="preserve">Schedule or exhibit of or to </w:t>
      </w:r>
      <w:r w:rsidR="00096CD7" w:rsidRPr="00992CAC">
        <w:t>th</w:t>
      </w:r>
      <w:r w:rsidR="002C1741">
        <w:t>e</w:t>
      </w:r>
      <w:r w:rsidR="00096CD7" w:rsidRPr="00992CAC">
        <w:rPr>
          <w:szCs w:val="22"/>
        </w:rPr>
        <w:t xml:space="preserve"> </w:t>
      </w:r>
      <w:r w:rsidR="00FA53CC" w:rsidRPr="00397138">
        <w:rPr>
          <w:szCs w:val="22"/>
        </w:rPr>
        <w:t>Subcontract</w:t>
      </w:r>
      <w:r w:rsidRPr="00992CAC">
        <w:t>;</w:t>
      </w:r>
    </w:p>
    <w:p w14:paraId="49E2DAF4" w14:textId="77777777" w:rsidR="00F25229" w:rsidRPr="00992CAC" w:rsidRDefault="00F25229" w:rsidP="002E05F7">
      <w:pPr>
        <w:pStyle w:val="DefenceHeading3"/>
      </w:pPr>
      <w:r w:rsidRPr="00992CAC">
        <w:t xml:space="preserve">references to </w:t>
      </w:r>
      <w:r w:rsidR="00096CD7" w:rsidRPr="00992CAC">
        <w:t>th</w:t>
      </w:r>
      <w:r w:rsidR="002C1741">
        <w:t>e</w:t>
      </w:r>
      <w:r w:rsidR="00096CD7" w:rsidRPr="00992CAC">
        <w:t xml:space="preserve"> </w:t>
      </w:r>
      <w:r w:rsidR="00FA53CC" w:rsidRPr="00397138">
        <w:rPr>
          <w:szCs w:val="22"/>
        </w:rPr>
        <w:t>Subcontract</w:t>
      </w:r>
      <w:r w:rsidRPr="00992CAC">
        <w:t xml:space="preserve"> and any deed, agreement or instrument are deemed to include references to </w:t>
      </w:r>
      <w:r w:rsidR="00096CD7" w:rsidRPr="00992CAC">
        <w:t>th</w:t>
      </w:r>
      <w:r w:rsidR="002C1741">
        <w:t>e</w:t>
      </w:r>
      <w:r w:rsidR="00096CD7" w:rsidRPr="00992CAC">
        <w:t xml:space="preserve"> </w:t>
      </w:r>
      <w:r w:rsidR="00FA53CC" w:rsidRPr="00397138">
        <w:rPr>
          <w:szCs w:val="22"/>
        </w:rPr>
        <w:t>Subcontract</w:t>
      </w:r>
      <w:r w:rsidRPr="00992CAC">
        <w:t xml:space="preserve"> or such other deed, agreement or instrument as amended, novated, supplemented, varied or replaced from time to time;</w:t>
      </w:r>
    </w:p>
    <w:p w14:paraId="1EF68E05" w14:textId="77777777" w:rsidR="00F25229" w:rsidRPr="00992CAC" w:rsidRDefault="00F25229" w:rsidP="002E05F7">
      <w:pPr>
        <w:pStyle w:val="DefenceHeading3"/>
      </w:pPr>
      <w:r w:rsidRPr="00992CAC">
        <w:t>words denoting any gender include all genders;</w:t>
      </w:r>
    </w:p>
    <w:p w14:paraId="73B32550" w14:textId="77777777" w:rsidR="00F25229" w:rsidRPr="00992CAC" w:rsidRDefault="00F25229" w:rsidP="002E05F7">
      <w:pPr>
        <w:pStyle w:val="DefenceHeading3"/>
      </w:pPr>
      <w:r w:rsidRPr="00992CAC">
        <w:t>references to any legislation or to any section or provision of any legislation include any:</w:t>
      </w:r>
    </w:p>
    <w:p w14:paraId="3AAB638D" w14:textId="77777777" w:rsidR="00F25229" w:rsidRPr="00992CAC" w:rsidRDefault="00F25229" w:rsidP="002E05F7">
      <w:pPr>
        <w:pStyle w:val="DefenceHeading4"/>
      </w:pPr>
      <w:r w:rsidRPr="00992CAC">
        <w:lastRenderedPageBreak/>
        <w:t>statutory modification or re</w:t>
      </w:r>
      <w:r w:rsidRPr="00992CAC">
        <w:noBreakHyphen/>
        <w:t>enactment of or any statutory provision substituted for that legislation, section or provision; and</w:t>
      </w:r>
    </w:p>
    <w:p w14:paraId="5C16EADE" w14:textId="77777777" w:rsidR="00F25229" w:rsidRPr="00992CAC" w:rsidRDefault="00F25229" w:rsidP="002E05F7">
      <w:pPr>
        <w:pStyle w:val="DefenceHeading4"/>
      </w:pPr>
      <w:r w:rsidRPr="00992CAC">
        <w:t>ordinances, by</w:t>
      </w:r>
      <w:r w:rsidRPr="00992CAC">
        <w:noBreakHyphen/>
        <w:t xml:space="preserve">laws, regulations and other statutory instruments issued under that legislation, section or provision; </w:t>
      </w:r>
    </w:p>
    <w:p w14:paraId="763D2DE6" w14:textId="77777777" w:rsidR="00F25229" w:rsidRPr="00992CAC" w:rsidRDefault="00F25229" w:rsidP="002E05F7">
      <w:pPr>
        <w:pStyle w:val="DefenceHeading3"/>
      </w:pPr>
      <w:r w:rsidRPr="00992CAC">
        <w:t xml:space="preserve">no rule of construction applies to the disadvantage of a party on the basis that the party put forward the </w:t>
      </w:r>
      <w:r w:rsidR="00FA53CC" w:rsidRPr="00397138">
        <w:rPr>
          <w:szCs w:val="22"/>
        </w:rPr>
        <w:t>Subcontract</w:t>
      </w:r>
      <w:r w:rsidRPr="00992CAC">
        <w:t xml:space="preserve"> or any part;</w:t>
      </w:r>
    </w:p>
    <w:p w14:paraId="2416B5EF" w14:textId="6218DEBF" w:rsidR="00F25229" w:rsidRDefault="00F25229" w:rsidP="002E05F7">
      <w:pPr>
        <w:pStyle w:val="DefenceHeading3"/>
      </w:pPr>
      <w:r w:rsidRPr="00992CAC">
        <w:t xml:space="preserve">a reference to </w:t>
      </w:r>
      <w:r w:rsidR="00A363BD">
        <w:t xml:space="preserve">"dollars" or </w:t>
      </w:r>
      <w:r w:rsidRPr="00992CAC">
        <w:t xml:space="preserve">"$" is to Australian currency; </w:t>
      </w:r>
    </w:p>
    <w:p w14:paraId="22BB191D" w14:textId="7BC19B8D" w:rsidR="00A363BD" w:rsidRPr="00992CAC" w:rsidRDefault="00A363BD" w:rsidP="00A363BD">
      <w:pPr>
        <w:pStyle w:val="DefenceHeading3"/>
      </w:pPr>
      <w:r>
        <w:t xml:space="preserve">amounts expressed in dollars are exclusive of GST; </w:t>
      </w:r>
    </w:p>
    <w:p w14:paraId="164E6286" w14:textId="77777777" w:rsidR="00F25229" w:rsidRPr="00992CAC" w:rsidRDefault="00F25229" w:rsidP="002E05F7">
      <w:pPr>
        <w:pStyle w:val="DefenceHeading3"/>
      </w:pPr>
      <w:bookmarkStart w:id="172" w:name="_Ref264379716"/>
      <w:r w:rsidRPr="00992CAC">
        <w:t xml:space="preserve">where under the </w:t>
      </w:r>
      <w:r w:rsidR="00FA53CC" w:rsidRPr="00397138">
        <w:rPr>
          <w:szCs w:val="22"/>
        </w:rPr>
        <w:t>Subcontract</w:t>
      </w:r>
      <w:r w:rsidRPr="00992CAC">
        <w:t>:</w:t>
      </w:r>
      <w:bookmarkEnd w:id="172"/>
    </w:p>
    <w:p w14:paraId="58267A35" w14:textId="77777777" w:rsidR="00F25229" w:rsidRPr="00992CAC" w:rsidRDefault="00F25229" w:rsidP="002E05F7">
      <w:pPr>
        <w:pStyle w:val="DefenceHeading4"/>
      </w:pPr>
      <w:r w:rsidRPr="00992CAC">
        <w:t xml:space="preserve">a </w:t>
      </w:r>
      <w:r w:rsidRPr="00397138">
        <w:rPr>
          <w:szCs w:val="22"/>
        </w:rPr>
        <w:t>d</w:t>
      </w:r>
      <w:r w:rsidRPr="00397138">
        <w:t>irection</w:t>
      </w:r>
      <w:r w:rsidRPr="00992CAC">
        <w:t xml:space="preserve"> is required to be given or must be complied with; or</w:t>
      </w:r>
    </w:p>
    <w:p w14:paraId="572B20B0" w14:textId="0833B03A" w:rsidR="00F25229" w:rsidRPr="00992CAC" w:rsidRDefault="00F25229" w:rsidP="002E05F7">
      <w:pPr>
        <w:pStyle w:val="DefenceHeading4"/>
      </w:pPr>
      <w:r w:rsidRPr="00992CAC">
        <w:t xml:space="preserve">payment of money must be made (other than under clause </w:t>
      </w:r>
      <w:r w:rsidRPr="00992CAC">
        <w:fldChar w:fldCharType="begin"/>
      </w:r>
      <w:r w:rsidRPr="00992CAC">
        <w:instrText xml:space="preserve"> REF _Ref151872565 \w \h </w:instrText>
      </w:r>
      <w:r w:rsidRPr="00992CAC">
        <w:fldChar w:fldCharType="separate"/>
      </w:r>
      <w:r w:rsidR="00B25024">
        <w:t>11.5</w:t>
      </w:r>
      <w:r w:rsidRPr="00992CAC">
        <w:fldChar w:fldCharType="end"/>
      </w:r>
      <w:r w:rsidRPr="00992CAC">
        <w:t>),</w:t>
      </w:r>
    </w:p>
    <w:p w14:paraId="2C91ED2F" w14:textId="77777777" w:rsidR="00F25229" w:rsidRPr="00992CAC" w:rsidRDefault="00F25229" w:rsidP="00F25229">
      <w:pPr>
        <w:pStyle w:val="DefenceNormal"/>
        <w:ind w:left="964"/>
      </w:pPr>
      <w:r w:rsidRPr="00992CAC">
        <w:t xml:space="preserve">within a period of 7 days or less from a specified event, then Saturdays, Sundays and public holidays in the place in which the </w:t>
      </w:r>
      <w:r w:rsidR="006178E4" w:rsidRPr="00397138">
        <w:t>Site</w:t>
      </w:r>
      <w:r w:rsidRPr="00992CAC">
        <w:t xml:space="preserve"> is situated will not be counted in computing the number of days;</w:t>
      </w:r>
    </w:p>
    <w:p w14:paraId="7544F777" w14:textId="0965528F" w:rsidR="00F25229" w:rsidRPr="00992CAC" w:rsidRDefault="00F25229" w:rsidP="002E05F7">
      <w:pPr>
        <w:pStyle w:val="DefenceHeading3"/>
      </w:pPr>
      <w:bookmarkStart w:id="173" w:name="_Ref264379722"/>
      <w:r w:rsidRPr="00992CAC">
        <w:t xml:space="preserve">for the purposes of clauses </w:t>
      </w:r>
      <w:r w:rsidRPr="00992CAC">
        <w:fldChar w:fldCharType="begin"/>
      </w:r>
      <w:r w:rsidRPr="00992CAC">
        <w:instrText xml:space="preserve"> REF _Ref41900626 \w \h </w:instrText>
      </w:r>
      <w:r w:rsidRPr="00992CAC">
        <w:fldChar w:fldCharType="separate"/>
      </w:r>
      <w:r w:rsidR="00B25024">
        <w:t>8.8</w:t>
      </w:r>
      <w:r w:rsidRPr="00992CAC">
        <w:fldChar w:fldCharType="end"/>
      </w:r>
      <w:r w:rsidR="005F1DD9">
        <w:t xml:space="preserve"> and </w:t>
      </w:r>
      <w:r w:rsidR="00621093">
        <w:fldChar w:fldCharType="begin"/>
      </w:r>
      <w:r w:rsidR="00621093">
        <w:instrText xml:space="preserve"> REF _Ref72765231 \r \h </w:instrText>
      </w:r>
      <w:r w:rsidR="00621093">
        <w:fldChar w:fldCharType="separate"/>
      </w:r>
      <w:r w:rsidR="00B25024">
        <w:t>8.9</w:t>
      </w:r>
      <w:r w:rsidR="00621093">
        <w:fldChar w:fldCharType="end"/>
      </w:r>
      <w:r w:rsidR="006A10ED">
        <w:t>, any</w:t>
      </w:r>
      <w:r w:rsidRPr="00992CAC">
        <w:t>:</w:t>
      </w:r>
      <w:bookmarkEnd w:id="173"/>
    </w:p>
    <w:p w14:paraId="71D696CD" w14:textId="77777777" w:rsidR="00F25229" w:rsidRPr="00992CAC" w:rsidRDefault="00F25229" w:rsidP="002E05F7">
      <w:pPr>
        <w:pStyle w:val="DefenceHeading4"/>
      </w:pPr>
      <w:r w:rsidRPr="00992CAC">
        <w:t>extension of time stated in days; or</w:t>
      </w:r>
    </w:p>
    <w:p w14:paraId="50641901" w14:textId="77777777" w:rsidR="005F1DD9" w:rsidRDefault="00F25229" w:rsidP="002E05F7">
      <w:pPr>
        <w:pStyle w:val="DefenceHeading4"/>
      </w:pPr>
      <w:r w:rsidRPr="00992CAC">
        <w:t xml:space="preserve">reference to "day", </w:t>
      </w:r>
    </w:p>
    <w:p w14:paraId="2B200FCF" w14:textId="6529F321" w:rsidR="00F25229" w:rsidRPr="00992CAC" w:rsidRDefault="00F25229" w:rsidP="00A7475D">
      <w:pPr>
        <w:pStyle w:val="DefenceHeading4"/>
        <w:numPr>
          <w:ilvl w:val="0"/>
          <w:numId w:val="0"/>
        </w:numPr>
        <w:ind w:left="964"/>
      </w:pPr>
      <w:r w:rsidRPr="00992CAC">
        <w:t xml:space="preserve">will exclude public holidays and include only those days which are stated in the </w:t>
      </w:r>
      <w:r w:rsidRPr="00397138">
        <w:t>Subconsultant's</w:t>
      </w:r>
      <w:r w:rsidRPr="00992CAC">
        <w:t xml:space="preserve"> </w:t>
      </w:r>
      <w:r w:rsidR="005F1DD9">
        <w:t xml:space="preserve">then current </w:t>
      </w:r>
      <w:r w:rsidRPr="00992CAC">
        <w:t xml:space="preserve">program under clause </w:t>
      </w:r>
      <w:r w:rsidRPr="00992CAC">
        <w:fldChar w:fldCharType="begin"/>
      </w:r>
      <w:r w:rsidRPr="00992CAC">
        <w:instrText xml:space="preserve"> REF _Ref41900685 \w \h </w:instrText>
      </w:r>
      <w:r w:rsidRPr="00992CAC">
        <w:fldChar w:fldCharType="separate"/>
      </w:r>
      <w:r w:rsidR="00B25024">
        <w:t>8.2</w:t>
      </w:r>
      <w:r w:rsidRPr="00992CAC">
        <w:fldChar w:fldCharType="end"/>
      </w:r>
      <w:r w:rsidRPr="00992CAC">
        <w:t xml:space="preserve"> as working days;</w:t>
      </w:r>
    </w:p>
    <w:p w14:paraId="080B46E1" w14:textId="6A873742" w:rsidR="00F25229" w:rsidRPr="00992CAC" w:rsidRDefault="00F25229" w:rsidP="002E05F7">
      <w:pPr>
        <w:pStyle w:val="DefenceHeading3"/>
      </w:pPr>
      <w:bookmarkStart w:id="174" w:name="_Ref264379724"/>
      <w:r w:rsidRPr="00992CAC">
        <w:t xml:space="preserve">for the purposes of clauses </w:t>
      </w:r>
      <w:r w:rsidRPr="00D268F8">
        <w:fldChar w:fldCharType="begin"/>
      </w:r>
      <w:r w:rsidRPr="00D268F8">
        <w:instrText xml:space="preserve"> REF _Ref151871517 \w \h </w:instrText>
      </w:r>
      <w:r w:rsidR="00D268F8">
        <w:instrText xml:space="preserve"> \* MERGEFORMAT </w:instrText>
      </w:r>
      <w:r w:rsidRPr="00D268F8">
        <w:fldChar w:fldCharType="separate"/>
      </w:r>
      <w:r w:rsidR="00B25024">
        <w:t>11.4</w:t>
      </w:r>
      <w:r w:rsidRPr="00D268F8">
        <w:fldChar w:fldCharType="end"/>
      </w:r>
      <w:r w:rsidR="00896BE7" w:rsidRPr="00D268F8">
        <w:t>,</w:t>
      </w:r>
      <w:r w:rsidR="00CB408E" w:rsidRPr="00D268F8">
        <w:t xml:space="preserve"> </w:t>
      </w:r>
      <w:r w:rsidRPr="00D268F8">
        <w:fldChar w:fldCharType="begin"/>
      </w:r>
      <w:r w:rsidRPr="00D268F8">
        <w:instrText xml:space="preserve"> REF _Ref151872565 \w \h </w:instrText>
      </w:r>
      <w:r w:rsidR="00D268F8">
        <w:instrText xml:space="preserve"> \* MERGEFORMAT </w:instrText>
      </w:r>
      <w:r w:rsidRPr="00D268F8">
        <w:fldChar w:fldCharType="separate"/>
      </w:r>
      <w:r w:rsidR="00B25024">
        <w:t>11.5</w:t>
      </w:r>
      <w:r w:rsidRPr="00D268F8">
        <w:fldChar w:fldCharType="end"/>
      </w:r>
      <w:r w:rsidRPr="00D268F8">
        <w:t>,</w:t>
      </w:r>
      <w:r w:rsidR="00EC36B9" w:rsidRPr="00D268F8">
        <w:t xml:space="preserve"> </w:t>
      </w:r>
      <w:r w:rsidR="00EC36B9" w:rsidRPr="00D268F8">
        <w:fldChar w:fldCharType="begin"/>
      </w:r>
      <w:r w:rsidR="00EC36B9" w:rsidRPr="00D268F8">
        <w:instrText xml:space="preserve"> REF _Ref80274527 \r \h </w:instrText>
      </w:r>
      <w:r w:rsidR="00A363BD" w:rsidRPr="00456CF4">
        <w:instrText xml:space="preserve"> \* MERGEFORMAT </w:instrText>
      </w:r>
      <w:r w:rsidR="00EC36B9" w:rsidRPr="00D268F8">
        <w:fldChar w:fldCharType="separate"/>
      </w:r>
      <w:r w:rsidR="00B25024">
        <w:t>16.13</w:t>
      </w:r>
      <w:r w:rsidR="00EC36B9" w:rsidRPr="00D268F8">
        <w:fldChar w:fldCharType="end"/>
      </w:r>
      <w:r w:rsidR="00F42820">
        <w:t xml:space="preserve">, </w:t>
      </w:r>
      <w:r w:rsidR="00A363BD" w:rsidRPr="00D268F8">
        <w:t xml:space="preserve">and </w:t>
      </w:r>
      <w:r w:rsidR="00D268F8" w:rsidRPr="00456CF4">
        <w:fldChar w:fldCharType="begin"/>
      </w:r>
      <w:r w:rsidR="00D268F8" w:rsidRPr="00456CF4">
        <w:instrText xml:space="preserve"> REF _Ref168995711 \n \h </w:instrText>
      </w:r>
      <w:r w:rsidR="00D268F8">
        <w:instrText xml:space="preserve"> \* MERGEFORMAT </w:instrText>
      </w:r>
      <w:r w:rsidR="00D268F8" w:rsidRPr="00456CF4">
        <w:fldChar w:fldCharType="separate"/>
      </w:r>
      <w:r w:rsidR="00B25024">
        <w:t>19</w:t>
      </w:r>
      <w:r w:rsidR="00D268F8" w:rsidRPr="00456CF4">
        <w:fldChar w:fldCharType="end"/>
      </w:r>
      <w:r w:rsidR="006A10ED" w:rsidRPr="00D268F8">
        <w:t>,</w:t>
      </w:r>
      <w:r w:rsidRPr="00D268F8">
        <w:t xml:space="preserve"> to the</w:t>
      </w:r>
      <w:r w:rsidRPr="00992CAC">
        <w:t xml:space="preserve"> extent that the </w:t>
      </w:r>
      <w:r w:rsidR="00DD0803" w:rsidRPr="00397138">
        <w:t>Subcontract Services</w:t>
      </w:r>
      <w:r w:rsidRPr="00992CAC">
        <w:t xml:space="preserve"> are to be carried out</w:t>
      </w:r>
      <w:r w:rsidR="005F1DD9">
        <w:t xml:space="preserve"> in</w:t>
      </w:r>
      <w:r w:rsidRPr="00992CAC">
        <w:t>:</w:t>
      </w:r>
      <w:bookmarkEnd w:id="174"/>
    </w:p>
    <w:p w14:paraId="33AACE93" w14:textId="77777777" w:rsidR="005F1DD9" w:rsidRDefault="005F1DD9" w:rsidP="005F1DD9">
      <w:pPr>
        <w:pStyle w:val="DefenceHeading4"/>
      </w:pPr>
      <w:r w:rsidRPr="005F1DD9">
        <w:t xml:space="preserve">the Australian Capital Territory, "business day" has the same meaning as defined at Part 1 of the </w:t>
      </w:r>
      <w:r w:rsidRPr="00FF1505">
        <w:rPr>
          <w:i/>
        </w:rPr>
        <w:t>Legislation Act 2001</w:t>
      </w:r>
      <w:r w:rsidRPr="005F1DD9">
        <w:t xml:space="preserve"> (ACT);  </w:t>
      </w:r>
    </w:p>
    <w:p w14:paraId="3AC3B704" w14:textId="77777777" w:rsidR="005F1DD9" w:rsidRDefault="005F1DD9" w:rsidP="005F1DD9">
      <w:pPr>
        <w:pStyle w:val="DefenceHeading4"/>
      </w:pPr>
      <w:r w:rsidRPr="005F1DD9">
        <w:t xml:space="preserve">New South Wales, "business day" has the same meaning as defined in section 4 of the </w:t>
      </w:r>
      <w:r w:rsidRPr="00FF1505">
        <w:rPr>
          <w:i/>
        </w:rPr>
        <w:t>Building and Construction Industry Security of Payment Act 1999</w:t>
      </w:r>
      <w:r w:rsidRPr="005F1DD9">
        <w:t xml:space="preserve"> (NSW);</w:t>
      </w:r>
    </w:p>
    <w:p w14:paraId="0150F796" w14:textId="77777777" w:rsidR="008867B4" w:rsidRDefault="00F25229" w:rsidP="008867B4">
      <w:pPr>
        <w:pStyle w:val="DefenceHeading4"/>
      </w:pPr>
      <w:r w:rsidRPr="00992CAC">
        <w:t xml:space="preserve">the Northern Territory, </w:t>
      </w:r>
      <w:r w:rsidR="008867B4" w:rsidRPr="008867B4">
        <w:t>"business day" has t</w:t>
      </w:r>
      <w:r w:rsidR="00D327A9">
        <w:t>he same meaning as "working day</w:t>
      </w:r>
      <w:r w:rsidR="008867B4" w:rsidRPr="008867B4">
        <w:t xml:space="preserve">" as defined in section 4 of the </w:t>
      </w:r>
      <w:r w:rsidR="008867B4" w:rsidRPr="00FF1505">
        <w:rPr>
          <w:i/>
        </w:rPr>
        <w:t>Construction Contracts (Security of Payments) Act 2004</w:t>
      </w:r>
      <w:r w:rsidR="008867B4" w:rsidRPr="008867B4">
        <w:t xml:space="preserve"> (NT);</w:t>
      </w:r>
    </w:p>
    <w:p w14:paraId="1A36F4E2" w14:textId="77777777" w:rsidR="008867B4" w:rsidRDefault="008867B4" w:rsidP="008867B4">
      <w:pPr>
        <w:pStyle w:val="DefenceHeading4"/>
      </w:pPr>
      <w:r w:rsidRPr="008867B4">
        <w:t>Queensland, "business day" has the</w:t>
      </w:r>
      <w:r w:rsidR="00D327A9">
        <w:t xml:space="preserve"> same meaning as defined in </w:t>
      </w:r>
      <w:r w:rsidRPr="008867B4">
        <w:t xml:space="preserve">Schedule 2 of the </w:t>
      </w:r>
      <w:r w:rsidRPr="00FF1505">
        <w:rPr>
          <w:i/>
        </w:rPr>
        <w:t>Building Industry Fairness (Security of Payment) Act 2017</w:t>
      </w:r>
      <w:r w:rsidRPr="008867B4">
        <w:t xml:space="preserve"> (Qld);</w:t>
      </w:r>
    </w:p>
    <w:p w14:paraId="495D4F34" w14:textId="77777777" w:rsidR="008867B4" w:rsidRPr="00992CAC" w:rsidRDefault="00A50F0E" w:rsidP="00FF1505">
      <w:pPr>
        <w:pStyle w:val="DefenceHeading4"/>
        <w:rPr>
          <w:rFonts w:cs="Arial"/>
        </w:rPr>
      </w:pPr>
      <w:r w:rsidRPr="00992CAC">
        <w:t xml:space="preserve">South Australia, "business day" </w:t>
      </w:r>
      <w:r w:rsidR="008867B4" w:rsidRPr="008867B4">
        <w:rPr>
          <w:rFonts w:cs="Arial"/>
        </w:rPr>
        <w:t xml:space="preserve">has the same meaning as defined in section 4 of the </w:t>
      </w:r>
      <w:r w:rsidR="008867B4" w:rsidRPr="00FF1505">
        <w:rPr>
          <w:rFonts w:cs="Arial"/>
          <w:i/>
        </w:rPr>
        <w:t>Building and Construction Industry Security of Payment Act 2009</w:t>
      </w:r>
      <w:r w:rsidR="008867B4" w:rsidRPr="008867B4">
        <w:rPr>
          <w:rFonts w:cs="Arial"/>
        </w:rPr>
        <w:t xml:space="preserve"> (SA);</w:t>
      </w:r>
    </w:p>
    <w:p w14:paraId="1BB45FB6" w14:textId="77777777" w:rsidR="008867B4" w:rsidRDefault="00A50F0E" w:rsidP="00FF1505">
      <w:pPr>
        <w:pStyle w:val="DefenceHeading4"/>
      </w:pPr>
      <w:r w:rsidRPr="00992CAC">
        <w:t xml:space="preserve">Tasmania, "business day" </w:t>
      </w:r>
      <w:r w:rsidR="008867B4" w:rsidRPr="008867B4">
        <w:t xml:space="preserve">has the same meaning as </w:t>
      </w:r>
      <w:r w:rsidR="00D327A9">
        <w:t xml:space="preserve">defined in </w:t>
      </w:r>
      <w:r w:rsidR="008867B4" w:rsidRPr="008867B4">
        <w:t xml:space="preserve">section </w:t>
      </w:r>
      <w:proofErr w:type="spellStart"/>
      <w:r w:rsidR="008867B4" w:rsidRPr="008867B4">
        <w:t>4A</w:t>
      </w:r>
      <w:proofErr w:type="spellEnd"/>
      <w:r w:rsidR="008867B4" w:rsidRPr="008867B4">
        <w:t xml:space="preserve"> of the </w:t>
      </w:r>
      <w:r w:rsidR="008867B4" w:rsidRPr="00FF1505">
        <w:rPr>
          <w:i/>
        </w:rPr>
        <w:t xml:space="preserve">Building and Construction Industry Security of Payment Act 2009 </w:t>
      </w:r>
      <w:r w:rsidR="00D327A9">
        <w:t xml:space="preserve">(Tas); </w:t>
      </w:r>
    </w:p>
    <w:p w14:paraId="71C894CB" w14:textId="77777777" w:rsidR="00D327A9" w:rsidRPr="00992CAC" w:rsidRDefault="00D327A9" w:rsidP="00FF1505">
      <w:pPr>
        <w:pStyle w:val="DefenceHeading4"/>
      </w:pPr>
      <w:r>
        <w:t xml:space="preserve">Victoria, "business day" has the same meaning as defined in section 4 of the </w:t>
      </w:r>
      <w:r w:rsidRPr="00FF1505">
        <w:rPr>
          <w:i/>
        </w:rPr>
        <w:t xml:space="preserve">Building and Construction Industry Security of Payment Act 2002 </w:t>
      </w:r>
      <w:r>
        <w:t>(Vic); and</w:t>
      </w:r>
    </w:p>
    <w:p w14:paraId="37011B1F" w14:textId="73AA0DE2" w:rsidR="008867B4" w:rsidRDefault="008867B4" w:rsidP="008867B4">
      <w:pPr>
        <w:pStyle w:val="DefenceHeading4"/>
      </w:pPr>
      <w:r w:rsidRPr="008867B4">
        <w:t xml:space="preserve">Western Australia, </w:t>
      </w:r>
      <w:r w:rsidR="007D753F">
        <w:t xml:space="preserve">"business day" has the same meaning as defined in section 4 of the </w:t>
      </w:r>
      <w:r w:rsidR="007D753F">
        <w:rPr>
          <w:i/>
        </w:rPr>
        <w:t>Building and Construction Industry (Security of Payment) Act</w:t>
      </w:r>
      <w:r w:rsidR="007D753F">
        <w:t xml:space="preserve"> </w:t>
      </w:r>
      <w:r w:rsidR="007D753F" w:rsidRPr="00CC6AB2">
        <w:rPr>
          <w:i/>
        </w:rPr>
        <w:t>2021</w:t>
      </w:r>
      <w:r w:rsidR="007D753F">
        <w:t xml:space="preserve"> (WA)</w:t>
      </w:r>
      <w:r w:rsidRPr="008867B4">
        <w:t>;</w:t>
      </w:r>
    </w:p>
    <w:p w14:paraId="407A32FA" w14:textId="1A41A15B" w:rsidR="00F25229" w:rsidRPr="00992CAC" w:rsidRDefault="00F25229" w:rsidP="002E05F7">
      <w:pPr>
        <w:pStyle w:val="DefenceHeading3"/>
      </w:pPr>
      <w:r w:rsidRPr="00992CAC">
        <w:t>other than as set out in paragraphs</w:t>
      </w:r>
      <w:r w:rsidR="00F60E90">
        <w:t xml:space="preserve"> </w:t>
      </w:r>
      <w:r w:rsidR="00F60E90">
        <w:fldChar w:fldCharType="begin"/>
      </w:r>
      <w:r w:rsidR="00F60E90">
        <w:instrText xml:space="preserve"> REF _Ref264379716 \r \h </w:instrText>
      </w:r>
      <w:r w:rsidR="00F60E90">
        <w:fldChar w:fldCharType="separate"/>
      </w:r>
      <w:r w:rsidR="00B25024">
        <w:t>(l)</w:t>
      </w:r>
      <w:r w:rsidR="00F60E90">
        <w:fldChar w:fldCharType="end"/>
      </w:r>
      <w:r w:rsidR="00F60E90">
        <w:t>,</w:t>
      </w:r>
      <w:r w:rsidR="00A363BD">
        <w:t xml:space="preserve"> </w:t>
      </w:r>
      <w:r w:rsidR="00A50F0E" w:rsidRPr="00992CAC">
        <w:fldChar w:fldCharType="begin"/>
      </w:r>
      <w:r w:rsidR="00A50F0E" w:rsidRPr="00992CAC">
        <w:instrText xml:space="preserve"> REF _Ref264379722 \r \h </w:instrText>
      </w:r>
      <w:r w:rsidR="00A50F0E" w:rsidRPr="00992CAC">
        <w:fldChar w:fldCharType="separate"/>
      </w:r>
      <w:r w:rsidR="00B25024">
        <w:t>(m)</w:t>
      </w:r>
      <w:r w:rsidR="00A50F0E" w:rsidRPr="00992CAC">
        <w:fldChar w:fldCharType="end"/>
      </w:r>
      <w:r w:rsidR="00A363BD">
        <w:t xml:space="preserve"> and </w:t>
      </w:r>
      <w:r w:rsidR="00A363BD">
        <w:fldChar w:fldCharType="begin"/>
      </w:r>
      <w:r w:rsidR="00A363BD">
        <w:instrText xml:space="preserve"> REF _Ref264379724 \n \h </w:instrText>
      </w:r>
      <w:r w:rsidR="00A363BD">
        <w:fldChar w:fldCharType="separate"/>
      </w:r>
      <w:r w:rsidR="00B25024">
        <w:t>(n)</w:t>
      </w:r>
      <w:r w:rsidR="00A363BD">
        <w:fldChar w:fldCharType="end"/>
      </w:r>
      <w:r w:rsidRPr="00992CAC">
        <w:t xml:space="preserve"> references to "day" are references to calendar days;</w:t>
      </w:r>
    </w:p>
    <w:p w14:paraId="2B027BEF" w14:textId="77777777" w:rsidR="00F25229" w:rsidRPr="00992CAC" w:rsidRDefault="00F25229" w:rsidP="002E05F7">
      <w:pPr>
        <w:pStyle w:val="DefenceHeading3"/>
      </w:pPr>
      <w:r w:rsidRPr="00992CAC">
        <w:t>the words "including" and "includes", and any variants of those words, will be read as if followed by the words "without limitation";</w:t>
      </w:r>
    </w:p>
    <w:p w14:paraId="195954DF" w14:textId="77777777" w:rsidR="00152F35" w:rsidRPr="00992CAC" w:rsidRDefault="00152F35" w:rsidP="00F72A87">
      <w:pPr>
        <w:pStyle w:val="DefenceHeading3"/>
        <w:rPr>
          <w:bCs w:val="0"/>
        </w:rPr>
      </w:pPr>
      <w:bookmarkStart w:id="175" w:name="_Ref464145133"/>
      <w:r w:rsidRPr="00992CAC">
        <w:rPr>
          <w:bCs w:val="0"/>
        </w:rPr>
        <w:t xml:space="preserve">where a clause contains two options, the option specified in the </w:t>
      </w:r>
      <w:r w:rsidR="00FA2867" w:rsidRPr="00397138">
        <w:rPr>
          <w:szCs w:val="20"/>
        </w:rPr>
        <w:t>Subcontract Particulars</w:t>
      </w:r>
      <w:r w:rsidR="00FA2867">
        <w:rPr>
          <w:szCs w:val="20"/>
        </w:rPr>
        <w:t xml:space="preserve"> </w:t>
      </w:r>
      <w:r w:rsidRPr="00992CAC">
        <w:rPr>
          <w:bCs w:val="0"/>
        </w:rPr>
        <w:t>will apply;</w:t>
      </w:r>
      <w:bookmarkEnd w:id="175"/>
    </w:p>
    <w:p w14:paraId="1319A8B6" w14:textId="75EE7991" w:rsidR="00F25229" w:rsidRPr="00992CAC" w:rsidRDefault="00F25229" w:rsidP="002E05F7">
      <w:pPr>
        <w:pStyle w:val="DefenceHeading3"/>
      </w:pPr>
      <w:r w:rsidRPr="00992CAC">
        <w:lastRenderedPageBreak/>
        <w:t xml:space="preserve">derivatives of a word or expression which has been defined in clause </w:t>
      </w:r>
      <w:r w:rsidRPr="00992CAC">
        <w:fldChar w:fldCharType="begin"/>
      </w:r>
      <w:r w:rsidRPr="00992CAC">
        <w:instrText xml:space="preserve"> REF _Ref46705651 \r \h </w:instrText>
      </w:r>
      <w:r w:rsidRPr="00992CAC">
        <w:fldChar w:fldCharType="separate"/>
      </w:r>
      <w:r w:rsidR="00B25024">
        <w:t>1.1</w:t>
      </w:r>
      <w:r w:rsidRPr="00992CAC">
        <w:fldChar w:fldCharType="end"/>
      </w:r>
      <w:r w:rsidRPr="00992CAC">
        <w:t xml:space="preserve"> will have a corresponding meaning to that assigned to it in clause </w:t>
      </w:r>
      <w:r w:rsidRPr="00992CAC">
        <w:fldChar w:fldCharType="begin"/>
      </w:r>
      <w:r w:rsidRPr="00992CAC">
        <w:instrText xml:space="preserve"> REF _Ref46705671 \r \h </w:instrText>
      </w:r>
      <w:r w:rsidRPr="00992CAC">
        <w:fldChar w:fldCharType="separate"/>
      </w:r>
      <w:r w:rsidR="00B25024">
        <w:t>1.1</w:t>
      </w:r>
      <w:r w:rsidRPr="00992CAC">
        <w:fldChar w:fldCharType="end"/>
      </w:r>
      <w:r w:rsidRPr="00992CAC">
        <w:t xml:space="preserve">; </w:t>
      </w:r>
    </w:p>
    <w:p w14:paraId="5A69FC59" w14:textId="2EA411C7" w:rsidR="00F25229" w:rsidRPr="009F013B" w:rsidRDefault="00F25229">
      <w:pPr>
        <w:pStyle w:val="DefenceHeading3"/>
      </w:pPr>
      <w:r w:rsidRPr="00992CAC">
        <w:t xml:space="preserve">unless agreed or notified in writing by the </w:t>
      </w:r>
      <w:r w:rsidR="004C7FEC" w:rsidRPr="00397138">
        <w:t>Consultant's Representative</w:t>
      </w:r>
      <w:r w:rsidR="00896BE7">
        <w:t xml:space="preserve"> or</w:t>
      </w:r>
      <w:r w:rsidR="00CE3038">
        <w:t xml:space="preserve"> </w:t>
      </w:r>
      <w:r w:rsidR="00CE3038" w:rsidRPr="00CE3038">
        <w:t>the date of the standard or reference document is specified in the Brief</w:t>
      </w:r>
      <w:r w:rsidRPr="00992CAC">
        <w:t xml:space="preserve">, a reference to Standards Australia standards, overseas standards or other similar reference documents in the </w:t>
      </w:r>
      <w:r w:rsidRPr="00397138">
        <w:t>Brief</w:t>
      </w:r>
      <w:r w:rsidRPr="00992CAC">
        <w:t xml:space="preserve"> is a reference to the edition last published prior to the</w:t>
      </w:r>
      <w:r w:rsidR="00782099">
        <w:t xml:space="preserve"> </w:t>
      </w:r>
      <w:r w:rsidR="00152F35" w:rsidRPr="00992CAC">
        <w:t xml:space="preserve">submission </w:t>
      </w:r>
      <w:r w:rsidRPr="00992CAC">
        <w:t xml:space="preserve">of the </w:t>
      </w:r>
      <w:r w:rsidR="00896BE7">
        <w:t xml:space="preserve">relevant </w:t>
      </w:r>
      <w:r w:rsidR="00364BAC" w:rsidRPr="00397138">
        <w:t>Design Documentatio</w:t>
      </w:r>
      <w:r w:rsidR="00CE3038">
        <w:t>n</w:t>
      </w:r>
      <w:r w:rsidR="00782099">
        <w:t xml:space="preserve">. </w:t>
      </w:r>
      <w:r w:rsidRPr="00992CAC">
        <w:t xml:space="preserve">If requested by the </w:t>
      </w:r>
      <w:r w:rsidR="00541CF8" w:rsidRPr="00397138">
        <w:t>Consultant's Representative</w:t>
      </w:r>
      <w:r w:rsidRPr="00992CAC">
        <w:t xml:space="preserve">, the </w:t>
      </w:r>
      <w:r w:rsidR="00742185" w:rsidRPr="00397138">
        <w:t>Subconsultant</w:t>
      </w:r>
      <w:r w:rsidRPr="00992CAC">
        <w:t xml:space="preserve"> must make copies of all Standards Australia standards, overseas standards or other similar reference documents referred to in </w:t>
      </w:r>
      <w:r w:rsidRPr="002A5157">
        <w:t xml:space="preserve">the Brief and the </w:t>
      </w:r>
      <w:r w:rsidR="00364BAC" w:rsidRPr="007879D7">
        <w:t>Design Documentation</w:t>
      </w:r>
      <w:r w:rsidRPr="009F3CDD">
        <w:t xml:space="preserve"> available to the </w:t>
      </w:r>
      <w:r w:rsidR="00541CF8" w:rsidRPr="009F013B">
        <w:t>Consultant's Representative</w:t>
      </w:r>
      <w:r w:rsidR="00D25B95">
        <w:t>;</w:t>
      </w:r>
    </w:p>
    <w:p w14:paraId="2F02BEF2" w14:textId="1AC55C10" w:rsidR="009E731F" w:rsidRPr="00D901FD" w:rsidRDefault="009E731F" w:rsidP="009E731F">
      <w:pPr>
        <w:pStyle w:val="DefenceHeading3"/>
      </w:pPr>
      <w:r w:rsidRPr="00D901FD">
        <w:t xml:space="preserve">for the purposes of clauses </w:t>
      </w:r>
      <w:r w:rsidR="007D27BC" w:rsidRPr="00FF1505">
        <w:fldChar w:fldCharType="begin"/>
      </w:r>
      <w:r w:rsidR="007D27BC" w:rsidRPr="00D901FD">
        <w:instrText xml:space="preserve"> REF _Ref47166881 \r \h  \* MERGEFORMAT </w:instrText>
      </w:r>
      <w:r w:rsidR="007D27BC" w:rsidRPr="00FF1505">
        <w:fldChar w:fldCharType="separate"/>
      </w:r>
      <w:r w:rsidR="00B25024">
        <w:t>2.11(c)</w:t>
      </w:r>
      <w:r w:rsidR="007D27BC" w:rsidRPr="00FF1505">
        <w:fldChar w:fldCharType="end"/>
      </w:r>
      <w:r w:rsidR="007D27BC" w:rsidRPr="00FF1505">
        <w:t xml:space="preserve">, </w:t>
      </w:r>
      <w:r w:rsidR="008F77E8" w:rsidRPr="007879D7">
        <w:fldChar w:fldCharType="begin"/>
      </w:r>
      <w:r w:rsidR="008F77E8" w:rsidRPr="00D901FD">
        <w:instrText xml:space="preserve"> REF _Ref72752744 \r \h </w:instrText>
      </w:r>
      <w:r w:rsidR="00D901FD">
        <w:instrText xml:space="preserve"> \* MERGEFORMAT </w:instrText>
      </w:r>
      <w:r w:rsidR="008F77E8" w:rsidRPr="007879D7">
        <w:fldChar w:fldCharType="separate"/>
      </w:r>
      <w:r w:rsidR="00B25024">
        <w:t>2.13(b)</w:t>
      </w:r>
      <w:r w:rsidR="008F77E8" w:rsidRPr="007879D7">
        <w:fldChar w:fldCharType="end"/>
      </w:r>
      <w:r w:rsidR="007D27BC" w:rsidRPr="00FF1505">
        <w:t xml:space="preserve">, </w:t>
      </w:r>
      <w:r w:rsidR="00D57AC1">
        <w:fldChar w:fldCharType="begin"/>
      </w:r>
      <w:r w:rsidR="00D57AC1">
        <w:instrText xml:space="preserve"> REF _Ref207783435 \r \h </w:instrText>
      </w:r>
      <w:r w:rsidR="00D57AC1">
        <w:fldChar w:fldCharType="separate"/>
      </w:r>
      <w:r w:rsidR="00B25024">
        <w:t>2.14(d)(</w:t>
      </w:r>
      <w:proofErr w:type="spellStart"/>
      <w:r w:rsidR="00B25024">
        <w:t>i</w:t>
      </w:r>
      <w:proofErr w:type="spellEnd"/>
      <w:r w:rsidR="00B25024">
        <w:t>)B</w:t>
      </w:r>
      <w:r w:rsidR="00D57AC1">
        <w:fldChar w:fldCharType="end"/>
      </w:r>
      <w:r w:rsidRPr="00D901FD">
        <w:t xml:space="preserve">, </w:t>
      </w:r>
      <w:r w:rsidR="008F77E8" w:rsidRPr="007879D7">
        <w:fldChar w:fldCharType="begin"/>
      </w:r>
      <w:r w:rsidR="008F77E8" w:rsidRPr="00D901FD">
        <w:instrText xml:space="preserve"> REF _Ref463692891 \r \h </w:instrText>
      </w:r>
      <w:r w:rsidR="00D901FD">
        <w:instrText xml:space="preserve"> \* MERGEFORMAT </w:instrText>
      </w:r>
      <w:r w:rsidR="008F77E8" w:rsidRPr="007879D7">
        <w:fldChar w:fldCharType="separate"/>
      </w:r>
      <w:r w:rsidR="00B25024">
        <w:t>8.4(b)(ii)B</w:t>
      </w:r>
      <w:r w:rsidR="008F77E8" w:rsidRPr="007879D7">
        <w:fldChar w:fldCharType="end"/>
      </w:r>
      <w:r w:rsidR="008F77E8" w:rsidRPr="00D901FD">
        <w:t xml:space="preserve">, </w:t>
      </w:r>
      <w:r w:rsidR="008F77E8" w:rsidRPr="007879D7">
        <w:fldChar w:fldCharType="begin"/>
      </w:r>
      <w:r w:rsidR="008F77E8" w:rsidRPr="00D901FD">
        <w:instrText xml:space="preserve"> REF _Ref463604011 \r \h </w:instrText>
      </w:r>
      <w:r w:rsidR="00D901FD">
        <w:instrText xml:space="preserve"> \* MERGEFORMAT </w:instrText>
      </w:r>
      <w:r w:rsidR="008F77E8" w:rsidRPr="007879D7">
        <w:fldChar w:fldCharType="separate"/>
      </w:r>
      <w:r w:rsidR="00B25024">
        <w:t>8.10(c)</w:t>
      </w:r>
      <w:r w:rsidR="008F77E8" w:rsidRPr="007879D7">
        <w:fldChar w:fldCharType="end"/>
      </w:r>
      <w:r w:rsidR="00C13888">
        <w:t xml:space="preserve">, </w:t>
      </w:r>
      <w:r w:rsidR="00C13888">
        <w:fldChar w:fldCharType="begin"/>
      </w:r>
      <w:r w:rsidR="00C13888">
        <w:instrText xml:space="preserve"> REF _Ref72753065 \r \h </w:instrText>
      </w:r>
      <w:r w:rsidR="00C13888">
        <w:fldChar w:fldCharType="separate"/>
      </w:r>
      <w:r w:rsidR="00B25024">
        <w:t>8.11(c)(ii)</w:t>
      </w:r>
      <w:r w:rsidR="00C13888">
        <w:fldChar w:fldCharType="end"/>
      </w:r>
      <w:r w:rsidR="006A10ED">
        <w:t xml:space="preserve"> </w:t>
      </w:r>
      <w:r w:rsidRPr="00D901FD">
        <w:t xml:space="preserve">and </w:t>
      </w:r>
      <w:r w:rsidR="008F77E8" w:rsidRPr="007879D7">
        <w:fldChar w:fldCharType="begin"/>
      </w:r>
      <w:r w:rsidR="008F77E8" w:rsidRPr="00D901FD">
        <w:instrText xml:space="preserve"> REF _Ref409081566 \r \h </w:instrText>
      </w:r>
      <w:r w:rsidR="00D901FD">
        <w:instrText xml:space="preserve"> \* MERGEFORMAT </w:instrText>
      </w:r>
      <w:r w:rsidR="008F77E8" w:rsidRPr="007879D7">
        <w:fldChar w:fldCharType="separate"/>
      </w:r>
      <w:r w:rsidR="00B25024">
        <w:t>16.3(e)(ii)</w:t>
      </w:r>
      <w:r w:rsidR="008F77E8" w:rsidRPr="007879D7">
        <w:fldChar w:fldCharType="end"/>
      </w:r>
      <w:r w:rsidRPr="00D901FD">
        <w:t xml:space="preserve">, a reference to "extra costs" includes a reference to extra costs reasonably incurred by the Subconsultant as a direct result of the applicable event delaying the Subconsultant;  </w:t>
      </w:r>
    </w:p>
    <w:p w14:paraId="7520D2E3" w14:textId="6A3537BC" w:rsidR="00663770" w:rsidRDefault="009E731F">
      <w:pPr>
        <w:pStyle w:val="DefenceHeading3"/>
      </w:pPr>
      <w:r>
        <w:t>requirements contained in the Brief</w:t>
      </w:r>
      <w:r w:rsidR="00663770">
        <w:t>:</w:t>
      </w:r>
    </w:p>
    <w:p w14:paraId="0F7666B8" w14:textId="77777777" w:rsidR="00663770" w:rsidRDefault="009E731F" w:rsidP="00663770">
      <w:pPr>
        <w:pStyle w:val="DefenceHeading4"/>
      </w:pPr>
      <w:r>
        <w:t xml:space="preserve">whether or not they include the expression "the Subconsultant must" or </w:t>
      </w:r>
      <w:r w:rsidR="00896BE7">
        <w:t>"the Subconsultant shall"</w:t>
      </w:r>
      <w:r w:rsidR="00DB3E8C">
        <w:t xml:space="preserve"> </w:t>
      </w:r>
      <w:r w:rsidR="00896BE7" w:rsidRPr="00896BE7">
        <w:t>or</w:t>
      </w:r>
      <w:r w:rsidR="00896BE7">
        <w:t xml:space="preserve"> </w:t>
      </w:r>
      <w:r>
        <w:t>any equivalent expression, will be deemed to be requirements to be satisfied by the Subconsu</w:t>
      </w:r>
      <w:r w:rsidR="00D123FA">
        <w:t>ltant, unless stated otherwise</w:t>
      </w:r>
      <w:r w:rsidR="00A363BD">
        <w:t xml:space="preserve">; </w:t>
      </w:r>
    </w:p>
    <w:p w14:paraId="3DEA7620" w14:textId="5EEDBAFD" w:rsidR="00663770" w:rsidRPr="003E1F24" w:rsidRDefault="00663770" w:rsidP="00663770">
      <w:pPr>
        <w:pStyle w:val="DefenceHeading4"/>
        <w:rPr>
          <w:bCs/>
        </w:rPr>
      </w:pPr>
      <w:r w:rsidRPr="00D61D0F">
        <w:t>represent the Co</w:t>
      </w:r>
      <w:r>
        <w:t>nsultant</w:t>
      </w:r>
      <w:r w:rsidRPr="00D61D0F">
        <w:t xml:space="preserve">'s minimum </w:t>
      </w:r>
      <w:r w:rsidRPr="00F71A40">
        <w:t xml:space="preserve">requirements, which must be met or exceeded by the </w:t>
      </w:r>
      <w:r>
        <w:t>Subc</w:t>
      </w:r>
      <w:r w:rsidRPr="00F71A40">
        <w:t>onsulta</w:t>
      </w:r>
      <w:r w:rsidRPr="003E1F24">
        <w:t xml:space="preserve">nt in performing the </w:t>
      </w:r>
      <w:r>
        <w:t xml:space="preserve">Subcontract </w:t>
      </w:r>
      <w:r w:rsidRPr="003E1F24">
        <w:t xml:space="preserve">Services; and </w:t>
      </w:r>
    </w:p>
    <w:p w14:paraId="176410E0" w14:textId="580BE720" w:rsidR="007F7A7B" w:rsidRDefault="00663770" w:rsidP="00456CF4">
      <w:pPr>
        <w:pStyle w:val="DefenceHeading4"/>
      </w:pPr>
      <w:r w:rsidRPr="00A622C4">
        <w:t>will</w:t>
      </w:r>
      <w:r w:rsidRPr="003E1F24">
        <w:t xml:space="preserve"> not</w:t>
      </w:r>
      <w:r w:rsidRPr="00A622C4">
        <w:t xml:space="preserve"> operate to limit or exclude the </w:t>
      </w:r>
      <w:r>
        <w:t>Subc</w:t>
      </w:r>
      <w:r w:rsidRPr="00A622C4">
        <w:t xml:space="preserve">onsultant's obligations under the </w:t>
      </w:r>
      <w:r>
        <w:t>Subc</w:t>
      </w:r>
      <w:r w:rsidRPr="003E1F24">
        <w:t>ontract</w:t>
      </w:r>
      <w:r>
        <w:t>;</w:t>
      </w:r>
      <w:r w:rsidR="00D25B95">
        <w:t xml:space="preserve"> </w:t>
      </w:r>
      <w:r w:rsidR="00A363BD">
        <w:t>and</w:t>
      </w:r>
    </w:p>
    <w:p w14:paraId="655565AC" w14:textId="36D5D1AB" w:rsidR="00A363BD" w:rsidRDefault="00A363BD" w:rsidP="00A363BD">
      <w:pPr>
        <w:pStyle w:val="DefenceHeading3"/>
      </w:pPr>
      <w:r>
        <w:t xml:space="preserve">where an absolute discretion is conferred on the Consultant or the Consultant's Representative: </w:t>
      </w:r>
    </w:p>
    <w:p w14:paraId="182A70A5" w14:textId="7A89FA21" w:rsidR="00A363BD" w:rsidRPr="005D2C6B" w:rsidRDefault="00A363BD" w:rsidP="00A363BD">
      <w:pPr>
        <w:pStyle w:val="DefenceHeading4"/>
      </w:pPr>
      <w:r>
        <w:t>neither the Consultant nor the Consultant's Representative is required to exercise such discretion for the benefit of the Subconsultant; and</w:t>
      </w:r>
    </w:p>
    <w:p w14:paraId="0FF2C9DB" w14:textId="0C8FA986" w:rsidR="00A363BD" w:rsidRDefault="00A363BD" w:rsidP="00456CF4">
      <w:pPr>
        <w:pStyle w:val="DefenceHeading4"/>
      </w:pPr>
      <w:r>
        <w:t xml:space="preserve">the exercise or failure to exercise such discretion is not capable of being the subject of a dispute or difference for the purposes of clause </w:t>
      </w:r>
      <w:r>
        <w:fldChar w:fldCharType="begin"/>
      </w:r>
      <w:r>
        <w:instrText xml:space="preserve"> REF _Ref168653125 \n \h </w:instrText>
      </w:r>
      <w:r>
        <w:fldChar w:fldCharType="separate"/>
      </w:r>
      <w:r w:rsidR="00B25024">
        <w:t>13.1</w:t>
      </w:r>
      <w:r>
        <w:fldChar w:fldCharType="end"/>
      </w:r>
      <w:r>
        <w:t xml:space="preserve"> or otherwise subject to review.</w:t>
      </w:r>
    </w:p>
    <w:p w14:paraId="74E8155F" w14:textId="77777777" w:rsidR="00F25229" w:rsidRPr="00992CAC" w:rsidRDefault="00F25229" w:rsidP="002E05F7">
      <w:pPr>
        <w:pStyle w:val="DefenceHeading2"/>
      </w:pPr>
      <w:bookmarkStart w:id="176" w:name="_Toc80274717"/>
      <w:bookmarkStart w:id="177" w:name="_Toc83197759"/>
      <w:bookmarkStart w:id="178" w:name="_Toc522938403"/>
      <w:bookmarkStart w:id="179" w:name="_Toc32827109"/>
      <w:bookmarkStart w:id="180" w:name="_Toc214870908"/>
      <w:bookmarkEnd w:id="176"/>
      <w:bookmarkEnd w:id="177"/>
      <w:r w:rsidRPr="00992CAC">
        <w:t>Miscellaneous</w:t>
      </w:r>
      <w:bookmarkEnd w:id="178"/>
      <w:bookmarkEnd w:id="179"/>
      <w:bookmarkEnd w:id="180"/>
    </w:p>
    <w:p w14:paraId="0688DFF7" w14:textId="77777777" w:rsidR="00F25229" w:rsidRPr="00992CAC" w:rsidRDefault="00560DEC" w:rsidP="002E05F7">
      <w:pPr>
        <w:pStyle w:val="DefenceHeading3"/>
      </w:pPr>
      <w:bookmarkStart w:id="181" w:name="_Ref47147992"/>
      <w:r w:rsidRPr="00992CAC">
        <w:t>Th</w:t>
      </w:r>
      <w:r w:rsidR="002C1741">
        <w:t>e</w:t>
      </w:r>
      <w:r w:rsidRPr="00992CAC">
        <w:t xml:space="preserve"> </w:t>
      </w:r>
      <w:r w:rsidR="00FA53CC" w:rsidRPr="00397138">
        <w:rPr>
          <w:szCs w:val="22"/>
        </w:rPr>
        <w:t>Subcontract</w:t>
      </w:r>
      <w:r w:rsidR="00F25229" w:rsidRPr="00992CAC">
        <w:t xml:space="preserve"> is subject to and is to be construed in accordance with the laws of the State or Territory </w:t>
      </w:r>
      <w:r w:rsidR="00152F35" w:rsidRPr="00992CAC">
        <w:t>specified</w:t>
      </w:r>
      <w:r w:rsidR="00F25229" w:rsidRPr="00992CAC">
        <w:t xml:space="preserve"> in the </w:t>
      </w:r>
      <w:r w:rsidR="00FA2867" w:rsidRPr="00397138">
        <w:rPr>
          <w:szCs w:val="20"/>
        </w:rPr>
        <w:t>Subcontract Particulars</w:t>
      </w:r>
      <w:r w:rsidR="00F25229" w:rsidRPr="00992CAC">
        <w:t>.</w:t>
      </w:r>
      <w:bookmarkEnd w:id="181"/>
    </w:p>
    <w:p w14:paraId="4C04C359" w14:textId="77777777" w:rsidR="00F25229" w:rsidRPr="00992CAC" w:rsidRDefault="00F25229" w:rsidP="002E05F7">
      <w:pPr>
        <w:pStyle w:val="DefenceHeading3"/>
      </w:pPr>
      <w:r w:rsidRPr="00992CAC">
        <w:t xml:space="preserve">None of the terms of the </w:t>
      </w:r>
      <w:r w:rsidR="00FA53CC" w:rsidRPr="00397138">
        <w:rPr>
          <w:szCs w:val="22"/>
        </w:rPr>
        <w:t>Subcontract</w:t>
      </w:r>
      <w:r w:rsidRPr="00992CAC">
        <w:t xml:space="preserve"> can be waived, discharged or released at law or in equity unless:</w:t>
      </w:r>
    </w:p>
    <w:p w14:paraId="6DC70525" w14:textId="77777777" w:rsidR="00F25229" w:rsidRPr="00992CAC" w:rsidRDefault="00F25229" w:rsidP="002E05F7">
      <w:pPr>
        <w:pStyle w:val="DefenceHeading4"/>
      </w:pPr>
      <w:r w:rsidRPr="00992CAC">
        <w:t>to the extent that the term involves a right of the party seeking to waive the term or one party seeking to waive an obligation of the other party - this is done by written notice to the other party; or</w:t>
      </w:r>
    </w:p>
    <w:p w14:paraId="071D5827" w14:textId="77777777" w:rsidR="00F25229" w:rsidRPr="00992CAC" w:rsidRDefault="00F25229" w:rsidP="002E05F7">
      <w:pPr>
        <w:pStyle w:val="DefenceHeading4"/>
      </w:pPr>
      <w:r w:rsidRPr="00992CAC">
        <w:t>otherwise, both parties agree in writing.</w:t>
      </w:r>
    </w:p>
    <w:p w14:paraId="0BCB7F74" w14:textId="77777777" w:rsidR="00F25229" w:rsidRPr="00992CAC" w:rsidRDefault="00560DEC" w:rsidP="002E05F7">
      <w:pPr>
        <w:pStyle w:val="DefenceHeading3"/>
      </w:pPr>
      <w:r w:rsidRPr="00992CAC">
        <w:t>Th</w:t>
      </w:r>
      <w:r w:rsidR="002C1741">
        <w:t>e</w:t>
      </w:r>
      <w:r w:rsidRPr="00992CAC">
        <w:t xml:space="preserve"> </w:t>
      </w:r>
      <w:r w:rsidR="00FA53CC" w:rsidRPr="00397138">
        <w:rPr>
          <w:szCs w:val="22"/>
        </w:rPr>
        <w:t>Subcontract</w:t>
      </w:r>
      <w:r w:rsidR="00F25229" w:rsidRPr="00992CAC">
        <w:t xml:space="preserve"> constitutes the entire agreement and understanding between the parties and will take effect according to its tenor despite:</w:t>
      </w:r>
    </w:p>
    <w:p w14:paraId="18E529DC" w14:textId="77777777" w:rsidR="00F25229" w:rsidRPr="00992CAC" w:rsidRDefault="00F25229" w:rsidP="002E05F7">
      <w:pPr>
        <w:pStyle w:val="DefenceHeading4"/>
      </w:pPr>
      <w:r w:rsidRPr="00992CAC">
        <w:t>any prior agreement in conflict or at variance with the</w:t>
      </w:r>
      <w:r w:rsidRPr="00992CAC">
        <w:rPr>
          <w:szCs w:val="22"/>
        </w:rPr>
        <w:t xml:space="preserve"> </w:t>
      </w:r>
      <w:r w:rsidR="00FA53CC" w:rsidRPr="00397138">
        <w:rPr>
          <w:szCs w:val="22"/>
        </w:rPr>
        <w:t>Subcontract</w:t>
      </w:r>
      <w:r w:rsidRPr="00992CAC">
        <w:t>; or</w:t>
      </w:r>
    </w:p>
    <w:p w14:paraId="2A83908D" w14:textId="77777777" w:rsidR="00F25229" w:rsidRPr="00992CAC" w:rsidRDefault="00F25229" w:rsidP="002E05F7">
      <w:pPr>
        <w:pStyle w:val="DefenceHeading4"/>
      </w:pPr>
      <w:r w:rsidRPr="00992CAC">
        <w:t xml:space="preserve">any correspondence or other documents relating to the subject matter of the </w:t>
      </w:r>
      <w:r w:rsidR="00FA53CC" w:rsidRPr="00397138">
        <w:rPr>
          <w:szCs w:val="22"/>
        </w:rPr>
        <w:t>Subcontract</w:t>
      </w:r>
      <w:r w:rsidRPr="00992CAC">
        <w:t xml:space="preserve"> which may have passed between the parties prior to the </w:t>
      </w:r>
      <w:r w:rsidR="00BC3882" w:rsidRPr="00397138">
        <w:t>Award Date</w:t>
      </w:r>
      <w:r w:rsidRPr="00992CAC">
        <w:t xml:space="preserve"> and which are not included in the</w:t>
      </w:r>
      <w:r w:rsidRPr="00992CAC">
        <w:rPr>
          <w:szCs w:val="22"/>
        </w:rPr>
        <w:t xml:space="preserve"> </w:t>
      </w:r>
      <w:r w:rsidR="00FA53CC" w:rsidRPr="00397138">
        <w:rPr>
          <w:szCs w:val="22"/>
        </w:rPr>
        <w:t>Subcontract</w:t>
      </w:r>
      <w:r w:rsidRPr="00992CAC">
        <w:t>.</w:t>
      </w:r>
    </w:p>
    <w:p w14:paraId="144D2A79" w14:textId="77777777" w:rsidR="00F25229" w:rsidRPr="00992CAC" w:rsidRDefault="00F25229" w:rsidP="002E05F7">
      <w:pPr>
        <w:pStyle w:val="DefenceHeading3"/>
      </w:pPr>
      <w:r w:rsidRPr="00992CAC">
        <w:t>Where a party comprises two or more persons, each person will be jointly and severally bound by the party's obligations under the</w:t>
      </w:r>
      <w:r w:rsidRPr="00992CAC">
        <w:rPr>
          <w:szCs w:val="22"/>
        </w:rPr>
        <w:t xml:space="preserve"> </w:t>
      </w:r>
      <w:r w:rsidR="00FA53CC" w:rsidRPr="00397138">
        <w:rPr>
          <w:szCs w:val="22"/>
        </w:rPr>
        <w:t>Subcontract</w:t>
      </w:r>
      <w:r w:rsidRPr="00992CAC">
        <w:t>.</w:t>
      </w:r>
    </w:p>
    <w:p w14:paraId="6F630EBD" w14:textId="77777777" w:rsidR="00F25229" w:rsidRPr="00992CAC" w:rsidRDefault="00F25229" w:rsidP="002E05F7">
      <w:pPr>
        <w:pStyle w:val="DefenceHeading3"/>
      </w:pPr>
      <w:r w:rsidRPr="00992CAC">
        <w:t xml:space="preserve">Any provision in </w:t>
      </w:r>
      <w:r w:rsidR="008742BE" w:rsidRPr="00992CAC">
        <w:t xml:space="preserve">the </w:t>
      </w:r>
      <w:r w:rsidR="00FA53CC" w:rsidRPr="00397138">
        <w:rPr>
          <w:szCs w:val="22"/>
        </w:rPr>
        <w:t>Subcontract</w:t>
      </w:r>
      <w:r w:rsidRPr="00992CAC">
        <w:t xml:space="preserve"> which is illegal, void or unenforceable will be ineffective to the extent only of such illegality, voidness or unenforceability and such illegality, voidness or unenforceability will not invalidate any other provision of the</w:t>
      </w:r>
      <w:r w:rsidRPr="00992CAC">
        <w:rPr>
          <w:szCs w:val="22"/>
        </w:rPr>
        <w:t xml:space="preserve"> </w:t>
      </w:r>
      <w:r w:rsidR="00FA53CC" w:rsidRPr="00397138">
        <w:rPr>
          <w:szCs w:val="22"/>
        </w:rPr>
        <w:t>Subcontract</w:t>
      </w:r>
      <w:r w:rsidRPr="00992CAC">
        <w:t>.</w:t>
      </w:r>
    </w:p>
    <w:p w14:paraId="46395DFF" w14:textId="77777777" w:rsidR="00F25229" w:rsidRPr="00992CAC" w:rsidRDefault="00F25229" w:rsidP="002E05F7">
      <w:pPr>
        <w:pStyle w:val="DefenceHeading3"/>
      </w:pPr>
      <w:bookmarkStart w:id="182" w:name="_Ref80257924"/>
      <w:r w:rsidRPr="00992CAC">
        <w:lastRenderedPageBreak/>
        <w:t xml:space="preserve">The </w:t>
      </w:r>
      <w:r w:rsidR="00742185" w:rsidRPr="00397138">
        <w:t>Subconsultant</w:t>
      </w:r>
      <w:r w:rsidRPr="00992CAC">
        <w:t xml:space="preserve"> must indemnify the </w:t>
      </w:r>
      <w:r w:rsidR="00CA1711" w:rsidRPr="00397138">
        <w:t>Consultant</w:t>
      </w:r>
      <w:r w:rsidRPr="00992CAC">
        <w:t xml:space="preserve"> against</w:t>
      </w:r>
      <w:r w:rsidRPr="00992CAC">
        <w:rPr>
          <w:b/>
        </w:rPr>
        <w:t>:</w:t>
      </w:r>
      <w:bookmarkEnd w:id="182"/>
    </w:p>
    <w:p w14:paraId="21D7EADC" w14:textId="3E8C06B0" w:rsidR="00F25229" w:rsidRPr="00992CAC" w:rsidRDefault="00F25229" w:rsidP="002E05F7">
      <w:pPr>
        <w:pStyle w:val="DefenceHeading4"/>
      </w:pPr>
      <w:bookmarkStart w:id="183" w:name="_Ref72754132"/>
      <w:r w:rsidRPr="00992CAC">
        <w:t xml:space="preserve">any liability to or claim by a third party including </w:t>
      </w:r>
      <w:r w:rsidR="00553A91">
        <w:t xml:space="preserve">the Contractor or </w:t>
      </w:r>
      <w:r w:rsidRPr="00992CAC">
        <w:t>a</w:t>
      </w:r>
      <w:r w:rsidR="00456024">
        <w:t xml:space="preserve">n </w:t>
      </w:r>
      <w:r w:rsidRPr="00397138">
        <w:t>Other Contractor</w:t>
      </w:r>
      <w:r w:rsidRPr="00992CAC">
        <w:t>; and</w:t>
      </w:r>
      <w:bookmarkEnd w:id="183"/>
    </w:p>
    <w:p w14:paraId="7359D0FC" w14:textId="77777777" w:rsidR="00F25229" w:rsidRPr="00992CAC" w:rsidRDefault="00F25229" w:rsidP="002E05F7">
      <w:pPr>
        <w:pStyle w:val="DefenceHeading4"/>
      </w:pPr>
      <w:r w:rsidRPr="00992CAC">
        <w:t>all costs,</w:t>
      </w:r>
      <w:r w:rsidR="00152F35" w:rsidRPr="00992CAC">
        <w:t xml:space="preserve"> expenses,</w:t>
      </w:r>
      <w:r w:rsidRPr="00992CAC">
        <w:t xml:space="preserve"> losses</w:t>
      </w:r>
      <w:r w:rsidR="00152F35" w:rsidRPr="00992CAC">
        <w:t>,</w:t>
      </w:r>
      <w:r w:rsidR="00A84F38" w:rsidRPr="00992CAC">
        <w:t xml:space="preserve"> </w:t>
      </w:r>
      <w:r w:rsidRPr="00992CAC">
        <w:t>damages</w:t>
      </w:r>
      <w:r w:rsidR="00152F35" w:rsidRPr="00992CAC">
        <w:t xml:space="preserve"> and liabilities</w:t>
      </w:r>
      <w:r w:rsidRPr="00992CAC">
        <w:t xml:space="preserve"> suffered or incurred by the </w:t>
      </w:r>
      <w:r w:rsidR="00CA1711" w:rsidRPr="00397138">
        <w:t>Consultant</w:t>
      </w:r>
      <w:r w:rsidRPr="00992CAC">
        <w:t>,</w:t>
      </w:r>
    </w:p>
    <w:p w14:paraId="57B3564C" w14:textId="77777777" w:rsidR="00F25229" w:rsidRPr="00992CAC" w:rsidRDefault="0005265C" w:rsidP="00FF1505">
      <w:pPr>
        <w:pStyle w:val="DefenceHeading4"/>
        <w:numPr>
          <w:ilvl w:val="0"/>
          <w:numId w:val="0"/>
        </w:numPr>
        <w:ind w:left="964"/>
      </w:pPr>
      <w:r w:rsidRPr="0005265C">
        <w:t xml:space="preserve">caused by </w:t>
      </w:r>
      <w:r w:rsidR="00F25229" w:rsidRPr="00992CAC">
        <w:t xml:space="preserve">any breach by the </w:t>
      </w:r>
      <w:r w:rsidR="00742185" w:rsidRPr="00397138">
        <w:t>Subconsultant</w:t>
      </w:r>
      <w:r w:rsidR="00F25229" w:rsidRPr="00992CAC">
        <w:t xml:space="preserve"> of a term of </w:t>
      </w:r>
      <w:r w:rsidR="00560DEC" w:rsidRPr="00992CAC">
        <w:t>th</w:t>
      </w:r>
      <w:r w:rsidR="002C1741">
        <w:t>e</w:t>
      </w:r>
      <w:r w:rsidR="00560DEC" w:rsidRPr="00992CAC">
        <w:rPr>
          <w:szCs w:val="22"/>
        </w:rPr>
        <w:t xml:space="preserve"> </w:t>
      </w:r>
      <w:r w:rsidR="00FA53CC" w:rsidRPr="00397138">
        <w:rPr>
          <w:szCs w:val="22"/>
        </w:rPr>
        <w:t>Subcontract</w:t>
      </w:r>
      <w:r w:rsidR="00F25229" w:rsidRPr="00992CAC">
        <w:t>.</w:t>
      </w:r>
    </w:p>
    <w:p w14:paraId="16027A1A" w14:textId="77777777" w:rsidR="00E43D13" w:rsidRDefault="00F25229" w:rsidP="002E05F7">
      <w:pPr>
        <w:pStyle w:val="DefenceHeading3"/>
      </w:pPr>
      <w:r w:rsidRPr="00992CAC">
        <w:t xml:space="preserve">All obligations to indemnify under </w:t>
      </w:r>
      <w:r w:rsidR="00560DEC" w:rsidRPr="00992CAC">
        <w:t>th</w:t>
      </w:r>
      <w:r w:rsidR="002C1741">
        <w:t>e</w:t>
      </w:r>
      <w:r w:rsidR="00560DEC" w:rsidRPr="00992CAC">
        <w:t xml:space="preserve"> </w:t>
      </w:r>
      <w:r w:rsidR="00FA53CC" w:rsidRPr="00397138">
        <w:rPr>
          <w:szCs w:val="22"/>
        </w:rPr>
        <w:t>Subcontract</w:t>
      </w:r>
      <w:r w:rsidRPr="00992CAC">
        <w:t xml:space="preserve"> survive termination of the </w:t>
      </w:r>
      <w:r w:rsidR="00FA53CC" w:rsidRPr="00397138">
        <w:rPr>
          <w:szCs w:val="22"/>
        </w:rPr>
        <w:t>Subcontract</w:t>
      </w:r>
      <w:r w:rsidR="00152F35" w:rsidRPr="00992CAC">
        <w:t xml:space="preserve"> on any basis.</w:t>
      </w:r>
    </w:p>
    <w:p w14:paraId="22B33415" w14:textId="40E5F1D7" w:rsidR="00C66998" w:rsidRPr="00992CAC" w:rsidRDefault="00C66998" w:rsidP="00C66998">
      <w:pPr>
        <w:pStyle w:val="DefenceHeading3"/>
      </w:pPr>
      <w:r>
        <w:t xml:space="preserve">If a document referred to as being available on the Defence Website is not so available, the Consultant's Representative may provide such document to the Subconsultant by other means. </w:t>
      </w:r>
    </w:p>
    <w:p w14:paraId="7812FEC6" w14:textId="77777777" w:rsidR="0038025A" w:rsidRPr="00992CAC" w:rsidRDefault="00F25229" w:rsidP="002E05F7">
      <w:pPr>
        <w:pStyle w:val="DefenceHeading3"/>
      </w:pPr>
      <w:r w:rsidRPr="00992CAC">
        <w:t xml:space="preserve">Unless expressly stated to the contrary in </w:t>
      </w:r>
      <w:r w:rsidR="00560DEC" w:rsidRPr="00992CAC">
        <w:t>th</w:t>
      </w:r>
      <w:r w:rsidR="002C1741">
        <w:t>e</w:t>
      </w:r>
      <w:r w:rsidR="00560DEC" w:rsidRPr="00992CAC">
        <w:t xml:space="preserve"> </w:t>
      </w:r>
      <w:r w:rsidR="00FA53CC" w:rsidRPr="00397138">
        <w:rPr>
          <w:szCs w:val="22"/>
        </w:rPr>
        <w:t>Subcontract</w:t>
      </w:r>
      <w:r w:rsidRPr="00992CAC">
        <w:t xml:space="preserve">, the </w:t>
      </w:r>
      <w:r w:rsidR="00742185" w:rsidRPr="00397138">
        <w:t>Subconsultant</w:t>
      </w:r>
      <w:r w:rsidRPr="00992CAC">
        <w:t xml:space="preserve"> must perform the </w:t>
      </w:r>
      <w:r w:rsidR="00DD0803" w:rsidRPr="00397138">
        <w:t>Subcontract Services</w:t>
      </w:r>
      <w:r w:rsidR="00E43D13" w:rsidRPr="00992CAC">
        <w:t xml:space="preserve"> at its cost.</w:t>
      </w:r>
      <w:bookmarkStart w:id="184" w:name="_Toc522938404"/>
    </w:p>
    <w:p w14:paraId="0BC4EF23" w14:textId="77777777" w:rsidR="0038025A" w:rsidRPr="00ED089D" w:rsidRDefault="001C48C7" w:rsidP="002E05F7">
      <w:pPr>
        <w:pStyle w:val="DefenceHeading1"/>
      </w:pPr>
      <w:bookmarkStart w:id="185" w:name="_Toc522938405"/>
      <w:bookmarkEnd w:id="184"/>
      <w:r w:rsidRPr="002E05F7">
        <w:br w:type="page"/>
      </w:r>
      <w:bookmarkStart w:id="186" w:name="_Ref482345630"/>
      <w:bookmarkStart w:id="187" w:name="_Toc32827110"/>
      <w:bookmarkStart w:id="188" w:name="_Toc214870909"/>
      <w:r w:rsidR="0038025A" w:rsidRPr="00ED089D">
        <w:lastRenderedPageBreak/>
        <w:t>ROLE OF THE SUBCONSULTANT</w:t>
      </w:r>
      <w:bookmarkEnd w:id="186"/>
      <w:bookmarkEnd w:id="187"/>
      <w:bookmarkEnd w:id="188"/>
    </w:p>
    <w:p w14:paraId="1D16D946" w14:textId="77777777" w:rsidR="00F25229" w:rsidRPr="00ED089D" w:rsidRDefault="00F25229" w:rsidP="002E05F7">
      <w:pPr>
        <w:pStyle w:val="DefenceHeading2"/>
      </w:pPr>
      <w:bookmarkStart w:id="189" w:name="_Toc32827111"/>
      <w:bookmarkStart w:id="190" w:name="_Toc214870910"/>
      <w:r w:rsidRPr="00ED089D">
        <w:t>Engagement</w:t>
      </w:r>
      <w:bookmarkEnd w:id="185"/>
      <w:bookmarkEnd w:id="189"/>
      <w:bookmarkEnd w:id="190"/>
    </w:p>
    <w:p w14:paraId="109A17D1" w14:textId="77777777" w:rsidR="00F25229" w:rsidRPr="00992CAC" w:rsidRDefault="00F25229" w:rsidP="00FF1505">
      <w:pPr>
        <w:pStyle w:val="DefenceHeading3"/>
        <w:numPr>
          <w:ilvl w:val="0"/>
          <w:numId w:val="0"/>
        </w:numPr>
      </w:pPr>
      <w:r w:rsidRPr="00992CAC">
        <w:t xml:space="preserve">The </w:t>
      </w:r>
      <w:r w:rsidR="00742185" w:rsidRPr="00397138">
        <w:t>Subconsultant</w:t>
      </w:r>
      <w:r w:rsidRPr="00992CAC">
        <w:t xml:space="preserve"> must carry out the </w:t>
      </w:r>
      <w:r w:rsidR="00DD0803" w:rsidRPr="00397138">
        <w:t>Subcontract Services</w:t>
      </w:r>
      <w:r w:rsidRPr="00992CAC">
        <w:t xml:space="preserve"> in accordance with the </w:t>
      </w:r>
      <w:r w:rsidR="00FA53CC" w:rsidRPr="00397138">
        <w:rPr>
          <w:szCs w:val="22"/>
        </w:rPr>
        <w:t>Subcontract</w:t>
      </w:r>
      <w:r w:rsidRPr="00992CAC">
        <w:t>.</w:t>
      </w:r>
    </w:p>
    <w:p w14:paraId="0290680C" w14:textId="77777777" w:rsidR="00F25229" w:rsidRPr="00992CAC" w:rsidRDefault="00F25229" w:rsidP="002E05F7">
      <w:pPr>
        <w:pStyle w:val="DefenceHeading2"/>
      </w:pPr>
      <w:bookmarkStart w:id="191" w:name="_Toc80274721"/>
      <w:bookmarkStart w:id="192" w:name="_Toc83197763"/>
      <w:bookmarkStart w:id="193" w:name="_Toc80274722"/>
      <w:bookmarkStart w:id="194" w:name="_Toc83197764"/>
      <w:bookmarkStart w:id="195" w:name="_Toc80274723"/>
      <w:bookmarkStart w:id="196" w:name="_Toc83197765"/>
      <w:bookmarkStart w:id="197" w:name="_Toc80274724"/>
      <w:bookmarkStart w:id="198" w:name="_Toc83197766"/>
      <w:bookmarkStart w:id="199" w:name="_Toc80274725"/>
      <w:bookmarkStart w:id="200" w:name="_Toc83197767"/>
      <w:bookmarkStart w:id="201" w:name="_Toc522938406"/>
      <w:bookmarkStart w:id="202" w:name="_Toc32827112"/>
      <w:bookmarkStart w:id="203" w:name="_Toc214870911"/>
      <w:bookmarkEnd w:id="191"/>
      <w:bookmarkEnd w:id="192"/>
      <w:bookmarkEnd w:id="193"/>
      <w:bookmarkEnd w:id="194"/>
      <w:bookmarkEnd w:id="195"/>
      <w:bookmarkEnd w:id="196"/>
      <w:bookmarkEnd w:id="197"/>
      <w:bookmarkEnd w:id="198"/>
      <w:bookmarkEnd w:id="199"/>
      <w:bookmarkEnd w:id="200"/>
      <w:r w:rsidRPr="00992CAC">
        <w:t>Standard of Care</w:t>
      </w:r>
      <w:bookmarkEnd w:id="201"/>
      <w:bookmarkEnd w:id="202"/>
      <w:bookmarkEnd w:id="203"/>
    </w:p>
    <w:p w14:paraId="78F453E5" w14:textId="77777777" w:rsidR="00F25229" w:rsidRPr="00992CAC" w:rsidRDefault="00F25229" w:rsidP="00F25229">
      <w:pPr>
        <w:pStyle w:val="DefenceNormal"/>
      </w:pPr>
      <w:r w:rsidRPr="00992CAC">
        <w:rPr>
          <w:szCs w:val="22"/>
        </w:rPr>
        <w:t xml:space="preserve">The </w:t>
      </w:r>
      <w:r w:rsidR="00742185" w:rsidRPr="00397138">
        <w:t>Subconsultant</w:t>
      </w:r>
      <w:r w:rsidRPr="00992CAC">
        <w:rPr>
          <w:szCs w:val="22"/>
        </w:rPr>
        <w:t>:</w:t>
      </w:r>
    </w:p>
    <w:p w14:paraId="50437998" w14:textId="77777777" w:rsidR="00F25229" w:rsidRPr="00992CAC" w:rsidRDefault="00F25229" w:rsidP="002E05F7">
      <w:pPr>
        <w:pStyle w:val="DefenceHeading3"/>
      </w:pPr>
      <w:r w:rsidRPr="00992CAC">
        <w:t xml:space="preserve">must exercise the standard of skill, care and diligence in the performance of the </w:t>
      </w:r>
      <w:r w:rsidR="00DD0803" w:rsidRPr="00397138">
        <w:t>Subcontract Services</w:t>
      </w:r>
      <w:r w:rsidRPr="00992CAC">
        <w:t xml:space="preserve"> that would be expected of an expert professional provider of the </w:t>
      </w:r>
      <w:r w:rsidR="00DD0803" w:rsidRPr="00397138">
        <w:t>Subcontract Services</w:t>
      </w:r>
      <w:r w:rsidRPr="00992CAC">
        <w:t>;</w:t>
      </w:r>
      <w:r w:rsidR="004E16DD" w:rsidRPr="00992CAC">
        <w:t xml:space="preserve"> </w:t>
      </w:r>
    </w:p>
    <w:p w14:paraId="479CA14C" w14:textId="77777777" w:rsidR="00F25229" w:rsidRPr="00992CAC" w:rsidRDefault="00F25229" w:rsidP="002E05F7">
      <w:pPr>
        <w:pStyle w:val="DefenceHeading3"/>
      </w:pPr>
      <w:r w:rsidRPr="00992CAC">
        <w:t>must:</w:t>
      </w:r>
    </w:p>
    <w:p w14:paraId="5EE4BBB8" w14:textId="77777777" w:rsidR="00F25229" w:rsidRPr="00992CAC" w:rsidRDefault="00F25229" w:rsidP="002E05F7">
      <w:pPr>
        <w:pStyle w:val="DefenceHeading4"/>
      </w:pPr>
      <w:r w:rsidRPr="00992CAC">
        <w:t xml:space="preserve">ensure that the </w:t>
      </w:r>
      <w:r w:rsidR="00364BAC" w:rsidRPr="00397138">
        <w:t>Design Documentation</w:t>
      </w:r>
      <w:r w:rsidRPr="00992CAC">
        <w:t xml:space="preserve"> complies with the requirements of the </w:t>
      </w:r>
      <w:r w:rsidR="00FA53CC" w:rsidRPr="00397138">
        <w:rPr>
          <w:szCs w:val="22"/>
        </w:rPr>
        <w:t>Subcontract</w:t>
      </w:r>
      <w:r w:rsidRPr="00992CAC">
        <w:t>; and</w:t>
      </w:r>
    </w:p>
    <w:p w14:paraId="08027D41" w14:textId="77777777" w:rsidR="00F25229" w:rsidRPr="00992CAC" w:rsidRDefault="00F25229" w:rsidP="00ED089D">
      <w:pPr>
        <w:pStyle w:val="DefenceHeading4"/>
      </w:pPr>
      <w:r w:rsidRPr="00992CAC">
        <w:t xml:space="preserve">use its best endeavours to ensure that the </w:t>
      </w:r>
      <w:r w:rsidR="00364BAC" w:rsidRPr="00397138">
        <w:t>Design Documentation</w:t>
      </w:r>
      <w:r w:rsidRPr="00992CAC">
        <w:t xml:space="preserve"> will be fit for </w:t>
      </w:r>
      <w:r w:rsidR="00ED089D" w:rsidRPr="00ED089D">
        <w:t>the purposes as set out in, or reasonably to be inferred from, the Brief</w:t>
      </w:r>
      <w:r w:rsidRPr="00992CAC">
        <w:t>;</w:t>
      </w:r>
    </w:p>
    <w:p w14:paraId="628BE04E" w14:textId="77777777" w:rsidR="00F25229" w:rsidRPr="00992CAC" w:rsidRDefault="00F25229" w:rsidP="002E05F7">
      <w:pPr>
        <w:pStyle w:val="DefenceHeading3"/>
      </w:pPr>
      <w:r w:rsidRPr="00992CAC">
        <w:t xml:space="preserve">must ensure that the </w:t>
      </w:r>
      <w:r w:rsidR="00DD0803" w:rsidRPr="00397138">
        <w:t>Subcontract Services</w:t>
      </w:r>
      <w:r w:rsidRPr="00992CAC">
        <w:t xml:space="preserve"> are provided economically and in accordance with any budgetary requirements of the </w:t>
      </w:r>
      <w:r w:rsidR="00CA1711" w:rsidRPr="00397138">
        <w:t>Consultant</w:t>
      </w:r>
      <w:r w:rsidRPr="00992CAC">
        <w:t xml:space="preserve"> notified to the </w:t>
      </w:r>
      <w:r w:rsidR="00742185" w:rsidRPr="00397138">
        <w:t>Subconsultant</w:t>
      </w:r>
      <w:r w:rsidRPr="00992CAC">
        <w:t>; and</w:t>
      </w:r>
    </w:p>
    <w:p w14:paraId="2B290B4B" w14:textId="77777777" w:rsidR="00F25229" w:rsidRPr="00992CAC" w:rsidRDefault="00F25229" w:rsidP="002E05F7">
      <w:pPr>
        <w:pStyle w:val="DefenceHeading3"/>
      </w:pPr>
      <w:r w:rsidRPr="00992CAC">
        <w:t xml:space="preserve">must exercise the utmost good faith in the best interests of the </w:t>
      </w:r>
      <w:r w:rsidR="00CA1711" w:rsidRPr="00397138">
        <w:t>Consultant</w:t>
      </w:r>
      <w:r w:rsidRPr="00992CAC">
        <w:t xml:space="preserve"> and keep the </w:t>
      </w:r>
      <w:r w:rsidR="00CA1711" w:rsidRPr="00397138">
        <w:t>Consultant</w:t>
      </w:r>
      <w:r w:rsidRPr="00992CAC">
        <w:t xml:space="preserve"> fully and regularly informed as to all matters affecting or relating to the </w:t>
      </w:r>
      <w:r w:rsidR="00DD0803" w:rsidRPr="00397138">
        <w:t>Subcontract Services</w:t>
      </w:r>
      <w:r w:rsidRPr="00992CAC">
        <w:t xml:space="preserve"> and the </w:t>
      </w:r>
      <w:r w:rsidRPr="00397138">
        <w:t>Works</w:t>
      </w:r>
      <w:r w:rsidRPr="00992CAC">
        <w:t>.</w:t>
      </w:r>
    </w:p>
    <w:p w14:paraId="60A318DB" w14:textId="77777777" w:rsidR="00F25229" w:rsidRPr="00992CAC" w:rsidRDefault="00F25229" w:rsidP="002E05F7">
      <w:pPr>
        <w:pStyle w:val="DefenceHeading2"/>
      </w:pPr>
      <w:bookmarkStart w:id="204" w:name="_Toc522938407"/>
      <w:bookmarkStart w:id="205" w:name="_Toc32827113"/>
      <w:bookmarkStart w:id="206" w:name="_Toc214870912"/>
      <w:r w:rsidRPr="00992CAC">
        <w:t>Authority to Act</w:t>
      </w:r>
      <w:bookmarkEnd w:id="204"/>
      <w:bookmarkEnd w:id="205"/>
      <w:bookmarkEnd w:id="206"/>
    </w:p>
    <w:p w14:paraId="6BFD76E0" w14:textId="77777777" w:rsidR="00F25229" w:rsidRPr="00992CAC" w:rsidRDefault="00F25229" w:rsidP="00FF1505">
      <w:pPr>
        <w:pStyle w:val="DefenceHeading3"/>
      </w:pPr>
      <w:r w:rsidRPr="0041215C">
        <w:t xml:space="preserve">Other than as expressly authorised, the </w:t>
      </w:r>
      <w:r w:rsidR="00742185" w:rsidRPr="00397138">
        <w:t>Subconsultant</w:t>
      </w:r>
      <w:r w:rsidRPr="0041215C">
        <w:t xml:space="preserve"> has no authority to, and must not:</w:t>
      </w:r>
    </w:p>
    <w:p w14:paraId="75C67019" w14:textId="77777777" w:rsidR="00F25229" w:rsidRPr="00992CAC" w:rsidRDefault="00F25229" w:rsidP="00FF1505">
      <w:pPr>
        <w:pStyle w:val="DefenceHeading4"/>
      </w:pPr>
      <w:r w:rsidRPr="00992CAC">
        <w:t xml:space="preserve">enter into any contracts, commitments or other legal documents or arrangements in the name of, or on behalf of, the </w:t>
      </w:r>
      <w:r w:rsidR="00CA1711" w:rsidRPr="00397138">
        <w:t>Consultant</w:t>
      </w:r>
      <w:r w:rsidRPr="00992CAC">
        <w:t>; or</w:t>
      </w:r>
    </w:p>
    <w:p w14:paraId="58C771AE" w14:textId="77777777" w:rsidR="00F25229" w:rsidRPr="00992CAC" w:rsidRDefault="00F25229" w:rsidP="00FF1505">
      <w:pPr>
        <w:pStyle w:val="DefenceHeading4"/>
      </w:pPr>
      <w:r w:rsidRPr="00992CAC">
        <w:t xml:space="preserve">take any act or step to bind or commit the </w:t>
      </w:r>
      <w:r w:rsidR="00CA1711" w:rsidRPr="00397138">
        <w:t>Consultant</w:t>
      </w:r>
      <w:r w:rsidRPr="00992CAC">
        <w:t xml:space="preserve"> in any manner, whether as a disclosed agent of the </w:t>
      </w:r>
      <w:r w:rsidR="00CA1711" w:rsidRPr="00397138">
        <w:t>Consultant</w:t>
      </w:r>
      <w:r w:rsidRPr="00992CAC">
        <w:t xml:space="preserve"> or otherwise.</w:t>
      </w:r>
    </w:p>
    <w:p w14:paraId="76611120" w14:textId="77777777" w:rsidR="00F25229" w:rsidRPr="00992CAC" w:rsidRDefault="00F25229" w:rsidP="00FF1505">
      <w:pPr>
        <w:pStyle w:val="DefenceHeading3"/>
      </w:pPr>
      <w:r w:rsidRPr="0041215C">
        <w:t xml:space="preserve">The </w:t>
      </w:r>
      <w:r w:rsidR="00742185" w:rsidRPr="00397138">
        <w:t>Subconsultant</w:t>
      </w:r>
      <w:r w:rsidRPr="0041215C">
        <w:t xml:space="preserve"> is an independent consultant and is not, and must not purport to be, a partner or joint </w:t>
      </w:r>
      <w:proofErr w:type="spellStart"/>
      <w:r w:rsidRPr="0041215C">
        <w:t>venturer</w:t>
      </w:r>
      <w:proofErr w:type="spellEnd"/>
      <w:r w:rsidRPr="0041215C">
        <w:t xml:space="preserve"> of the </w:t>
      </w:r>
      <w:r w:rsidR="00CA1711" w:rsidRPr="00397138">
        <w:t>Consultant</w:t>
      </w:r>
      <w:r w:rsidRPr="0041215C">
        <w:t xml:space="preserve">. </w:t>
      </w:r>
    </w:p>
    <w:p w14:paraId="04DAEE91" w14:textId="77777777" w:rsidR="00F25229" w:rsidRPr="00992CAC" w:rsidRDefault="00F25229" w:rsidP="002E05F7">
      <w:pPr>
        <w:pStyle w:val="DefenceHeading2"/>
      </w:pPr>
      <w:bookmarkStart w:id="207" w:name="_Toc522938408"/>
      <w:bookmarkStart w:id="208" w:name="_Toc32827114"/>
      <w:bookmarkStart w:id="209" w:name="_Toc214870913"/>
      <w:r w:rsidRPr="00992CAC">
        <w:t>Knowledge of the Consultant's Requirements</w:t>
      </w:r>
      <w:bookmarkEnd w:id="207"/>
      <w:bookmarkEnd w:id="208"/>
      <w:bookmarkEnd w:id="209"/>
      <w:r w:rsidRPr="00992CAC">
        <w:t xml:space="preserve"> </w:t>
      </w:r>
    </w:p>
    <w:p w14:paraId="5DFEE08E" w14:textId="77777777" w:rsidR="00F25229" w:rsidRPr="00992CAC" w:rsidRDefault="00F25229" w:rsidP="00F25229">
      <w:pPr>
        <w:pStyle w:val="DefenceNormal"/>
      </w:pPr>
      <w:r w:rsidRPr="00992CAC">
        <w:rPr>
          <w:szCs w:val="22"/>
        </w:rPr>
        <w:t xml:space="preserve">The </w:t>
      </w:r>
      <w:r w:rsidR="00742185" w:rsidRPr="00397138">
        <w:t>Subconsultant</w:t>
      </w:r>
      <w:r w:rsidRPr="00992CAC">
        <w:rPr>
          <w:szCs w:val="22"/>
        </w:rPr>
        <w:t xml:space="preserve"> must:</w:t>
      </w:r>
    </w:p>
    <w:p w14:paraId="15F9840D" w14:textId="77777777" w:rsidR="00F25229" w:rsidRPr="00992CAC" w:rsidRDefault="00F25229" w:rsidP="002E05F7">
      <w:pPr>
        <w:pStyle w:val="DefenceHeading3"/>
      </w:pPr>
      <w:r w:rsidRPr="00992CAC">
        <w:t xml:space="preserve">inform itself of the </w:t>
      </w:r>
      <w:r w:rsidRPr="00397138">
        <w:t>Consultant’s</w:t>
      </w:r>
      <w:r w:rsidRPr="00992CAC">
        <w:t xml:space="preserve"> requirements for the </w:t>
      </w:r>
      <w:r w:rsidR="00DD0803" w:rsidRPr="00397138">
        <w:t>Subcontract Services</w:t>
      </w:r>
      <w:r w:rsidRPr="00992CAC">
        <w:t xml:space="preserve"> and the </w:t>
      </w:r>
      <w:r w:rsidR="0040550F" w:rsidRPr="00397138">
        <w:t>Works</w:t>
      </w:r>
      <w:r w:rsidRPr="00992CAC">
        <w:t>;</w:t>
      </w:r>
    </w:p>
    <w:p w14:paraId="204B9FBF" w14:textId="77777777" w:rsidR="00F25229" w:rsidRPr="00992CAC" w:rsidRDefault="00F25229" w:rsidP="002E05F7">
      <w:pPr>
        <w:pStyle w:val="DefenceHeading3"/>
      </w:pPr>
      <w:r w:rsidRPr="00992CAC">
        <w:t xml:space="preserve">refer to the </w:t>
      </w:r>
      <w:r w:rsidR="0050345E" w:rsidRPr="00397138">
        <w:rPr>
          <w:szCs w:val="22"/>
        </w:rPr>
        <w:t>Consultant Material</w:t>
      </w:r>
      <w:r w:rsidRPr="00992CAC">
        <w:t xml:space="preserve"> and the </w:t>
      </w:r>
      <w:r w:rsidRPr="00397138">
        <w:t>Consultant's Program</w:t>
      </w:r>
      <w:r w:rsidRPr="00992CAC">
        <w:t>; and</w:t>
      </w:r>
    </w:p>
    <w:p w14:paraId="103C1EA2" w14:textId="77777777" w:rsidR="00F25229" w:rsidRPr="00992CAC" w:rsidRDefault="00F25229" w:rsidP="002E05F7">
      <w:pPr>
        <w:pStyle w:val="DefenceHeading3"/>
      </w:pPr>
      <w:r w:rsidRPr="00992CAC">
        <w:t xml:space="preserve">consult the </w:t>
      </w:r>
      <w:r w:rsidR="00CA1711" w:rsidRPr="00397138">
        <w:t>Consultant</w:t>
      </w:r>
      <w:r w:rsidRPr="00992CAC">
        <w:t xml:space="preserve"> </w:t>
      </w:r>
      <w:r w:rsidR="008F5788" w:rsidRPr="00992CAC">
        <w:t>during</w:t>
      </w:r>
      <w:r w:rsidR="004A0D76" w:rsidRPr="00992CAC">
        <w:t xml:space="preserve"> the</w:t>
      </w:r>
      <w:r w:rsidRPr="00992CAC">
        <w:t xml:space="preserve"> </w:t>
      </w:r>
      <w:r w:rsidR="00DD0803" w:rsidRPr="00397138">
        <w:t>Subcontract Services</w:t>
      </w:r>
      <w:r w:rsidR="008F5788" w:rsidRPr="00992CAC">
        <w:t xml:space="preserve"> and the </w:t>
      </w:r>
      <w:r w:rsidR="008F5788" w:rsidRPr="00397138">
        <w:t>Works</w:t>
      </w:r>
      <w:r w:rsidRPr="00992CAC">
        <w:t>.</w:t>
      </w:r>
    </w:p>
    <w:p w14:paraId="6D6FE1D3" w14:textId="77777777" w:rsidR="00F25229" w:rsidRPr="00992CAC" w:rsidRDefault="00F25229" w:rsidP="002E05F7">
      <w:pPr>
        <w:pStyle w:val="DefenceHeading2"/>
      </w:pPr>
      <w:bookmarkStart w:id="210" w:name="_Toc522938409"/>
      <w:bookmarkStart w:id="211" w:name="_Toc32827115"/>
      <w:bookmarkStart w:id="212" w:name="_Toc214870914"/>
      <w:r w:rsidRPr="00992CAC">
        <w:t xml:space="preserve">Notice of Matters Impacting on the Subcontract Services or the </w:t>
      </w:r>
      <w:bookmarkEnd w:id="210"/>
      <w:r w:rsidRPr="00992CAC">
        <w:t>Works</w:t>
      </w:r>
      <w:bookmarkEnd w:id="211"/>
      <w:bookmarkEnd w:id="212"/>
      <w:r w:rsidRPr="00992CAC">
        <w:t xml:space="preserve"> </w:t>
      </w:r>
    </w:p>
    <w:p w14:paraId="78374599" w14:textId="50C31AE9" w:rsidR="00F25229" w:rsidRPr="00992CAC" w:rsidRDefault="00F25229" w:rsidP="00F25229">
      <w:pPr>
        <w:pStyle w:val="DefenceNormal"/>
      </w:pPr>
      <w:r w:rsidRPr="00992CAC">
        <w:rPr>
          <w:szCs w:val="22"/>
        </w:rPr>
        <w:t xml:space="preserve">Without limiting clauses </w:t>
      </w:r>
      <w:r w:rsidRPr="00992CAC">
        <w:rPr>
          <w:szCs w:val="22"/>
        </w:rPr>
        <w:fldChar w:fldCharType="begin"/>
      </w:r>
      <w:r w:rsidRPr="00992CAC">
        <w:rPr>
          <w:szCs w:val="22"/>
        </w:rPr>
        <w:instrText xml:space="preserve"> REF _Ref41900762 \w \h </w:instrText>
      </w:r>
      <w:r w:rsidRPr="00992CAC">
        <w:rPr>
          <w:szCs w:val="22"/>
        </w:rPr>
      </w:r>
      <w:r w:rsidRPr="00992CAC">
        <w:rPr>
          <w:szCs w:val="22"/>
        </w:rPr>
        <w:fldChar w:fldCharType="separate"/>
      </w:r>
      <w:r w:rsidR="00B25024">
        <w:rPr>
          <w:szCs w:val="22"/>
        </w:rPr>
        <w:t>14.1</w:t>
      </w:r>
      <w:r w:rsidRPr="00992CAC">
        <w:rPr>
          <w:szCs w:val="22"/>
        </w:rPr>
        <w:fldChar w:fldCharType="end"/>
      </w:r>
      <w:r w:rsidRPr="00992CAC">
        <w:rPr>
          <w:szCs w:val="22"/>
        </w:rPr>
        <w:t xml:space="preserve"> - </w:t>
      </w:r>
      <w:r w:rsidRPr="00992CAC">
        <w:rPr>
          <w:szCs w:val="22"/>
        </w:rPr>
        <w:fldChar w:fldCharType="begin"/>
      </w:r>
      <w:r w:rsidRPr="00992CAC">
        <w:rPr>
          <w:szCs w:val="22"/>
        </w:rPr>
        <w:instrText xml:space="preserve"> REF _Ref41900780 \w \h </w:instrText>
      </w:r>
      <w:r w:rsidRPr="00992CAC">
        <w:rPr>
          <w:szCs w:val="22"/>
        </w:rPr>
      </w:r>
      <w:r w:rsidRPr="00992CAC">
        <w:rPr>
          <w:szCs w:val="22"/>
        </w:rPr>
        <w:fldChar w:fldCharType="separate"/>
      </w:r>
      <w:r w:rsidR="00B25024">
        <w:rPr>
          <w:szCs w:val="22"/>
        </w:rPr>
        <w:t>14.5</w:t>
      </w:r>
      <w:r w:rsidRPr="00992CAC">
        <w:rPr>
          <w:szCs w:val="22"/>
        </w:rPr>
        <w:fldChar w:fldCharType="end"/>
      </w:r>
      <w:r w:rsidRPr="00992CAC">
        <w:rPr>
          <w:szCs w:val="22"/>
        </w:rPr>
        <w:t xml:space="preserve">, if the </w:t>
      </w:r>
      <w:r w:rsidR="00742185" w:rsidRPr="00397138">
        <w:t>Subconsultant</w:t>
      </w:r>
      <w:r w:rsidRPr="00992CAC">
        <w:rPr>
          <w:szCs w:val="22"/>
        </w:rPr>
        <w:t xml:space="preserve"> becomes aware of any matter which:</w:t>
      </w:r>
    </w:p>
    <w:p w14:paraId="7B75F8C9" w14:textId="77777777" w:rsidR="00F25229" w:rsidRPr="00992CAC" w:rsidRDefault="00F25229" w:rsidP="002E05F7">
      <w:pPr>
        <w:pStyle w:val="DefenceHeading3"/>
      </w:pPr>
      <w:r w:rsidRPr="00992CAC">
        <w:t xml:space="preserve">is likely to change or which has changed the scope, timing or cost of the </w:t>
      </w:r>
      <w:r w:rsidR="00DD0803" w:rsidRPr="00397138">
        <w:t>Subcontract Services</w:t>
      </w:r>
      <w:r w:rsidRPr="00992CAC">
        <w:t xml:space="preserve"> or the </w:t>
      </w:r>
      <w:r w:rsidR="0040550F" w:rsidRPr="00397138">
        <w:t>Works</w:t>
      </w:r>
      <w:r w:rsidRPr="00992CAC">
        <w:t>;</w:t>
      </w:r>
    </w:p>
    <w:p w14:paraId="77D6411C" w14:textId="6D5774AE" w:rsidR="00F25229" w:rsidRPr="00992CAC" w:rsidRDefault="00F25229" w:rsidP="002E05F7">
      <w:pPr>
        <w:pStyle w:val="DefenceHeading3"/>
      </w:pPr>
      <w:r w:rsidRPr="00992CAC">
        <w:t xml:space="preserve">affects or may affect the </w:t>
      </w:r>
      <w:r w:rsidR="004C7FEC" w:rsidRPr="00397138">
        <w:t>Consultant's Program</w:t>
      </w:r>
      <w:r w:rsidRPr="00992CAC">
        <w:t xml:space="preserve"> or the </w:t>
      </w:r>
      <w:r w:rsidRPr="00397138">
        <w:t>Subconsultant's</w:t>
      </w:r>
      <w:r w:rsidRPr="00992CAC">
        <w:t xml:space="preserve"> </w:t>
      </w:r>
      <w:r w:rsidR="00ED089D">
        <w:t>then current</w:t>
      </w:r>
      <w:r w:rsidR="00ED089D" w:rsidRPr="00992CAC">
        <w:t xml:space="preserve"> </w:t>
      </w:r>
      <w:r w:rsidRPr="00992CAC">
        <w:t xml:space="preserve">program under clause </w:t>
      </w:r>
      <w:r w:rsidRPr="00992CAC">
        <w:fldChar w:fldCharType="begin"/>
      </w:r>
      <w:r w:rsidRPr="00992CAC">
        <w:instrText xml:space="preserve"> REF _Ref41900809 \w \h </w:instrText>
      </w:r>
      <w:r w:rsidRPr="00992CAC">
        <w:fldChar w:fldCharType="separate"/>
      </w:r>
      <w:r w:rsidR="00B25024">
        <w:t>8.2</w:t>
      </w:r>
      <w:r w:rsidRPr="00992CAC">
        <w:fldChar w:fldCharType="end"/>
      </w:r>
      <w:r w:rsidRPr="00992CAC">
        <w:t xml:space="preserve">; </w:t>
      </w:r>
    </w:p>
    <w:p w14:paraId="718CC661" w14:textId="77777777" w:rsidR="008F5788" w:rsidRPr="00992CAC" w:rsidRDefault="00F25229" w:rsidP="002E05F7">
      <w:pPr>
        <w:pStyle w:val="DefenceHeading3"/>
      </w:pPr>
      <w:r w:rsidRPr="00992CAC">
        <w:t xml:space="preserve">involves any error, omission or defect in any continuing or completed aspect of the </w:t>
      </w:r>
      <w:r w:rsidR="00DD0803" w:rsidRPr="00397138">
        <w:t>Subcontract Services</w:t>
      </w:r>
      <w:r w:rsidR="008F5788" w:rsidRPr="00992CAC">
        <w:t>; or</w:t>
      </w:r>
    </w:p>
    <w:p w14:paraId="40A37724" w14:textId="77777777" w:rsidR="00F25229" w:rsidRPr="00992CAC" w:rsidRDefault="008F5788" w:rsidP="003D7242">
      <w:pPr>
        <w:pStyle w:val="DefenceHeading3"/>
      </w:pPr>
      <w:r w:rsidRPr="00992CAC">
        <w:lastRenderedPageBreak/>
        <w:t xml:space="preserve">involves any Defect (or similar term used or defined in the </w:t>
      </w:r>
      <w:r w:rsidR="00EC6187" w:rsidRPr="00397138">
        <w:t>Construction Contract</w:t>
      </w:r>
      <w:r w:rsidRPr="00992CAC">
        <w:t xml:space="preserve">) in any continuing or completed aspect of the </w:t>
      </w:r>
      <w:r w:rsidRPr="00397138">
        <w:rPr>
          <w:bCs w:val="0"/>
        </w:rPr>
        <w:t>Works</w:t>
      </w:r>
      <w:r w:rsidRPr="00992CAC">
        <w:t>,</w:t>
      </w:r>
    </w:p>
    <w:p w14:paraId="5A1E7C50" w14:textId="77777777" w:rsidR="00F25229" w:rsidRPr="00992CAC" w:rsidRDefault="00F25229" w:rsidP="00F25229">
      <w:pPr>
        <w:pStyle w:val="DefenceNormal"/>
      </w:pPr>
      <w:r w:rsidRPr="00992CAC">
        <w:rPr>
          <w:szCs w:val="22"/>
        </w:rPr>
        <w:t xml:space="preserve">the </w:t>
      </w:r>
      <w:r w:rsidR="00742185" w:rsidRPr="00397138">
        <w:t>Subconsultant</w:t>
      </w:r>
      <w:r w:rsidRPr="00992CAC">
        <w:rPr>
          <w:szCs w:val="22"/>
        </w:rPr>
        <w:t xml:space="preserve"> must promptly give written notice of that matter to the </w:t>
      </w:r>
      <w:r w:rsidR="00541CF8" w:rsidRPr="00397138">
        <w:t>Consultant's Representative</w:t>
      </w:r>
      <w:r w:rsidRPr="00992CAC">
        <w:rPr>
          <w:szCs w:val="22"/>
        </w:rPr>
        <w:t xml:space="preserve"> containing, as far as practicable in the circumstances:</w:t>
      </w:r>
    </w:p>
    <w:p w14:paraId="5E93F9E7" w14:textId="77777777" w:rsidR="00F25229" w:rsidRPr="00992CAC" w:rsidRDefault="00F25229" w:rsidP="002E05F7">
      <w:pPr>
        <w:pStyle w:val="DefenceHeading3"/>
      </w:pPr>
      <w:r w:rsidRPr="00992CAC">
        <w:t>particulars of the change, error, omission or defect;</w:t>
      </w:r>
    </w:p>
    <w:p w14:paraId="6DE701E2" w14:textId="77777777" w:rsidR="00F25229" w:rsidRPr="00992CAC" w:rsidRDefault="00F25229" w:rsidP="002E05F7">
      <w:pPr>
        <w:pStyle w:val="DefenceHeading3"/>
      </w:pPr>
      <w:r w:rsidRPr="00992CAC">
        <w:t xml:space="preserve">its likely </w:t>
      </w:r>
      <w:r w:rsidR="008F5788" w:rsidRPr="00992CAC">
        <w:t>effect</w:t>
      </w:r>
      <w:r w:rsidRPr="00992CAC">
        <w:t xml:space="preserve">; and </w:t>
      </w:r>
    </w:p>
    <w:p w14:paraId="52403BAD" w14:textId="77777777" w:rsidR="00F25229" w:rsidRPr="00992CAC" w:rsidRDefault="00F25229" w:rsidP="002E05F7">
      <w:pPr>
        <w:pStyle w:val="DefenceHeading3"/>
      </w:pPr>
      <w:r w:rsidRPr="00992CAC">
        <w:t xml:space="preserve">the </w:t>
      </w:r>
      <w:r w:rsidRPr="00397138">
        <w:t>Subconsultant's</w:t>
      </w:r>
      <w:r w:rsidRPr="00992CAC">
        <w:t xml:space="preserve"> recommendation as to how to minimise its </w:t>
      </w:r>
      <w:r w:rsidR="008F5788" w:rsidRPr="00992CAC">
        <w:t xml:space="preserve">effect </w:t>
      </w:r>
      <w:r w:rsidRPr="00992CAC">
        <w:t xml:space="preserve">upon the scope, timing and cost of the </w:t>
      </w:r>
      <w:r w:rsidR="00DD0803" w:rsidRPr="00397138">
        <w:t>Subcontract Services</w:t>
      </w:r>
      <w:r w:rsidRPr="00992CAC">
        <w:t xml:space="preserve"> and the </w:t>
      </w:r>
      <w:r w:rsidR="0040550F" w:rsidRPr="00397138">
        <w:t>Works</w:t>
      </w:r>
      <w:r w:rsidRPr="00992CAC">
        <w:t xml:space="preserve">. </w:t>
      </w:r>
    </w:p>
    <w:p w14:paraId="053E505D" w14:textId="77777777" w:rsidR="00F25229" w:rsidRPr="00992CAC" w:rsidRDefault="00F25229" w:rsidP="002E05F7">
      <w:pPr>
        <w:pStyle w:val="DefenceHeading2"/>
      </w:pPr>
      <w:bookmarkStart w:id="213" w:name="_Toc522938410"/>
      <w:bookmarkStart w:id="214" w:name="_Ref463524130"/>
      <w:bookmarkStart w:id="215" w:name="_Ref463536671"/>
      <w:bookmarkStart w:id="216" w:name="_Toc32827116"/>
      <w:bookmarkStart w:id="217" w:name="_Toc214870915"/>
      <w:r w:rsidRPr="00992CAC">
        <w:t>Co</w:t>
      </w:r>
      <w:r w:rsidRPr="00992CAC">
        <w:noBreakHyphen/>
      </w:r>
      <w:r w:rsidR="0098597B" w:rsidRPr="00992CAC">
        <w:t>operation</w:t>
      </w:r>
      <w:r w:rsidRPr="00992CAC">
        <w:t xml:space="preserve"> with Other</w:t>
      </w:r>
      <w:bookmarkEnd w:id="213"/>
      <w:r w:rsidRPr="00992CAC">
        <w:t xml:space="preserve"> Contractors</w:t>
      </w:r>
      <w:bookmarkEnd w:id="214"/>
      <w:bookmarkEnd w:id="215"/>
      <w:bookmarkEnd w:id="216"/>
      <w:bookmarkEnd w:id="217"/>
    </w:p>
    <w:p w14:paraId="429DC492" w14:textId="3986053E" w:rsidR="00F25229" w:rsidRPr="00992CAC" w:rsidRDefault="00D65F2C" w:rsidP="00F25229">
      <w:pPr>
        <w:pStyle w:val="DefenceNormal"/>
      </w:pPr>
      <w:r w:rsidRPr="00992CAC">
        <w:rPr>
          <w:szCs w:val="22"/>
        </w:rPr>
        <w:t xml:space="preserve">Without </w:t>
      </w:r>
      <w:r w:rsidRPr="00A60C9F">
        <w:rPr>
          <w:szCs w:val="22"/>
        </w:rPr>
        <w:t>limiting clause</w:t>
      </w:r>
      <w:r w:rsidR="00634EB5" w:rsidRPr="00A60C9F">
        <w:rPr>
          <w:szCs w:val="22"/>
        </w:rPr>
        <w:t xml:space="preserve"> </w:t>
      </w:r>
      <w:r w:rsidR="00A447E5" w:rsidRPr="00A60C9F">
        <w:rPr>
          <w:szCs w:val="22"/>
        </w:rPr>
        <w:fldChar w:fldCharType="begin"/>
      </w:r>
      <w:r w:rsidR="00A447E5" w:rsidRPr="00A60C9F">
        <w:rPr>
          <w:szCs w:val="22"/>
        </w:rPr>
        <w:instrText xml:space="preserve"> REF _Ref41896065 \r \h  \* MERGEFORMAT </w:instrText>
      </w:r>
      <w:r w:rsidR="00A447E5" w:rsidRPr="00A60C9F">
        <w:rPr>
          <w:szCs w:val="22"/>
        </w:rPr>
      </w:r>
      <w:r w:rsidR="00A447E5" w:rsidRPr="00A60C9F">
        <w:rPr>
          <w:szCs w:val="22"/>
        </w:rPr>
        <w:fldChar w:fldCharType="separate"/>
      </w:r>
      <w:r w:rsidR="00B25024">
        <w:rPr>
          <w:szCs w:val="22"/>
        </w:rPr>
        <w:t>6.15(a)(iii)</w:t>
      </w:r>
      <w:r w:rsidR="00A447E5" w:rsidRPr="00A60C9F">
        <w:rPr>
          <w:szCs w:val="22"/>
        </w:rPr>
        <w:fldChar w:fldCharType="end"/>
      </w:r>
      <w:r w:rsidRPr="00A60C9F">
        <w:rPr>
          <w:szCs w:val="22"/>
        </w:rPr>
        <w:t>, t</w:t>
      </w:r>
      <w:r w:rsidR="00F25229" w:rsidRPr="00A60C9F">
        <w:rPr>
          <w:szCs w:val="22"/>
        </w:rPr>
        <w:t>he</w:t>
      </w:r>
      <w:r w:rsidR="00F25229" w:rsidRPr="00992CAC">
        <w:rPr>
          <w:szCs w:val="22"/>
        </w:rPr>
        <w:t xml:space="preserve"> </w:t>
      </w:r>
      <w:r w:rsidR="00742185" w:rsidRPr="00397138">
        <w:t>Subconsultant</w:t>
      </w:r>
      <w:r w:rsidR="00F25229" w:rsidRPr="00992CAC">
        <w:rPr>
          <w:szCs w:val="22"/>
        </w:rPr>
        <w:t xml:space="preserve"> must:</w:t>
      </w:r>
    </w:p>
    <w:p w14:paraId="398AE523" w14:textId="77777777" w:rsidR="00F25229" w:rsidRPr="00992CAC" w:rsidRDefault="00F25229" w:rsidP="002E05F7">
      <w:pPr>
        <w:pStyle w:val="DefenceHeading3"/>
      </w:pPr>
      <w:r w:rsidRPr="00992CAC">
        <w:t xml:space="preserve">permit </w:t>
      </w:r>
      <w:r w:rsidRPr="00397138">
        <w:t>Other Contractors</w:t>
      </w:r>
      <w:r w:rsidRPr="00992CAC">
        <w:t xml:space="preserve"> to carry out their work;</w:t>
      </w:r>
    </w:p>
    <w:p w14:paraId="2085503A" w14:textId="77777777" w:rsidR="00F25229" w:rsidRPr="00992CAC" w:rsidRDefault="00F25229" w:rsidP="002E05F7">
      <w:pPr>
        <w:pStyle w:val="DefenceHeading3"/>
      </w:pPr>
      <w:r w:rsidRPr="00992CAC">
        <w:t>fully co</w:t>
      </w:r>
      <w:r w:rsidR="003C2744">
        <w:t>-</w:t>
      </w:r>
      <w:r w:rsidRPr="00992CAC">
        <w:t xml:space="preserve">operate with </w:t>
      </w:r>
      <w:r w:rsidR="004C70C3" w:rsidRPr="00397138">
        <w:t>Other Contractor</w:t>
      </w:r>
      <w:r w:rsidR="008F5788" w:rsidRPr="00992CAC">
        <w:t>s</w:t>
      </w:r>
      <w:r w:rsidRPr="00992CAC">
        <w:t xml:space="preserve">; </w:t>
      </w:r>
    </w:p>
    <w:p w14:paraId="356372C0" w14:textId="77777777" w:rsidR="00F25229" w:rsidRPr="00992CAC" w:rsidRDefault="00F25229" w:rsidP="002E05F7">
      <w:pPr>
        <w:pStyle w:val="DefenceHeading3"/>
      </w:pPr>
      <w:r w:rsidRPr="00992CAC">
        <w:t>carefully co</w:t>
      </w:r>
      <w:r w:rsidR="003C2744">
        <w:t>-</w:t>
      </w:r>
      <w:r w:rsidRPr="00992CAC">
        <w:t xml:space="preserve">ordinate and integrate the </w:t>
      </w:r>
      <w:r w:rsidR="00DD0803" w:rsidRPr="00397138">
        <w:t>Subcontract Services</w:t>
      </w:r>
      <w:r w:rsidRPr="00992CAC">
        <w:t xml:space="preserve"> with the </w:t>
      </w:r>
      <w:r w:rsidR="008F5788" w:rsidRPr="00992CAC">
        <w:t xml:space="preserve">work carried out or to be carried out by </w:t>
      </w:r>
      <w:r w:rsidR="004C70C3" w:rsidRPr="00397138">
        <w:t>Other Contractor</w:t>
      </w:r>
      <w:r w:rsidR="008F5788" w:rsidRPr="00992CAC">
        <w:t>s</w:t>
      </w:r>
      <w:r w:rsidRPr="00992CAC">
        <w:t>;</w:t>
      </w:r>
    </w:p>
    <w:p w14:paraId="4335F3A3" w14:textId="77777777" w:rsidR="00F25229" w:rsidRPr="00992CAC" w:rsidRDefault="00F25229" w:rsidP="002E05F7">
      <w:pPr>
        <w:pStyle w:val="DefenceHeading3"/>
      </w:pPr>
      <w:r w:rsidRPr="00992CAC">
        <w:t xml:space="preserve">carry out the </w:t>
      </w:r>
      <w:r w:rsidR="00DD0803" w:rsidRPr="00397138">
        <w:t>Subcontract Services</w:t>
      </w:r>
      <w:r w:rsidRPr="00992CAC">
        <w:t xml:space="preserve"> so as to avoid </w:t>
      </w:r>
      <w:r w:rsidR="008F5788" w:rsidRPr="00992CAC">
        <w:t xml:space="preserve">inconveniencing, </w:t>
      </w:r>
      <w:r w:rsidRPr="00992CAC">
        <w:t xml:space="preserve">interfering with, disrupting or delaying the </w:t>
      </w:r>
      <w:r w:rsidR="008F5788" w:rsidRPr="00992CAC">
        <w:t>wor</w:t>
      </w:r>
      <w:r w:rsidR="004A0D76" w:rsidRPr="00992CAC">
        <w:t>k</w:t>
      </w:r>
      <w:r w:rsidR="008F5788" w:rsidRPr="00992CAC">
        <w:t xml:space="preserve"> of</w:t>
      </w:r>
      <w:r w:rsidRPr="00992CAC">
        <w:t xml:space="preserve"> </w:t>
      </w:r>
      <w:r w:rsidR="004C70C3" w:rsidRPr="00397138">
        <w:t>Other Contractor</w:t>
      </w:r>
      <w:r w:rsidR="008F5788" w:rsidRPr="00992CAC">
        <w:t>s</w:t>
      </w:r>
      <w:r w:rsidRPr="00992CAC">
        <w:t>; and</w:t>
      </w:r>
    </w:p>
    <w:p w14:paraId="07D07D6C" w14:textId="77777777" w:rsidR="00F25229" w:rsidRPr="00992CAC" w:rsidRDefault="00F25229" w:rsidP="002E05F7">
      <w:pPr>
        <w:pStyle w:val="DefenceHeading3"/>
      </w:pPr>
      <w:r w:rsidRPr="00992CAC">
        <w:t>without limitation, provide whatever advice, support and co</w:t>
      </w:r>
      <w:r w:rsidR="003C2744">
        <w:t>-</w:t>
      </w:r>
      <w:r w:rsidRPr="00992CAC">
        <w:t xml:space="preserve">operation is reasonable to facilitate the </w:t>
      </w:r>
      <w:r w:rsidR="008F5788" w:rsidRPr="00992CAC">
        <w:t xml:space="preserve">work carried out or to be carried out by </w:t>
      </w:r>
      <w:r w:rsidR="00091B4B" w:rsidRPr="00397138">
        <w:t>Other Contractors</w:t>
      </w:r>
      <w:r w:rsidR="008F5788" w:rsidRPr="00992CAC">
        <w:t>.</w:t>
      </w:r>
    </w:p>
    <w:p w14:paraId="64685D77" w14:textId="77777777" w:rsidR="00F25229" w:rsidRPr="00992CAC" w:rsidRDefault="00F25229" w:rsidP="002E05F7">
      <w:pPr>
        <w:pStyle w:val="DefenceHeading2"/>
      </w:pPr>
      <w:bookmarkStart w:id="218" w:name="_Toc522938411"/>
      <w:bookmarkStart w:id="219" w:name="_Ref264380100"/>
      <w:bookmarkStart w:id="220" w:name="_Ref464477684"/>
      <w:bookmarkStart w:id="221" w:name="_Toc32827117"/>
      <w:bookmarkStart w:id="222" w:name="_Toc214870916"/>
      <w:r w:rsidRPr="00992CAC">
        <w:t>Access to Subconsultant's Premises</w:t>
      </w:r>
      <w:bookmarkEnd w:id="218"/>
      <w:bookmarkEnd w:id="219"/>
      <w:bookmarkEnd w:id="220"/>
      <w:bookmarkEnd w:id="221"/>
      <w:bookmarkEnd w:id="222"/>
      <w:r w:rsidRPr="00992CAC">
        <w:t xml:space="preserve"> </w:t>
      </w:r>
    </w:p>
    <w:p w14:paraId="12D69824" w14:textId="0F244818" w:rsidR="00F25229" w:rsidRPr="00992CAC" w:rsidRDefault="008F5788" w:rsidP="00F25229">
      <w:pPr>
        <w:pStyle w:val="DefenceNormal"/>
      </w:pPr>
      <w:r w:rsidRPr="00992CAC">
        <w:rPr>
          <w:szCs w:val="22"/>
        </w:rPr>
        <w:t xml:space="preserve">Without </w:t>
      </w:r>
      <w:r w:rsidRPr="00A60C9F">
        <w:rPr>
          <w:szCs w:val="22"/>
        </w:rPr>
        <w:t xml:space="preserve">limiting clause </w:t>
      </w:r>
      <w:r w:rsidR="00CE5B84" w:rsidRPr="00A60C9F">
        <w:rPr>
          <w:szCs w:val="22"/>
        </w:rPr>
        <w:fldChar w:fldCharType="begin"/>
      </w:r>
      <w:r w:rsidR="00CE5B84" w:rsidRPr="00A60C9F">
        <w:rPr>
          <w:szCs w:val="22"/>
        </w:rPr>
        <w:instrText xml:space="preserve"> REF _Ref463444684 \r \h </w:instrText>
      </w:r>
      <w:r w:rsidR="00C66998" w:rsidRPr="00456CF4">
        <w:rPr>
          <w:szCs w:val="22"/>
        </w:rPr>
        <w:instrText xml:space="preserve"> \* MERGEFORMAT </w:instrText>
      </w:r>
      <w:r w:rsidR="00CE5B84" w:rsidRPr="00A60C9F">
        <w:rPr>
          <w:szCs w:val="22"/>
        </w:rPr>
      </w:r>
      <w:r w:rsidR="00CE5B84" w:rsidRPr="00A60C9F">
        <w:rPr>
          <w:szCs w:val="22"/>
        </w:rPr>
        <w:fldChar w:fldCharType="separate"/>
      </w:r>
      <w:r w:rsidR="00B25024">
        <w:rPr>
          <w:szCs w:val="22"/>
        </w:rPr>
        <w:t>6.11</w:t>
      </w:r>
      <w:r w:rsidR="00CE5B84" w:rsidRPr="00A60C9F">
        <w:rPr>
          <w:szCs w:val="22"/>
        </w:rPr>
        <w:fldChar w:fldCharType="end"/>
      </w:r>
      <w:r w:rsidRPr="00A60C9F">
        <w:rPr>
          <w:szCs w:val="22"/>
        </w:rPr>
        <w:t xml:space="preserve">, the </w:t>
      </w:r>
      <w:r w:rsidR="00742185" w:rsidRPr="00A60C9F">
        <w:t>Subconsultant</w:t>
      </w:r>
      <w:r w:rsidR="00F25229" w:rsidRPr="00992CAC">
        <w:rPr>
          <w:szCs w:val="22"/>
        </w:rPr>
        <w:t xml:space="preserve"> must at all reasonable times:</w:t>
      </w:r>
    </w:p>
    <w:p w14:paraId="4D9764DC" w14:textId="77777777" w:rsidR="00F25229" w:rsidRPr="00992CAC" w:rsidRDefault="00F25229" w:rsidP="002E05F7">
      <w:pPr>
        <w:pStyle w:val="DefenceHeading3"/>
      </w:pPr>
      <w:bookmarkStart w:id="223" w:name="_Ref472954575"/>
      <w:r w:rsidRPr="00992CAC">
        <w:t xml:space="preserve">give to the </w:t>
      </w:r>
      <w:r w:rsidR="00541CF8" w:rsidRPr="00397138">
        <w:t>Consultant's Representative</w:t>
      </w:r>
      <w:r w:rsidRPr="00992CAC">
        <w:t xml:space="preserve">, or to any persons authorised in writing by the </w:t>
      </w:r>
      <w:r w:rsidR="00541CF8" w:rsidRPr="00397138">
        <w:t>Consultant's Representative</w:t>
      </w:r>
      <w:r w:rsidRPr="00992CAC">
        <w:t xml:space="preserve">, access to premises occupied by the </w:t>
      </w:r>
      <w:r w:rsidR="00742185" w:rsidRPr="00397138">
        <w:t>Subconsultant</w:t>
      </w:r>
      <w:r w:rsidRPr="00992CAC">
        <w:t xml:space="preserve"> where </w:t>
      </w:r>
      <w:r w:rsidR="006A10ED">
        <w:t xml:space="preserve">the </w:t>
      </w:r>
      <w:r w:rsidR="00DD0803" w:rsidRPr="00397138">
        <w:t>Subcontract Services</w:t>
      </w:r>
      <w:r w:rsidRPr="00992CAC">
        <w:t xml:space="preserve"> are being carried out; and</w:t>
      </w:r>
      <w:bookmarkEnd w:id="223"/>
    </w:p>
    <w:p w14:paraId="44052636" w14:textId="41598369" w:rsidR="00F25229" w:rsidRPr="00992CAC" w:rsidRDefault="00F25229" w:rsidP="002E05F7">
      <w:pPr>
        <w:pStyle w:val="DefenceHeading3"/>
      </w:pPr>
      <w:r w:rsidRPr="00992CAC">
        <w:t xml:space="preserve">permit those persons referred to in paragraph </w:t>
      </w:r>
      <w:r w:rsidR="003310E1">
        <w:fldChar w:fldCharType="begin"/>
      </w:r>
      <w:r w:rsidR="003310E1">
        <w:instrText xml:space="preserve"> REF _Ref472954575 \n \h </w:instrText>
      </w:r>
      <w:r w:rsidR="003310E1">
        <w:fldChar w:fldCharType="separate"/>
      </w:r>
      <w:r w:rsidR="00B25024">
        <w:t>(a)</w:t>
      </w:r>
      <w:r w:rsidR="003310E1">
        <w:fldChar w:fldCharType="end"/>
      </w:r>
      <w:r w:rsidRPr="00992CAC">
        <w:t xml:space="preserve"> to inspect the carrying out of the </w:t>
      </w:r>
      <w:r w:rsidR="00DD0803" w:rsidRPr="00397138">
        <w:t>Subcontract Services</w:t>
      </w:r>
      <w:r w:rsidRPr="00992CAC">
        <w:t xml:space="preserve"> and any </w:t>
      </w:r>
      <w:r w:rsidR="00364BAC" w:rsidRPr="00397138">
        <w:t>Design Documentation</w:t>
      </w:r>
      <w:r w:rsidRPr="00992CAC">
        <w:t xml:space="preserve"> or other </w:t>
      </w:r>
      <w:r w:rsidR="006178E4" w:rsidRPr="00397138">
        <w:t>Project Documents</w:t>
      </w:r>
      <w:r w:rsidRPr="00992CAC">
        <w:t xml:space="preserve">. </w:t>
      </w:r>
    </w:p>
    <w:p w14:paraId="1497BABD" w14:textId="77777777" w:rsidR="00F25229" w:rsidRPr="00992CAC" w:rsidRDefault="00F25229" w:rsidP="002E05F7">
      <w:pPr>
        <w:pStyle w:val="DefenceHeading2"/>
      </w:pPr>
      <w:bookmarkStart w:id="224" w:name="_Toc522938412"/>
      <w:bookmarkStart w:id="225" w:name="_Toc32827118"/>
      <w:bookmarkStart w:id="226" w:name="_Toc214870917"/>
      <w:r w:rsidRPr="00992CAC">
        <w:t>Conflict of Interest</w:t>
      </w:r>
      <w:bookmarkEnd w:id="224"/>
      <w:bookmarkEnd w:id="225"/>
      <w:bookmarkEnd w:id="226"/>
    </w:p>
    <w:p w14:paraId="1BE3A553" w14:textId="77777777" w:rsidR="00F25229" w:rsidRPr="00992CAC" w:rsidRDefault="00F25229" w:rsidP="00F25229">
      <w:pPr>
        <w:pStyle w:val="DefenceNormal"/>
      </w:pPr>
      <w:r w:rsidRPr="00992CAC">
        <w:rPr>
          <w:szCs w:val="22"/>
        </w:rPr>
        <w:t xml:space="preserve">The </w:t>
      </w:r>
      <w:r w:rsidR="00742185" w:rsidRPr="00397138">
        <w:t>Subconsultant</w:t>
      </w:r>
      <w:r w:rsidRPr="00992CAC">
        <w:rPr>
          <w:szCs w:val="22"/>
        </w:rPr>
        <w:t xml:space="preserve"> warrants that:</w:t>
      </w:r>
    </w:p>
    <w:p w14:paraId="074A31A1" w14:textId="77777777" w:rsidR="00F25229" w:rsidRPr="00992CAC" w:rsidRDefault="00F25229" w:rsidP="002E05F7">
      <w:pPr>
        <w:pStyle w:val="DefenceHeading3"/>
      </w:pPr>
      <w:r w:rsidRPr="00992CAC">
        <w:t xml:space="preserve">at the </w:t>
      </w:r>
      <w:r w:rsidR="00BC3882" w:rsidRPr="00397138">
        <w:t>Award Date</w:t>
      </w:r>
      <w:r w:rsidRPr="00992CAC">
        <w:t xml:space="preserve">, no conflict of interest exists or is likely to arise in the performance of its obligations under </w:t>
      </w:r>
      <w:r w:rsidR="008742BE" w:rsidRPr="00992CAC">
        <w:t>the</w:t>
      </w:r>
      <w:r w:rsidR="008742BE" w:rsidRPr="00992CAC">
        <w:rPr>
          <w:szCs w:val="22"/>
        </w:rPr>
        <w:t xml:space="preserve"> </w:t>
      </w:r>
      <w:r w:rsidR="00FA53CC" w:rsidRPr="00397138">
        <w:rPr>
          <w:szCs w:val="22"/>
        </w:rPr>
        <w:t>Subcontract</w:t>
      </w:r>
      <w:r w:rsidRPr="00992CAC">
        <w:t xml:space="preserve">; </w:t>
      </w:r>
      <w:r w:rsidR="00096CD7" w:rsidRPr="00992CAC">
        <w:t>and</w:t>
      </w:r>
    </w:p>
    <w:p w14:paraId="445EA41C" w14:textId="77777777" w:rsidR="00F25229" w:rsidRPr="00992CAC" w:rsidRDefault="00F25229" w:rsidP="002E05F7">
      <w:pPr>
        <w:pStyle w:val="DefenceHeading3"/>
      </w:pPr>
      <w:r w:rsidRPr="00992CAC">
        <w:t xml:space="preserve">if any such conflict of interest or risk of such conflict of interest arises, the </w:t>
      </w:r>
      <w:r w:rsidR="00742185" w:rsidRPr="00397138">
        <w:t>Subconsultant</w:t>
      </w:r>
      <w:r w:rsidRPr="00992CAC">
        <w:t xml:space="preserve"> will: </w:t>
      </w:r>
    </w:p>
    <w:p w14:paraId="7DCAAFF8" w14:textId="77777777" w:rsidR="00F25229" w:rsidRPr="00992CAC" w:rsidRDefault="00F25229" w:rsidP="002E05F7">
      <w:pPr>
        <w:pStyle w:val="DefenceHeading4"/>
      </w:pPr>
      <w:r w:rsidRPr="00992CAC">
        <w:t xml:space="preserve">notify the </w:t>
      </w:r>
      <w:r w:rsidR="00541CF8" w:rsidRPr="00397138">
        <w:t>Consultant's Representative</w:t>
      </w:r>
      <w:r w:rsidRPr="00992CAC">
        <w:t xml:space="preserve"> immediately in writing of that conflict or risk; and</w:t>
      </w:r>
    </w:p>
    <w:p w14:paraId="63CDA937" w14:textId="77777777" w:rsidR="00F25229" w:rsidRPr="00992CAC" w:rsidRDefault="00F25229" w:rsidP="002E05F7">
      <w:pPr>
        <w:pStyle w:val="DefenceHeading4"/>
      </w:pPr>
      <w:r w:rsidRPr="00992CAC">
        <w:t xml:space="preserve">take all steps required by the </w:t>
      </w:r>
      <w:r w:rsidR="00541CF8" w:rsidRPr="00397138">
        <w:t>Consultant's Representative</w:t>
      </w:r>
      <w:r w:rsidRPr="00992CAC">
        <w:t xml:space="preserve"> to avoid or minimise the conflict of interest or risk of conflict of interest.</w:t>
      </w:r>
    </w:p>
    <w:p w14:paraId="63E18103" w14:textId="77777777" w:rsidR="00F25229" w:rsidRPr="00992CAC" w:rsidRDefault="00F25229" w:rsidP="002E05F7">
      <w:pPr>
        <w:pStyle w:val="DefenceHeading2"/>
      </w:pPr>
      <w:bookmarkStart w:id="227" w:name="_Toc32827119"/>
      <w:bookmarkStart w:id="228" w:name="_Toc214870918"/>
      <w:r w:rsidRPr="00992CAC">
        <w:t>Subcontracting</w:t>
      </w:r>
      <w:bookmarkEnd w:id="227"/>
      <w:bookmarkEnd w:id="228"/>
    </w:p>
    <w:p w14:paraId="5D1F4EB8" w14:textId="77777777" w:rsidR="00222A6B" w:rsidRPr="00992CAC" w:rsidRDefault="00222A6B" w:rsidP="00056DC3">
      <w:pPr>
        <w:pStyle w:val="DefenceNormal"/>
        <w:rPr>
          <w:bCs/>
        </w:rPr>
      </w:pPr>
      <w:r w:rsidRPr="00992CAC">
        <w:rPr>
          <w:bCs/>
        </w:rPr>
        <w:t xml:space="preserve">The </w:t>
      </w:r>
      <w:r w:rsidRPr="00397138">
        <w:rPr>
          <w:bCs/>
        </w:rPr>
        <w:t>Subconsultant</w:t>
      </w:r>
      <w:r w:rsidR="00096CD7" w:rsidRPr="00992CAC">
        <w:rPr>
          <w:bCs/>
        </w:rPr>
        <w:t xml:space="preserve"> must not subcontract any </w:t>
      </w:r>
      <w:r w:rsidR="00096CD7" w:rsidRPr="00397138">
        <w:rPr>
          <w:bCs/>
        </w:rPr>
        <w:t>Subcontract Services</w:t>
      </w:r>
      <w:r w:rsidR="00096CD7" w:rsidRPr="00992CAC">
        <w:rPr>
          <w:bCs/>
        </w:rPr>
        <w:t>.</w:t>
      </w:r>
    </w:p>
    <w:p w14:paraId="151BC1A3" w14:textId="77777777" w:rsidR="00F25229" w:rsidRPr="00992CAC" w:rsidRDefault="00F25229" w:rsidP="002E05F7">
      <w:pPr>
        <w:pStyle w:val="DefenceHeading2"/>
      </w:pPr>
      <w:bookmarkStart w:id="229" w:name="_Toc464061894"/>
      <w:bookmarkStart w:id="230" w:name="_Toc464146908"/>
      <w:bookmarkStart w:id="231" w:name="_Toc464154541"/>
      <w:bookmarkStart w:id="232" w:name="_Toc464222613"/>
      <w:bookmarkStart w:id="233" w:name="_Toc464222871"/>
      <w:bookmarkStart w:id="234" w:name="_Toc464061897"/>
      <w:bookmarkStart w:id="235" w:name="_Toc464146911"/>
      <w:bookmarkStart w:id="236" w:name="_Toc464154544"/>
      <w:bookmarkStart w:id="237" w:name="_Toc464222616"/>
      <w:bookmarkStart w:id="238" w:name="_Toc464222874"/>
      <w:bookmarkStart w:id="239" w:name="_Toc464061922"/>
      <w:bookmarkStart w:id="240" w:name="_Toc464146936"/>
      <w:bookmarkStart w:id="241" w:name="_Toc464154569"/>
      <w:bookmarkStart w:id="242" w:name="_Toc464222641"/>
      <w:bookmarkStart w:id="243" w:name="_Toc464222899"/>
      <w:bookmarkStart w:id="244" w:name="_Toc522938414"/>
      <w:bookmarkStart w:id="245" w:name="_Ref47148037"/>
      <w:bookmarkStart w:id="246" w:name="_Ref151878983"/>
      <w:bookmarkStart w:id="247" w:name="_Ref182277303"/>
      <w:bookmarkStart w:id="248" w:name="_Ref462843728"/>
      <w:bookmarkStart w:id="249" w:name="_Ref462845798"/>
      <w:bookmarkStart w:id="250" w:name="_Ref462906122"/>
      <w:bookmarkStart w:id="251" w:name="_Ref462910175"/>
      <w:bookmarkStart w:id="252" w:name="_Ref462912526"/>
      <w:bookmarkStart w:id="253" w:name="_Toc32827120"/>
      <w:bookmarkStart w:id="254" w:name="_Toc214870919"/>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sidRPr="00992CAC">
        <w:t>Statutory Requirements</w:t>
      </w:r>
      <w:bookmarkEnd w:id="244"/>
      <w:bookmarkEnd w:id="245"/>
      <w:bookmarkEnd w:id="246"/>
      <w:bookmarkEnd w:id="247"/>
      <w:bookmarkEnd w:id="248"/>
      <w:bookmarkEnd w:id="249"/>
      <w:bookmarkEnd w:id="250"/>
      <w:bookmarkEnd w:id="251"/>
      <w:bookmarkEnd w:id="252"/>
      <w:bookmarkEnd w:id="253"/>
      <w:bookmarkEnd w:id="254"/>
    </w:p>
    <w:p w14:paraId="64E0470E" w14:textId="77777777" w:rsidR="00F25229" w:rsidRPr="00992CAC" w:rsidRDefault="00F25229" w:rsidP="00F25229">
      <w:pPr>
        <w:pStyle w:val="DefenceNormal"/>
      </w:pPr>
      <w:r w:rsidRPr="00992CAC">
        <w:rPr>
          <w:szCs w:val="22"/>
        </w:rPr>
        <w:t xml:space="preserve">In carrying out the </w:t>
      </w:r>
      <w:r w:rsidR="00DD0803" w:rsidRPr="00397138">
        <w:t>Subcontract Services</w:t>
      </w:r>
      <w:r w:rsidRPr="00992CAC">
        <w:rPr>
          <w:szCs w:val="22"/>
        </w:rPr>
        <w:t xml:space="preserve">, the </w:t>
      </w:r>
      <w:r w:rsidR="00742185" w:rsidRPr="00397138">
        <w:t>Subconsultant</w:t>
      </w:r>
      <w:r w:rsidRPr="00992CAC">
        <w:rPr>
          <w:szCs w:val="22"/>
        </w:rPr>
        <w:t xml:space="preserve"> must:</w:t>
      </w:r>
    </w:p>
    <w:p w14:paraId="0B12D0CF" w14:textId="77777777" w:rsidR="00F25229" w:rsidRPr="00992CAC" w:rsidRDefault="00F25229" w:rsidP="002E05F7">
      <w:pPr>
        <w:pStyle w:val="DefenceHeading3"/>
      </w:pPr>
      <w:bookmarkStart w:id="255" w:name="_Ref46705886"/>
      <w:r w:rsidRPr="00992CAC">
        <w:lastRenderedPageBreak/>
        <w:t xml:space="preserve">unless otherwise specified in the </w:t>
      </w:r>
      <w:r w:rsidRPr="00397138">
        <w:t>Subcontract Particulars</w:t>
      </w:r>
      <w:r w:rsidRPr="00992CAC">
        <w:t xml:space="preserve">, comply with all applicable </w:t>
      </w:r>
      <w:r w:rsidR="00742185" w:rsidRPr="00397138">
        <w:t>Statutory Requirements</w:t>
      </w:r>
      <w:r w:rsidRPr="00992CAC">
        <w:t>;</w:t>
      </w:r>
      <w:bookmarkEnd w:id="255"/>
    </w:p>
    <w:p w14:paraId="3FE6E167" w14:textId="5916D5B5" w:rsidR="00F25229" w:rsidRPr="00992CAC" w:rsidRDefault="00F25229" w:rsidP="00456CF4">
      <w:pPr>
        <w:pStyle w:val="DefenceHeading3"/>
      </w:pPr>
      <w:bookmarkStart w:id="256" w:name="_Ref168990249"/>
      <w:bookmarkStart w:id="257" w:name="_Ref184450302"/>
      <w:r w:rsidRPr="00992CAC">
        <w:t xml:space="preserve">apply for and obtain all </w:t>
      </w:r>
      <w:r w:rsidRPr="00397138">
        <w:t>Approvals</w:t>
      </w:r>
      <w:r w:rsidRPr="00992CAC">
        <w:t xml:space="preserve"> </w:t>
      </w:r>
      <w:r w:rsidR="00896BE7">
        <w:t>specified</w:t>
      </w:r>
      <w:r w:rsidR="00F8109D" w:rsidRPr="00992CAC">
        <w:t xml:space="preserve"> </w:t>
      </w:r>
      <w:r w:rsidRPr="00992CAC">
        <w:t xml:space="preserve">in the </w:t>
      </w:r>
      <w:r w:rsidR="00D774BC" w:rsidRPr="00397138">
        <w:t>Subcontract Particulars</w:t>
      </w:r>
      <w:r w:rsidRPr="00992CAC">
        <w:t>;</w:t>
      </w:r>
      <w:bookmarkEnd w:id="256"/>
      <w:r w:rsidRPr="00992CAC">
        <w:t xml:space="preserve"> </w:t>
      </w:r>
      <w:bookmarkEnd w:id="257"/>
    </w:p>
    <w:p w14:paraId="17620C67" w14:textId="77777777" w:rsidR="00F25229" w:rsidRPr="00992CAC" w:rsidRDefault="00F25229" w:rsidP="00456CF4">
      <w:pPr>
        <w:pStyle w:val="DefenceHeading3"/>
      </w:pPr>
      <w:r w:rsidRPr="00992CAC">
        <w:t xml:space="preserve">give all notices and pay all fees and other amounts which it is required to pay in respect of the carrying out of its </w:t>
      </w:r>
      <w:r w:rsidR="00FA53CC" w:rsidRPr="00397138">
        <w:rPr>
          <w:szCs w:val="22"/>
        </w:rPr>
        <w:t>Subcontract</w:t>
      </w:r>
      <w:r w:rsidRPr="00992CAC">
        <w:t xml:space="preserve"> obligations; and</w:t>
      </w:r>
    </w:p>
    <w:p w14:paraId="2782990C" w14:textId="77777777" w:rsidR="00F25229" w:rsidRPr="00992CAC" w:rsidRDefault="00F25229" w:rsidP="002E05F7">
      <w:pPr>
        <w:pStyle w:val="DefenceHeading3"/>
      </w:pPr>
      <w:r w:rsidRPr="00992CAC">
        <w:t xml:space="preserve">promptly give the </w:t>
      </w:r>
      <w:r w:rsidR="00541CF8" w:rsidRPr="00397138">
        <w:t>Consultant's Representative</w:t>
      </w:r>
      <w:r w:rsidRPr="00992CAC">
        <w:t xml:space="preserve"> copies of all documents (including </w:t>
      </w:r>
      <w:r w:rsidRPr="00397138">
        <w:t>Approvals</w:t>
      </w:r>
      <w:r w:rsidRPr="00992CAC">
        <w:t xml:space="preserve"> and other notices) that any authority, body or organisation having jurisdiction over the </w:t>
      </w:r>
      <w:r w:rsidR="006178E4" w:rsidRPr="00397138">
        <w:t>Site</w:t>
      </w:r>
      <w:r w:rsidRPr="00992CAC">
        <w:t>, the</w:t>
      </w:r>
      <w:r w:rsidR="004E16DD" w:rsidRPr="00992CAC">
        <w:t xml:space="preserve"> </w:t>
      </w:r>
      <w:r w:rsidR="00DD0803" w:rsidRPr="00397138">
        <w:t>Subcontract Services</w:t>
      </w:r>
      <w:r w:rsidRPr="00992CAC">
        <w:t xml:space="preserve"> </w:t>
      </w:r>
      <w:r w:rsidR="00F8109D" w:rsidRPr="00992CAC">
        <w:t xml:space="preserve">or the </w:t>
      </w:r>
      <w:r w:rsidR="00F8109D" w:rsidRPr="00397138">
        <w:t>Works</w:t>
      </w:r>
      <w:r w:rsidR="00F8109D" w:rsidRPr="00992CAC">
        <w:t xml:space="preserve"> </w:t>
      </w:r>
      <w:r w:rsidRPr="00992CAC">
        <w:t xml:space="preserve">issues to the </w:t>
      </w:r>
      <w:r w:rsidR="00742185" w:rsidRPr="00397138">
        <w:t>Subconsultant</w:t>
      </w:r>
      <w:r w:rsidRPr="00992CAC">
        <w:t xml:space="preserve">. </w:t>
      </w:r>
    </w:p>
    <w:p w14:paraId="58361BBA" w14:textId="77777777" w:rsidR="00F25229" w:rsidRPr="00992CAC" w:rsidRDefault="00F25229" w:rsidP="002E05F7">
      <w:pPr>
        <w:pStyle w:val="DefenceHeading2"/>
      </w:pPr>
      <w:bookmarkStart w:id="258" w:name="_Toc22104642"/>
      <w:bookmarkStart w:id="259" w:name="_Toc47781712"/>
      <w:bookmarkStart w:id="260" w:name="_Toc47798718"/>
      <w:bookmarkStart w:id="261" w:name="_Toc47834792"/>
      <w:bookmarkStart w:id="262" w:name="_Ref151878992"/>
      <w:bookmarkStart w:id="263" w:name="_Toc32827121"/>
      <w:bookmarkStart w:id="264" w:name="_Toc214870920"/>
      <w:r w:rsidRPr="00992CAC">
        <w:t xml:space="preserve">Change in Statutory Requirements or Variance with </w:t>
      </w:r>
      <w:bookmarkEnd w:id="258"/>
      <w:bookmarkEnd w:id="259"/>
      <w:bookmarkEnd w:id="260"/>
      <w:bookmarkEnd w:id="261"/>
      <w:r w:rsidRPr="00992CAC">
        <w:rPr>
          <w:szCs w:val="22"/>
        </w:rPr>
        <w:t>Subcontract</w:t>
      </w:r>
      <w:bookmarkEnd w:id="262"/>
      <w:bookmarkEnd w:id="263"/>
      <w:bookmarkEnd w:id="264"/>
    </w:p>
    <w:p w14:paraId="2ED29B84" w14:textId="77777777" w:rsidR="00F25229" w:rsidRPr="00992CAC" w:rsidRDefault="00F25229" w:rsidP="002E05F7">
      <w:pPr>
        <w:pStyle w:val="DefenceHeading3"/>
      </w:pPr>
      <w:bookmarkStart w:id="265" w:name="_Ref472954603"/>
      <w:r w:rsidRPr="00992CAC">
        <w:t>If:</w:t>
      </w:r>
      <w:bookmarkEnd w:id="265"/>
    </w:p>
    <w:p w14:paraId="60A4F4D6" w14:textId="77777777" w:rsidR="00F25229" w:rsidRPr="00992CAC" w:rsidRDefault="00F25229" w:rsidP="003F2347">
      <w:pPr>
        <w:pStyle w:val="DefenceHeading4"/>
      </w:pPr>
      <w:bookmarkStart w:id="266" w:name="_Ref47148055"/>
      <w:r w:rsidRPr="00992CAC">
        <w:t xml:space="preserve">there is any change in a </w:t>
      </w:r>
      <w:r w:rsidRPr="00397138">
        <w:t>Statutory Requirement</w:t>
      </w:r>
      <w:r w:rsidRPr="00992CAC">
        <w:t xml:space="preserve"> after the </w:t>
      </w:r>
      <w:r w:rsidR="00BC3882" w:rsidRPr="00397138">
        <w:t>Award Date</w:t>
      </w:r>
      <w:r w:rsidRPr="00992CAC">
        <w:t>; or</w:t>
      </w:r>
      <w:bookmarkEnd w:id="266"/>
    </w:p>
    <w:p w14:paraId="3351A66F" w14:textId="77777777" w:rsidR="00F25229" w:rsidRPr="00992CAC" w:rsidRDefault="00F25229" w:rsidP="003F2347">
      <w:pPr>
        <w:pStyle w:val="DefenceHeading4"/>
      </w:pPr>
      <w:bookmarkStart w:id="267" w:name="_Ref47166732"/>
      <w:r w:rsidRPr="00992CAC">
        <w:t xml:space="preserve">a </w:t>
      </w:r>
      <w:r w:rsidR="00736C00" w:rsidRPr="00397138">
        <w:t>Statutory Requirement</w:t>
      </w:r>
      <w:r w:rsidRPr="00992CAC">
        <w:t xml:space="preserve"> is at variance with the</w:t>
      </w:r>
      <w:r w:rsidRPr="00992CAC">
        <w:rPr>
          <w:szCs w:val="22"/>
        </w:rPr>
        <w:t xml:space="preserve"> </w:t>
      </w:r>
      <w:r w:rsidR="00FA53CC" w:rsidRPr="00397138">
        <w:rPr>
          <w:szCs w:val="22"/>
        </w:rPr>
        <w:t>Subcontract</w:t>
      </w:r>
      <w:r w:rsidRPr="00992CAC">
        <w:t>,</w:t>
      </w:r>
      <w:bookmarkEnd w:id="267"/>
    </w:p>
    <w:p w14:paraId="5E6AD15B" w14:textId="77777777" w:rsidR="00F25229" w:rsidRPr="00992CAC" w:rsidRDefault="00F8109D" w:rsidP="003F2347">
      <w:pPr>
        <w:pStyle w:val="DefenceIndent"/>
      </w:pPr>
      <w:r w:rsidRPr="00992CAC">
        <w:t xml:space="preserve">then </w:t>
      </w:r>
      <w:r w:rsidR="00F25229" w:rsidRPr="00992CAC">
        <w:t>the party discovering</w:t>
      </w:r>
      <w:r w:rsidR="004E16DD" w:rsidRPr="00992CAC">
        <w:t xml:space="preserve"> </w:t>
      </w:r>
      <w:r w:rsidRPr="00992CAC">
        <w:t xml:space="preserve">the change or variance </w:t>
      </w:r>
      <w:r w:rsidR="00F25229" w:rsidRPr="00992CAC">
        <w:t xml:space="preserve">must promptly </w:t>
      </w:r>
      <w:r w:rsidRPr="00992CAC">
        <w:t xml:space="preserve">give the </w:t>
      </w:r>
      <w:r w:rsidR="008531D6" w:rsidRPr="00397138">
        <w:t>Consultant’s Representative</w:t>
      </w:r>
      <w:r w:rsidRPr="00992CAC">
        <w:t xml:space="preserve"> and </w:t>
      </w:r>
      <w:r w:rsidR="00F25229" w:rsidRPr="00992CAC">
        <w:t>the other</w:t>
      </w:r>
      <w:r w:rsidRPr="00992CAC">
        <w:t xml:space="preserve"> party notice in writing.</w:t>
      </w:r>
    </w:p>
    <w:p w14:paraId="42EE7284" w14:textId="0E222F3E" w:rsidR="00F25229" w:rsidRPr="00992CAC" w:rsidRDefault="00EA341A" w:rsidP="002E05F7">
      <w:pPr>
        <w:pStyle w:val="DefenceHeading3"/>
      </w:pPr>
      <w:bookmarkStart w:id="268" w:name="_Ref464568634"/>
      <w:bookmarkStart w:id="269" w:name="_Ref47166861"/>
      <w:r w:rsidRPr="00992CAC">
        <w:t>T</w:t>
      </w:r>
      <w:r w:rsidR="00F25229" w:rsidRPr="00992CAC">
        <w:t xml:space="preserve">he </w:t>
      </w:r>
      <w:r w:rsidR="00541CF8" w:rsidRPr="00397138">
        <w:t>Consultant's Representative</w:t>
      </w:r>
      <w:r w:rsidR="00F25229" w:rsidRPr="00992CAC">
        <w:t xml:space="preserve"> </w:t>
      </w:r>
      <w:r w:rsidRPr="00992CAC">
        <w:t xml:space="preserve">must, within 14 days of receipt of a notice under paragraph </w:t>
      </w:r>
      <w:r w:rsidR="003310E1">
        <w:fldChar w:fldCharType="begin"/>
      </w:r>
      <w:r w:rsidR="003310E1">
        <w:instrText xml:space="preserve"> REF _Ref472954603 \n \h </w:instrText>
      </w:r>
      <w:r w:rsidR="003310E1">
        <w:fldChar w:fldCharType="separate"/>
      </w:r>
      <w:r w:rsidR="00B25024">
        <w:t>(a)</w:t>
      </w:r>
      <w:r w:rsidR="003310E1">
        <w:fldChar w:fldCharType="end"/>
      </w:r>
      <w:r w:rsidRPr="00992CAC">
        <w:t xml:space="preserve">, </w:t>
      </w:r>
      <w:r w:rsidR="00F25229" w:rsidRPr="00992CAC">
        <w:t xml:space="preserve">instruct the </w:t>
      </w:r>
      <w:r w:rsidR="00742185" w:rsidRPr="00397138">
        <w:t>Subconsultant</w:t>
      </w:r>
      <w:r w:rsidR="00F25229" w:rsidRPr="00992CAC">
        <w:t xml:space="preserve"> as to the course it </w:t>
      </w:r>
      <w:r w:rsidRPr="00992CAC">
        <w:t xml:space="preserve">must </w:t>
      </w:r>
      <w:r w:rsidR="00F25229" w:rsidRPr="00992CAC">
        <w:t xml:space="preserve">adopt insofar as the </w:t>
      </w:r>
      <w:r w:rsidR="00DD0803" w:rsidRPr="00397138">
        <w:t>Subcontract Services</w:t>
      </w:r>
      <w:r w:rsidR="00F25229" w:rsidRPr="00992CAC">
        <w:t xml:space="preserve"> are affected by the change or variance</w:t>
      </w:r>
      <w:r w:rsidRPr="00992CAC">
        <w:t>.</w:t>
      </w:r>
      <w:bookmarkEnd w:id="268"/>
      <w:r w:rsidR="00F25229" w:rsidRPr="00992CAC">
        <w:t xml:space="preserve"> </w:t>
      </w:r>
      <w:bookmarkEnd w:id="269"/>
    </w:p>
    <w:p w14:paraId="50ABFF5A" w14:textId="64D4B1E2" w:rsidR="00F25229" w:rsidRPr="00992CAC" w:rsidRDefault="00EA341A" w:rsidP="002E05F7">
      <w:pPr>
        <w:pStyle w:val="DefenceHeading3"/>
      </w:pPr>
      <w:bookmarkStart w:id="270" w:name="_Ref47166881"/>
      <w:r w:rsidRPr="00992CAC">
        <w:t xml:space="preserve">Subject to paragraph </w:t>
      </w:r>
      <w:r w:rsidR="003310E1">
        <w:fldChar w:fldCharType="begin"/>
      </w:r>
      <w:r w:rsidR="003310E1">
        <w:instrText xml:space="preserve"> REF _Ref464223256 \n \h </w:instrText>
      </w:r>
      <w:r w:rsidR="003310E1">
        <w:fldChar w:fldCharType="separate"/>
      </w:r>
      <w:r w:rsidR="00B25024">
        <w:t>(d)</w:t>
      </w:r>
      <w:r w:rsidR="003310E1">
        <w:fldChar w:fldCharType="end"/>
      </w:r>
      <w:r w:rsidRPr="00992CAC">
        <w:t xml:space="preserve">, the </w:t>
      </w:r>
      <w:r w:rsidR="00B835E0" w:rsidRPr="00397138">
        <w:t>Subconsultant</w:t>
      </w:r>
      <w:r w:rsidRPr="00992CAC">
        <w:t xml:space="preserve"> will be entitled to have the </w:t>
      </w:r>
      <w:r w:rsidR="00F37218" w:rsidRPr="00397138">
        <w:t>Fee</w:t>
      </w:r>
      <w:r w:rsidRPr="00992CAC">
        <w:t xml:space="preserve"> </w:t>
      </w:r>
      <w:r w:rsidR="00377AFC" w:rsidRPr="00992CAC">
        <w:t xml:space="preserve">increased by </w:t>
      </w:r>
      <w:r w:rsidR="000471C2">
        <w:t>the</w:t>
      </w:r>
      <w:r w:rsidR="00377AFC" w:rsidRPr="00992CAC">
        <w:t xml:space="preserve"> extra costs reasonably incurred by the </w:t>
      </w:r>
      <w:r w:rsidR="00377AFC" w:rsidRPr="00397138">
        <w:t>Subconsultant</w:t>
      </w:r>
      <w:r w:rsidR="00377AFC" w:rsidRPr="00992CAC">
        <w:t xml:space="preserve"> after the giving of the notice under paragraph </w:t>
      </w:r>
      <w:r w:rsidR="003310E1">
        <w:fldChar w:fldCharType="begin"/>
      </w:r>
      <w:r w:rsidR="003310E1">
        <w:instrText xml:space="preserve"> REF _Ref472954603 \n \h </w:instrText>
      </w:r>
      <w:r w:rsidR="003310E1">
        <w:fldChar w:fldCharType="separate"/>
      </w:r>
      <w:r w:rsidR="00B25024">
        <w:t>(a)</w:t>
      </w:r>
      <w:r w:rsidR="003310E1">
        <w:fldChar w:fldCharType="end"/>
      </w:r>
      <w:r w:rsidR="00377AFC" w:rsidRPr="00992CAC">
        <w:t xml:space="preserve"> which arise directly from the change or variance </w:t>
      </w:r>
      <w:r w:rsidR="000471C2">
        <w:t>and</w:t>
      </w:r>
      <w:r w:rsidR="00377AFC" w:rsidRPr="00992CAC">
        <w:t xml:space="preserve"> the </w:t>
      </w:r>
      <w:r w:rsidR="008531D6" w:rsidRPr="00397138">
        <w:t>Consultant’s Representative</w:t>
      </w:r>
      <w:r w:rsidR="007B64B5" w:rsidRPr="00397138">
        <w:t>’s</w:t>
      </w:r>
      <w:r w:rsidR="00377AFC" w:rsidRPr="00992CAC">
        <w:t xml:space="preserve"> instruction under paragraph </w:t>
      </w:r>
      <w:r w:rsidR="003310E1">
        <w:fldChar w:fldCharType="begin"/>
      </w:r>
      <w:r w:rsidR="003310E1">
        <w:instrText xml:space="preserve"> REF _Ref464568634 \n \h </w:instrText>
      </w:r>
      <w:r w:rsidR="003310E1">
        <w:fldChar w:fldCharType="separate"/>
      </w:r>
      <w:r w:rsidR="00B25024">
        <w:t>(b)</w:t>
      </w:r>
      <w:r w:rsidR="003310E1">
        <w:fldChar w:fldCharType="end"/>
      </w:r>
      <w:r w:rsidR="00377AFC" w:rsidRPr="00992CAC">
        <w:t xml:space="preserve">, as determined by the </w:t>
      </w:r>
      <w:r w:rsidR="008531D6" w:rsidRPr="00397138">
        <w:t>Consultant’s Representative</w:t>
      </w:r>
      <w:r w:rsidR="00377AFC" w:rsidRPr="00992CAC">
        <w:t>.</w:t>
      </w:r>
      <w:bookmarkEnd w:id="270"/>
    </w:p>
    <w:p w14:paraId="717011E2" w14:textId="1DEE8BAA" w:rsidR="00377AFC" w:rsidRPr="00992CAC" w:rsidRDefault="00377AFC" w:rsidP="002E05F7">
      <w:pPr>
        <w:pStyle w:val="DefenceHeading3"/>
      </w:pPr>
      <w:bookmarkStart w:id="271" w:name="_Ref464223256"/>
      <w:r w:rsidRPr="00992CAC">
        <w:t xml:space="preserve">The </w:t>
      </w:r>
      <w:r w:rsidR="00F37218" w:rsidRPr="00397138">
        <w:t>Fee</w:t>
      </w:r>
      <w:r w:rsidRPr="00992CAC">
        <w:t xml:space="preserve"> will be decreased by any savings made by the </w:t>
      </w:r>
      <w:r w:rsidR="00B835E0" w:rsidRPr="00397138">
        <w:t>Subconsultant</w:t>
      </w:r>
      <w:r w:rsidRPr="00992CAC">
        <w:t xml:space="preserve"> which arise directly from the change or variance </w:t>
      </w:r>
      <w:r w:rsidR="000471C2">
        <w:t>and</w:t>
      </w:r>
      <w:r w:rsidRPr="00992CAC">
        <w:t xml:space="preserve"> the </w:t>
      </w:r>
      <w:r w:rsidR="008531D6" w:rsidRPr="00397138">
        <w:t>Consultant’s Representative</w:t>
      </w:r>
      <w:r w:rsidRPr="00397138">
        <w:t>’s</w:t>
      </w:r>
      <w:r w:rsidRPr="00992CAC">
        <w:t xml:space="preserve"> instruction under paragraph </w:t>
      </w:r>
      <w:r w:rsidR="003310E1">
        <w:fldChar w:fldCharType="begin"/>
      </w:r>
      <w:r w:rsidR="003310E1">
        <w:instrText xml:space="preserve"> REF _Ref464568634 \n \h </w:instrText>
      </w:r>
      <w:r w:rsidR="003310E1">
        <w:fldChar w:fldCharType="separate"/>
      </w:r>
      <w:r w:rsidR="00B25024">
        <w:t>(b)</w:t>
      </w:r>
      <w:r w:rsidR="003310E1">
        <w:fldChar w:fldCharType="end"/>
      </w:r>
      <w:r w:rsidRPr="00992CAC">
        <w:t xml:space="preserve">, as determined by the </w:t>
      </w:r>
      <w:r w:rsidR="008531D6" w:rsidRPr="00397138">
        <w:t>Consultant’s Representative</w:t>
      </w:r>
      <w:r w:rsidRPr="00992CAC">
        <w:t>.</w:t>
      </w:r>
      <w:bookmarkEnd w:id="271"/>
    </w:p>
    <w:p w14:paraId="736B0468" w14:textId="2A75C09E" w:rsidR="00EA341A" w:rsidRPr="00992CAC" w:rsidRDefault="00EA341A" w:rsidP="00A7475D">
      <w:pPr>
        <w:pStyle w:val="DefenceHeading3"/>
      </w:pPr>
      <w:r w:rsidRPr="00992CAC">
        <w:t xml:space="preserve">To the extent permitted by law, the </w:t>
      </w:r>
      <w:r w:rsidR="00B835E0" w:rsidRPr="00397138">
        <w:t>Subconsultant</w:t>
      </w:r>
      <w:r w:rsidR="00666906">
        <w:t xml:space="preserve"> will not</w:t>
      </w:r>
      <w:r w:rsidRPr="00992CAC">
        <w:t xml:space="preserve"> be</w:t>
      </w:r>
      <w:r w:rsidR="00666906">
        <w:t xml:space="preserve"> entitled</w:t>
      </w:r>
      <w:r w:rsidRPr="00992CAC">
        <w:t xml:space="preserve"> to make</w:t>
      </w:r>
      <w:r w:rsidR="00666906">
        <w:t xml:space="preserve"> (nor will the </w:t>
      </w:r>
      <w:r w:rsidR="00666906" w:rsidRPr="0041215C">
        <w:t>Consultant</w:t>
      </w:r>
      <w:r w:rsidR="00666906">
        <w:t xml:space="preserve"> be liable upon) any</w:t>
      </w:r>
      <w:r w:rsidRPr="00992CAC">
        <w:t xml:space="preserve"> </w:t>
      </w:r>
      <w:r w:rsidR="0044182C" w:rsidRPr="0041215C">
        <w:t>Claim</w:t>
      </w:r>
      <w:r w:rsidRPr="00992CAC">
        <w:t xml:space="preserve"> arising out of or in connection with the change or variance</w:t>
      </w:r>
      <w:r w:rsidR="00567A7C">
        <w:t xml:space="preserve"> or </w:t>
      </w:r>
      <w:r w:rsidR="00567A7C" w:rsidRPr="00F94C5E">
        <w:t xml:space="preserve">the </w:t>
      </w:r>
      <w:r w:rsidR="00567A7C" w:rsidRPr="00397138">
        <w:t>Consultant's Representative’s</w:t>
      </w:r>
      <w:r w:rsidR="00567A7C" w:rsidRPr="00F94C5E">
        <w:t xml:space="preserve"> instruction under paragraph </w:t>
      </w:r>
      <w:r w:rsidR="003310E1">
        <w:fldChar w:fldCharType="begin"/>
      </w:r>
      <w:r w:rsidR="003310E1">
        <w:instrText xml:space="preserve"> REF _Ref464568634 \n \h </w:instrText>
      </w:r>
      <w:r w:rsidR="00ED089D">
        <w:instrText xml:space="preserve"> \* MERGEFORMAT </w:instrText>
      </w:r>
      <w:r w:rsidR="003310E1">
        <w:fldChar w:fldCharType="separate"/>
      </w:r>
      <w:r w:rsidR="00B25024">
        <w:t>(b)</w:t>
      </w:r>
      <w:r w:rsidR="003310E1">
        <w:fldChar w:fldCharType="end"/>
      </w:r>
      <w:r w:rsidR="00F212ED">
        <w:t>,</w:t>
      </w:r>
      <w:r w:rsidR="00666906">
        <w:t xml:space="preserve"> other than under paragraph </w:t>
      </w:r>
      <w:r w:rsidR="003310E1">
        <w:fldChar w:fldCharType="begin"/>
      </w:r>
      <w:r w:rsidR="003310E1">
        <w:instrText xml:space="preserve"> REF _Ref47166881 \n \h </w:instrText>
      </w:r>
      <w:r w:rsidR="00ED089D">
        <w:instrText xml:space="preserve"> \* MERGEFORMAT </w:instrText>
      </w:r>
      <w:r w:rsidR="003310E1">
        <w:fldChar w:fldCharType="separate"/>
      </w:r>
      <w:r w:rsidR="00B25024">
        <w:t>(c)</w:t>
      </w:r>
      <w:r w:rsidR="003310E1">
        <w:fldChar w:fldCharType="end"/>
      </w:r>
      <w:r w:rsidRPr="00992CAC">
        <w:t>.</w:t>
      </w:r>
      <w:r w:rsidR="004E16DD" w:rsidRPr="00992CAC">
        <w:t xml:space="preserve"> </w:t>
      </w:r>
    </w:p>
    <w:p w14:paraId="6B950CFA" w14:textId="77777777" w:rsidR="00F25229" w:rsidRPr="00992CAC" w:rsidRDefault="00096CD7" w:rsidP="002E05F7">
      <w:pPr>
        <w:pStyle w:val="DefenceHeading2"/>
      </w:pPr>
      <w:bookmarkStart w:id="272" w:name="_Ref464754988"/>
      <w:bookmarkStart w:id="273" w:name="_Ref464754997"/>
      <w:bookmarkStart w:id="274" w:name="_Toc32827122"/>
      <w:bookmarkStart w:id="275" w:name="_Toc214870921"/>
      <w:r w:rsidRPr="00992CAC">
        <w:t>Subconsultant Deed of Covenant and Novation</w:t>
      </w:r>
      <w:bookmarkEnd w:id="272"/>
      <w:bookmarkEnd w:id="273"/>
      <w:bookmarkEnd w:id="274"/>
      <w:bookmarkEnd w:id="275"/>
    </w:p>
    <w:p w14:paraId="501FD51F" w14:textId="77777777" w:rsidR="00E43D13" w:rsidRPr="00992CAC" w:rsidRDefault="00D42512" w:rsidP="002E05F7">
      <w:pPr>
        <w:pStyle w:val="DefenceHeading3"/>
      </w:pPr>
      <w:r w:rsidRPr="00992CAC">
        <w:t>I</w:t>
      </w:r>
      <w:r w:rsidR="00627F1A" w:rsidRPr="00992CAC">
        <w:t xml:space="preserve">f requested by the </w:t>
      </w:r>
      <w:r w:rsidR="008531D6" w:rsidRPr="00397138">
        <w:t>Consultant’s Representative</w:t>
      </w:r>
      <w:r w:rsidR="00627F1A" w:rsidRPr="00992CAC">
        <w:t xml:space="preserve">, </w:t>
      </w:r>
      <w:r w:rsidR="00096CD7" w:rsidRPr="00992CAC">
        <w:t xml:space="preserve">the </w:t>
      </w:r>
      <w:r w:rsidR="00B835E0" w:rsidRPr="00397138">
        <w:t>Subconsultant</w:t>
      </w:r>
      <w:r w:rsidR="00096CD7" w:rsidRPr="00992CAC">
        <w:t xml:space="preserve"> must </w:t>
      </w:r>
      <w:r w:rsidR="00627F1A" w:rsidRPr="00992CAC">
        <w:t xml:space="preserve">execute a </w:t>
      </w:r>
      <w:r w:rsidR="00F25229" w:rsidRPr="00397138">
        <w:t>Subconsultant Deed of Covenant</w:t>
      </w:r>
      <w:r w:rsidR="00F25229" w:rsidRPr="00992CAC">
        <w:t>, duly completed with all relevant particulars</w:t>
      </w:r>
      <w:r w:rsidR="00627F1A" w:rsidRPr="00992CAC">
        <w:t>,</w:t>
      </w:r>
      <w:r w:rsidR="00F25229" w:rsidRPr="00992CAC">
        <w:t xml:space="preserve"> within the period specified by the </w:t>
      </w:r>
      <w:r w:rsidR="00541CF8" w:rsidRPr="00397138">
        <w:t>Consultant's Representative</w:t>
      </w:r>
      <w:r w:rsidR="00F25229" w:rsidRPr="00992CAC">
        <w:t xml:space="preserve"> in such request and deliver the executed </w:t>
      </w:r>
      <w:r w:rsidR="006E51A4" w:rsidRPr="00397138">
        <w:t>Subconsultant Deed of Covenant</w:t>
      </w:r>
      <w:r w:rsidR="00F25229" w:rsidRPr="00992CAC">
        <w:t xml:space="preserve"> to the </w:t>
      </w:r>
      <w:r w:rsidR="00541CF8" w:rsidRPr="00397138">
        <w:t>Consultant's Representative</w:t>
      </w:r>
      <w:r w:rsidR="00F25229" w:rsidRPr="00992CAC">
        <w:t>.</w:t>
      </w:r>
    </w:p>
    <w:p w14:paraId="703FDB4D" w14:textId="77777777" w:rsidR="00096CD7" w:rsidRPr="00992CAC" w:rsidRDefault="00096CD7" w:rsidP="002E05F7">
      <w:pPr>
        <w:pStyle w:val="DefenceHeading3"/>
      </w:pPr>
      <w:r w:rsidRPr="00992CAC">
        <w:t xml:space="preserve">The parties </w:t>
      </w:r>
      <w:r w:rsidR="00CD2F51" w:rsidRPr="00992CAC">
        <w:t>acknowledge</w:t>
      </w:r>
      <w:r w:rsidRPr="00992CAC">
        <w:t xml:space="preserve"> that if the </w:t>
      </w:r>
      <w:r w:rsidRPr="00397138">
        <w:t>Commonwealth</w:t>
      </w:r>
      <w:r w:rsidRPr="00992CAC">
        <w:t xml:space="preserve"> provides a written notice to the parties requiring novation of the </w:t>
      </w:r>
      <w:r w:rsidRPr="00397138">
        <w:t>Subcontract</w:t>
      </w:r>
      <w:r w:rsidRPr="00992CAC">
        <w:t xml:space="preserve"> to the </w:t>
      </w:r>
      <w:r w:rsidR="00B835E0" w:rsidRPr="00397138">
        <w:t>Commonwealth</w:t>
      </w:r>
      <w:r w:rsidRPr="00992CAC">
        <w:t xml:space="preserve"> (or its nominee) in accordance with the </w:t>
      </w:r>
      <w:r w:rsidRPr="00397138">
        <w:t>Subconsultant Deed of Covenant</w:t>
      </w:r>
      <w:r w:rsidRPr="00992CAC">
        <w:t>, then th</w:t>
      </w:r>
      <w:r w:rsidR="002C1741">
        <w:t>e</w:t>
      </w:r>
      <w:r w:rsidRPr="00992CAC">
        <w:t xml:space="preserve"> </w:t>
      </w:r>
      <w:r w:rsidR="00B835E0" w:rsidRPr="00397138">
        <w:t>Subcontract</w:t>
      </w:r>
      <w:r w:rsidRPr="00992CAC">
        <w:t xml:space="preserve"> will be deemed to have been novated in accordance with the </w:t>
      </w:r>
      <w:r w:rsidR="00B835E0" w:rsidRPr="00397138">
        <w:t>Subconsultant Deed of Covenant</w:t>
      </w:r>
      <w:r w:rsidRPr="00992CAC">
        <w:t>.</w:t>
      </w:r>
    </w:p>
    <w:p w14:paraId="5CCD1F65" w14:textId="77777777" w:rsidR="00E43D13" w:rsidRPr="00992CAC" w:rsidRDefault="00F25229" w:rsidP="002E05F7">
      <w:pPr>
        <w:pStyle w:val="DefenceHeading2"/>
      </w:pPr>
      <w:bookmarkStart w:id="276" w:name="_Toc464061926"/>
      <w:bookmarkStart w:id="277" w:name="_Toc464146940"/>
      <w:bookmarkStart w:id="278" w:name="_Toc464154573"/>
      <w:bookmarkStart w:id="279" w:name="_Toc464222645"/>
      <w:bookmarkStart w:id="280" w:name="_Toc464222903"/>
      <w:bookmarkStart w:id="281" w:name="_Ref151872588"/>
      <w:bookmarkStart w:id="282" w:name="_Ref463629552"/>
      <w:bookmarkStart w:id="283" w:name="_Toc32827123"/>
      <w:bookmarkStart w:id="284" w:name="_Toc214870922"/>
      <w:bookmarkEnd w:id="276"/>
      <w:bookmarkEnd w:id="277"/>
      <w:bookmarkEnd w:id="278"/>
      <w:bookmarkEnd w:id="279"/>
      <w:bookmarkEnd w:id="280"/>
      <w:r w:rsidRPr="00992CAC">
        <w:t>The Environment</w:t>
      </w:r>
      <w:bookmarkEnd w:id="281"/>
      <w:bookmarkEnd w:id="282"/>
      <w:bookmarkEnd w:id="283"/>
      <w:bookmarkEnd w:id="284"/>
    </w:p>
    <w:p w14:paraId="443A3A6F" w14:textId="77777777" w:rsidR="00E43D13" w:rsidRPr="00992CAC" w:rsidRDefault="004F1B75" w:rsidP="00FF1505">
      <w:pPr>
        <w:pStyle w:val="DefenceHeading3"/>
      </w:pPr>
      <w:r w:rsidRPr="00992CAC">
        <w:t>T</w:t>
      </w:r>
      <w:r w:rsidR="00F25229" w:rsidRPr="00992CAC">
        <w:t xml:space="preserve">he </w:t>
      </w:r>
      <w:r w:rsidR="00742185" w:rsidRPr="00397138">
        <w:t>Subconsultant</w:t>
      </w:r>
      <w:r w:rsidR="00F25229" w:rsidRPr="00992CAC">
        <w:t xml:space="preserve"> must:</w:t>
      </w:r>
    </w:p>
    <w:p w14:paraId="08E09EE0" w14:textId="77777777" w:rsidR="00E43D13" w:rsidRPr="00992CAC" w:rsidRDefault="00F25229" w:rsidP="00FF1505">
      <w:pPr>
        <w:pStyle w:val="DefenceHeading4"/>
      </w:pPr>
      <w:r w:rsidRPr="00992CAC">
        <w:t>ensure that</w:t>
      </w:r>
      <w:r w:rsidR="00530ED0" w:rsidRPr="00992CAC">
        <w:t xml:space="preserve"> </w:t>
      </w:r>
      <w:r w:rsidRPr="00992CAC">
        <w:t xml:space="preserve">in carrying out the </w:t>
      </w:r>
      <w:r w:rsidR="00DD0803" w:rsidRPr="00397138">
        <w:t>Subcontract Services</w:t>
      </w:r>
      <w:r w:rsidRPr="00992CAC">
        <w:t>:</w:t>
      </w:r>
    </w:p>
    <w:p w14:paraId="2C3BB617" w14:textId="77777777" w:rsidR="00F25229" w:rsidRPr="00992CAC" w:rsidRDefault="00F25229" w:rsidP="00FF1505">
      <w:pPr>
        <w:pStyle w:val="DefenceHeading5"/>
      </w:pPr>
      <w:r w:rsidRPr="00992CAC">
        <w:t xml:space="preserve">other than to the extent identified in writing by the </w:t>
      </w:r>
      <w:r w:rsidR="00541CF8" w:rsidRPr="00397138">
        <w:t>Consultant's Representative</w:t>
      </w:r>
      <w:r w:rsidRPr="00992CAC">
        <w:t xml:space="preserve">, it complies with all </w:t>
      </w:r>
      <w:r w:rsidR="00742185" w:rsidRPr="00397138">
        <w:t>Statutory Requirements</w:t>
      </w:r>
      <w:r w:rsidRPr="00992CAC">
        <w:t xml:space="preserve"> and other requirements of the </w:t>
      </w:r>
      <w:r w:rsidR="00FA53CC" w:rsidRPr="00397138">
        <w:rPr>
          <w:szCs w:val="22"/>
        </w:rPr>
        <w:t>Subcontract</w:t>
      </w:r>
      <w:r w:rsidRPr="00992CAC">
        <w:t xml:space="preserve"> for the protection of the </w:t>
      </w:r>
      <w:r w:rsidR="00DF33B4" w:rsidRPr="00397138">
        <w:t>Environment</w:t>
      </w:r>
      <w:r w:rsidRPr="00992CAC">
        <w:t>;</w:t>
      </w:r>
    </w:p>
    <w:p w14:paraId="09C56B79" w14:textId="77777777" w:rsidR="00F25229" w:rsidRPr="00992CAC" w:rsidRDefault="00F25229" w:rsidP="00FF1505">
      <w:pPr>
        <w:pStyle w:val="DefenceHeading5"/>
      </w:pPr>
      <w:bookmarkStart w:id="285" w:name="_Ref472954766"/>
      <w:r w:rsidRPr="00992CAC">
        <w:t>it does not cause</w:t>
      </w:r>
      <w:r w:rsidR="004F1B75" w:rsidRPr="00992CAC">
        <w:t xml:space="preserve"> or contribute to</w:t>
      </w:r>
      <w:r w:rsidRPr="00992CAC">
        <w:t xml:space="preserve"> any </w:t>
      </w:r>
      <w:r w:rsidRPr="00397138">
        <w:t>Environmental Incident</w:t>
      </w:r>
      <w:r w:rsidRPr="00992CAC">
        <w:t>;</w:t>
      </w:r>
      <w:bookmarkEnd w:id="285"/>
    </w:p>
    <w:p w14:paraId="75B8AFA2" w14:textId="64882FA5" w:rsidR="00F25229" w:rsidRPr="00992CAC" w:rsidRDefault="00F25229" w:rsidP="00FF1505">
      <w:pPr>
        <w:pStyle w:val="DefenceHeading5"/>
      </w:pPr>
      <w:r w:rsidRPr="00992CAC">
        <w:lastRenderedPageBreak/>
        <w:t xml:space="preserve">without limiting </w:t>
      </w:r>
      <w:proofErr w:type="spellStart"/>
      <w:r w:rsidR="000471C2">
        <w:t>sub</w:t>
      </w:r>
      <w:r w:rsidRPr="00992CAC">
        <w:t>subparagraph</w:t>
      </w:r>
      <w:proofErr w:type="spellEnd"/>
      <w:r w:rsidRPr="00992CAC">
        <w:t xml:space="preserve"> </w:t>
      </w:r>
      <w:r w:rsidR="003310E1">
        <w:fldChar w:fldCharType="begin"/>
      </w:r>
      <w:r w:rsidR="003310E1">
        <w:instrText xml:space="preserve"> REF _Ref472954766 \n \h </w:instrText>
      </w:r>
      <w:r w:rsidR="003F2347">
        <w:instrText xml:space="preserve"> \* MERGEFORMAT </w:instrText>
      </w:r>
      <w:r w:rsidR="003310E1">
        <w:fldChar w:fldCharType="separate"/>
      </w:r>
      <w:r w:rsidR="00B25024">
        <w:t>B</w:t>
      </w:r>
      <w:r w:rsidR="003310E1">
        <w:fldChar w:fldCharType="end"/>
      </w:r>
      <w:r w:rsidRPr="00992CAC">
        <w:t xml:space="preserve">, it does not cause or contribute to </w:t>
      </w:r>
      <w:r w:rsidRPr="00397138">
        <w:t>Contamination</w:t>
      </w:r>
      <w:r w:rsidRPr="00992CAC">
        <w:t xml:space="preserve"> of the </w:t>
      </w:r>
      <w:r w:rsidR="006178E4" w:rsidRPr="00397138">
        <w:t>Site</w:t>
      </w:r>
      <w:r w:rsidRPr="00992CAC">
        <w:t xml:space="preserve"> or any other land, air or water or cause or contribute to any </w:t>
      </w:r>
      <w:r w:rsidR="00541CF8" w:rsidRPr="00397138">
        <w:t>Contamination</w:t>
      </w:r>
      <w:r w:rsidRPr="00992CAC">
        <w:t xml:space="preserve"> emanating from the </w:t>
      </w:r>
      <w:r w:rsidR="006178E4" w:rsidRPr="00397138">
        <w:t>Site</w:t>
      </w:r>
      <w:r w:rsidRPr="00992CAC">
        <w:t>;</w:t>
      </w:r>
    </w:p>
    <w:p w14:paraId="4936E046" w14:textId="77777777" w:rsidR="004F1B75" w:rsidRPr="00992CAC" w:rsidRDefault="00F25229" w:rsidP="00FF1505">
      <w:pPr>
        <w:pStyle w:val="DefenceHeading5"/>
      </w:pPr>
      <w:r w:rsidRPr="00992CAC">
        <w:t xml:space="preserve">it immediately notifies the </w:t>
      </w:r>
      <w:r w:rsidR="00541CF8" w:rsidRPr="00397138">
        <w:t>Consultant's Representative</w:t>
      </w:r>
      <w:r w:rsidRPr="00992CAC">
        <w:t xml:space="preserve"> of</w:t>
      </w:r>
      <w:r w:rsidR="004F1B75" w:rsidRPr="00992CAC">
        <w:t>:</w:t>
      </w:r>
    </w:p>
    <w:p w14:paraId="5946B22C" w14:textId="1B4AF565" w:rsidR="004F1B75" w:rsidRPr="00992CAC" w:rsidRDefault="00F25229" w:rsidP="00D901FD">
      <w:pPr>
        <w:pStyle w:val="DefenceHeading6"/>
      </w:pPr>
      <w:r w:rsidRPr="00992CAC">
        <w:t>any non-compliance with the requirements of</w:t>
      </w:r>
      <w:r w:rsidR="00377AFC" w:rsidRPr="00992CAC">
        <w:t xml:space="preserve"> </w:t>
      </w:r>
      <w:r w:rsidRPr="00992CAC">
        <w:t xml:space="preserve">clause </w:t>
      </w:r>
      <w:r w:rsidR="00024D20" w:rsidRPr="00992CAC">
        <w:fldChar w:fldCharType="begin"/>
      </w:r>
      <w:r w:rsidR="00024D20" w:rsidRPr="00992CAC">
        <w:instrText xml:space="preserve"> REF _Ref463629552 \r \h </w:instrText>
      </w:r>
      <w:r w:rsidR="003F2347">
        <w:instrText xml:space="preserve"> \* MERGEFORMAT </w:instrText>
      </w:r>
      <w:r w:rsidR="00024D20" w:rsidRPr="00992CAC">
        <w:fldChar w:fldCharType="separate"/>
      </w:r>
      <w:r w:rsidR="00B25024">
        <w:t>2.13</w:t>
      </w:r>
      <w:r w:rsidR="00024D20" w:rsidRPr="00992CAC">
        <w:fldChar w:fldCharType="end"/>
      </w:r>
      <w:r w:rsidR="004F1B75" w:rsidRPr="00992CAC">
        <w:t>;</w:t>
      </w:r>
    </w:p>
    <w:p w14:paraId="082E2C89" w14:textId="77777777" w:rsidR="004F1B75" w:rsidRPr="00992CAC" w:rsidRDefault="00F25229" w:rsidP="00FF1505">
      <w:pPr>
        <w:pStyle w:val="DefenceHeading6"/>
      </w:pPr>
      <w:r w:rsidRPr="00992CAC">
        <w:t>a</w:t>
      </w:r>
      <w:r w:rsidR="00377AFC" w:rsidRPr="00992CAC">
        <w:t>ny</w:t>
      </w:r>
      <w:r w:rsidRPr="00992CAC">
        <w:t xml:space="preserve"> breach of a </w:t>
      </w:r>
      <w:r w:rsidR="00B835E0" w:rsidRPr="00397138">
        <w:t>Statutory Requirement</w:t>
      </w:r>
      <w:r w:rsidR="00B835E0">
        <w:t xml:space="preserve"> </w:t>
      </w:r>
      <w:r w:rsidRPr="00992CAC">
        <w:t xml:space="preserve">for the protection of the </w:t>
      </w:r>
      <w:r w:rsidR="00DF33B4" w:rsidRPr="00397138">
        <w:t>Environment</w:t>
      </w:r>
      <w:r w:rsidR="004F1B75" w:rsidRPr="00992CAC">
        <w:t>;</w:t>
      </w:r>
    </w:p>
    <w:p w14:paraId="6E6F427B" w14:textId="77777777" w:rsidR="004F1B75" w:rsidRPr="00992CAC" w:rsidRDefault="00F25229" w:rsidP="00FF1505">
      <w:pPr>
        <w:pStyle w:val="DefenceHeading6"/>
      </w:pPr>
      <w:r w:rsidRPr="00992CAC">
        <w:t xml:space="preserve">any </w:t>
      </w:r>
      <w:r w:rsidR="003B231A" w:rsidRPr="00397138">
        <w:t>Environmental Incident</w:t>
      </w:r>
      <w:r w:rsidR="00377AFC" w:rsidRPr="00992CAC">
        <w:t>;</w:t>
      </w:r>
      <w:r w:rsidRPr="00992CAC">
        <w:t xml:space="preserve"> or </w:t>
      </w:r>
    </w:p>
    <w:p w14:paraId="3D566A29" w14:textId="77777777" w:rsidR="00377AFC" w:rsidRPr="00992CAC" w:rsidRDefault="00F25229" w:rsidP="00FF1505">
      <w:pPr>
        <w:pStyle w:val="DefenceHeading6"/>
      </w:pPr>
      <w:r w:rsidRPr="00992CAC">
        <w:t>the receipt of any notice</w:t>
      </w:r>
      <w:r w:rsidR="004F1B75" w:rsidRPr="00992CAC">
        <w:t xml:space="preserve">, </w:t>
      </w:r>
      <w:r w:rsidRPr="00992CAC">
        <w:t xml:space="preserve">order or communication received from an authority for the protection of the </w:t>
      </w:r>
      <w:r w:rsidR="00DF33B4" w:rsidRPr="00397138">
        <w:t>Environment</w:t>
      </w:r>
      <w:r w:rsidRPr="00992CAC">
        <w:t>; and</w:t>
      </w:r>
    </w:p>
    <w:p w14:paraId="37337BF0" w14:textId="77777777" w:rsidR="007E44CD" w:rsidRDefault="00F25229" w:rsidP="00FF1505">
      <w:pPr>
        <w:pStyle w:val="DefenceHeading4"/>
      </w:pPr>
      <w:bookmarkStart w:id="286" w:name="_Ref264381805"/>
      <w:bookmarkStart w:id="287" w:name="_Ref463696864"/>
      <w:r w:rsidRPr="00992CAC">
        <w:t xml:space="preserve">clean up and restore the </w:t>
      </w:r>
      <w:r w:rsidR="00DF33B4" w:rsidRPr="00397138">
        <w:t>Environment</w:t>
      </w:r>
      <w:r w:rsidRPr="00992CAC">
        <w:t xml:space="preserve">, including any </w:t>
      </w:r>
      <w:r w:rsidR="00541CF8" w:rsidRPr="00397138">
        <w:t>Contamination</w:t>
      </w:r>
      <w:r w:rsidRPr="00992CAC">
        <w:t xml:space="preserve"> or </w:t>
      </w:r>
      <w:r w:rsidRPr="00397138">
        <w:t>Environmental Harm</w:t>
      </w:r>
      <w:r w:rsidRPr="00992CAC">
        <w:t xml:space="preserve"> arising out of or in</w:t>
      </w:r>
      <w:r w:rsidR="00377AFC" w:rsidRPr="00992CAC">
        <w:t xml:space="preserve"> </w:t>
      </w:r>
      <w:r w:rsidRPr="00992CAC">
        <w:t xml:space="preserve">connection with the </w:t>
      </w:r>
      <w:r w:rsidR="00DD0803" w:rsidRPr="00397138">
        <w:t>Subcontract Services</w:t>
      </w:r>
      <w:r w:rsidRPr="00992CAC">
        <w:t xml:space="preserve">, whether or not it has complied with all </w:t>
      </w:r>
      <w:r w:rsidR="00742185" w:rsidRPr="00397138">
        <w:t>Statutory Requirements</w:t>
      </w:r>
      <w:r w:rsidRPr="00992CAC">
        <w:t xml:space="preserve"> </w:t>
      </w:r>
      <w:r w:rsidR="004F1B75" w:rsidRPr="00992CAC">
        <w:t xml:space="preserve">and </w:t>
      </w:r>
      <w:r w:rsidRPr="00992CAC">
        <w:t xml:space="preserve">other requirements of the </w:t>
      </w:r>
      <w:r w:rsidR="00FA53CC" w:rsidRPr="00397138">
        <w:t>Subcontract</w:t>
      </w:r>
      <w:r w:rsidRPr="00992CAC">
        <w:t xml:space="preserve"> for the protection of the </w:t>
      </w:r>
      <w:r w:rsidR="00DF33B4" w:rsidRPr="00397138">
        <w:t>Environment</w:t>
      </w:r>
      <w:r w:rsidRPr="00992CAC">
        <w:t>.</w:t>
      </w:r>
      <w:bookmarkEnd w:id="286"/>
      <w:r w:rsidR="001F54D8" w:rsidRPr="00992CAC">
        <w:t xml:space="preserve"> </w:t>
      </w:r>
    </w:p>
    <w:p w14:paraId="4D26863F" w14:textId="2EA48CAA" w:rsidR="00E43D13" w:rsidRDefault="00392DE9" w:rsidP="003F2347">
      <w:pPr>
        <w:pStyle w:val="DefenceHeading3"/>
      </w:pPr>
      <w:bookmarkStart w:id="288" w:name="_Ref72752744"/>
      <w:r w:rsidRPr="00992CAC">
        <w:t xml:space="preserve">To the extent that the requirement to clean up and restore the </w:t>
      </w:r>
      <w:r w:rsidR="00DF33B4" w:rsidRPr="00397138">
        <w:rPr>
          <w:szCs w:val="20"/>
        </w:rPr>
        <w:t>Environment</w:t>
      </w:r>
      <w:r w:rsidRPr="00992CAC">
        <w:t xml:space="preserve"> </w:t>
      </w:r>
      <w:r w:rsidR="007E44CD">
        <w:t xml:space="preserve">under paragraph </w:t>
      </w:r>
      <w:r w:rsidR="007E44CD">
        <w:fldChar w:fldCharType="begin"/>
      </w:r>
      <w:r w:rsidR="007E44CD">
        <w:instrText xml:space="preserve"> REF _Ref264381805 \r \h </w:instrText>
      </w:r>
      <w:r w:rsidR="007E44CD">
        <w:fldChar w:fldCharType="separate"/>
      </w:r>
      <w:r w:rsidR="00B25024">
        <w:t>(a)(ii)</w:t>
      </w:r>
      <w:r w:rsidR="007E44CD">
        <w:fldChar w:fldCharType="end"/>
      </w:r>
      <w:r w:rsidR="007E44CD">
        <w:t xml:space="preserve"> </w:t>
      </w:r>
      <w:r w:rsidRPr="00992CAC">
        <w:t xml:space="preserve">arises other than as a result of a failure by the </w:t>
      </w:r>
      <w:r w:rsidR="00742185" w:rsidRPr="00397138">
        <w:rPr>
          <w:szCs w:val="20"/>
        </w:rPr>
        <w:t>Subconsultant</w:t>
      </w:r>
      <w:r w:rsidRPr="00992CAC">
        <w:t xml:space="preserve"> to carry out the </w:t>
      </w:r>
      <w:r w:rsidR="00DD0803" w:rsidRPr="00397138">
        <w:rPr>
          <w:szCs w:val="20"/>
        </w:rPr>
        <w:t>Subcontract Services</w:t>
      </w:r>
      <w:r w:rsidRPr="00992CAC">
        <w:t xml:space="preserve"> strictly in accordance with </w:t>
      </w:r>
      <w:r w:rsidR="00C02575" w:rsidRPr="00992CAC">
        <w:t xml:space="preserve">all </w:t>
      </w:r>
      <w:r w:rsidR="00C02575" w:rsidRPr="00397138">
        <w:rPr>
          <w:szCs w:val="20"/>
        </w:rPr>
        <w:t>Statutory Requir</w:t>
      </w:r>
      <w:r w:rsidR="00CD2F51" w:rsidRPr="00397138">
        <w:rPr>
          <w:szCs w:val="20"/>
        </w:rPr>
        <w:t>e</w:t>
      </w:r>
      <w:r w:rsidR="00C02575" w:rsidRPr="00397138">
        <w:rPr>
          <w:szCs w:val="20"/>
        </w:rPr>
        <w:t>ments</w:t>
      </w:r>
      <w:r w:rsidR="00C02575" w:rsidRPr="00992CAC">
        <w:t xml:space="preserve"> and other requirements of the </w:t>
      </w:r>
      <w:r w:rsidR="00C02575" w:rsidRPr="00397138">
        <w:rPr>
          <w:szCs w:val="20"/>
        </w:rPr>
        <w:t>Subcontract</w:t>
      </w:r>
      <w:r w:rsidR="00C02575" w:rsidRPr="00992CAC">
        <w:t xml:space="preserve">, the </w:t>
      </w:r>
      <w:r w:rsidR="007E44CD">
        <w:t xml:space="preserve">Subconsultant will be entitled to have the </w:t>
      </w:r>
      <w:r w:rsidR="00C02575" w:rsidRPr="00397138">
        <w:rPr>
          <w:szCs w:val="20"/>
        </w:rPr>
        <w:t>Fee</w:t>
      </w:r>
      <w:r w:rsidR="00C02575" w:rsidRPr="00992CAC">
        <w:t xml:space="preserve"> increased by the extra costs reasonably incurred by the </w:t>
      </w:r>
      <w:r w:rsidR="00C02575" w:rsidRPr="00397138">
        <w:rPr>
          <w:szCs w:val="20"/>
        </w:rPr>
        <w:t>Subconsultant</w:t>
      </w:r>
      <w:r w:rsidR="00C02575" w:rsidRPr="00992CAC">
        <w:t xml:space="preserve"> which arise directly from the cleaning up and restoration of the </w:t>
      </w:r>
      <w:r w:rsidR="00C02575" w:rsidRPr="00397138">
        <w:rPr>
          <w:szCs w:val="20"/>
        </w:rPr>
        <w:t>Environment</w:t>
      </w:r>
      <w:r w:rsidR="00C02575" w:rsidRPr="00992CAC">
        <w:t xml:space="preserve"> under clause </w:t>
      </w:r>
      <w:r w:rsidR="00855EE8" w:rsidRPr="00992CAC">
        <w:fldChar w:fldCharType="begin"/>
      </w:r>
      <w:r w:rsidR="00855EE8" w:rsidRPr="00992CAC">
        <w:instrText xml:space="preserve"> REF _Ref463629552 \r \h </w:instrText>
      </w:r>
      <w:r w:rsidR="00855EE8" w:rsidRPr="00992CAC">
        <w:fldChar w:fldCharType="separate"/>
      </w:r>
      <w:r w:rsidR="00B25024">
        <w:t>2.13</w:t>
      </w:r>
      <w:r w:rsidR="00855EE8" w:rsidRPr="00992CAC">
        <w:fldChar w:fldCharType="end"/>
      </w:r>
      <w:r w:rsidR="00C02575" w:rsidRPr="00992CAC">
        <w:t xml:space="preserve">, as determined by the </w:t>
      </w:r>
      <w:r w:rsidR="00B835E0" w:rsidRPr="00397138">
        <w:rPr>
          <w:szCs w:val="20"/>
        </w:rPr>
        <w:t>Consultant’s Representative</w:t>
      </w:r>
      <w:r w:rsidR="00C02575" w:rsidRPr="00992CAC">
        <w:t>.</w:t>
      </w:r>
      <w:bookmarkEnd w:id="287"/>
      <w:bookmarkEnd w:id="288"/>
      <w:r w:rsidR="00191F0E" w:rsidRPr="00992CAC">
        <w:t xml:space="preserve"> </w:t>
      </w:r>
      <w:bookmarkStart w:id="289" w:name="_Toc522938416"/>
    </w:p>
    <w:p w14:paraId="59F8F37B" w14:textId="77777777" w:rsidR="00AC4C2F" w:rsidRDefault="00AC4C2F" w:rsidP="002C3D44">
      <w:pPr>
        <w:pStyle w:val="DefenceHeading2"/>
      </w:pPr>
      <w:bookmarkStart w:id="290" w:name="_Ref96413895"/>
      <w:bookmarkStart w:id="291" w:name="_Toc214870923"/>
      <w:r w:rsidRPr="0001085A">
        <w:t xml:space="preserve">Pandemic </w:t>
      </w:r>
      <w:r w:rsidR="002B1D6D">
        <w:t>Adjustment</w:t>
      </w:r>
      <w:r w:rsidR="002B1D6D" w:rsidRPr="0001085A">
        <w:t xml:space="preserve"> </w:t>
      </w:r>
      <w:r w:rsidRPr="0001085A">
        <w:t>Event</w:t>
      </w:r>
      <w:bookmarkEnd w:id="290"/>
      <w:bookmarkEnd w:id="291"/>
    </w:p>
    <w:p w14:paraId="3EA1924C" w14:textId="166B62BC" w:rsidR="00AC4C2F" w:rsidRPr="00EB06A4" w:rsidRDefault="00AC4C2F" w:rsidP="0060108F">
      <w:pPr>
        <w:pStyle w:val="DefenceHeading3"/>
      </w:pPr>
      <w:bookmarkStart w:id="292" w:name="_Ref36735888"/>
      <w:r w:rsidRPr="008B44A7">
        <w:t xml:space="preserve">If </w:t>
      </w:r>
      <w:r w:rsidR="00C66998">
        <w:t>either party</w:t>
      </w:r>
      <w:r>
        <w:t xml:space="preserve"> </w:t>
      </w:r>
      <w:r w:rsidRPr="008B44A7">
        <w:t xml:space="preserve">considers that there has been a Pandemic </w:t>
      </w:r>
      <w:r w:rsidR="002B1D6D">
        <w:t>Adjustment</w:t>
      </w:r>
      <w:r w:rsidR="002B1D6D" w:rsidRPr="008B44A7">
        <w:t xml:space="preserve"> </w:t>
      </w:r>
      <w:r w:rsidRPr="008B44A7">
        <w:t xml:space="preserve">Event, </w:t>
      </w:r>
      <w:r w:rsidR="00C66998">
        <w:t xml:space="preserve">then the party discovering </w:t>
      </w:r>
      <w:r w:rsidRPr="008B44A7">
        <w:t xml:space="preserve">it must </w:t>
      </w:r>
      <w:r w:rsidRPr="00EB06A4">
        <w:t xml:space="preserve">promptly give the </w:t>
      </w:r>
      <w:r>
        <w:t>Consultant’s Representative</w:t>
      </w:r>
      <w:r w:rsidR="00C66998">
        <w:t xml:space="preserve"> and the other party</w:t>
      </w:r>
      <w:r w:rsidRPr="00EB06A4">
        <w:t xml:space="preserve"> notice in writing, together with detailed particulars of the </w:t>
      </w:r>
      <w:r w:rsidR="00C66998">
        <w:t>relevant event and such other information as the Consultant's Representative may require.</w:t>
      </w:r>
      <w:bookmarkEnd w:id="292"/>
    </w:p>
    <w:p w14:paraId="4E632596" w14:textId="294A14C8" w:rsidR="00AC4C2F" w:rsidRPr="00EB06A4" w:rsidRDefault="00AC4C2F" w:rsidP="002C3D44">
      <w:pPr>
        <w:pStyle w:val="DefenceHeading3"/>
      </w:pPr>
      <w:r w:rsidRPr="00EB06A4">
        <w:t xml:space="preserve">The </w:t>
      </w:r>
      <w:r>
        <w:t>Consultant’s Representative</w:t>
      </w:r>
      <w:r w:rsidRPr="00EB06A4">
        <w:t xml:space="preserve"> must, within 14 days of receipt of </w:t>
      </w:r>
      <w:r w:rsidR="00C66998">
        <w:t>a</w:t>
      </w:r>
      <w:r>
        <w:t xml:space="preserve"> </w:t>
      </w:r>
      <w:r w:rsidRPr="00EB06A4">
        <w:t xml:space="preserve">notice under paragraph </w:t>
      </w:r>
      <w:r w:rsidR="00031F70">
        <w:fldChar w:fldCharType="begin"/>
      </w:r>
      <w:r w:rsidR="00031F70">
        <w:instrText xml:space="preserve"> REF _Ref36735888 \r \h </w:instrText>
      </w:r>
      <w:r w:rsidR="00031F70">
        <w:fldChar w:fldCharType="separate"/>
      </w:r>
      <w:r w:rsidR="00B25024">
        <w:t>(a)</w:t>
      </w:r>
      <w:r w:rsidR="00031F70">
        <w:fldChar w:fldCharType="end"/>
      </w:r>
      <w:r w:rsidR="00C66998">
        <w:t>,</w:t>
      </w:r>
      <w:r w:rsidRPr="00EB06A4">
        <w:t xml:space="preserve"> notify the </w:t>
      </w:r>
      <w:r>
        <w:t xml:space="preserve">Subconsultant </w:t>
      </w:r>
      <w:r w:rsidR="00F42820">
        <w:t xml:space="preserve">and the Consultant </w:t>
      </w:r>
      <w:r w:rsidRPr="00EB06A4">
        <w:t xml:space="preserve">of its determination whether a Pandemic </w:t>
      </w:r>
      <w:r w:rsidR="002B1D6D">
        <w:t>Adjustment</w:t>
      </w:r>
      <w:r w:rsidR="002B1D6D" w:rsidRPr="008B44A7">
        <w:t xml:space="preserve"> </w:t>
      </w:r>
      <w:r w:rsidRPr="00EB06A4">
        <w:t>Event has occurred.</w:t>
      </w:r>
    </w:p>
    <w:p w14:paraId="4CA5C9AD" w14:textId="04315128" w:rsidR="00AC4C2F" w:rsidRPr="00EB06A4" w:rsidRDefault="00AC4C2F" w:rsidP="002C3D44">
      <w:pPr>
        <w:pStyle w:val="DefenceHeading3"/>
      </w:pPr>
      <w:bookmarkStart w:id="293" w:name="_Ref36735959"/>
      <w:r w:rsidRPr="00EB06A4">
        <w:t xml:space="preserve">Where the </w:t>
      </w:r>
      <w:r>
        <w:t xml:space="preserve">Consultant’s Representative </w:t>
      </w:r>
      <w:r w:rsidRPr="00EB06A4">
        <w:t xml:space="preserve">has determined a Pandemic </w:t>
      </w:r>
      <w:r w:rsidR="002B1D6D">
        <w:t>Adjustment</w:t>
      </w:r>
      <w:r w:rsidR="002B1D6D" w:rsidRPr="008B44A7">
        <w:t xml:space="preserve"> </w:t>
      </w:r>
      <w:r w:rsidRPr="00EB06A4">
        <w:t xml:space="preserve">Event has occurred, the </w:t>
      </w:r>
      <w:r>
        <w:t xml:space="preserve">Consultant’s Representative </w:t>
      </w:r>
      <w:r w:rsidRPr="00EB06A4">
        <w:t xml:space="preserve">may, without being under any obligation to do so, instruct the </w:t>
      </w:r>
      <w:r>
        <w:t xml:space="preserve">Subconsultant </w:t>
      </w:r>
      <w:r w:rsidRPr="00EB06A4">
        <w:t xml:space="preserve">as to the course it must adopt insofar as the </w:t>
      </w:r>
      <w:r>
        <w:t xml:space="preserve">Subcontract Services </w:t>
      </w:r>
      <w:r w:rsidRPr="00EB06A4">
        <w:t xml:space="preserve">are affected by the Pandemic </w:t>
      </w:r>
      <w:r w:rsidR="002B1D6D">
        <w:t>Adjustment</w:t>
      </w:r>
      <w:r w:rsidR="002B1D6D" w:rsidRPr="008B44A7">
        <w:t xml:space="preserve"> </w:t>
      </w:r>
      <w:r w:rsidRPr="00EB06A4">
        <w:t>Event</w:t>
      </w:r>
      <w:bookmarkEnd w:id="293"/>
      <w:r w:rsidR="00C66998">
        <w:t>, including to prepare (and thereafter comply with) a plan satisfactory to the Consultant's Representative specifying the steps that the Subconsultant will implement to avoid, mitigate, resolve and otherwise manage the effects of the Pandemic on the Subcontract Services and the Works.</w:t>
      </w:r>
      <w:r w:rsidRPr="00EB06A4">
        <w:t xml:space="preserve"> </w:t>
      </w:r>
    </w:p>
    <w:p w14:paraId="0F36D80E" w14:textId="77777777" w:rsidR="00AC4C2F" w:rsidRPr="00EB06A4" w:rsidRDefault="00AC4C2F" w:rsidP="002C3D44">
      <w:pPr>
        <w:pStyle w:val="DefenceHeading3"/>
      </w:pPr>
      <w:bookmarkStart w:id="294" w:name="_Ref96413919"/>
      <w:r w:rsidRPr="00EB06A4">
        <w:t xml:space="preserve">If a Pandemic </w:t>
      </w:r>
      <w:r w:rsidR="002B1D6D">
        <w:t>Adjustment</w:t>
      </w:r>
      <w:r w:rsidR="002B1D6D" w:rsidRPr="008B44A7">
        <w:t xml:space="preserve"> </w:t>
      </w:r>
      <w:r w:rsidRPr="00EB06A4">
        <w:t>Event occurs:</w:t>
      </w:r>
      <w:bookmarkEnd w:id="294"/>
    </w:p>
    <w:p w14:paraId="460B3B45" w14:textId="59F09887" w:rsidR="00AC4C2F" w:rsidRPr="00EB06A4" w:rsidRDefault="00AC4C2F" w:rsidP="00F60E90">
      <w:pPr>
        <w:pStyle w:val="DefenceHeading4"/>
      </w:pPr>
      <w:bookmarkStart w:id="295" w:name="_Ref36736006"/>
      <w:r w:rsidRPr="00EB06A4">
        <w:t xml:space="preserve">subject to paragraph </w:t>
      </w:r>
      <w:r w:rsidR="00031F70">
        <w:fldChar w:fldCharType="begin"/>
      </w:r>
      <w:r w:rsidR="00031F70">
        <w:instrText xml:space="preserve"> REF _Ref36735902 \r \h </w:instrText>
      </w:r>
      <w:r w:rsidR="00031F70">
        <w:fldChar w:fldCharType="separate"/>
      </w:r>
      <w:r w:rsidR="00B25024">
        <w:t>(f)</w:t>
      </w:r>
      <w:r w:rsidR="00031F70">
        <w:fldChar w:fldCharType="end"/>
      </w:r>
      <w:r w:rsidRPr="00EB06A4">
        <w:t xml:space="preserve">, the </w:t>
      </w:r>
      <w:r>
        <w:t xml:space="preserve">Subconsultant </w:t>
      </w:r>
      <w:r w:rsidRPr="00EB06A4">
        <w:t>will be entitled to:</w:t>
      </w:r>
      <w:bookmarkEnd w:id="295"/>
    </w:p>
    <w:p w14:paraId="37EDAA06" w14:textId="063EA0C9" w:rsidR="00AC4C2F" w:rsidRPr="00EB06A4" w:rsidRDefault="00AC4C2F" w:rsidP="00F60E90">
      <w:pPr>
        <w:pStyle w:val="DefenceHeading5"/>
      </w:pPr>
      <w:r w:rsidRPr="00EB06A4">
        <w:t xml:space="preserve">an extension of time to any relevant Date for Completion where it is otherwise so entitled under </w:t>
      </w:r>
      <w:r w:rsidRPr="005A3629">
        <w:t>clause </w:t>
      </w:r>
      <w:r w:rsidR="005A3629">
        <w:fldChar w:fldCharType="begin"/>
      </w:r>
      <w:r w:rsidR="005A3629">
        <w:instrText xml:space="preserve"> REF _Ref169000563 \n \h </w:instrText>
      </w:r>
      <w:r w:rsidR="005A3629">
        <w:fldChar w:fldCharType="separate"/>
      </w:r>
      <w:r w:rsidR="00B25024">
        <w:t>8.8</w:t>
      </w:r>
      <w:r w:rsidR="005A3629">
        <w:fldChar w:fldCharType="end"/>
      </w:r>
      <w:r w:rsidRPr="005A3629">
        <w:t>; and</w:t>
      </w:r>
      <w:r w:rsidRPr="00EB06A4">
        <w:t xml:space="preserve"> </w:t>
      </w:r>
    </w:p>
    <w:p w14:paraId="2BAF3945" w14:textId="0BDDD848" w:rsidR="00AC4C2F" w:rsidRDefault="00D57AC1" w:rsidP="00C66998">
      <w:pPr>
        <w:pStyle w:val="DefenceHeading5"/>
      </w:pPr>
      <w:bookmarkStart w:id="296" w:name="_Ref207783435"/>
      <w:r w:rsidRPr="00EB06A4">
        <w:t xml:space="preserve">have the </w:t>
      </w:r>
      <w:r>
        <w:t>Fee</w:t>
      </w:r>
      <w:r w:rsidRPr="00EB06A4">
        <w:t xml:space="preserve"> increased by the extra costs reasonably incurred by the </w:t>
      </w:r>
      <w:r>
        <w:t>Subconsultant</w:t>
      </w:r>
      <w:r w:rsidRPr="00EB06A4">
        <w:t xml:space="preserve"> </w:t>
      </w:r>
      <w:r w:rsidR="00AC4C2F" w:rsidRPr="00EB06A4">
        <w:t xml:space="preserve">after the giving of the notice under paragraph </w:t>
      </w:r>
      <w:r w:rsidR="00031F70">
        <w:fldChar w:fldCharType="begin"/>
      </w:r>
      <w:r w:rsidR="00031F70">
        <w:instrText xml:space="preserve"> REF _Ref36735888 \r \h </w:instrText>
      </w:r>
      <w:r w:rsidR="00031F70">
        <w:fldChar w:fldCharType="separate"/>
      </w:r>
      <w:r w:rsidR="00B25024">
        <w:t>(a)</w:t>
      </w:r>
      <w:r w:rsidR="00031F70">
        <w:fldChar w:fldCharType="end"/>
      </w:r>
      <w:r w:rsidR="00AC4C2F" w:rsidRPr="00EB06A4">
        <w:t xml:space="preserve"> which arise directly from the Pandemic </w:t>
      </w:r>
      <w:r w:rsidR="002B1D6D">
        <w:t>Adjustment</w:t>
      </w:r>
      <w:r w:rsidR="002B1D6D" w:rsidRPr="008B44A7">
        <w:t xml:space="preserve"> </w:t>
      </w:r>
      <w:r w:rsidR="00AC4C2F" w:rsidRPr="00EB06A4">
        <w:t xml:space="preserve">Event </w:t>
      </w:r>
      <w:r w:rsidR="00AB40B1">
        <w:t>or</w:t>
      </w:r>
      <w:r w:rsidR="00AB40B1" w:rsidRPr="00EB06A4">
        <w:t xml:space="preserve"> </w:t>
      </w:r>
      <w:r w:rsidR="00AC4C2F" w:rsidRPr="00EB06A4">
        <w:t xml:space="preserve">any instruction of the </w:t>
      </w:r>
      <w:r w:rsidR="00AC4C2F">
        <w:t>Consultant’s</w:t>
      </w:r>
      <w:r w:rsidR="00AC4C2F" w:rsidRPr="00EB06A4">
        <w:t xml:space="preserve"> </w:t>
      </w:r>
      <w:r w:rsidR="00AC4C2F">
        <w:t xml:space="preserve">Representative </w:t>
      </w:r>
      <w:r w:rsidR="00AC4C2F" w:rsidRPr="00EB06A4">
        <w:t xml:space="preserve">under paragraph </w:t>
      </w:r>
      <w:r w:rsidR="00031F70">
        <w:fldChar w:fldCharType="begin"/>
      </w:r>
      <w:r w:rsidR="00031F70">
        <w:instrText xml:space="preserve"> REF _Ref36735959 \r \h </w:instrText>
      </w:r>
      <w:r w:rsidR="00031F70">
        <w:fldChar w:fldCharType="separate"/>
      </w:r>
      <w:r w:rsidR="00B25024">
        <w:t>(c)</w:t>
      </w:r>
      <w:r w:rsidR="00031F70">
        <w:fldChar w:fldCharType="end"/>
      </w:r>
      <w:r w:rsidR="00C66998">
        <w:t xml:space="preserve"> as determined by the Consultant's Representative</w:t>
      </w:r>
      <w:r w:rsidR="00AC4C2F">
        <w:t>; and</w:t>
      </w:r>
      <w:bookmarkEnd w:id="296"/>
    </w:p>
    <w:p w14:paraId="4040483B" w14:textId="232DA17C" w:rsidR="00C66998" w:rsidRDefault="00C66998" w:rsidP="00456CF4">
      <w:pPr>
        <w:pStyle w:val="DefenceHeading4"/>
      </w:pPr>
      <w:bookmarkStart w:id="297" w:name="_Ref166084420"/>
      <w:r>
        <w:t xml:space="preserve">subject to paragraph </w:t>
      </w:r>
      <w:r>
        <w:fldChar w:fldCharType="begin"/>
      </w:r>
      <w:r>
        <w:instrText xml:space="preserve"> REF _Ref36735902 \r \h </w:instrText>
      </w:r>
      <w:r>
        <w:fldChar w:fldCharType="separate"/>
      </w:r>
      <w:r w:rsidR="00B25024">
        <w:t>(f)</w:t>
      </w:r>
      <w:r>
        <w:fldChar w:fldCharType="end"/>
      </w:r>
      <w:r>
        <w:t xml:space="preserve">, the Fee will be decreased by any savings made (or which would have been made if the Subconsultant had taken all reasonable steps to maximise savings) by the Subconsultant which arise directly from the Pandemic Adjustment Event or any </w:t>
      </w:r>
      <w:r>
        <w:lastRenderedPageBreak/>
        <w:t xml:space="preserve">instruction of the Consultant's Representative under paragraph </w:t>
      </w:r>
      <w:r w:rsidR="00F42820">
        <w:fldChar w:fldCharType="begin"/>
      </w:r>
      <w:r w:rsidR="00F42820">
        <w:instrText xml:space="preserve"> REF _Ref36735959 \r \h </w:instrText>
      </w:r>
      <w:r w:rsidR="00F42820">
        <w:fldChar w:fldCharType="separate"/>
      </w:r>
      <w:r w:rsidR="00B25024">
        <w:t>(c)</w:t>
      </w:r>
      <w:r w:rsidR="00F42820">
        <w:fldChar w:fldCharType="end"/>
      </w:r>
      <w:r>
        <w:t>, as determined by the Consultant's Representative; and</w:t>
      </w:r>
      <w:bookmarkEnd w:id="297"/>
    </w:p>
    <w:p w14:paraId="0F733A80" w14:textId="689B4F83" w:rsidR="00AC4C2F" w:rsidRPr="00EB06A4" w:rsidRDefault="00AC4C2F" w:rsidP="00456CF4">
      <w:pPr>
        <w:pStyle w:val="DefenceHeading4"/>
      </w:pPr>
      <w:r w:rsidRPr="00EB06A4">
        <w:t xml:space="preserve">the </w:t>
      </w:r>
      <w:r>
        <w:t xml:space="preserve">Subconsultant </w:t>
      </w:r>
      <w:r w:rsidRPr="00EB06A4">
        <w:t>must</w:t>
      </w:r>
      <w:r w:rsidR="00C66998">
        <w:t xml:space="preserve"> </w:t>
      </w:r>
      <w:r w:rsidRPr="00EB06A4">
        <w:t xml:space="preserve">comply with any direction of the </w:t>
      </w:r>
      <w:r>
        <w:t>Consultant’s</w:t>
      </w:r>
      <w:r w:rsidRPr="00EB06A4">
        <w:t xml:space="preserve"> </w:t>
      </w:r>
      <w:r>
        <w:t xml:space="preserve">Representative </w:t>
      </w:r>
      <w:r w:rsidRPr="00EB06A4">
        <w:t xml:space="preserve">in relation to the Pandemic </w:t>
      </w:r>
      <w:r w:rsidR="002B1D6D">
        <w:t>Adjustment</w:t>
      </w:r>
      <w:r w:rsidR="002B1D6D" w:rsidRPr="008B44A7">
        <w:t xml:space="preserve"> </w:t>
      </w:r>
      <w:r w:rsidRPr="00EB06A4">
        <w:t>Event</w:t>
      </w:r>
      <w:r w:rsidR="00C66998">
        <w:t>.</w:t>
      </w:r>
      <w:r w:rsidRPr="00EB06A4">
        <w:t xml:space="preserve"> </w:t>
      </w:r>
    </w:p>
    <w:p w14:paraId="28ABA430" w14:textId="77777777" w:rsidR="002B1D6D" w:rsidRDefault="00AC4C2F" w:rsidP="00C63AA1">
      <w:pPr>
        <w:pStyle w:val="DefenceHeading3"/>
      </w:pPr>
      <w:r w:rsidRPr="00EB06A4">
        <w:t>To the extent permitted by law</w:t>
      </w:r>
      <w:r w:rsidR="002B1D6D">
        <w:t>:</w:t>
      </w:r>
      <w:r w:rsidRPr="00EB06A4">
        <w:t xml:space="preserve"> </w:t>
      </w:r>
    </w:p>
    <w:p w14:paraId="5BC67FA8" w14:textId="0942E752" w:rsidR="002B1D6D" w:rsidRDefault="002B1D6D">
      <w:pPr>
        <w:pStyle w:val="DefenceHeading4"/>
      </w:pPr>
      <w:bookmarkStart w:id="298" w:name="_Ref97129240"/>
      <w:r>
        <w:t xml:space="preserve">the entitlement of the parties in respect of a Pandemic Adjustment Event will be determined solely under this clause </w:t>
      </w:r>
      <w:r>
        <w:fldChar w:fldCharType="begin"/>
      </w:r>
      <w:r>
        <w:instrText xml:space="preserve"> REF _Ref96413895 \r \h </w:instrText>
      </w:r>
      <w:r>
        <w:fldChar w:fldCharType="separate"/>
      </w:r>
      <w:r w:rsidR="00B25024">
        <w:t>2.14</w:t>
      </w:r>
      <w:r>
        <w:fldChar w:fldCharType="end"/>
      </w:r>
      <w:r>
        <w:t>; and</w:t>
      </w:r>
      <w:bookmarkEnd w:id="298"/>
    </w:p>
    <w:p w14:paraId="691C2F0A" w14:textId="680A3DAD" w:rsidR="00AC4C2F" w:rsidRPr="00EB06A4" w:rsidRDefault="002B1D6D">
      <w:pPr>
        <w:pStyle w:val="DefenceHeading4"/>
      </w:pPr>
      <w:r>
        <w:t xml:space="preserve">without limiting subparagraph </w:t>
      </w:r>
      <w:r>
        <w:fldChar w:fldCharType="begin"/>
      </w:r>
      <w:r>
        <w:instrText xml:space="preserve"> REF _Ref97129240 \r \h </w:instrText>
      </w:r>
      <w:r>
        <w:fldChar w:fldCharType="separate"/>
      </w:r>
      <w:r w:rsidR="00B25024">
        <w:t>(</w:t>
      </w:r>
      <w:proofErr w:type="spellStart"/>
      <w:r w:rsidR="00B25024">
        <w:t>i</w:t>
      </w:r>
      <w:proofErr w:type="spellEnd"/>
      <w:r w:rsidR="00B25024">
        <w:t>)</w:t>
      </w:r>
      <w:r>
        <w:fldChar w:fldCharType="end"/>
      </w:r>
      <w:r>
        <w:t xml:space="preserve">, </w:t>
      </w:r>
      <w:r w:rsidR="00AC4C2F" w:rsidRPr="00EB06A4">
        <w:t xml:space="preserve">the </w:t>
      </w:r>
      <w:r w:rsidR="00AC4C2F">
        <w:t xml:space="preserve">Subconsultant </w:t>
      </w:r>
      <w:r w:rsidR="00AC4C2F" w:rsidRPr="00EB06A4">
        <w:t xml:space="preserve">will not be entitled to make (nor will the </w:t>
      </w:r>
      <w:r w:rsidR="00AC4C2F">
        <w:t xml:space="preserve">Consultant </w:t>
      </w:r>
      <w:r w:rsidR="00AC4C2F" w:rsidRPr="00EB06A4">
        <w:t xml:space="preserve">be liable upon) any </w:t>
      </w:r>
      <w:r w:rsidR="00AC4C2F">
        <w:t xml:space="preserve">Claim </w:t>
      </w:r>
      <w:r w:rsidR="00AC4C2F" w:rsidRPr="00EB06A4">
        <w:t xml:space="preserve">arising out of or in connection with a Pandemic </w:t>
      </w:r>
      <w:r>
        <w:t>Adjustment</w:t>
      </w:r>
      <w:r w:rsidRPr="008B44A7">
        <w:t xml:space="preserve"> </w:t>
      </w:r>
      <w:r w:rsidR="00AC4C2F" w:rsidRPr="00EB06A4">
        <w:t>Event</w:t>
      </w:r>
      <w:r w:rsidR="00C66998">
        <w:t xml:space="preserve"> or</w:t>
      </w:r>
      <w:r w:rsidR="00AC4C2F" w:rsidRPr="00EB06A4">
        <w:t xml:space="preserve"> any instruction of the </w:t>
      </w:r>
      <w:r w:rsidR="00AC4C2F">
        <w:t>Consultant’s</w:t>
      </w:r>
      <w:r w:rsidR="00AC4C2F" w:rsidRPr="00EB06A4">
        <w:t xml:space="preserve"> </w:t>
      </w:r>
      <w:r w:rsidR="00AC4C2F">
        <w:t xml:space="preserve">Representative </w:t>
      </w:r>
      <w:r w:rsidR="00AC4C2F" w:rsidRPr="00EB06A4">
        <w:t xml:space="preserve">under paragraph </w:t>
      </w:r>
      <w:r w:rsidR="00031F70">
        <w:fldChar w:fldCharType="begin"/>
      </w:r>
      <w:r w:rsidR="00031F70">
        <w:instrText xml:space="preserve"> REF _Ref36735959 \r \h </w:instrText>
      </w:r>
      <w:r w:rsidR="00031F70">
        <w:fldChar w:fldCharType="separate"/>
      </w:r>
      <w:r w:rsidR="00B25024">
        <w:t>(c)</w:t>
      </w:r>
      <w:r w:rsidR="00031F70">
        <w:fldChar w:fldCharType="end"/>
      </w:r>
      <w:r w:rsidR="00AC4C2F" w:rsidRPr="00EB06A4">
        <w:t xml:space="preserve">, other than under paragraph </w:t>
      </w:r>
      <w:r w:rsidR="00031F70">
        <w:fldChar w:fldCharType="begin"/>
      </w:r>
      <w:r w:rsidR="00031F70">
        <w:instrText xml:space="preserve"> REF _Ref36736006 \r \h </w:instrText>
      </w:r>
      <w:r w:rsidR="00031F70">
        <w:fldChar w:fldCharType="separate"/>
      </w:r>
      <w:r w:rsidR="00B25024">
        <w:t>(d)(</w:t>
      </w:r>
      <w:proofErr w:type="spellStart"/>
      <w:r w:rsidR="00B25024">
        <w:t>i</w:t>
      </w:r>
      <w:proofErr w:type="spellEnd"/>
      <w:r w:rsidR="00B25024">
        <w:t>)</w:t>
      </w:r>
      <w:r w:rsidR="00031F70">
        <w:fldChar w:fldCharType="end"/>
      </w:r>
      <w:r w:rsidR="00AC4C2F" w:rsidRPr="00EB06A4">
        <w:t xml:space="preserve">. </w:t>
      </w:r>
    </w:p>
    <w:p w14:paraId="794578C2" w14:textId="77777777" w:rsidR="00AC4C2F" w:rsidRPr="00EB06A4" w:rsidRDefault="00AC4C2F" w:rsidP="00CB0021">
      <w:pPr>
        <w:pStyle w:val="DefenceHeading3"/>
        <w:rPr>
          <w:b/>
          <w:i/>
        </w:rPr>
      </w:pPr>
      <w:bookmarkStart w:id="299" w:name="_Ref36735902"/>
      <w:r w:rsidRPr="00EB06A4">
        <w:t xml:space="preserve">The </w:t>
      </w:r>
      <w:r>
        <w:t>Consultant’s</w:t>
      </w:r>
      <w:r w:rsidRPr="00EB06A4">
        <w:t xml:space="preserve"> </w:t>
      </w:r>
      <w:r>
        <w:t>Representative</w:t>
      </w:r>
      <w:r w:rsidRPr="00EB06A4">
        <w:t>:</w:t>
      </w:r>
      <w:bookmarkEnd w:id="299"/>
    </w:p>
    <w:p w14:paraId="41E96EB9" w14:textId="00966C5B" w:rsidR="00B06B91" w:rsidRDefault="00AC4C2F">
      <w:pPr>
        <w:pStyle w:val="DefenceHeading4"/>
      </w:pPr>
      <w:r w:rsidRPr="00EB06A4">
        <w:t xml:space="preserve">will reduce any entitlement the </w:t>
      </w:r>
      <w:r>
        <w:t xml:space="preserve">Subconsultant </w:t>
      </w:r>
      <w:r w:rsidRPr="00EB06A4">
        <w:t xml:space="preserve">would have otherwise had under paragraph </w:t>
      </w:r>
      <w:r w:rsidR="00F42820">
        <w:fldChar w:fldCharType="begin"/>
      </w:r>
      <w:r w:rsidR="00F42820">
        <w:instrText xml:space="preserve"> REF _Ref207783435 \r \h </w:instrText>
      </w:r>
      <w:r w:rsidR="00F42820">
        <w:fldChar w:fldCharType="separate"/>
      </w:r>
      <w:r w:rsidR="00B25024">
        <w:t>(d)(</w:t>
      </w:r>
      <w:proofErr w:type="spellStart"/>
      <w:r w:rsidR="00B25024">
        <w:t>i</w:t>
      </w:r>
      <w:proofErr w:type="spellEnd"/>
      <w:r w:rsidR="00B25024">
        <w:t>)B</w:t>
      </w:r>
      <w:r w:rsidR="00F42820">
        <w:fldChar w:fldCharType="end"/>
      </w:r>
      <w:r w:rsidRPr="00EB06A4">
        <w:t xml:space="preserve"> to the extent that the </w:t>
      </w:r>
      <w:r>
        <w:t xml:space="preserve">Subconsultant </w:t>
      </w:r>
      <w:r w:rsidRPr="00EB06A4">
        <w:t>has failed to take all reasonable steps to</w:t>
      </w:r>
      <w:r w:rsidR="00F42820">
        <w:t>:</w:t>
      </w:r>
    </w:p>
    <w:p w14:paraId="24377451" w14:textId="4F3D1A7B" w:rsidR="00B06B91" w:rsidRDefault="00B06B91" w:rsidP="00B06B91">
      <w:pPr>
        <w:pStyle w:val="DefenceHeading5"/>
      </w:pPr>
      <w:r w:rsidRPr="00B06B91">
        <w:t xml:space="preserve">avoid or overcome any adverse effects of the Pandemic Adjustment Event (including by complying with its obligations under the </w:t>
      </w:r>
      <w:r>
        <w:t>Subc</w:t>
      </w:r>
      <w:r w:rsidRPr="00B06B91">
        <w:t>ontract); or</w:t>
      </w:r>
    </w:p>
    <w:p w14:paraId="79369A6B" w14:textId="4FD11C4C" w:rsidR="00AC4C2F" w:rsidRPr="00EB06A4" w:rsidRDefault="00AC4C2F" w:rsidP="00456CF4">
      <w:pPr>
        <w:pStyle w:val="DefenceHeading5"/>
      </w:pPr>
      <w:r w:rsidRPr="00EB06A4">
        <w:t xml:space="preserve">minimise any additional cost to the </w:t>
      </w:r>
      <w:r>
        <w:t>Consultant</w:t>
      </w:r>
      <w:r w:rsidRPr="00EB06A4">
        <w:t xml:space="preserve"> in respect of the Pandemic </w:t>
      </w:r>
      <w:r w:rsidR="002B1D6D">
        <w:t>Adjustment</w:t>
      </w:r>
      <w:r w:rsidR="002B1D6D" w:rsidRPr="008B44A7">
        <w:t xml:space="preserve"> </w:t>
      </w:r>
      <w:r w:rsidRPr="00EB06A4">
        <w:t>Event; and</w:t>
      </w:r>
    </w:p>
    <w:p w14:paraId="3ECEE319" w14:textId="75CE921C" w:rsidR="00AC4C2F" w:rsidRDefault="00B06B91" w:rsidP="002B1D6D">
      <w:pPr>
        <w:pStyle w:val="DefenceHeading4"/>
      </w:pPr>
      <w:r>
        <w:t>will take into account</w:t>
      </w:r>
      <w:r w:rsidR="00AC4C2F" w:rsidRPr="00EB06A4">
        <w:t>, for the purposes of paragraph</w:t>
      </w:r>
      <w:r>
        <w:t xml:space="preserve"> </w:t>
      </w:r>
      <w:r>
        <w:fldChar w:fldCharType="begin"/>
      </w:r>
      <w:r>
        <w:instrText xml:space="preserve"> REF _Ref166084420 \r \h </w:instrText>
      </w:r>
      <w:r>
        <w:fldChar w:fldCharType="separate"/>
      </w:r>
      <w:r w:rsidR="00B25024">
        <w:t>(d)(ii)</w:t>
      </w:r>
      <w:r>
        <w:fldChar w:fldCharType="end"/>
      </w:r>
      <w:r w:rsidR="00AC4C2F" w:rsidRPr="00EB06A4">
        <w:t xml:space="preserve">, </w:t>
      </w:r>
      <w:r>
        <w:t>the extent that the Subconsultant has failed to take all reasonable steps to maximise any savings to the Consultant in respect of the Pandemic Adjustment Event.</w:t>
      </w:r>
    </w:p>
    <w:p w14:paraId="4176D30D" w14:textId="77777777" w:rsidR="00553A91" w:rsidRDefault="00553A91" w:rsidP="00553A91">
      <w:pPr>
        <w:pStyle w:val="DefenceHeading2"/>
      </w:pPr>
      <w:bookmarkStart w:id="300" w:name="_Toc207884351"/>
      <w:bookmarkStart w:id="301" w:name="_Ref207985736"/>
      <w:bookmarkStart w:id="302" w:name="_Ref208302411"/>
      <w:bookmarkStart w:id="303" w:name="_Ref208302422"/>
      <w:bookmarkStart w:id="304" w:name="_Ref208303646"/>
      <w:bookmarkStart w:id="305" w:name="_Ref208303654"/>
      <w:bookmarkStart w:id="306" w:name="_Ref208303660"/>
      <w:bookmarkStart w:id="307" w:name="_Ref208303719"/>
      <w:bookmarkStart w:id="308" w:name="_Ref211968899"/>
      <w:bookmarkStart w:id="309" w:name="_Ref211968962"/>
      <w:bookmarkStart w:id="310" w:name="_Toc212045863"/>
      <w:bookmarkStart w:id="311" w:name="_Ref213167570"/>
      <w:bookmarkStart w:id="312" w:name="_Ref213167738"/>
      <w:bookmarkStart w:id="313" w:name="_Ref213171529"/>
      <w:bookmarkStart w:id="314" w:name="_Toc214870924"/>
      <w:r>
        <w:t xml:space="preserve">Method of Work Plan for Airfield Activities </w:t>
      </w:r>
      <w:bookmarkStart w:id="315" w:name="_Ref207698731"/>
      <w:r>
        <w:t>and Operating Airfield</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068B61CF" w14:textId="6C2457B5" w:rsidR="00553A91" w:rsidRDefault="00553A91" w:rsidP="00553A91">
      <w:pPr>
        <w:pStyle w:val="DefenceHeading3"/>
      </w:pPr>
      <w:r>
        <w:t xml:space="preserve">Clause </w:t>
      </w:r>
      <w:r>
        <w:fldChar w:fldCharType="begin"/>
      </w:r>
      <w:r>
        <w:instrText xml:space="preserve"> REF _Ref213167570 \r \h </w:instrText>
      </w:r>
      <w:r>
        <w:fldChar w:fldCharType="separate"/>
      </w:r>
      <w:r w:rsidR="00B25024">
        <w:t>2.15</w:t>
      </w:r>
      <w:r>
        <w:fldChar w:fldCharType="end"/>
      </w:r>
      <w:r>
        <w:t xml:space="preserve"> does not apply unless the Subcontract Particulars state that it does apply.</w:t>
      </w:r>
    </w:p>
    <w:p w14:paraId="2C33EBA3" w14:textId="0E0BF56A" w:rsidR="00553A91" w:rsidRDefault="00553A91" w:rsidP="00553A91">
      <w:pPr>
        <w:pStyle w:val="DefenceHeading3"/>
      </w:pPr>
      <w:r>
        <w:t xml:space="preserve">Without limiting clause </w:t>
      </w:r>
      <w:r>
        <w:fldChar w:fldCharType="begin"/>
      </w:r>
      <w:r>
        <w:instrText xml:space="preserve"> REF _Ref309900735 \r \h </w:instrText>
      </w:r>
      <w:r>
        <w:fldChar w:fldCharType="separate"/>
      </w:r>
      <w:r w:rsidR="00B25024">
        <w:t>7.4</w:t>
      </w:r>
      <w:r>
        <w:fldChar w:fldCharType="end"/>
      </w:r>
      <w:r>
        <w:t>, as the Subcontract Services are to be carried out on or in the vicinity of an airfield, the Subconsultant must carry out the Subcontract Services in accordance with, and otherwise implement, a Method of Work Plan for Airfield Activities.</w:t>
      </w:r>
    </w:p>
    <w:p w14:paraId="5EE390D9" w14:textId="2C3390B2" w:rsidR="00553A91" w:rsidRPr="00EB2AD0" w:rsidRDefault="00553A91" w:rsidP="00553A91">
      <w:pPr>
        <w:pStyle w:val="DefenceHeading3"/>
      </w:pPr>
      <w:r w:rsidRPr="00EB2AD0">
        <w:t xml:space="preserve">The </w:t>
      </w:r>
      <w:r>
        <w:t>Subconsultant</w:t>
      </w:r>
      <w:r w:rsidRPr="00EB2AD0">
        <w:t xml:space="preserve"> must ensure that the </w:t>
      </w:r>
      <w:r>
        <w:t>Subcontract Services</w:t>
      </w:r>
      <w:r w:rsidRPr="00EB2AD0">
        <w:t xml:space="preserve"> do not compromise aircraft operations or the safety </w:t>
      </w:r>
      <w:r>
        <w:t>of</w:t>
      </w:r>
      <w:r w:rsidRPr="00EB2AD0">
        <w:t xml:space="preserve"> aircraft.</w:t>
      </w:r>
    </w:p>
    <w:p w14:paraId="1ACA8AAD" w14:textId="590B3250" w:rsidR="00553A91" w:rsidRDefault="00553A91" w:rsidP="00456CF4">
      <w:pPr>
        <w:pStyle w:val="DefenceHeading3"/>
      </w:pPr>
      <w:r w:rsidRPr="00EB2AD0">
        <w:t xml:space="preserve">Without limiting clause </w:t>
      </w:r>
      <w:r>
        <w:fldChar w:fldCharType="begin"/>
      </w:r>
      <w:r>
        <w:instrText xml:space="preserve"> REF _Ref41896065 \r \h </w:instrText>
      </w:r>
      <w:r>
        <w:fldChar w:fldCharType="separate"/>
      </w:r>
      <w:r w:rsidR="00B25024">
        <w:t>6.15(a)(iii)</w:t>
      </w:r>
      <w:r>
        <w:fldChar w:fldCharType="end"/>
      </w:r>
      <w:r w:rsidRPr="00EB2AD0">
        <w:t xml:space="preserve"> and as part of the </w:t>
      </w:r>
      <w:r>
        <w:t>Subcontract Services</w:t>
      </w:r>
      <w:r w:rsidRPr="00EB2AD0">
        <w:t xml:space="preserve">, the </w:t>
      </w:r>
      <w:r>
        <w:t>Subconsultant</w:t>
      </w:r>
      <w:r w:rsidRPr="00EB2AD0">
        <w:t xml:space="preserve"> must liaise with the </w:t>
      </w:r>
      <w:r>
        <w:t>Consultant</w:t>
      </w:r>
      <w:r w:rsidRPr="00EB2AD0">
        <w:t xml:space="preserve"> and the </w:t>
      </w:r>
      <w:r>
        <w:t>Consultant's Representative</w:t>
      </w:r>
      <w:r w:rsidRPr="00EB2AD0">
        <w:t xml:space="preserve"> as required to co-ordinate the </w:t>
      </w:r>
      <w:r>
        <w:t xml:space="preserve">Subcontract Services </w:t>
      </w:r>
      <w:r w:rsidRPr="00EB2AD0">
        <w:t xml:space="preserve">with, and prevent </w:t>
      </w:r>
      <w:r>
        <w:t>interruption</w:t>
      </w:r>
      <w:r w:rsidRPr="00EB2AD0">
        <w:t xml:space="preserve"> of, </w:t>
      </w:r>
      <w:r>
        <w:t>Commonwealth</w:t>
      </w:r>
      <w:r w:rsidRPr="00EB2AD0">
        <w:t xml:space="preserve"> activities including aircraft operations and the safety of aircraft.</w:t>
      </w:r>
    </w:p>
    <w:p w14:paraId="21EB0309" w14:textId="2D651B06" w:rsidR="00F25229" w:rsidRPr="002E05F7" w:rsidRDefault="00E43D13" w:rsidP="002E05F7">
      <w:pPr>
        <w:pStyle w:val="DefenceHeading1"/>
      </w:pPr>
      <w:r w:rsidRPr="002E05F7">
        <w:br w:type="page"/>
      </w:r>
      <w:bookmarkStart w:id="316" w:name="_Ref482345637"/>
      <w:bookmarkStart w:id="317" w:name="_Toc32827124"/>
      <w:bookmarkStart w:id="318" w:name="_Toc214870925"/>
      <w:r w:rsidR="00F25229" w:rsidRPr="002E05F7">
        <w:lastRenderedPageBreak/>
        <w:t xml:space="preserve">Role of the </w:t>
      </w:r>
      <w:bookmarkEnd w:id="289"/>
      <w:r w:rsidR="00F25229" w:rsidRPr="002E05F7">
        <w:t>CONSULTANT</w:t>
      </w:r>
      <w:bookmarkEnd w:id="316"/>
      <w:bookmarkEnd w:id="317"/>
      <w:bookmarkEnd w:id="318"/>
    </w:p>
    <w:p w14:paraId="4FE038A6" w14:textId="77777777" w:rsidR="00F25229" w:rsidRPr="00992CAC" w:rsidRDefault="00F25229" w:rsidP="002E05F7">
      <w:pPr>
        <w:pStyle w:val="DefenceHeading2"/>
      </w:pPr>
      <w:bookmarkStart w:id="319" w:name="_Toc522938417"/>
      <w:bookmarkStart w:id="320" w:name="_Toc32827125"/>
      <w:bookmarkStart w:id="321" w:name="_Toc214870926"/>
      <w:r w:rsidRPr="00992CAC">
        <w:t xml:space="preserve">Information and </w:t>
      </w:r>
      <w:bookmarkEnd w:id="319"/>
      <w:r w:rsidRPr="00992CAC">
        <w:t>Subcontract Services</w:t>
      </w:r>
      <w:bookmarkEnd w:id="320"/>
      <w:bookmarkEnd w:id="321"/>
    </w:p>
    <w:p w14:paraId="67EA23F9" w14:textId="77777777" w:rsidR="00F25229" w:rsidRPr="00992CAC" w:rsidRDefault="00F25229" w:rsidP="00F25229">
      <w:pPr>
        <w:pStyle w:val="DefenceNormal"/>
      </w:pPr>
      <w:r w:rsidRPr="00992CAC">
        <w:rPr>
          <w:szCs w:val="22"/>
        </w:rPr>
        <w:t xml:space="preserve">The </w:t>
      </w:r>
      <w:r w:rsidR="00CA1711" w:rsidRPr="00397138">
        <w:t>Consultant</w:t>
      </w:r>
      <w:r w:rsidRPr="00992CAC">
        <w:rPr>
          <w:szCs w:val="22"/>
        </w:rPr>
        <w:t xml:space="preserve"> must as soon as practicable make available to the </w:t>
      </w:r>
      <w:r w:rsidR="00742185" w:rsidRPr="00397138">
        <w:t>Subconsultant</w:t>
      </w:r>
      <w:r w:rsidRPr="00992CAC">
        <w:rPr>
          <w:szCs w:val="22"/>
        </w:rPr>
        <w:t>:</w:t>
      </w:r>
    </w:p>
    <w:p w14:paraId="1C730856" w14:textId="77777777" w:rsidR="00F25229" w:rsidRPr="00992CAC" w:rsidRDefault="00F25229" w:rsidP="002E05F7">
      <w:pPr>
        <w:pStyle w:val="DefenceHeading3"/>
      </w:pPr>
      <w:r w:rsidRPr="00992CAC">
        <w:t xml:space="preserve">all relevant information, documents and particulars relating to the </w:t>
      </w:r>
      <w:r w:rsidR="0040550F" w:rsidRPr="00397138">
        <w:t>Works</w:t>
      </w:r>
      <w:r w:rsidRPr="00992CAC">
        <w:t xml:space="preserve"> and to the </w:t>
      </w:r>
      <w:r w:rsidRPr="00397138">
        <w:t>Consultant’s</w:t>
      </w:r>
      <w:r w:rsidRPr="00992CAC">
        <w:t xml:space="preserve"> requirements for the </w:t>
      </w:r>
      <w:r w:rsidR="0040550F" w:rsidRPr="00397138">
        <w:t>Works</w:t>
      </w:r>
      <w:r w:rsidR="001F54D8" w:rsidRPr="00992CAC">
        <w:t>,</w:t>
      </w:r>
      <w:r w:rsidRPr="00992CAC">
        <w:t xml:space="preserve"> including the </w:t>
      </w:r>
      <w:r w:rsidR="004C7FEC" w:rsidRPr="00397138">
        <w:t>Consultant's Program</w:t>
      </w:r>
      <w:r w:rsidRPr="00992CAC">
        <w:t>; and</w:t>
      </w:r>
    </w:p>
    <w:p w14:paraId="04138EE8" w14:textId="77777777" w:rsidR="00F25229" w:rsidRPr="00992CAC" w:rsidRDefault="00F25229" w:rsidP="002E05F7">
      <w:pPr>
        <w:pStyle w:val="DefenceHeading3"/>
      </w:pPr>
      <w:r w:rsidRPr="00992CAC">
        <w:t xml:space="preserve">details of the </w:t>
      </w:r>
      <w:r w:rsidR="00FA7683" w:rsidRPr="00992CAC">
        <w:t>budget</w:t>
      </w:r>
      <w:r w:rsidRPr="00992CAC">
        <w:t xml:space="preserve"> for the </w:t>
      </w:r>
      <w:r w:rsidR="0040550F" w:rsidRPr="00397138">
        <w:t>Works</w:t>
      </w:r>
      <w:r w:rsidRPr="00992CAC">
        <w:t xml:space="preserve">, as relevant to the </w:t>
      </w:r>
      <w:r w:rsidR="00DD0803" w:rsidRPr="00397138">
        <w:t>Subcontract Services</w:t>
      </w:r>
      <w:r w:rsidRPr="00992CAC">
        <w:t>.</w:t>
      </w:r>
    </w:p>
    <w:p w14:paraId="7D5E0E94" w14:textId="77777777" w:rsidR="00F25229" w:rsidRPr="00992CAC" w:rsidRDefault="00F25229" w:rsidP="002E05F7">
      <w:pPr>
        <w:pStyle w:val="DefenceHeading2"/>
      </w:pPr>
      <w:bookmarkStart w:id="322" w:name="_Toc522938418"/>
      <w:bookmarkStart w:id="323" w:name="_Toc32827126"/>
      <w:bookmarkStart w:id="324" w:name="_Toc214870927"/>
      <w:r w:rsidRPr="00992CAC">
        <w:t>Additional Information</w:t>
      </w:r>
      <w:bookmarkEnd w:id="322"/>
      <w:bookmarkEnd w:id="323"/>
      <w:bookmarkEnd w:id="324"/>
      <w:r w:rsidRPr="00992CAC">
        <w:t xml:space="preserve"> </w:t>
      </w:r>
    </w:p>
    <w:p w14:paraId="1C623BBA" w14:textId="77777777" w:rsidR="00F25229" w:rsidRPr="00992CAC" w:rsidRDefault="00F25229" w:rsidP="00F25229">
      <w:pPr>
        <w:pStyle w:val="DefenceNormal"/>
      </w:pPr>
      <w:r w:rsidRPr="00992CAC">
        <w:rPr>
          <w:szCs w:val="22"/>
        </w:rPr>
        <w:t>If:</w:t>
      </w:r>
    </w:p>
    <w:p w14:paraId="7F9A2110" w14:textId="77777777" w:rsidR="00F25229" w:rsidRPr="00992CAC" w:rsidRDefault="00F25229" w:rsidP="002E05F7">
      <w:pPr>
        <w:pStyle w:val="DefenceHeading3"/>
      </w:pPr>
      <w:r w:rsidRPr="00992CAC">
        <w:t xml:space="preserve">the </w:t>
      </w:r>
      <w:r w:rsidR="00742185" w:rsidRPr="00397138">
        <w:t>Subconsultant</w:t>
      </w:r>
      <w:r w:rsidRPr="00992CAC">
        <w:t xml:space="preserve">, in its reasonable opinion, considers that any additional information, documents or particulars are needed to enable it to carry out the </w:t>
      </w:r>
      <w:r w:rsidR="00DD0803" w:rsidRPr="00397138">
        <w:t>Subcontract Services</w:t>
      </w:r>
      <w:r w:rsidRPr="00992CAC">
        <w:t xml:space="preserve">; and </w:t>
      </w:r>
    </w:p>
    <w:p w14:paraId="56F3627D" w14:textId="77777777" w:rsidR="00F25229" w:rsidRPr="00992CAC" w:rsidRDefault="00F25229" w:rsidP="002E05F7">
      <w:pPr>
        <w:pStyle w:val="DefenceHeading3"/>
      </w:pPr>
      <w:r w:rsidRPr="00992CAC">
        <w:t xml:space="preserve">the additional information, documents or particulars are not provided by the </w:t>
      </w:r>
      <w:r w:rsidR="00CA1711" w:rsidRPr="00397138">
        <w:t>Consultant</w:t>
      </w:r>
      <w:r w:rsidRPr="00992CAC">
        <w:t xml:space="preserve"> under </w:t>
      </w:r>
      <w:r w:rsidR="008742BE" w:rsidRPr="00992CAC">
        <w:t xml:space="preserve">the </w:t>
      </w:r>
      <w:r w:rsidR="00FA53CC" w:rsidRPr="00397138">
        <w:rPr>
          <w:szCs w:val="22"/>
        </w:rPr>
        <w:t>Subcontract</w:t>
      </w:r>
      <w:r w:rsidRPr="00992CAC">
        <w:t xml:space="preserve"> or by an </w:t>
      </w:r>
      <w:r w:rsidR="004C70C3" w:rsidRPr="00397138">
        <w:t>Other Contractor</w:t>
      </w:r>
      <w:r w:rsidRPr="00992CAC">
        <w:t>,</w:t>
      </w:r>
    </w:p>
    <w:p w14:paraId="52164308" w14:textId="77777777" w:rsidR="00F25229" w:rsidRPr="00992CAC" w:rsidRDefault="00F25229" w:rsidP="00F25229">
      <w:pPr>
        <w:pStyle w:val="DefenceNormal"/>
      </w:pPr>
      <w:r w:rsidRPr="00992CAC">
        <w:rPr>
          <w:szCs w:val="22"/>
        </w:rPr>
        <w:t>then:</w:t>
      </w:r>
    </w:p>
    <w:p w14:paraId="3B1659C8" w14:textId="77777777" w:rsidR="00F25229" w:rsidRPr="00992CAC" w:rsidRDefault="00F25229" w:rsidP="002E05F7">
      <w:pPr>
        <w:pStyle w:val="DefenceHeading3"/>
      </w:pPr>
      <w:r w:rsidRPr="00992CAC">
        <w:t xml:space="preserve">the </w:t>
      </w:r>
      <w:r w:rsidR="00742185" w:rsidRPr="00397138">
        <w:t>Subconsultant</w:t>
      </w:r>
      <w:r w:rsidRPr="00992CAC">
        <w:t xml:space="preserve"> must give notice in writing to the </w:t>
      </w:r>
      <w:r w:rsidR="00541CF8" w:rsidRPr="00397138">
        <w:t>Consultant's Representative</w:t>
      </w:r>
      <w:r w:rsidRPr="00992CAC">
        <w:t xml:space="preserve"> of the details of the additional information, documents or particulars and the reasons why they are required; and</w:t>
      </w:r>
    </w:p>
    <w:p w14:paraId="637F1942" w14:textId="77777777" w:rsidR="00F25229" w:rsidRPr="00992CAC" w:rsidRDefault="00F25229" w:rsidP="002E05F7">
      <w:pPr>
        <w:pStyle w:val="DefenceHeading3"/>
      </w:pPr>
      <w:r w:rsidRPr="00992CAC">
        <w:t xml:space="preserve">the </w:t>
      </w:r>
      <w:r w:rsidR="00CA1711" w:rsidRPr="00397138">
        <w:t>Consultant</w:t>
      </w:r>
      <w:r w:rsidRPr="00992CAC">
        <w:t xml:space="preserve"> must, if the </w:t>
      </w:r>
      <w:r w:rsidR="00541CF8" w:rsidRPr="00397138">
        <w:t>Consultant's Representative</w:t>
      </w:r>
      <w:r w:rsidRPr="00992CAC">
        <w:t xml:space="preserve"> believes that the additional information, documents or particulars are needed by the </w:t>
      </w:r>
      <w:r w:rsidR="00742185" w:rsidRPr="00397138">
        <w:t>Subconsultant</w:t>
      </w:r>
      <w:r w:rsidRPr="00992CAC">
        <w:t xml:space="preserve">, use its best endeavours to arrange the provision of the additional information, documents or particulars. </w:t>
      </w:r>
    </w:p>
    <w:p w14:paraId="1DF8DD62" w14:textId="77777777" w:rsidR="00F25229" w:rsidRPr="00992CAC" w:rsidRDefault="00F25229" w:rsidP="002E05F7">
      <w:pPr>
        <w:pStyle w:val="DefenceHeading2"/>
      </w:pPr>
      <w:bookmarkStart w:id="325" w:name="_Toc522938419"/>
      <w:bookmarkStart w:id="326" w:name="_Toc47781717"/>
      <w:bookmarkStart w:id="327" w:name="_Toc32827127"/>
      <w:bookmarkStart w:id="328" w:name="_Toc214870928"/>
      <w:r w:rsidRPr="00992CAC">
        <w:t>Access</w:t>
      </w:r>
      <w:bookmarkEnd w:id="325"/>
      <w:bookmarkEnd w:id="326"/>
      <w:r w:rsidR="00C02575" w:rsidRPr="00992CAC">
        <w:t xml:space="preserve"> to the Site</w:t>
      </w:r>
      <w:bookmarkEnd w:id="327"/>
      <w:bookmarkEnd w:id="328"/>
    </w:p>
    <w:p w14:paraId="6F51BB5C" w14:textId="77777777" w:rsidR="00F25229" w:rsidRPr="00992CAC" w:rsidRDefault="00F25229" w:rsidP="00F25229">
      <w:pPr>
        <w:pStyle w:val="DefenceNormal"/>
        <w:rPr>
          <w:szCs w:val="22"/>
        </w:rPr>
      </w:pPr>
      <w:r w:rsidRPr="00992CAC">
        <w:rPr>
          <w:szCs w:val="22"/>
        </w:rPr>
        <w:t>Subject to:</w:t>
      </w:r>
    </w:p>
    <w:p w14:paraId="2D8DB28E" w14:textId="77777777" w:rsidR="00530ED0" w:rsidRPr="00992CAC" w:rsidRDefault="008C7776" w:rsidP="002E05F7">
      <w:pPr>
        <w:pStyle w:val="DefenceHeading3"/>
      </w:pPr>
      <w:r w:rsidRPr="00992CAC">
        <w:t>t</w:t>
      </w:r>
      <w:r w:rsidR="00530ED0" w:rsidRPr="00992CAC">
        <w:t xml:space="preserve">he </w:t>
      </w:r>
      <w:r w:rsidR="00530ED0" w:rsidRPr="00397138">
        <w:rPr>
          <w:rFonts w:cs="Times New Roman"/>
          <w:bCs w:val="0"/>
          <w:szCs w:val="22"/>
        </w:rPr>
        <w:t>Design Services Contract</w:t>
      </w:r>
      <w:r w:rsidR="00530ED0" w:rsidRPr="00992CAC">
        <w:t>;</w:t>
      </w:r>
    </w:p>
    <w:p w14:paraId="3007CE6C" w14:textId="77777777" w:rsidR="00F25229" w:rsidRPr="00992CAC" w:rsidRDefault="00F25229" w:rsidP="002E05F7">
      <w:pPr>
        <w:pStyle w:val="DefenceHeading3"/>
        <w:rPr>
          <w:rFonts w:cs="Times New Roman"/>
          <w:szCs w:val="22"/>
        </w:rPr>
      </w:pPr>
      <w:r w:rsidRPr="00992CAC">
        <w:rPr>
          <w:rFonts w:cs="Times New Roman"/>
          <w:szCs w:val="22"/>
        </w:rPr>
        <w:t xml:space="preserve">the </w:t>
      </w:r>
      <w:r w:rsidR="00EC6187" w:rsidRPr="00397138">
        <w:t>Construction Contract</w:t>
      </w:r>
      <w:r w:rsidRPr="00992CAC">
        <w:rPr>
          <w:rFonts w:cs="Times New Roman"/>
          <w:szCs w:val="22"/>
        </w:rPr>
        <w:t>;</w:t>
      </w:r>
    </w:p>
    <w:p w14:paraId="3686E119" w14:textId="77777777" w:rsidR="00F25229" w:rsidRPr="00992CAC" w:rsidRDefault="00F25229" w:rsidP="002E05F7">
      <w:pPr>
        <w:pStyle w:val="DefenceHeading3"/>
        <w:rPr>
          <w:rFonts w:cs="Times New Roman"/>
          <w:szCs w:val="22"/>
        </w:rPr>
      </w:pPr>
      <w:r w:rsidRPr="00992CAC">
        <w:rPr>
          <w:rFonts w:cs="Times New Roman"/>
          <w:szCs w:val="22"/>
        </w:rPr>
        <w:t xml:space="preserve">any other agreement or arrangement with </w:t>
      </w:r>
      <w:r w:rsidR="00C02575" w:rsidRPr="00992CAC">
        <w:rPr>
          <w:rFonts w:cs="Times New Roman"/>
          <w:szCs w:val="22"/>
        </w:rPr>
        <w:t xml:space="preserve">a </w:t>
      </w:r>
      <w:r w:rsidRPr="00992CAC">
        <w:rPr>
          <w:rFonts w:cs="Times New Roman"/>
          <w:szCs w:val="22"/>
        </w:rPr>
        <w:t xml:space="preserve">party other than the </w:t>
      </w:r>
      <w:r w:rsidR="00742185" w:rsidRPr="00397138">
        <w:t>Subconsultant</w:t>
      </w:r>
      <w:r w:rsidR="00C02575" w:rsidRPr="00992CAC">
        <w:t xml:space="preserve"> (including any </w:t>
      </w:r>
      <w:r w:rsidR="00C02575" w:rsidRPr="00397138">
        <w:t>Other Contractor</w:t>
      </w:r>
      <w:r w:rsidR="00C02575" w:rsidRPr="00992CAC">
        <w:t>)</w:t>
      </w:r>
      <w:r w:rsidRPr="00992CAC">
        <w:rPr>
          <w:rFonts w:cs="Times New Roman"/>
          <w:szCs w:val="22"/>
        </w:rPr>
        <w:t>;</w:t>
      </w:r>
    </w:p>
    <w:p w14:paraId="6F764A14" w14:textId="3F92F0DA" w:rsidR="00C02575" w:rsidRPr="00992CAC" w:rsidRDefault="00C02575" w:rsidP="002E05F7">
      <w:pPr>
        <w:pStyle w:val="DefenceHeading3"/>
      </w:pPr>
      <w:r w:rsidRPr="00992CAC">
        <w:t xml:space="preserve">the </w:t>
      </w:r>
      <w:r w:rsidRPr="00397138">
        <w:rPr>
          <w:rFonts w:cs="Times New Roman"/>
          <w:bCs w:val="0"/>
          <w:szCs w:val="22"/>
        </w:rPr>
        <w:t xml:space="preserve">Environmental Management </w:t>
      </w:r>
      <w:r w:rsidR="00737874">
        <w:rPr>
          <w:rFonts w:cs="Times New Roman"/>
          <w:bCs w:val="0"/>
          <w:szCs w:val="22"/>
        </w:rPr>
        <w:t xml:space="preserve">and Sustainability </w:t>
      </w:r>
      <w:r w:rsidRPr="00397138">
        <w:rPr>
          <w:rFonts w:cs="Times New Roman"/>
          <w:bCs w:val="0"/>
          <w:szCs w:val="22"/>
        </w:rPr>
        <w:t>Plan</w:t>
      </w:r>
      <w:r w:rsidRPr="00992CAC">
        <w:t xml:space="preserve">, </w:t>
      </w:r>
      <w:r w:rsidR="00F25229" w:rsidRPr="00992CAC">
        <w:t xml:space="preserve">the </w:t>
      </w:r>
      <w:r w:rsidR="00742185" w:rsidRPr="00397138">
        <w:rPr>
          <w:szCs w:val="22"/>
        </w:rPr>
        <w:t>Site Management Plan</w:t>
      </w:r>
      <w:r w:rsidR="00890848">
        <w:rPr>
          <w:szCs w:val="22"/>
        </w:rPr>
        <w:t>,</w:t>
      </w:r>
      <w:r w:rsidR="00F25229" w:rsidRPr="00992CAC">
        <w:t xml:space="preserve"> the </w:t>
      </w:r>
      <w:r w:rsidR="00D65F2C" w:rsidRPr="00397138">
        <w:rPr>
          <w:rFonts w:cs="Times New Roman"/>
          <w:bCs w:val="0"/>
          <w:szCs w:val="22"/>
        </w:rPr>
        <w:t xml:space="preserve">Work </w:t>
      </w:r>
      <w:r w:rsidR="00F25229" w:rsidRPr="00397138">
        <w:rPr>
          <w:rFonts w:cs="Times New Roman"/>
          <w:bCs w:val="0"/>
          <w:szCs w:val="22"/>
        </w:rPr>
        <w:t>Health and Safety Plan</w:t>
      </w:r>
      <w:r w:rsidR="00890848" w:rsidRPr="00890848">
        <w:t xml:space="preserve"> </w:t>
      </w:r>
      <w:r w:rsidR="00890848">
        <w:t xml:space="preserve">and, if clause </w:t>
      </w:r>
      <w:r w:rsidR="00890848">
        <w:fldChar w:fldCharType="begin"/>
      </w:r>
      <w:r w:rsidR="00890848">
        <w:instrText xml:space="preserve"> REF _Ref213167738 \r \h </w:instrText>
      </w:r>
      <w:r w:rsidR="00890848">
        <w:fldChar w:fldCharType="separate"/>
      </w:r>
      <w:r w:rsidR="00B25024">
        <w:t>2.15</w:t>
      </w:r>
      <w:r w:rsidR="00890848">
        <w:fldChar w:fldCharType="end"/>
      </w:r>
      <w:r w:rsidR="00890848">
        <w:t xml:space="preserve"> applies, the Method of Work Plan for Airfield Activities</w:t>
      </w:r>
      <w:r w:rsidR="00F25229" w:rsidRPr="00992CAC">
        <w:t xml:space="preserve"> having been finalised under clause </w:t>
      </w:r>
      <w:r w:rsidR="00497667">
        <w:fldChar w:fldCharType="begin"/>
      </w:r>
      <w:r w:rsidR="00497667">
        <w:instrText xml:space="preserve"> REF _Ref309900735 \r \h </w:instrText>
      </w:r>
      <w:r w:rsidR="00497667">
        <w:fldChar w:fldCharType="separate"/>
      </w:r>
      <w:r w:rsidR="00B25024">
        <w:t>7.4</w:t>
      </w:r>
      <w:r w:rsidR="00497667">
        <w:fldChar w:fldCharType="end"/>
      </w:r>
      <w:r w:rsidRPr="00992CAC">
        <w:t>;</w:t>
      </w:r>
    </w:p>
    <w:p w14:paraId="2804E4D7" w14:textId="497E08FA" w:rsidR="00C02575" w:rsidRPr="00992CAC" w:rsidRDefault="00C02575" w:rsidP="00F72A87">
      <w:pPr>
        <w:pStyle w:val="DefenceHeading3"/>
        <w:rPr>
          <w:szCs w:val="22"/>
        </w:rPr>
      </w:pPr>
      <w:r w:rsidRPr="00992CAC">
        <w:rPr>
          <w:szCs w:val="22"/>
        </w:rPr>
        <w:t xml:space="preserve">the </w:t>
      </w:r>
      <w:r w:rsidR="00D774BC" w:rsidRPr="00397138">
        <w:rPr>
          <w:szCs w:val="22"/>
        </w:rPr>
        <w:t>Subconsultant</w:t>
      </w:r>
      <w:r w:rsidR="00D774BC" w:rsidRPr="00992CAC">
        <w:rPr>
          <w:szCs w:val="22"/>
        </w:rPr>
        <w:t xml:space="preserve"> </w:t>
      </w:r>
      <w:r w:rsidRPr="00992CAC">
        <w:rPr>
          <w:szCs w:val="22"/>
        </w:rPr>
        <w:t xml:space="preserve">having provided to the </w:t>
      </w:r>
      <w:r w:rsidRPr="00397138">
        <w:rPr>
          <w:szCs w:val="22"/>
        </w:rPr>
        <w:t>Consultant’s Representative</w:t>
      </w:r>
      <w:r w:rsidRPr="00992CAC">
        <w:rPr>
          <w:szCs w:val="22"/>
        </w:rPr>
        <w:t xml:space="preserve"> evidence satisfactory to the </w:t>
      </w:r>
      <w:r w:rsidR="00D774BC" w:rsidRPr="00397138">
        <w:rPr>
          <w:szCs w:val="22"/>
        </w:rPr>
        <w:t>Consultant’s Representative</w:t>
      </w:r>
      <w:r w:rsidR="00D774BC" w:rsidRPr="00992CAC">
        <w:rPr>
          <w:szCs w:val="22"/>
        </w:rPr>
        <w:t xml:space="preserve"> </w:t>
      </w:r>
      <w:r w:rsidRPr="00992CAC">
        <w:rPr>
          <w:szCs w:val="22"/>
        </w:rPr>
        <w:t xml:space="preserve">under clause </w:t>
      </w:r>
      <w:r w:rsidR="00096CD7" w:rsidRPr="00992CAC">
        <w:rPr>
          <w:szCs w:val="22"/>
        </w:rPr>
        <w:fldChar w:fldCharType="begin"/>
      </w:r>
      <w:r w:rsidR="00096CD7" w:rsidRPr="00992CAC">
        <w:rPr>
          <w:szCs w:val="22"/>
        </w:rPr>
        <w:instrText xml:space="preserve"> REF _Ref464044494 \r \h </w:instrText>
      </w:r>
      <w:r w:rsidR="00096CD7" w:rsidRPr="00992CAC">
        <w:rPr>
          <w:szCs w:val="22"/>
        </w:rPr>
      </w:r>
      <w:r w:rsidR="00096CD7" w:rsidRPr="00992CAC">
        <w:rPr>
          <w:szCs w:val="22"/>
        </w:rPr>
        <w:fldChar w:fldCharType="separate"/>
      </w:r>
      <w:r w:rsidR="00B25024">
        <w:rPr>
          <w:szCs w:val="22"/>
        </w:rPr>
        <w:t>5.1(e)</w:t>
      </w:r>
      <w:r w:rsidR="00096CD7" w:rsidRPr="00992CAC">
        <w:rPr>
          <w:szCs w:val="22"/>
        </w:rPr>
        <w:fldChar w:fldCharType="end"/>
      </w:r>
      <w:r w:rsidR="00096CD7" w:rsidRPr="00992CAC">
        <w:rPr>
          <w:szCs w:val="22"/>
        </w:rPr>
        <w:t xml:space="preserve"> </w:t>
      </w:r>
      <w:r w:rsidRPr="00992CAC">
        <w:rPr>
          <w:szCs w:val="22"/>
        </w:rPr>
        <w:t xml:space="preserve">that the </w:t>
      </w:r>
      <w:r w:rsidR="00D774BC" w:rsidRPr="00397138">
        <w:rPr>
          <w:szCs w:val="22"/>
        </w:rPr>
        <w:t>Subconsultant</w:t>
      </w:r>
      <w:r w:rsidR="00D774BC" w:rsidRPr="00992CAC">
        <w:rPr>
          <w:szCs w:val="22"/>
        </w:rPr>
        <w:t xml:space="preserve"> </w:t>
      </w:r>
      <w:r w:rsidRPr="00992CAC">
        <w:rPr>
          <w:szCs w:val="22"/>
        </w:rPr>
        <w:t xml:space="preserve">has caused to be effected and maintained or otherwise have the benefit of the insurances required under clause </w:t>
      </w:r>
      <w:r w:rsidR="00096CD7" w:rsidRPr="00992CAC">
        <w:rPr>
          <w:szCs w:val="22"/>
        </w:rPr>
        <w:fldChar w:fldCharType="begin"/>
      </w:r>
      <w:r w:rsidR="00096CD7" w:rsidRPr="00992CAC">
        <w:rPr>
          <w:szCs w:val="22"/>
        </w:rPr>
        <w:instrText xml:space="preserve"> REF _Ref464044505 \r \h </w:instrText>
      </w:r>
      <w:r w:rsidR="00096CD7" w:rsidRPr="00992CAC">
        <w:rPr>
          <w:szCs w:val="22"/>
        </w:rPr>
      </w:r>
      <w:r w:rsidR="00096CD7" w:rsidRPr="00992CAC">
        <w:rPr>
          <w:szCs w:val="22"/>
        </w:rPr>
        <w:fldChar w:fldCharType="separate"/>
      </w:r>
      <w:r w:rsidR="00B25024">
        <w:rPr>
          <w:szCs w:val="22"/>
        </w:rPr>
        <w:t>5.1</w:t>
      </w:r>
      <w:r w:rsidR="00096CD7" w:rsidRPr="00992CAC">
        <w:rPr>
          <w:szCs w:val="22"/>
        </w:rPr>
        <w:fldChar w:fldCharType="end"/>
      </w:r>
      <w:r w:rsidRPr="00992CAC">
        <w:rPr>
          <w:szCs w:val="22"/>
        </w:rPr>
        <w:t>; and</w:t>
      </w:r>
    </w:p>
    <w:p w14:paraId="5ECBE472" w14:textId="77777777" w:rsidR="00F25229" w:rsidRPr="00992CAC" w:rsidRDefault="00C02575" w:rsidP="00ED089D">
      <w:pPr>
        <w:pStyle w:val="DefenceHeading3"/>
      </w:pPr>
      <w:bookmarkStart w:id="329" w:name="_Ref463865574"/>
      <w:r w:rsidRPr="00992CAC">
        <w:t xml:space="preserve">any other conditions specified in the </w:t>
      </w:r>
      <w:r w:rsidRPr="00397138">
        <w:t>Subcontract Particulars</w:t>
      </w:r>
      <w:r w:rsidR="00ED089D">
        <w:t xml:space="preserve"> </w:t>
      </w:r>
      <w:r w:rsidR="00ED089D">
        <w:rPr>
          <w:szCs w:val="22"/>
        </w:rPr>
        <w:t>or elsewhere in the Subc</w:t>
      </w:r>
      <w:r w:rsidR="00ED089D" w:rsidRPr="00ED089D">
        <w:rPr>
          <w:szCs w:val="22"/>
        </w:rPr>
        <w:t>ontract</w:t>
      </w:r>
      <w:r w:rsidRPr="00992CAC">
        <w:t>,</w:t>
      </w:r>
      <w:bookmarkEnd w:id="329"/>
      <w:r w:rsidR="00ED089D">
        <w:t xml:space="preserve"> </w:t>
      </w:r>
    </w:p>
    <w:p w14:paraId="4F07C92C" w14:textId="77777777" w:rsidR="00F25229" w:rsidRPr="00992CAC" w:rsidRDefault="00F25229" w:rsidP="003F2347">
      <w:pPr>
        <w:pStyle w:val="DefenceNormal"/>
        <w:rPr>
          <w:szCs w:val="22"/>
        </w:rPr>
      </w:pPr>
      <w:r w:rsidRPr="00992CAC">
        <w:rPr>
          <w:szCs w:val="22"/>
        </w:rPr>
        <w:t xml:space="preserve">the </w:t>
      </w:r>
      <w:r w:rsidR="00CA1711" w:rsidRPr="00397138">
        <w:t>Consultant</w:t>
      </w:r>
      <w:r w:rsidRPr="00992CAC">
        <w:rPr>
          <w:szCs w:val="22"/>
        </w:rPr>
        <w:t xml:space="preserve"> must:</w:t>
      </w:r>
    </w:p>
    <w:p w14:paraId="78BD7C11" w14:textId="77777777" w:rsidR="00F25229" w:rsidRPr="00992CAC" w:rsidRDefault="00F25229" w:rsidP="002E05F7">
      <w:pPr>
        <w:pStyle w:val="DefenceHeading3"/>
      </w:pPr>
      <w:bookmarkStart w:id="330" w:name="_Ref213818322"/>
      <w:r w:rsidRPr="00992CAC">
        <w:t>as soon as practicable</w:t>
      </w:r>
      <w:r w:rsidR="00C02575" w:rsidRPr="00992CAC">
        <w:t>,</w:t>
      </w:r>
      <w:r w:rsidRPr="00992CAC">
        <w:t xml:space="preserve"> provide the </w:t>
      </w:r>
      <w:r w:rsidR="00742185" w:rsidRPr="00397138">
        <w:t>Subconsultant</w:t>
      </w:r>
      <w:r w:rsidRPr="00992CAC">
        <w:t xml:space="preserve"> with access to the </w:t>
      </w:r>
      <w:r w:rsidR="006178E4" w:rsidRPr="00397138">
        <w:t>Site</w:t>
      </w:r>
      <w:r w:rsidRPr="00992CAC">
        <w:t xml:space="preserve"> upon which the </w:t>
      </w:r>
      <w:r w:rsidRPr="00397138">
        <w:rPr>
          <w:rFonts w:cs="Times New Roman"/>
          <w:bCs w:val="0"/>
          <w:szCs w:val="22"/>
        </w:rPr>
        <w:t>Works</w:t>
      </w:r>
      <w:r w:rsidRPr="00992CAC">
        <w:t xml:space="preserve"> are to be constructed; and</w:t>
      </w:r>
      <w:bookmarkEnd w:id="330"/>
      <w:r w:rsidRPr="00992CAC">
        <w:t xml:space="preserve"> </w:t>
      </w:r>
    </w:p>
    <w:p w14:paraId="184D8546" w14:textId="77777777" w:rsidR="00F25229" w:rsidRPr="00992CAC" w:rsidRDefault="00F25229" w:rsidP="002E05F7">
      <w:pPr>
        <w:pStyle w:val="DefenceHeading3"/>
      </w:pPr>
      <w:bookmarkStart w:id="331" w:name="_Ref264560634"/>
      <w:r w:rsidRPr="00992CAC">
        <w:rPr>
          <w:rFonts w:cs="Times New Roman"/>
          <w:szCs w:val="22"/>
        </w:rPr>
        <w:t xml:space="preserve">arrange access to any other property which may be necessary for the </w:t>
      </w:r>
      <w:r w:rsidR="00742185" w:rsidRPr="00397138">
        <w:t>Subconsultant</w:t>
      </w:r>
      <w:r w:rsidRPr="00992CAC">
        <w:rPr>
          <w:rFonts w:cs="Times New Roman"/>
          <w:szCs w:val="22"/>
        </w:rPr>
        <w:t xml:space="preserve"> to carry out the </w:t>
      </w:r>
      <w:r w:rsidR="00DD0803" w:rsidRPr="00397138">
        <w:t>Subcontract Services</w:t>
      </w:r>
      <w:r w:rsidRPr="00992CAC">
        <w:rPr>
          <w:rFonts w:cs="Times New Roman"/>
          <w:szCs w:val="22"/>
        </w:rPr>
        <w:t>.</w:t>
      </w:r>
      <w:bookmarkEnd w:id="331"/>
      <w:r w:rsidR="004E16DD" w:rsidRPr="00992CAC">
        <w:rPr>
          <w:rFonts w:cs="Times New Roman"/>
          <w:szCs w:val="22"/>
        </w:rPr>
        <w:t xml:space="preserve"> </w:t>
      </w:r>
    </w:p>
    <w:p w14:paraId="70FE93E3" w14:textId="77777777" w:rsidR="00F25229" w:rsidRPr="00992CAC" w:rsidRDefault="00F25229" w:rsidP="00F25229">
      <w:pPr>
        <w:pStyle w:val="DefenceNormal"/>
        <w:sectPr w:rsidR="00F25229" w:rsidRPr="00992CAC" w:rsidSect="005345D1">
          <w:footerReference w:type="default" r:id="rId16"/>
          <w:endnotePr>
            <w:numFmt w:val="decimal"/>
          </w:endnotePr>
          <w:pgSz w:w="11909" w:h="16834"/>
          <w:pgMar w:top="1134" w:right="1134" w:bottom="1219" w:left="1418" w:header="720" w:footer="720" w:gutter="0"/>
          <w:cols w:space="720"/>
          <w:noEndnote/>
          <w:docGrid w:linePitch="272"/>
        </w:sectPr>
      </w:pPr>
    </w:p>
    <w:p w14:paraId="717C53EA" w14:textId="77777777" w:rsidR="00F25229" w:rsidRPr="002E05F7" w:rsidRDefault="00F25229" w:rsidP="002E05F7">
      <w:pPr>
        <w:pStyle w:val="DefenceHeading1"/>
      </w:pPr>
      <w:bookmarkStart w:id="332" w:name="_Toc522938422"/>
      <w:bookmarkStart w:id="333" w:name="_Ref482345645"/>
      <w:bookmarkStart w:id="334" w:name="_Toc32827129"/>
      <w:bookmarkStart w:id="335" w:name="_Toc214870929"/>
      <w:r w:rsidRPr="002E05F7">
        <w:lastRenderedPageBreak/>
        <w:t>Personnel</w:t>
      </w:r>
      <w:bookmarkEnd w:id="332"/>
      <w:bookmarkEnd w:id="333"/>
      <w:bookmarkEnd w:id="334"/>
      <w:bookmarkEnd w:id="335"/>
    </w:p>
    <w:p w14:paraId="49AC19F0" w14:textId="77777777" w:rsidR="00F25229" w:rsidRPr="00992CAC" w:rsidRDefault="00F25229" w:rsidP="002E05F7">
      <w:pPr>
        <w:pStyle w:val="DefenceHeading2"/>
      </w:pPr>
      <w:bookmarkStart w:id="336" w:name="_Toc32827130"/>
      <w:bookmarkStart w:id="337" w:name="_Toc214870930"/>
      <w:r w:rsidRPr="00992CAC">
        <w:t>Consultant's Representative</w:t>
      </w:r>
      <w:bookmarkEnd w:id="336"/>
      <w:bookmarkEnd w:id="337"/>
    </w:p>
    <w:p w14:paraId="6A6BF59C" w14:textId="77777777" w:rsidR="00F25229" w:rsidRPr="00992CAC" w:rsidRDefault="00F25229" w:rsidP="00FF1505">
      <w:pPr>
        <w:pStyle w:val="DefenceHeading3"/>
      </w:pPr>
      <w:r w:rsidRPr="00992CAC">
        <w:t xml:space="preserve">The </w:t>
      </w:r>
      <w:r w:rsidR="00541CF8" w:rsidRPr="00397138">
        <w:t>Consultant's Representative</w:t>
      </w:r>
      <w:r w:rsidRPr="00992CAC">
        <w:t xml:space="preserve"> will give </w:t>
      </w:r>
      <w:r w:rsidRPr="0041215C">
        <w:t>d</w:t>
      </w:r>
      <w:r w:rsidRPr="00397138">
        <w:t>irections</w:t>
      </w:r>
      <w:r w:rsidRPr="00992CAC">
        <w:t xml:space="preserve"> and carry out all of the other functions of the </w:t>
      </w:r>
      <w:r w:rsidR="00541CF8" w:rsidRPr="00397138">
        <w:t>Consultant's Representative</w:t>
      </w:r>
      <w:r w:rsidRPr="00992CAC">
        <w:t xml:space="preserve"> under the </w:t>
      </w:r>
      <w:r w:rsidR="00FA53CC" w:rsidRPr="0041215C">
        <w:t>Subcontract</w:t>
      </w:r>
      <w:r w:rsidRPr="00992CAC">
        <w:t xml:space="preserve"> as the agent of the </w:t>
      </w:r>
      <w:r w:rsidR="00CA1711" w:rsidRPr="00397138">
        <w:t>Consultant</w:t>
      </w:r>
      <w:r w:rsidRPr="00992CAC">
        <w:t xml:space="preserve"> (and not as an independent certifier, assessor or valuer).</w:t>
      </w:r>
    </w:p>
    <w:p w14:paraId="26164E13" w14:textId="77777777" w:rsidR="00890848" w:rsidRDefault="00F25229" w:rsidP="00271629">
      <w:pPr>
        <w:pStyle w:val="DefenceHeading3"/>
      </w:pPr>
      <w:r w:rsidRPr="00992CAC">
        <w:t xml:space="preserve">The </w:t>
      </w:r>
      <w:r w:rsidR="00742185" w:rsidRPr="00397138">
        <w:t>Subconsultant</w:t>
      </w:r>
      <w:r w:rsidRPr="00992CAC">
        <w:t xml:space="preserve"> must</w:t>
      </w:r>
      <w:r w:rsidR="00890848">
        <w:t>:</w:t>
      </w:r>
      <w:r w:rsidR="00DD5572">
        <w:t xml:space="preserve"> </w:t>
      </w:r>
    </w:p>
    <w:p w14:paraId="049C87AF" w14:textId="77777777" w:rsidR="00890848" w:rsidRPr="00890848" w:rsidRDefault="00F25229" w:rsidP="00890848">
      <w:pPr>
        <w:pStyle w:val="DefenceHeading4"/>
      </w:pPr>
      <w:r w:rsidRPr="00992CAC">
        <w:t xml:space="preserve">comply with any </w:t>
      </w:r>
      <w:r w:rsidR="00DF33B4" w:rsidRPr="00E47DB7">
        <w:rPr>
          <w:szCs w:val="22"/>
        </w:rPr>
        <w:t>d</w:t>
      </w:r>
      <w:r w:rsidR="00DF33B4" w:rsidRPr="00397138">
        <w:t>irection</w:t>
      </w:r>
      <w:r w:rsidRPr="00992CAC">
        <w:t xml:space="preserve"> by the </w:t>
      </w:r>
      <w:r w:rsidR="00541CF8" w:rsidRPr="00397138">
        <w:t>Consultant's Representative</w:t>
      </w:r>
      <w:r w:rsidRPr="00992CAC" w:rsidDel="003F5E67">
        <w:t xml:space="preserve"> </w:t>
      </w:r>
      <w:r w:rsidRPr="00992CAC">
        <w:t xml:space="preserve">given or purported to be given under a provision of </w:t>
      </w:r>
      <w:r w:rsidR="008742BE" w:rsidRPr="00992CAC">
        <w:t>the</w:t>
      </w:r>
      <w:r w:rsidR="008742BE" w:rsidRPr="00E47DB7">
        <w:rPr>
          <w:szCs w:val="22"/>
        </w:rPr>
        <w:t xml:space="preserve"> </w:t>
      </w:r>
      <w:r w:rsidR="00FA53CC" w:rsidRPr="0037517E">
        <w:rPr>
          <w:szCs w:val="22"/>
        </w:rPr>
        <w:t>Subcontract</w:t>
      </w:r>
      <w:r w:rsidR="00890848">
        <w:rPr>
          <w:szCs w:val="22"/>
        </w:rPr>
        <w:t>; and</w:t>
      </w:r>
    </w:p>
    <w:p w14:paraId="68CE5CA0" w14:textId="6CCC162D" w:rsidR="00F25229" w:rsidRPr="00992CAC" w:rsidRDefault="00890848" w:rsidP="00456CF4">
      <w:pPr>
        <w:pStyle w:val="DefenceHeading4"/>
      </w:pPr>
      <w:r>
        <w:t>not comply with any direction of the Commonwealth other than as expressly stated in the Subcontract</w:t>
      </w:r>
      <w:r w:rsidR="00DD5572">
        <w:t>.</w:t>
      </w:r>
    </w:p>
    <w:p w14:paraId="3B06E82A" w14:textId="77777777" w:rsidR="00F25229" w:rsidRPr="00992CAC" w:rsidRDefault="00F25229" w:rsidP="00FF1505">
      <w:pPr>
        <w:pStyle w:val="DefenceHeading3"/>
      </w:pPr>
      <w:r w:rsidRPr="00992CAC">
        <w:t xml:space="preserve">Except where the </w:t>
      </w:r>
      <w:r w:rsidR="00FA53CC" w:rsidRPr="0041215C">
        <w:t>Subcontract</w:t>
      </w:r>
      <w:r w:rsidRPr="00992CAC">
        <w:t xml:space="preserve"> otherwise provides, the </w:t>
      </w:r>
      <w:r w:rsidR="00541CF8" w:rsidRPr="00397138">
        <w:t>Consultant's Representative</w:t>
      </w:r>
      <w:r w:rsidRPr="00992CAC">
        <w:t xml:space="preserve"> may give a </w:t>
      </w:r>
      <w:r w:rsidR="00DF33B4" w:rsidRPr="0041215C">
        <w:t>d</w:t>
      </w:r>
      <w:r w:rsidR="00DF33B4" w:rsidRPr="00397138">
        <w:t>irection</w:t>
      </w:r>
      <w:r w:rsidRPr="00992CAC">
        <w:t xml:space="preserve"> orally but will as soon as practicable confirm it in writing.</w:t>
      </w:r>
    </w:p>
    <w:p w14:paraId="13056A07" w14:textId="77777777" w:rsidR="00F25229" w:rsidRPr="00992CAC" w:rsidRDefault="00F25229" w:rsidP="002E05F7">
      <w:pPr>
        <w:pStyle w:val="DefenceHeading2"/>
      </w:pPr>
      <w:bookmarkStart w:id="338" w:name="_Ref41819676"/>
      <w:bookmarkStart w:id="339" w:name="_Toc32827131"/>
      <w:bookmarkStart w:id="340" w:name="_Toc214870931"/>
      <w:r w:rsidRPr="00992CAC">
        <w:t>Replacement of Consultant's Representative</w:t>
      </w:r>
      <w:bookmarkEnd w:id="338"/>
      <w:bookmarkEnd w:id="339"/>
      <w:bookmarkEnd w:id="340"/>
    </w:p>
    <w:p w14:paraId="51C14F0E" w14:textId="77777777" w:rsidR="00F25229" w:rsidRPr="00992CAC" w:rsidRDefault="00F25229" w:rsidP="00FF1505">
      <w:pPr>
        <w:pStyle w:val="DefenceHeading3"/>
      </w:pPr>
      <w:r w:rsidRPr="00992CAC">
        <w:t xml:space="preserve">The </w:t>
      </w:r>
      <w:r w:rsidR="00CA1711" w:rsidRPr="00397138">
        <w:t>Consultant</w:t>
      </w:r>
      <w:r w:rsidRPr="00992CAC">
        <w:t xml:space="preserve"> may at any time replace the </w:t>
      </w:r>
      <w:r w:rsidR="00541CF8" w:rsidRPr="00397138">
        <w:t>Consultant's Representative</w:t>
      </w:r>
      <w:r w:rsidRPr="00992CAC">
        <w:t xml:space="preserve">, in which event the </w:t>
      </w:r>
      <w:r w:rsidR="00CA1711" w:rsidRPr="00397138">
        <w:t>Consultant</w:t>
      </w:r>
      <w:r w:rsidRPr="00992CAC">
        <w:t xml:space="preserve"> will appoint another person as the </w:t>
      </w:r>
      <w:r w:rsidR="00541CF8" w:rsidRPr="00397138">
        <w:t>Consultant's Representative</w:t>
      </w:r>
      <w:r w:rsidRPr="00992CAC">
        <w:t xml:space="preserve"> and notify the </w:t>
      </w:r>
      <w:r w:rsidR="00742185" w:rsidRPr="00397138">
        <w:t>Subconsultant</w:t>
      </w:r>
      <w:r w:rsidRPr="00992CAC">
        <w:t xml:space="preserve"> of that appointment.</w:t>
      </w:r>
    </w:p>
    <w:p w14:paraId="0002B4FD" w14:textId="2C435BE7" w:rsidR="00F25229" w:rsidRPr="00992CAC" w:rsidRDefault="00F25229" w:rsidP="00A7475D">
      <w:pPr>
        <w:pStyle w:val="DefenceHeading3"/>
      </w:pPr>
      <w:r w:rsidRPr="00992CAC">
        <w:t xml:space="preserve">Any substitute </w:t>
      </w:r>
      <w:r w:rsidR="00541CF8" w:rsidRPr="00397138">
        <w:t>Consultant's Representative</w:t>
      </w:r>
      <w:r w:rsidRPr="00992CAC">
        <w:t xml:space="preserve"> appointed under clause </w:t>
      </w:r>
      <w:r w:rsidRPr="00992CAC">
        <w:fldChar w:fldCharType="begin"/>
      </w:r>
      <w:r w:rsidRPr="00992CAC">
        <w:instrText xml:space="preserve"> REF _Ref41819676 \w \h </w:instrText>
      </w:r>
      <w:r w:rsidR="000C1858">
        <w:instrText xml:space="preserve"> \* MERGEFORMAT </w:instrText>
      </w:r>
      <w:r w:rsidRPr="00992CAC">
        <w:fldChar w:fldCharType="separate"/>
      </w:r>
      <w:r w:rsidR="00B25024">
        <w:t>4.2</w:t>
      </w:r>
      <w:r w:rsidRPr="00992CAC">
        <w:fldChar w:fldCharType="end"/>
      </w:r>
      <w:r w:rsidRPr="00992CAC">
        <w:t xml:space="preserve"> will be bound by anything done by the former </w:t>
      </w:r>
      <w:r w:rsidR="00541CF8" w:rsidRPr="00397138">
        <w:t>Consultant's Representative</w:t>
      </w:r>
      <w:r w:rsidRPr="00992CAC">
        <w:t xml:space="preserve"> to the same extent as the former </w:t>
      </w:r>
      <w:r w:rsidR="00541CF8" w:rsidRPr="00397138">
        <w:t>Consultant's Representative</w:t>
      </w:r>
      <w:r w:rsidRPr="00992CAC">
        <w:t xml:space="preserve"> would have been bound.</w:t>
      </w:r>
    </w:p>
    <w:p w14:paraId="02E60CC7" w14:textId="77777777" w:rsidR="00F25229" w:rsidRPr="00992CAC" w:rsidRDefault="00F25229" w:rsidP="002E05F7">
      <w:pPr>
        <w:pStyle w:val="DefenceHeading2"/>
      </w:pPr>
      <w:bookmarkStart w:id="341" w:name="_Toc32827132"/>
      <w:bookmarkStart w:id="342" w:name="_Toc214870932"/>
      <w:r w:rsidRPr="00992CAC">
        <w:t>Parties' Conduct</w:t>
      </w:r>
      <w:bookmarkEnd w:id="341"/>
      <w:bookmarkEnd w:id="342"/>
    </w:p>
    <w:p w14:paraId="4E84F0FB" w14:textId="77777777" w:rsidR="00F25229" w:rsidRPr="00992CAC" w:rsidRDefault="00F25229" w:rsidP="00F25229">
      <w:pPr>
        <w:pStyle w:val="DefenceNormal"/>
      </w:pPr>
      <w:r w:rsidRPr="00992CAC">
        <w:t xml:space="preserve">Without limiting any of the rights or obligations of the </w:t>
      </w:r>
      <w:r w:rsidR="00CA1711" w:rsidRPr="00397138">
        <w:t>Consultant</w:t>
      </w:r>
      <w:r w:rsidRPr="00992CAC">
        <w:t xml:space="preserve"> and </w:t>
      </w:r>
      <w:r w:rsidR="00742185" w:rsidRPr="00397138">
        <w:t>Subconsultant</w:t>
      </w:r>
      <w:r w:rsidRPr="00992CAC">
        <w:t xml:space="preserve"> under the</w:t>
      </w:r>
      <w:r w:rsidRPr="00992CAC">
        <w:rPr>
          <w:szCs w:val="22"/>
        </w:rPr>
        <w:t xml:space="preserve"> </w:t>
      </w:r>
      <w:r w:rsidR="00FA53CC" w:rsidRPr="00397138">
        <w:rPr>
          <w:szCs w:val="22"/>
        </w:rPr>
        <w:t>Subcontract</w:t>
      </w:r>
      <w:r w:rsidRPr="00992CAC">
        <w:t xml:space="preserve">, the </w:t>
      </w:r>
      <w:r w:rsidR="00CA1711" w:rsidRPr="00397138">
        <w:t>Consultant</w:t>
      </w:r>
      <w:r w:rsidRPr="00992CAC">
        <w:t xml:space="preserve"> and </w:t>
      </w:r>
      <w:r w:rsidR="00742185" w:rsidRPr="00397138">
        <w:t>Subconsultant</w:t>
      </w:r>
      <w:r w:rsidRPr="00992CAC">
        <w:t xml:space="preserve"> must co-operate with each other in carrying out their obligations under the</w:t>
      </w:r>
      <w:r w:rsidRPr="00992CAC">
        <w:rPr>
          <w:szCs w:val="22"/>
        </w:rPr>
        <w:t xml:space="preserve"> </w:t>
      </w:r>
      <w:r w:rsidR="00FA53CC" w:rsidRPr="00397138">
        <w:rPr>
          <w:szCs w:val="22"/>
        </w:rPr>
        <w:t>Subcontract</w:t>
      </w:r>
      <w:r w:rsidRPr="00992CAC">
        <w:t>.</w:t>
      </w:r>
    </w:p>
    <w:p w14:paraId="5D1DA7D2" w14:textId="77777777" w:rsidR="00F25229" w:rsidRPr="00992CAC" w:rsidRDefault="00F25229" w:rsidP="002E05F7">
      <w:pPr>
        <w:pStyle w:val="DefenceHeading2"/>
      </w:pPr>
      <w:bookmarkStart w:id="343" w:name="_Toc522938425"/>
      <w:bookmarkStart w:id="344" w:name="_Ref47148176"/>
      <w:bookmarkStart w:id="345" w:name="_Ref151867662"/>
      <w:bookmarkStart w:id="346" w:name="_Ref464042643"/>
      <w:bookmarkStart w:id="347" w:name="_Ref464042819"/>
      <w:bookmarkStart w:id="348" w:name="_Ref464042961"/>
      <w:bookmarkStart w:id="349" w:name="_Ref464042984"/>
      <w:bookmarkStart w:id="350" w:name="_Ref464042990"/>
      <w:bookmarkStart w:id="351" w:name="_Ref464042998"/>
      <w:bookmarkStart w:id="352" w:name="_Toc32827133"/>
      <w:bookmarkStart w:id="353" w:name="_Toc214870933"/>
      <w:r w:rsidRPr="00992CAC">
        <w:t>Key People</w:t>
      </w:r>
      <w:bookmarkEnd w:id="343"/>
      <w:bookmarkEnd w:id="344"/>
      <w:bookmarkEnd w:id="345"/>
      <w:r w:rsidR="00AA08D8" w:rsidRPr="00992CAC">
        <w:t xml:space="preserve"> for the </w:t>
      </w:r>
      <w:r w:rsidR="00AC02FA">
        <w:t xml:space="preserve">Subcontract </w:t>
      </w:r>
      <w:r w:rsidR="00AA08D8" w:rsidRPr="00992CAC">
        <w:t>Services</w:t>
      </w:r>
      <w:bookmarkEnd w:id="346"/>
      <w:bookmarkEnd w:id="347"/>
      <w:bookmarkEnd w:id="348"/>
      <w:bookmarkEnd w:id="349"/>
      <w:bookmarkEnd w:id="350"/>
      <w:bookmarkEnd w:id="351"/>
      <w:bookmarkEnd w:id="352"/>
      <w:bookmarkEnd w:id="353"/>
    </w:p>
    <w:p w14:paraId="55BC0478" w14:textId="77777777" w:rsidR="00F25229" w:rsidRPr="00992CAC" w:rsidRDefault="00F25229" w:rsidP="00FF1505">
      <w:pPr>
        <w:pStyle w:val="DefenceHeading3"/>
      </w:pPr>
      <w:r w:rsidRPr="0041215C">
        <w:t xml:space="preserve">The </w:t>
      </w:r>
      <w:r w:rsidR="00742185" w:rsidRPr="00397138">
        <w:t>Subconsultant</w:t>
      </w:r>
      <w:r w:rsidRPr="0041215C">
        <w:t xml:space="preserve"> must:</w:t>
      </w:r>
    </w:p>
    <w:p w14:paraId="29045FFD" w14:textId="27B95E57" w:rsidR="00F25229" w:rsidRPr="00992CAC" w:rsidRDefault="00F25229" w:rsidP="00FF1505">
      <w:pPr>
        <w:pStyle w:val="DefenceHeading4"/>
      </w:pPr>
      <w:bookmarkStart w:id="354" w:name="_Ref151870689"/>
      <w:r w:rsidRPr="00992CAC">
        <w:t xml:space="preserve">employ those people specified in the </w:t>
      </w:r>
      <w:r w:rsidR="00FA2867" w:rsidRPr="00397138">
        <w:t>Subcontract Particulars</w:t>
      </w:r>
      <w:r w:rsidRPr="00992CAC">
        <w:t xml:space="preserve">, including the </w:t>
      </w:r>
      <w:r w:rsidR="006E51A4" w:rsidRPr="00397138">
        <w:t>Subconsultant's Representative</w:t>
      </w:r>
      <w:r w:rsidR="00AA08D8" w:rsidRPr="00992CAC">
        <w:t xml:space="preserve"> and </w:t>
      </w:r>
      <w:r w:rsidR="00F452BE" w:rsidRPr="00397138">
        <w:t>Quality Manager</w:t>
      </w:r>
      <w:r w:rsidR="00AA08D8" w:rsidRPr="00992CAC">
        <w:t xml:space="preserve"> </w:t>
      </w:r>
      <w:r w:rsidRPr="00992CAC">
        <w:t xml:space="preserve">in the jobs specified in the </w:t>
      </w:r>
      <w:r w:rsidR="00FA2867" w:rsidRPr="00397138">
        <w:t>Subcontract Particulars</w:t>
      </w:r>
      <w:r w:rsidRPr="00992CAC">
        <w:t>;</w:t>
      </w:r>
      <w:bookmarkEnd w:id="354"/>
    </w:p>
    <w:p w14:paraId="27E33212" w14:textId="6EE754DB" w:rsidR="00F25229" w:rsidRPr="00992CAC" w:rsidRDefault="00F25229" w:rsidP="00FF1505">
      <w:pPr>
        <w:pStyle w:val="DefenceHeading4"/>
      </w:pPr>
      <w:r w:rsidRPr="00992CAC">
        <w:t xml:space="preserve">subject to </w:t>
      </w:r>
      <w:r w:rsidR="000C1858">
        <w:t>sub</w:t>
      </w:r>
      <w:r w:rsidRPr="00992CAC">
        <w:t xml:space="preserve">paragraph </w:t>
      </w:r>
      <w:r w:rsidR="003310E1">
        <w:fldChar w:fldCharType="begin"/>
      </w:r>
      <w:r w:rsidR="003310E1">
        <w:instrText xml:space="preserve"> REF _Ref472954816 \n \h </w:instrText>
      </w:r>
      <w:r w:rsidR="003310E1">
        <w:fldChar w:fldCharType="separate"/>
      </w:r>
      <w:r w:rsidR="00B25024">
        <w:t>(iii)</w:t>
      </w:r>
      <w:r w:rsidR="003310E1">
        <w:fldChar w:fldCharType="end"/>
      </w:r>
      <w:r w:rsidRPr="00992CAC">
        <w:t xml:space="preserve">, not replace the people referred to in </w:t>
      </w:r>
      <w:r w:rsidR="000C1858">
        <w:t>sub</w:t>
      </w:r>
      <w:r w:rsidRPr="00992CAC">
        <w:t xml:space="preserve">paragraph </w:t>
      </w:r>
      <w:r w:rsidR="003310E1">
        <w:fldChar w:fldCharType="begin"/>
      </w:r>
      <w:r w:rsidR="003310E1">
        <w:instrText xml:space="preserve"> REF _Ref151870689 \n \h </w:instrText>
      </w:r>
      <w:r w:rsidR="003310E1">
        <w:fldChar w:fldCharType="separate"/>
      </w:r>
      <w:r w:rsidR="00B25024">
        <w:t>(</w:t>
      </w:r>
      <w:proofErr w:type="spellStart"/>
      <w:r w:rsidR="00B25024">
        <w:t>i</w:t>
      </w:r>
      <w:proofErr w:type="spellEnd"/>
      <w:r w:rsidR="00B25024">
        <w:t>)</w:t>
      </w:r>
      <w:r w:rsidR="003310E1">
        <w:fldChar w:fldCharType="end"/>
      </w:r>
      <w:r w:rsidRPr="00992CAC">
        <w:t xml:space="preserve"> without the </w:t>
      </w:r>
      <w:r w:rsidRPr="00397138">
        <w:t>Consultant's Representative's</w:t>
      </w:r>
      <w:r w:rsidRPr="00992CAC">
        <w:t xml:space="preserve"> prior written approval; and</w:t>
      </w:r>
    </w:p>
    <w:p w14:paraId="5204A91D" w14:textId="674347BA" w:rsidR="00AA08D8" w:rsidRPr="00992CAC" w:rsidRDefault="00F25229" w:rsidP="00FF1505">
      <w:pPr>
        <w:pStyle w:val="DefenceHeading4"/>
      </w:pPr>
      <w:bookmarkStart w:id="355" w:name="_Ref472954816"/>
      <w:r w:rsidRPr="00992CAC">
        <w:t xml:space="preserve">if any of the people referred to in </w:t>
      </w:r>
      <w:r w:rsidR="000C1858">
        <w:t>sub</w:t>
      </w:r>
      <w:r w:rsidRPr="00992CAC">
        <w:t xml:space="preserve">paragraph </w:t>
      </w:r>
      <w:r w:rsidR="003310E1">
        <w:fldChar w:fldCharType="begin"/>
      </w:r>
      <w:r w:rsidR="003310E1">
        <w:instrText xml:space="preserve"> REF _Ref151870689 \n \h </w:instrText>
      </w:r>
      <w:r w:rsidR="003310E1">
        <w:fldChar w:fldCharType="separate"/>
      </w:r>
      <w:r w:rsidR="00B25024">
        <w:t>(</w:t>
      </w:r>
      <w:proofErr w:type="spellStart"/>
      <w:r w:rsidR="00B25024">
        <w:t>i</w:t>
      </w:r>
      <w:proofErr w:type="spellEnd"/>
      <w:r w:rsidR="00B25024">
        <w:t>)</w:t>
      </w:r>
      <w:r w:rsidR="003310E1">
        <w:fldChar w:fldCharType="end"/>
      </w:r>
      <w:r w:rsidRPr="00992CAC">
        <w:t xml:space="preserve"> die, become seriously ill or resign from the employment of the </w:t>
      </w:r>
      <w:r w:rsidR="00742185" w:rsidRPr="00397138">
        <w:t>Subconsultant</w:t>
      </w:r>
      <w:r w:rsidRPr="00992CAC">
        <w:t xml:space="preserve">, replace them with persons approved by the </w:t>
      </w:r>
      <w:r w:rsidR="00541CF8" w:rsidRPr="00397138">
        <w:t>Consultant's Representative</w:t>
      </w:r>
      <w:r w:rsidRPr="00992CAC">
        <w:t xml:space="preserve"> of at least equivalent experience, ability and expertise.</w:t>
      </w:r>
      <w:bookmarkEnd w:id="355"/>
    </w:p>
    <w:p w14:paraId="17D8AFCE" w14:textId="77777777" w:rsidR="00AA08D8" w:rsidRPr="00992CAC" w:rsidRDefault="00AA08D8" w:rsidP="00FF1505">
      <w:pPr>
        <w:pStyle w:val="DefenceHeading3"/>
      </w:pPr>
      <w:r w:rsidRPr="0041215C">
        <w:t xml:space="preserve">A direction is deemed to be given to the </w:t>
      </w:r>
      <w:r w:rsidR="00AD3E81" w:rsidRPr="0041215C">
        <w:t xml:space="preserve">Subconsultant </w:t>
      </w:r>
      <w:r w:rsidRPr="00CA6C66">
        <w:t>if it is given to the Subconsultant’s Representative</w:t>
      </w:r>
      <w:r w:rsidRPr="00992CAC">
        <w:t>.</w:t>
      </w:r>
    </w:p>
    <w:p w14:paraId="6EDD2562" w14:textId="77777777" w:rsidR="00F25229" w:rsidRPr="00992CAC" w:rsidRDefault="00F25229" w:rsidP="002E05F7">
      <w:pPr>
        <w:pStyle w:val="DefenceHeading2"/>
      </w:pPr>
      <w:bookmarkStart w:id="356" w:name="_Ref464044988"/>
      <w:bookmarkStart w:id="357" w:name="_Toc32827134"/>
      <w:bookmarkStart w:id="358" w:name="_Toc214870934"/>
      <w:r w:rsidRPr="00992CAC">
        <w:t>Removal of Persons</w:t>
      </w:r>
      <w:bookmarkEnd w:id="356"/>
      <w:bookmarkEnd w:id="357"/>
      <w:bookmarkEnd w:id="358"/>
    </w:p>
    <w:p w14:paraId="34F01F9B" w14:textId="77777777" w:rsidR="00F25229" w:rsidRPr="00992CAC" w:rsidRDefault="00F25229" w:rsidP="00FF1505">
      <w:pPr>
        <w:pStyle w:val="DefenceHeading3"/>
      </w:pPr>
      <w:r w:rsidRPr="00992CAC">
        <w:t xml:space="preserve">The </w:t>
      </w:r>
      <w:r w:rsidR="00541CF8" w:rsidRPr="00397138">
        <w:t>Consultant's Representative</w:t>
      </w:r>
      <w:r w:rsidRPr="00992CAC">
        <w:t xml:space="preserve"> may by notice in writing instruct the </w:t>
      </w:r>
      <w:r w:rsidR="00742185" w:rsidRPr="00397138">
        <w:t>Subconsultant</w:t>
      </w:r>
      <w:r w:rsidRPr="00992CAC">
        <w:t xml:space="preserve"> to remove any person from the </w:t>
      </w:r>
      <w:r w:rsidR="004D019C" w:rsidRPr="0041215C">
        <w:t>Site</w:t>
      </w:r>
      <w:r w:rsidR="00AA08D8" w:rsidRPr="00992CAC">
        <w:t xml:space="preserve"> or</w:t>
      </w:r>
      <w:r w:rsidRPr="00992CAC">
        <w:t xml:space="preserve"> the </w:t>
      </w:r>
      <w:r w:rsidR="00DD0803" w:rsidRPr="00397138">
        <w:t>Subcontract Services</w:t>
      </w:r>
      <w:r w:rsidRPr="00992CAC">
        <w:t xml:space="preserve"> who in the reasonable opinion of the </w:t>
      </w:r>
      <w:r w:rsidR="00541CF8" w:rsidRPr="00397138">
        <w:t>Consultant's Representative</w:t>
      </w:r>
      <w:r w:rsidRPr="00992CAC">
        <w:t xml:space="preserve"> is guilty of misconduct or is incompetent or negligent.</w:t>
      </w:r>
      <w:r w:rsidR="004E16DD" w:rsidRPr="00992CAC">
        <w:t xml:space="preserve"> </w:t>
      </w:r>
    </w:p>
    <w:p w14:paraId="7AF952A6" w14:textId="77777777" w:rsidR="00F25229" w:rsidRPr="00992CAC" w:rsidRDefault="00F25229" w:rsidP="00FF1505">
      <w:pPr>
        <w:pStyle w:val="DefenceHeading3"/>
      </w:pPr>
      <w:r w:rsidRPr="00992CAC">
        <w:t xml:space="preserve">The </w:t>
      </w:r>
      <w:r w:rsidR="00742185" w:rsidRPr="00397138">
        <w:t>Subconsultant</w:t>
      </w:r>
      <w:r w:rsidRPr="00992CAC">
        <w:t xml:space="preserve"> must ensure that this person is not again </w:t>
      </w:r>
      <w:r w:rsidR="00AA08D8" w:rsidRPr="00992CAC">
        <w:t xml:space="preserve">involved </w:t>
      </w:r>
      <w:r w:rsidRPr="00992CAC">
        <w:t xml:space="preserve">in the </w:t>
      </w:r>
      <w:r w:rsidR="00C42778" w:rsidRPr="00397138">
        <w:t>Subcontract Services</w:t>
      </w:r>
      <w:r w:rsidRPr="00992CAC">
        <w:t>.</w:t>
      </w:r>
    </w:p>
    <w:p w14:paraId="49E4A63C" w14:textId="77777777" w:rsidR="00F25229" w:rsidRPr="00992CAC" w:rsidRDefault="00AA08D8" w:rsidP="002E05F7">
      <w:pPr>
        <w:pStyle w:val="DefenceHeading2"/>
      </w:pPr>
      <w:bookmarkStart w:id="359" w:name="_Ref462920951"/>
      <w:bookmarkStart w:id="360" w:name="_Toc32827135"/>
      <w:bookmarkStart w:id="361" w:name="_Toc214870935"/>
      <w:r w:rsidRPr="00992CAC">
        <w:t>Monthly Meeting</w:t>
      </w:r>
      <w:bookmarkEnd w:id="359"/>
      <w:bookmarkEnd w:id="360"/>
      <w:bookmarkEnd w:id="361"/>
    </w:p>
    <w:p w14:paraId="63CA366B" w14:textId="77777777" w:rsidR="00F25229" w:rsidRPr="00992CAC" w:rsidRDefault="00F25229" w:rsidP="002E05F7">
      <w:pPr>
        <w:pStyle w:val="DefenceHeading3"/>
      </w:pPr>
      <w:r w:rsidRPr="00992CAC">
        <w:t xml:space="preserve">The </w:t>
      </w:r>
      <w:r w:rsidR="00742185" w:rsidRPr="00397138">
        <w:t>Subconsultant</w:t>
      </w:r>
      <w:r w:rsidRPr="00992CAC">
        <w:t xml:space="preserve"> must:</w:t>
      </w:r>
    </w:p>
    <w:p w14:paraId="5F9692EB" w14:textId="77777777" w:rsidR="00F25229" w:rsidRPr="00992CAC" w:rsidRDefault="00F25229" w:rsidP="003F2347">
      <w:pPr>
        <w:pStyle w:val="DefenceHeading4"/>
      </w:pPr>
      <w:r w:rsidRPr="00992CAC">
        <w:lastRenderedPageBreak/>
        <w:t xml:space="preserve">meet monthly (or at such other times as the </w:t>
      </w:r>
      <w:r w:rsidR="00541CF8" w:rsidRPr="00397138">
        <w:t>Consultant's Representative</w:t>
      </w:r>
      <w:r w:rsidRPr="00992CAC">
        <w:t xml:space="preserve"> may require) with the </w:t>
      </w:r>
      <w:r w:rsidR="00541CF8" w:rsidRPr="00397138">
        <w:t>Consultant's Representative</w:t>
      </w:r>
      <w:r w:rsidRPr="00992CAC">
        <w:t xml:space="preserve"> and any other persons whom the </w:t>
      </w:r>
      <w:r w:rsidR="00541CF8" w:rsidRPr="00397138">
        <w:t>Consultant's Representative</w:t>
      </w:r>
      <w:r w:rsidRPr="00992CAC">
        <w:t xml:space="preserve"> nominates;</w:t>
      </w:r>
    </w:p>
    <w:p w14:paraId="2E8F185D" w14:textId="4F7CF6F7" w:rsidR="00F25229" w:rsidRPr="00992CAC" w:rsidRDefault="00F25229" w:rsidP="003F2347">
      <w:pPr>
        <w:pStyle w:val="DefenceHeading4"/>
      </w:pPr>
      <w:r w:rsidRPr="00992CAC">
        <w:t>discuss the report it has prepared under clause</w:t>
      </w:r>
      <w:r w:rsidR="00AA08D8" w:rsidRPr="00992CAC">
        <w:t xml:space="preserve"> </w:t>
      </w:r>
      <w:r w:rsidR="004E16DD" w:rsidRPr="00992CAC">
        <w:fldChar w:fldCharType="begin"/>
      </w:r>
      <w:r w:rsidR="004E16DD" w:rsidRPr="00992CAC">
        <w:instrText xml:space="preserve"> REF _Ref464154303 \r \h </w:instrText>
      </w:r>
      <w:r w:rsidR="003F2347">
        <w:instrText xml:space="preserve"> \* MERGEFORMAT </w:instrText>
      </w:r>
      <w:r w:rsidR="004E16DD" w:rsidRPr="00992CAC">
        <w:fldChar w:fldCharType="separate"/>
      </w:r>
      <w:r w:rsidR="00B25024">
        <w:t>4.7</w:t>
      </w:r>
      <w:r w:rsidR="004E16DD" w:rsidRPr="00992CAC">
        <w:fldChar w:fldCharType="end"/>
      </w:r>
      <w:r w:rsidR="004E16DD" w:rsidRPr="00992CAC">
        <w:t xml:space="preserve"> </w:t>
      </w:r>
      <w:r w:rsidRPr="00992CAC">
        <w:t xml:space="preserve">and such other matters as the </w:t>
      </w:r>
      <w:r w:rsidR="00541CF8" w:rsidRPr="00397138">
        <w:t>Consultant's Representative</w:t>
      </w:r>
      <w:r w:rsidRPr="00992CAC">
        <w:t xml:space="preserve"> may from time to time require;</w:t>
      </w:r>
    </w:p>
    <w:p w14:paraId="42A67D34" w14:textId="77777777" w:rsidR="00F25229" w:rsidRPr="00992CAC" w:rsidRDefault="00F25229" w:rsidP="003F2347">
      <w:pPr>
        <w:pStyle w:val="DefenceHeading4"/>
      </w:pPr>
      <w:r w:rsidRPr="00992CAC">
        <w:t xml:space="preserve">promptly and fully respond to any questions which the </w:t>
      </w:r>
      <w:r w:rsidR="00541CF8" w:rsidRPr="00397138">
        <w:t>Consultant's Representative</w:t>
      </w:r>
      <w:r w:rsidRPr="00992CAC">
        <w:t xml:space="preserve"> asks in relation to any report; and</w:t>
      </w:r>
    </w:p>
    <w:p w14:paraId="081E106E" w14:textId="77777777" w:rsidR="00F25229" w:rsidRPr="00992CAC" w:rsidRDefault="00F25229" w:rsidP="003F2347">
      <w:pPr>
        <w:pStyle w:val="DefenceHeading4"/>
      </w:pPr>
      <w:r w:rsidRPr="00992CAC">
        <w:t xml:space="preserve">if it requires instructions from the </w:t>
      </w:r>
      <w:r w:rsidR="00CA1711" w:rsidRPr="00397138">
        <w:t>Consultant</w:t>
      </w:r>
      <w:r w:rsidRPr="00992CAC">
        <w:t xml:space="preserve">, make all necessary recommendations </w:t>
      </w:r>
      <w:r w:rsidR="00AA08D8" w:rsidRPr="00992CAC">
        <w:t>with respect</w:t>
      </w:r>
      <w:r w:rsidRPr="00992CAC">
        <w:t xml:space="preserve"> to the </w:t>
      </w:r>
      <w:r w:rsidR="00AA08D8" w:rsidRPr="00992CAC">
        <w:t xml:space="preserve">instructions </w:t>
      </w:r>
      <w:r w:rsidRPr="00992CAC">
        <w:t>required.</w:t>
      </w:r>
    </w:p>
    <w:p w14:paraId="04690BF4" w14:textId="77777777" w:rsidR="00F25229" w:rsidRPr="00992CAC" w:rsidRDefault="00F25229" w:rsidP="002E05F7">
      <w:pPr>
        <w:pStyle w:val="DefenceHeading3"/>
      </w:pPr>
      <w:r w:rsidRPr="00992CAC">
        <w:t xml:space="preserve">The </w:t>
      </w:r>
      <w:r w:rsidR="00541CF8" w:rsidRPr="00397138">
        <w:t>Consultant's Representative</w:t>
      </w:r>
      <w:r w:rsidRPr="00992CAC">
        <w:t xml:space="preserve"> must:</w:t>
      </w:r>
    </w:p>
    <w:p w14:paraId="4CFC47C3" w14:textId="77777777" w:rsidR="00AA08D8" w:rsidRPr="00992CAC" w:rsidRDefault="00F25229" w:rsidP="003F2347">
      <w:pPr>
        <w:pStyle w:val="DefenceHeading4"/>
      </w:pPr>
      <w:r w:rsidRPr="00992CAC">
        <w:t>before each meeting</w:t>
      </w:r>
      <w:r w:rsidR="00AA08D8" w:rsidRPr="00992CAC">
        <w:t>:</w:t>
      </w:r>
    </w:p>
    <w:p w14:paraId="0559DF8E" w14:textId="77777777" w:rsidR="00F25229" w:rsidRPr="00992CAC" w:rsidRDefault="00F25229" w:rsidP="003F2347">
      <w:pPr>
        <w:pStyle w:val="DefenceHeading5"/>
      </w:pPr>
      <w:r w:rsidRPr="00992CAC">
        <w:t xml:space="preserve">prepare an agenda for </w:t>
      </w:r>
      <w:r w:rsidR="00AA08D8" w:rsidRPr="00992CAC">
        <w:t xml:space="preserve">the </w:t>
      </w:r>
      <w:r w:rsidRPr="00992CAC">
        <w:t>meeting; and</w:t>
      </w:r>
    </w:p>
    <w:p w14:paraId="63E20AA6" w14:textId="77777777" w:rsidR="00AA08D8" w:rsidRPr="00992CAC" w:rsidRDefault="00AA08D8" w:rsidP="003F2347">
      <w:pPr>
        <w:pStyle w:val="DefenceHeading5"/>
      </w:pPr>
      <w:r w:rsidRPr="00992CAC">
        <w:t>issue an agenda for the meeting; and</w:t>
      </w:r>
    </w:p>
    <w:p w14:paraId="71BF67C1" w14:textId="77777777" w:rsidR="00AA08D8" w:rsidRPr="00992CAC" w:rsidRDefault="00F25229" w:rsidP="003F2347">
      <w:pPr>
        <w:pStyle w:val="DefenceHeading4"/>
      </w:pPr>
      <w:r w:rsidRPr="00992CAC">
        <w:t>after each meeting</w:t>
      </w:r>
      <w:r w:rsidR="00AA08D8" w:rsidRPr="00992CAC">
        <w:t>:</w:t>
      </w:r>
    </w:p>
    <w:p w14:paraId="56FC5511" w14:textId="77777777" w:rsidR="00F25229" w:rsidRPr="00992CAC" w:rsidRDefault="00F25229" w:rsidP="003F2347">
      <w:pPr>
        <w:pStyle w:val="DefenceHeading5"/>
      </w:pPr>
      <w:r w:rsidRPr="00992CAC">
        <w:t>prepare minutes of the meeting</w:t>
      </w:r>
      <w:r w:rsidR="00AA08D8" w:rsidRPr="00992CAC">
        <w:t>;</w:t>
      </w:r>
      <w:r w:rsidRPr="00992CAC">
        <w:t xml:space="preserve"> and</w:t>
      </w:r>
    </w:p>
    <w:p w14:paraId="2958540E" w14:textId="77777777" w:rsidR="0089725C" w:rsidRPr="00992CAC" w:rsidRDefault="00AA08D8" w:rsidP="003F2347">
      <w:pPr>
        <w:pStyle w:val="DefenceHeading5"/>
      </w:pPr>
      <w:r w:rsidRPr="00992CAC">
        <w:t>issue minutes of the meeting.</w:t>
      </w:r>
    </w:p>
    <w:p w14:paraId="3C9D5F9F" w14:textId="77777777" w:rsidR="0089725C" w:rsidRPr="00992CAC" w:rsidRDefault="00267E5F" w:rsidP="002E05F7">
      <w:pPr>
        <w:pStyle w:val="DefenceHeading2"/>
      </w:pPr>
      <w:bookmarkStart w:id="362" w:name="_Ref462843788"/>
      <w:bookmarkStart w:id="363" w:name="_Ref464154303"/>
      <w:bookmarkStart w:id="364" w:name="_Toc32827136"/>
      <w:bookmarkStart w:id="365" w:name="_Toc214870936"/>
      <w:r w:rsidRPr="00992CAC">
        <w:t>Subc</w:t>
      </w:r>
      <w:r w:rsidR="0089725C" w:rsidRPr="00992CAC">
        <w:t>onsultant’s Mont</w:t>
      </w:r>
      <w:r w:rsidR="00191F0E" w:rsidRPr="00992CAC">
        <w:t>h</w:t>
      </w:r>
      <w:r w:rsidR="0089725C" w:rsidRPr="00992CAC">
        <w:t>ly Report</w:t>
      </w:r>
      <w:bookmarkEnd w:id="362"/>
      <w:bookmarkEnd w:id="363"/>
      <w:bookmarkEnd w:id="364"/>
      <w:bookmarkEnd w:id="365"/>
    </w:p>
    <w:p w14:paraId="7C6A3BFD" w14:textId="1B5E1875" w:rsidR="0089725C" w:rsidRPr="00992CAC" w:rsidRDefault="0089725C" w:rsidP="0089725C">
      <w:pPr>
        <w:pStyle w:val="DefenceNormal"/>
      </w:pPr>
      <w:r w:rsidRPr="00992CAC">
        <w:t xml:space="preserve">At least 7 days prior to each meeting under clause </w:t>
      </w:r>
      <w:r w:rsidR="00D774BC" w:rsidRPr="00992CAC">
        <w:fldChar w:fldCharType="begin"/>
      </w:r>
      <w:r w:rsidR="00D774BC" w:rsidRPr="00992CAC">
        <w:instrText xml:space="preserve"> REF _Ref462920951 \r \h </w:instrText>
      </w:r>
      <w:r w:rsidR="00D774BC" w:rsidRPr="00992CAC">
        <w:fldChar w:fldCharType="separate"/>
      </w:r>
      <w:r w:rsidR="00B25024">
        <w:t>4.6</w:t>
      </w:r>
      <w:r w:rsidR="00D774BC" w:rsidRPr="00992CAC">
        <w:fldChar w:fldCharType="end"/>
      </w:r>
      <w:r w:rsidRPr="00992CAC">
        <w:t xml:space="preserve">, the </w:t>
      </w:r>
      <w:r w:rsidR="003E5DB8" w:rsidRPr="00397138">
        <w:t>Subconsultant</w:t>
      </w:r>
      <w:r w:rsidR="003E5DB8" w:rsidRPr="00992CAC">
        <w:t xml:space="preserve"> </w:t>
      </w:r>
      <w:r w:rsidRPr="00992CAC">
        <w:t xml:space="preserve">must provide the </w:t>
      </w:r>
      <w:r w:rsidR="008531D6" w:rsidRPr="00397138">
        <w:t>Consultant’s Representative</w:t>
      </w:r>
      <w:r w:rsidRPr="00992CAC">
        <w:t xml:space="preserve"> with a monthly report in such form as the </w:t>
      </w:r>
      <w:r w:rsidR="008531D6" w:rsidRPr="00397138">
        <w:t>Consultant’s Representative</w:t>
      </w:r>
      <w:r w:rsidRPr="00992CAC">
        <w:t xml:space="preserve"> requires from time to time and which must include</w:t>
      </w:r>
      <w:r w:rsidR="00A25D42">
        <w:t>,</w:t>
      </w:r>
      <w:r w:rsidRPr="00992CAC">
        <w:t xml:space="preserve"> at a minimum:</w:t>
      </w:r>
    </w:p>
    <w:p w14:paraId="128C41F6" w14:textId="77777777" w:rsidR="0089725C" w:rsidRPr="00992CAC" w:rsidRDefault="0089725C" w:rsidP="002E05F7">
      <w:pPr>
        <w:pStyle w:val="DefenceHeading3"/>
      </w:pPr>
      <w:r w:rsidRPr="00992CAC">
        <w:t>detailed particulars o</w:t>
      </w:r>
      <w:r w:rsidR="000C1858">
        <w:t>f</w:t>
      </w:r>
      <w:r w:rsidRPr="00992CAC">
        <w:t xml:space="preserve"> the progress of the </w:t>
      </w:r>
      <w:r w:rsidR="003E5DB8" w:rsidRPr="00397138">
        <w:t>Subcontract Services</w:t>
      </w:r>
      <w:r w:rsidR="003E5DB8">
        <w:t xml:space="preserve"> </w:t>
      </w:r>
      <w:r w:rsidRPr="00992CAC">
        <w:t xml:space="preserve">and the </w:t>
      </w:r>
      <w:r w:rsidRPr="00397138">
        <w:t>Works</w:t>
      </w:r>
      <w:r w:rsidRPr="00992CAC">
        <w:t xml:space="preserve"> including: </w:t>
      </w:r>
    </w:p>
    <w:p w14:paraId="29CB4752" w14:textId="77777777" w:rsidR="0089725C" w:rsidRPr="00992CAC" w:rsidRDefault="0089725C" w:rsidP="003F2347">
      <w:pPr>
        <w:pStyle w:val="DefenceHeading4"/>
      </w:pPr>
      <w:r w:rsidRPr="00992CAC">
        <w:t xml:space="preserve">key activities, meetings and other events in the previous month; </w:t>
      </w:r>
    </w:p>
    <w:p w14:paraId="767BDD2B" w14:textId="77777777" w:rsidR="0089725C" w:rsidRPr="00992CAC" w:rsidRDefault="0089725C" w:rsidP="003F2347">
      <w:pPr>
        <w:pStyle w:val="DefenceHeading4"/>
      </w:pPr>
      <w:r w:rsidRPr="00992CAC">
        <w:t xml:space="preserve">the status of all </w:t>
      </w:r>
      <w:r w:rsidR="00DC5D83" w:rsidRPr="00397138">
        <w:t>Design Documentation</w:t>
      </w:r>
      <w:r w:rsidRPr="00992CAC">
        <w:t xml:space="preserve"> (including any alternative solutions or dispensations being pursued);</w:t>
      </w:r>
    </w:p>
    <w:p w14:paraId="08E0A64C" w14:textId="77777777" w:rsidR="0089725C" w:rsidRPr="00992CAC" w:rsidRDefault="0089725C" w:rsidP="003F2347">
      <w:pPr>
        <w:pStyle w:val="DefenceHeading4"/>
      </w:pPr>
      <w:r w:rsidRPr="00992CAC">
        <w:t xml:space="preserve">the status of all </w:t>
      </w:r>
      <w:r w:rsidRPr="00397138">
        <w:t>Approvals</w:t>
      </w:r>
      <w:r w:rsidRPr="00992CAC">
        <w:t xml:space="preserve">; </w:t>
      </w:r>
    </w:p>
    <w:p w14:paraId="2D5865D6" w14:textId="77777777" w:rsidR="0089725C" w:rsidRPr="00992CAC" w:rsidRDefault="0089725C" w:rsidP="003F2347">
      <w:pPr>
        <w:pStyle w:val="DefenceHeading4"/>
      </w:pPr>
      <w:r w:rsidRPr="00992CAC">
        <w:t xml:space="preserve">photographs of the </w:t>
      </w:r>
      <w:r w:rsidR="003E5DB8" w:rsidRPr="00397138">
        <w:t>Subcontract Services</w:t>
      </w:r>
      <w:r w:rsidR="003E5DB8">
        <w:t xml:space="preserve"> </w:t>
      </w:r>
      <w:r w:rsidRPr="00992CAC">
        <w:t xml:space="preserve">and the </w:t>
      </w:r>
      <w:r w:rsidRPr="00397138">
        <w:t>Works</w:t>
      </w:r>
      <w:r w:rsidRPr="00992CAC">
        <w:t xml:space="preserve">; and </w:t>
      </w:r>
    </w:p>
    <w:p w14:paraId="33478D5F" w14:textId="52AD6622" w:rsidR="0089725C" w:rsidRPr="00992CAC" w:rsidRDefault="0089725C" w:rsidP="003F2347">
      <w:pPr>
        <w:pStyle w:val="DefenceHeading4"/>
      </w:pPr>
      <w:r w:rsidRPr="00992CAC">
        <w:t xml:space="preserve">any deviations from the </w:t>
      </w:r>
      <w:r w:rsidR="003E5DB8" w:rsidRPr="00397138">
        <w:t>Subconsultant’s</w:t>
      </w:r>
      <w:r w:rsidR="003E5DB8" w:rsidRPr="00992CAC">
        <w:t xml:space="preserve"> </w:t>
      </w:r>
      <w:r w:rsidR="000C1858">
        <w:t>then current</w:t>
      </w:r>
      <w:r w:rsidR="000C1858" w:rsidRPr="00992CAC">
        <w:t xml:space="preserve"> </w:t>
      </w:r>
      <w:r w:rsidRPr="00992CAC">
        <w:t xml:space="preserve">program under clause </w:t>
      </w:r>
      <w:r w:rsidR="00497667">
        <w:fldChar w:fldCharType="begin"/>
      </w:r>
      <w:r w:rsidR="00497667">
        <w:instrText xml:space="preserve"> REF _Ref472950141 \r \h </w:instrText>
      </w:r>
      <w:r w:rsidR="003F2347">
        <w:instrText xml:space="preserve"> \* MERGEFORMAT </w:instrText>
      </w:r>
      <w:r w:rsidR="00497667">
        <w:fldChar w:fldCharType="separate"/>
      </w:r>
      <w:r w:rsidR="00B25024">
        <w:t>8.2</w:t>
      </w:r>
      <w:r w:rsidR="00497667">
        <w:fldChar w:fldCharType="end"/>
      </w:r>
      <w:r w:rsidRPr="00992CAC">
        <w:t>;</w:t>
      </w:r>
    </w:p>
    <w:p w14:paraId="5B074C0D" w14:textId="77777777" w:rsidR="0089725C" w:rsidRPr="00992CAC" w:rsidRDefault="0089725C" w:rsidP="002E05F7">
      <w:pPr>
        <w:pStyle w:val="DefenceHeading3"/>
      </w:pPr>
      <w:r w:rsidRPr="00992CAC">
        <w:t xml:space="preserve">detailed particulars of all: </w:t>
      </w:r>
    </w:p>
    <w:p w14:paraId="41FD870F" w14:textId="77777777" w:rsidR="004E16DD" w:rsidRPr="00992CAC" w:rsidRDefault="0089725C" w:rsidP="003F2347">
      <w:pPr>
        <w:pStyle w:val="DefenceHeading4"/>
      </w:pPr>
      <w:r w:rsidRPr="00992CAC">
        <w:t xml:space="preserve">payment claims, payment statements and payments; </w:t>
      </w:r>
    </w:p>
    <w:p w14:paraId="3633195A" w14:textId="77777777" w:rsidR="0089725C" w:rsidRPr="00992CAC" w:rsidRDefault="009E11EB" w:rsidP="003F2347">
      <w:pPr>
        <w:pStyle w:val="DefenceHeading4"/>
      </w:pPr>
      <w:bookmarkStart w:id="366" w:name="_Ref463696831"/>
      <w:r w:rsidRPr="00397138">
        <w:t>V</w:t>
      </w:r>
      <w:r w:rsidR="0089725C" w:rsidRPr="00397138">
        <w:t xml:space="preserve">ariation </w:t>
      </w:r>
      <w:r w:rsidRPr="00397138">
        <w:t>P</w:t>
      </w:r>
      <w:r w:rsidR="0089725C" w:rsidRPr="00397138">
        <w:t xml:space="preserve">rice </w:t>
      </w:r>
      <w:r w:rsidRPr="00397138">
        <w:t>R</w:t>
      </w:r>
      <w:r w:rsidR="0089725C" w:rsidRPr="00397138">
        <w:t>equests</w:t>
      </w:r>
      <w:r w:rsidR="0089725C" w:rsidRPr="00992CAC">
        <w:t xml:space="preserve">, responses, </w:t>
      </w:r>
      <w:r w:rsidRPr="00397138">
        <w:t>V</w:t>
      </w:r>
      <w:r w:rsidR="0089725C" w:rsidRPr="00397138">
        <w:t xml:space="preserve">ariation </w:t>
      </w:r>
      <w:r w:rsidRPr="00397138">
        <w:t>O</w:t>
      </w:r>
      <w:r w:rsidR="0089725C" w:rsidRPr="00397138">
        <w:t>rders</w:t>
      </w:r>
      <w:r w:rsidR="0089725C" w:rsidRPr="00992CAC">
        <w:t xml:space="preserve"> and </w:t>
      </w:r>
      <w:r w:rsidR="00621093">
        <w:t xml:space="preserve">proposed </w:t>
      </w:r>
      <w:r w:rsidR="0089725C" w:rsidRPr="00992CAC">
        <w:t xml:space="preserve">adjustments to the </w:t>
      </w:r>
      <w:r w:rsidR="00F37218" w:rsidRPr="00397138">
        <w:t>Fee</w:t>
      </w:r>
      <w:r w:rsidR="0089725C" w:rsidRPr="00992CAC">
        <w:t>;</w:t>
      </w:r>
      <w:bookmarkEnd w:id="366"/>
    </w:p>
    <w:p w14:paraId="61604F6F" w14:textId="24FAB253" w:rsidR="0089725C" w:rsidRPr="00992CAC" w:rsidRDefault="0089725C" w:rsidP="003F2347">
      <w:pPr>
        <w:pStyle w:val="DefenceHeading4"/>
      </w:pPr>
      <w:r w:rsidRPr="00992CAC">
        <w:t xml:space="preserve">written claims and notices given and received under clause </w:t>
      </w:r>
      <w:r w:rsidR="003E5DB8">
        <w:fldChar w:fldCharType="begin"/>
      </w:r>
      <w:r w:rsidR="003E5DB8">
        <w:instrText xml:space="preserve"> REF _Ref149645705 \r \h </w:instrText>
      </w:r>
      <w:r w:rsidR="003F2347">
        <w:instrText xml:space="preserve"> \* MERGEFORMAT </w:instrText>
      </w:r>
      <w:r w:rsidR="003E5DB8">
        <w:fldChar w:fldCharType="separate"/>
      </w:r>
      <w:r w:rsidR="00B25024">
        <w:t>8</w:t>
      </w:r>
      <w:r w:rsidR="003E5DB8">
        <w:fldChar w:fldCharType="end"/>
      </w:r>
      <w:r w:rsidRPr="00992CAC">
        <w:t xml:space="preserve"> in respect of delays and extensions of time; </w:t>
      </w:r>
    </w:p>
    <w:p w14:paraId="46D448F0" w14:textId="1F1698DB" w:rsidR="0089725C" w:rsidRPr="00992CAC" w:rsidRDefault="0089725C" w:rsidP="003F2347">
      <w:pPr>
        <w:pStyle w:val="DefenceHeading4"/>
      </w:pPr>
      <w:r w:rsidRPr="00992CAC">
        <w:t xml:space="preserve">other </w:t>
      </w:r>
      <w:r w:rsidR="0044182C" w:rsidRPr="00397138">
        <w:t>Claim</w:t>
      </w:r>
      <w:r w:rsidRPr="00397138">
        <w:t>s</w:t>
      </w:r>
      <w:r w:rsidRPr="00992CAC">
        <w:t xml:space="preserve"> made by the </w:t>
      </w:r>
      <w:r w:rsidRPr="00397138">
        <w:t>Subconsultant</w:t>
      </w:r>
      <w:r w:rsidRPr="00992CAC">
        <w:t xml:space="preserve"> (including in respect of </w:t>
      </w:r>
      <w:r w:rsidR="004D019C" w:rsidRPr="00397138">
        <w:rPr>
          <w:szCs w:val="22"/>
        </w:rPr>
        <w:t>Statutory Requirements</w:t>
      </w:r>
      <w:r w:rsidRPr="00992CAC">
        <w:t xml:space="preserve"> and the </w:t>
      </w:r>
      <w:r w:rsidRPr="005A3629">
        <w:t xml:space="preserve">resolution of ambiguities under clause </w:t>
      </w:r>
      <w:r w:rsidR="000F7860" w:rsidRPr="005A3629">
        <w:fldChar w:fldCharType="begin"/>
      </w:r>
      <w:r w:rsidR="000F7860" w:rsidRPr="005A3629">
        <w:instrText xml:space="preserve"> REF _Ref184473804 \r \h </w:instrText>
      </w:r>
      <w:r w:rsidR="003F2347" w:rsidRPr="005A3629">
        <w:instrText xml:space="preserve"> \* MERGEFORMAT </w:instrText>
      </w:r>
      <w:r w:rsidR="000F7860" w:rsidRPr="005A3629">
        <w:fldChar w:fldCharType="separate"/>
      </w:r>
      <w:r w:rsidR="00B25024">
        <w:t>6.10</w:t>
      </w:r>
      <w:r w:rsidR="000F7860" w:rsidRPr="005A3629">
        <w:fldChar w:fldCharType="end"/>
      </w:r>
      <w:r w:rsidRPr="005A3629">
        <w:t>);</w:t>
      </w:r>
    </w:p>
    <w:p w14:paraId="58FF0371" w14:textId="3C72E69F" w:rsidR="0089725C" w:rsidRPr="00992CAC" w:rsidRDefault="0089725C" w:rsidP="003F2347">
      <w:pPr>
        <w:pStyle w:val="DefenceHeading4"/>
      </w:pPr>
      <w:r w:rsidRPr="00992CAC">
        <w:t xml:space="preserve">calls, attendances, recommendations and actions taken in respect of non-conforming </w:t>
      </w:r>
      <w:r w:rsidR="003E5DB8" w:rsidRPr="00397138">
        <w:t>Subcontract Services</w:t>
      </w:r>
      <w:r w:rsidR="003E5DB8">
        <w:t xml:space="preserve"> </w:t>
      </w:r>
      <w:r w:rsidRPr="00992CAC">
        <w:t>(</w:t>
      </w:r>
      <w:r w:rsidR="00352C72" w:rsidRPr="00992CAC">
        <w:t>in accordance with</w:t>
      </w:r>
      <w:r w:rsidRPr="00992CAC">
        <w:t xml:space="preserve"> clause </w:t>
      </w:r>
      <w:r w:rsidR="000F7860" w:rsidRPr="00992CAC">
        <w:fldChar w:fldCharType="begin"/>
      </w:r>
      <w:r w:rsidR="000F7860" w:rsidRPr="00992CAC">
        <w:instrText xml:space="preserve"> REF _Ref463444864 \r \h </w:instrText>
      </w:r>
      <w:r w:rsidR="003F2347">
        <w:instrText xml:space="preserve"> \* MERGEFORMAT </w:instrText>
      </w:r>
      <w:r w:rsidR="000F7860" w:rsidRPr="00992CAC">
        <w:fldChar w:fldCharType="separate"/>
      </w:r>
      <w:r w:rsidR="00B25024">
        <w:t>7.3</w:t>
      </w:r>
      <w:r w:rsidR="000F7860" w:rsidRPr="00992CAC">
        <w:fldChar w:fldCharType="end"/>
      </w:r>
      <w:r w:rsidRPr="00992CAC">
        <w:t>);</w:t>
      </w:r>
    </w:p>
    <w:p w14:paraId="4A33E13D" w14:textId="77777777" w:rsidR="0089725C" w:rsidRPr="00992CAC" w:rsidRDefault="0089725C" w:rsidP="003F2347">
      <w:pPr>
        <w:pStyle w:val="DefenceHeading4"/>
      </w:pPr>
      <w:r w:rsidRPr="00992CAC">
        <w:t>calls, attendances, recommendations and actions taken in respect of all Defects (or simi</w:t>
      </w:r>
      <w:r w:rsidR="009E11EB">
        <w:t>lar term</w:t>
      </w:r>
      <w:r w:rsidRPr="00992CAC">
        <w:t xml:space="preserve"> used or defined in the </w:t>
      </w:r>
      <w:r w:rsidR="00EC6187" w:rsidRPr="00397138">
        <w:t>Construction Contract</w:t>
      </w:r>
      <w:r w:rsidRPr="00992CAC">
        <w:t>);</w:t>
      </w:r>
    </w:p>
    <w:p w14:paraId="4354BD2C" w14:textId="4CB939A9" w:rsidR="0089725C" w:rsidRPr="00992CAC" w:rsidRDefault="0089725C" w:rsidP="003F2347">
      <w:pPr>
        <w:pStyle w:val="DefenceHeading4"/>
      </w:pPr>
      <w:r w:rsidRPr="00992CAC">
        <w:lastRenderedPageBreak/>
        <w:t xml:space="preserve">disputes under clause </w:t>
      </w:r>
      <w:r w:rsidR="000F7860" w:rsidRPr="00992CAC">
        <w:fldChar w:fldCharType="begin"/>
      </w:r>
      <w:r w:rsidR="000F7860" w:rsidRPr="00992CAC">
        <w:instrText xml:space="preserve"> REF _Ref463523440 \r \h </w:instrText>
      </w:r>
      <w:r w:rsidR="003F2347">
        <w:instrText xml:space="preserve"> \* MERGEFORMAT </w:instrText>
      </w:r>
      <w:r w:rsidR="000F7860" w:rsidRPr="00992CAC">
        <w:fldChar w:fldCharType="separate"/>
      </w:r>
      <w:r w:rsidR="00B25024">
        <w:t>13</w:t>
      </w:r>
      <w:r w:rsidR="000F7860" w:rsidRPr="00992CAC">
        <w:fldChar w:fldCharType="end"/>
      </w:r>
      <w:r w:rsidRPr="00992CAC">
        <w:t xml:space="preserve">; and </w:t>
      </w:r>
    </w:p>
    <w:p w14:paraId="24EA1CEC" w14:textId="3F00E918" w:rsidR="0089725C" w:rsidRPr="00992CAC" w:rsidRDefault="0089725C" w:rsidP="003F2347">
      <w:pPr>
        <w:pStyle w:val="DefenceHeading4"/>
      </w:pPr>
      <w:r w:rsidRPr="00992CAC">
        <w:t xml:space="preserve">notices under clause </w:t>
      </w:r>
      <w:r w:rsidR="000F7860" w:rsidRPr="00992CAC">
        <w:fldChar w:fldCharType="begin"/>
      </w:r>
      <w:r w:rsidR="000F7860" w:rsidRPr="00992CAC">
        <w:instrText xml:space="preserve"> REF _Ref464045236 \r \h </w:instrText>
      </w:r>
      <w:r w:rsidR="003F2347">
        <w:instrText xml:space="preserve"> \* MERGEFORMAT </w:instrText>
      </w:r>
      <w:r w:rsidR="000F7860" w:rsidRPr="00992CAC">
        <w:fldChar w:fldCharType="separate"/>
      </w:r>
      <w:r w:rsidR="00B25024">
        <w:t>14.1</w:t>
      </w:r>
      <w:r w:rsidR="000F7860" w:rsidRPr="00992CAC">
        <w:fldChar w:fldCharType="end"/>
      </w:r>
      <w:r w:rsidR="000F7860" w:rsidRPr="00992CAC">
        <w:t xml:space="preserve"> </w:t>
      </w:r>
      <w:r w:rsidRPr="00992CAC">
        <w:t xml:space="preserve">or </w:t>
      </w:r>
      <w:r w:rsidR="000F7860" w:rsidRPr="00992CAC">
        <w:fldChar w:fldCharType="begin"/>
      </w:r>
      <w:r w:rsidR="000F7860" w:rsidRPr="00992CAC">
        <w:instrText xml:space="preserve"> REF _Ref464045245 \r \h </w:instrText>
      </w:r>
      <w:r w:rsidR="003F2347">
        <w:instrText xml:space="preserve"> \* MERGEFORMAT </w:instrText>
      </w:r>
      <w:r w:rsidR="000F7860" w:rsidRPr="00992CAC">
        <w:fldChar w:fldCharType="separate"/>
      </w:r>
      <w:r w:rsidR="00B25024">
        <w:t>14.2</w:t>
      </w:r>
      <w:r w:rsidR="000F7860" w:rsidRPr="00992CAC">
        <w:fldChar w:fldCharType="end"/>
      </w:r>
      <w:r w:rsidRPr="00992CAC">
        <w:t>;</w:t>
      </w:r>
    </w:p>
    <w:p w14:paraId="44645EB4" w14:textId="77777777" w:rsidR="0089725C" w:rsidRPr="00992CAC" w:rsidRDefault="0089725C" w:rsidP="002E05F7">
      <w:pPr>
        <w:pStyle w:val="DefenceHeading3"/>
      </w:pPr>
      <w:r w:rsidRPr="00992CAC">
        <w:t xml:space="preserve">detailed particulars of any risks, opportunities, </w:t>
      </w:r>
      <w:r w:rsidR="0009018E" w:rsidRPr="00992CAC">
        <w:t xml:space="preserve">issues or matters which in the </w:t>
      </w:r>
      <w:r w:rsidR="003E5DB8" w:rsidRPr="00397138">
        <w:t>Subconsultant’s</w:t>
      </w:r>
      <w:r w:rsidR="003E5DB8" w:rsidRPr="00992CAC">
        <w:t xml:space="preserve"> </w:t>
      </w:r>
      <w:r w:rsidRPr="00992CAC">
        <w:t xml:space="preserve">opinion: </w:t>
      </w:r>
    </w:p>
    <w:p w14:paraId="5991F87B" w14:textId="77777777" w:rsidR="0089725C" w:rsidRPr="00992CAC" w:rsidRDefault="0089725C" w:rsidP="003F2347">
      <w:pPr>
        <w:pStyle w:val="DefenceHeading4"/>
      </w:pPr>
      <w:r w:rsidRPr="00992CAC">
        <w:t>are significantly impacting</w:t>
      </w:r>
      <w:r w:rsidR="00B6672A">
        <w:t>;</w:t>
      </w:r>
      <w:r w:rsidRPr="00992CAC">
        <w:t xml:space="preserve"> or </w:t>
      </w:r>
    </w:p>
    <w:p w14:paraId="4FF65F66" w14:textId="77777777" w:rsidR="0089725C" w:rsidRPr="00992CAC" w:rsidRDefault="0089725C" w:rsidP="003F2347">
      <w:pPr>
        <w:pStyle w:val="DefenceHeading4"/>
      </w:pPr>
      <w:r w:rsidRPr="00992CAC">
        <w:t xml:space="preserve">have the potential to significantly impact, </w:t>
      </w:r>
    </w:p>
    <w:p w14:paraId="39B6A84B" w14:textId="77777777" w:rsidR="0089725C" w:rsidRPr="00992CAC" w:rsidRDefault="0089725C" w:rsidP="003F2347">
      <w:pPr>
        <w:pStyle w:val="DefenceIndent"/>
      </w:pPr>
      <w:r w:rsidRPr="00992CAC">
        <w:t xml:space="preserve">the </w:t>
      </w:r>
      <w:r w:rsidR="003E5DB8" w:rsidRPr="00397138">
        <w:t>Subcontract Services</w:t>
      </w:r>
      <w:r w:rsidR="003E5DB8">
        <w:t xml:space="preserve"> </w:t>
      </w:r>
      <w:r w:rsidRPr="00992CAC">
        <w:t xml:space="preserve">or the </w:t>
      </w:r>
      <w:r w:rsidRPr="00397138">
        <w:t>Works</w:t>
      </w:r>
      <w:r w:rsidRPr="00992CAC">
        <w:t xml:space="preserve"> (in terms of time, cost or quality) and the preventative and remedial action which has been, is being or is proposed </w:t>
      </w:r>
      <w:r w:rsidR="00E76677">
        <w:t xml:space="preserve">to </w:t>
      </w:r>
      <w:r w:rsidRPr="00992CAC">
        <w:t xml:space="preserve">be taken in respect of such risks, opportunities, issues or matters; </w:t>
      </w:r>
    </w:p>
    <w:p w14:paraId="2F630FBA" w14:textId="5CC08F3D" w:rsidR="0089725C" w:rsidRPr="00992CAC" w:rsidRDefault="0089725C" w:rsidP="002E05F7">
      <w:pPr>
        <w:pStyle w:val="DefenceHeading3"/>
      </w:pPr>
      <w:r w:rsidRPr="00992CAC">
        <w:t xml:space="preserve">confirmation of compliance with the </w:t>
      </w:r>
      <w:r w:rsidRPr="00397138">
        <w:t>WHS Legislation</w:t>
      </w:r>
      <w:r w:rsidRPr="00992CAC">
        <w:t xml:space="preserve"> and detailed particulars of all work health and safety matters arising out of o</w:t>
      </w:r>
      <w:r w:rsidR="0009018E" w:rsidRPr="00992CAC">
        <w:t xml:space="preserve">r in connection </w:t>
      </w:r>
      <w:r w:rsidR="0009018E" w:rsidRPr="005A3629">
        <w:t xml:space="preserve">with clause </w:t>
      </w:r>
      <w:r w:rsidR="000F7860" w:rsidRPr="005A3629">
        <w:fldChar w:fldCharType="begin"/>
      </w:r>
      <w:r w:rsidR="000F7860" w:rsidRPr="005A3629">
        <w:instrText xml:space="preserve"> REF _Ref309900916 \r \h </w:instrText>
      </w:r>
      <w:r w:rsidR="00B06B91" w:rsidRPr="00456CF4">
        <w:instrText xml:space="preserve"> \* MERGEFORMAT </w:instrText>
      </w:r>
      <w:r w:rsidR="000F7860" w:rsidRPr="005A3629">
        <w:fldChar w:fldCharType="separate"/>
      </w:r>
      <w:r w:rsidR="00B25024">
        <w:t>6.15</w:t>
      </w:r>
      <w:r w:rsidR="000F7860" w:rsidRPr="005A3629">
        <w:fldChar w:fldCharType="end"/>
      </w:r>
      <w:r w:rsidRPr="005A3629">
        <w:t>, including</w:t>
      </w:r>
      <w:r w:rsidRPr="00992CAC">
        <w:t>:</w:t>
      </w:r>
    </w:p>
    <w:p w14:paraId="065F1B2E" w14:textId="6694FB3C" w:rsidR="0089725C" w:rsidRPr="00992CAC" w:rsidRDefault="0089725C" w:rsidP="003F2347">
      <w:pPr>
        <w:pStyle w:val="DefenceHeading4"/>
      </w:pPr>
      <w:r w:rsidRPr="00992CAC">
        <w:t xml:space="preserve">the </w:t>
      </w:r>
      <w:r w:rsidRPr="00397138">
        <w:t>Work Health and Safety Plan</w:t>
      </w:r>
      <w:r w:rsidRPr="00992CAC">
        <w:t xml:space="preserve"> (including all reviews, updates and amendments to the </w:t>
      </w:r>
      <w:r w:rsidR="003E5DB8" w:rsidRPr="00397138">
        <w:t>Work Health and Safety Plan</w:t>
      </w:r>
      <w:r w:rsidR="003E5DB8">
        <w:t xml:space="preserve"> </w:t>
      </w:r>
      <w:r w:rsidR="00352C72" w:rsidRPr="00992CAC">
        <w:t>in accordance with</w:t>
      </w:r>
      <w:r w:rsidRPr="00992CAC">
        <w:t xml:space="preserve"> clause </w:t>
      </w:r>
      <w:r w:rsidR="000F7860" w:rsidRPr="00992CAC">
        <w:fldChar w:fldCharType="begin"/>
      </w:r>
      <w:r w:rsidR="000F7860" w:rsidRPr="00992CAC">
        <w:instrText xml:space="preserve"> REF _Ref309900735 \r \h </w:instrText>
      </w:r>
      <w:r w:rsidR="003F2347">
        <w:instrText xml:space="preserve"> \* MERGEFORMAT </w:instrText>
      </w:r>
      <w:r w:rsidR="000F7860" w:rsidRPr="00992CAC">
        <w:fldChar w:fldCharType="separate"/>
      </w:r>
      <w:r w:rsidR="00B25024">
        <w:t>7.4</w:t>
      </w:r>
      <w:r w:rsidR="000F7860" w:rsidRPr="00992CAC">
        <w:fldChar w:fldCharType="end"/>
      </w:r>
      <w:r w:rsidRPr="00992CAC">
        <w:t>);</w:t>
      </w:r>
    </w:p>
    <w:p w14:paraId="09A26791" w14:textId="77777777" w:rsidR="0089725C" w:rsidRDefault="0089725C" w:rsidP="003F2347">
      <w:pPr>
        <w:pStyle w:val="DefenceHeading4"/>
      </w:pPr>
      <w:r w:rsidRPr="00992CAC">
        <w:t>details of all proactive risk manageme</w:t>
      </w:r>
      <w:r w:rsidR="0009018E" w:rsidRPr="00992CAC">
        <w:t xml:space="preserve">nt measures implemented by the </w:t>
      </w:r>
      <w:r w:rsidR="003E5DB8" w:rsidRPr="00397138">
        <w:t>Subconsultant</w:t>
      </w:r>
      <w:r w:rsidR="003E5DB8" w:rsidRPr="00992CAC">
        <w:t xml:space="preserve"> </w:t>
      </w:r>
      <w:r w:rsidRPr="00992CAC">
        <w:t xml:space="preserve">to prevent systemic work health and safety issues, incidents or accidents during the </w:t>
      </w:r>
      <w:r w:rsidR="003E5DB8" w:rsidRPr="00397138">
        <w:t>Subcontract Services</w:t>
      </w:r>
      <w:r w:rsidRPr="00992CAC">
        <w:t xml:space="preserve">; </w:t>
      </w:r>
    </w:p>
    <w:p w14:paraId="0292644A" w14:textId="06B76E1E" w:rsidR="00A05B4C" w:rsidRPr="00992CAC" w:rsidRDefault="00A05B4C" w:rsidP="00A05B4C">
      <w:pPr>
        <w:pStyle w:val="DefenceHeading4"/>
      </w:pPr>
      <w:bookmarkStart w:id="367" w:name="_Hlk206594739"/>
      <w:r>
        <w:t xml:space="preserve">written assurances from the Subconsultant and each Other Contractor confirming </w:t>
      </w:r>
      <w:r w:rsidRPr="00036CCE">
        <w:t>their ongoing compliance with the WHS Legislation</w:t>
      </w:r>
      <w:r>
        <w:t xml:space="preserve"> in accordance with clause </w:t>
      </w:r>
      <w:r w:rsidR="00AE0A6D">
        <w:fldChar w:fldCharType="begin"/>
      </w:r>
      <w:r w:rsidR="00AE0A6D">
        <w:instrText xml:space="preserve"> REF _Ref207722804 \r \h </w:instrText>
      </w:r>
      <w:r w:rsidR="00AE0A6D">
        <w:fldChar w:fldCharType="separate"/>
      </w:r>
      <w:r w:rsidR="00B25024">
        <w:t>6.15(e)(ii)A</w:t>
      </w:r>
      <w:r w:rsidR="00AE0A6D">
        <w:fldChar w:fldCharType="end"/>
      </w:r>
      <w:r>
        <w:t>;</w:t>
      </w:r>
      <w:bookmarkEnd w:id="367"/>
    </w:p>
    <w:p w14:paraId="366BCD77" w14:textId="77777777" w:rsidR="0089725C" w:rsidRPr="00992CAC" w:rsidRDefault="0089725C" w:rsidP="003F2347">
      <w:pPr>
        <w:pStyle w:val="DefenceHeading4"/>
      </w:pPr>
      <w:r w:rsidRPr="00992CAC">
        <w:t xml:space="preserve">details of lead indicator data, including: </w:t>
      </w:r>
    </w:p>
    <w:p w14:paraId="60B61303" w14:textId="77777777" w:rsidR="0089725C" w:rsidRPr="00992CAC" w:rsidRDefault="0089725C" w:rsidP="003F2347">
      <w:pPr>
        <w:pStyle w:val="DefenceHeading5"/>
      </w:pPr>
      <w:r w:rsidRPr="00992CAC">
        <w:t xml:space="preserve">inductions, training and other work health and safety awareness programmes conducted; </w:t>
      </w:r>
    </w:p>
    <w:p w14:paraId="4404508D" w14:textId="77777777" w:rsidR="0089725C" w:rsidRPr="00992CAC" w:rsidRDefault="004D019C" w:rsidP="003F2347">
      <w:pPr>
        <w:pStyle w:val="DefenceHeading5"/>
      </w:pPr>
      <w:r w:rsidRPr="00397138">
        <w:rPr>
          <w:szCs w:val="20"/>
        </w:rPr>
        <w:t>Site</w:t>
      </w:r>
      <w:r w:rsidR="0089725C" w:rsidRPr="00992CAC">
        <w:t xml:space="preserve"> audits and verification activities (including copies of </w:t>
      </w:r>
      <w:r w:rsidRPr="00397138">
        <w:rPr>
          <w:szCs w:val="20"/>
        </w:rPr>
        <w:t>Site</w:t>
      </w:r>
      <w:r w:rsidR="0089725C" w:rsidRPr="00992CAC">
        <w:t xml:space="preserve"> audit reports and verification activity reports); and </w:t>
      </w:r>
    </w:p>
    <w:p w14:paraId="749311BA" w14:textId="77777777" w:rsidR="0089725C" w:rsidRPr="00992CAC" w:rsidRDefault="0089725C" w:rsidP="00EC6187">
      <w:pPr>
        <w:pStyle w:val="DefenceHeading5"/>
        <w:tabs>
          <w:tab w:val="left" w:pos="5812"/>
        </w:tabs>
      </w:pPr>
      <w:r w:rsidRPr="00992CAC">
        <w:t>inspections of Plant,</w:t>
      </w:r>
      <w:r w:rsidR="0010244D" w:rsidRPr="00992CAC">
        <w:t xml:space="preserve"> </w:t>
      </w:r>
      <w:r w:rsidRPr="00992CAC">
        <w:t xml:space="preserve">Equipment and Work (or similar term used or defined in the </w:t>
      </w:r>
      <w:r w:rsidR="00EC6187" w:rsidRPr="00397138">
        <w:t>Construction Contract</w:t>
      </w:r>
      <w:r w:rsidRPr="00992CAC">
        <w:t xml:space="preserve">); </w:t>
      </w:r>
    </w:p>
    <w:p w14:paraId="491C0AF9" w14:textId="77777777" w:rsidR="0089725C" w:rsidRPr="00992CAC" w:rsidRDefault="0009018E" w:rsidP="003F2347">
      <w:pPr>
        <w:pStyle w:val="DefenceHeading4"/>
      </w:pPr>
      <w:r w:rsidRPr="00992CAC">
        <w:t xml:space="preserve">without limiting the </w:t>
      </w:r>
      <w:r w:rsidR="003E5DB8" w:rsidRPr="00397138">
        <w:t>Subconsultant’s</w:t>
      </w:r>
      <w:r w:rsidR="003E5DB8" w:rsidRPr="00992CAC">
        <w:t xml:space="preserve"> </w:t>
      </w:r>
      <w:r w:rsidR="0089725C" w:rsidRPr="00992CAC">
        <w:t xml:space="preserve">obligations to notify the </w:t>
      </w:r>
      <w:r w:rsidR="00DC5D83" w:rsidRPr="00397138">
        <w:t>DSC Contract Administrator</w:t>
      </w:r>
      <w:r w:rsidR="00024D20" w:rsidRPr="00992CAC">
        <w:t xml:space="preserve"> and the </w:t>
      </w:r>
      <w:r w:rsidR="008531D6" w:rsidRPr="00397138">
        <w:t>Consultant’s Representative</w:t>
      </w:r>
      <w:r w:rsidR="0089725C" w:rsidRPr="00992CAC">
        <w:t xml:space="preserve"> under:</w:t>
      </w:r>
    </w:p>
    <w:p w14:paraId="53DDDCC8" w14:textId="62BAFAF3" w:rsidR="0089725C" w:rsidRPr="005A3629" w:rsidRDefault="0089725C" w:rsidP="003F2347">
      <w:pPr>
        <w:pStyle w:val="DefenceHeading5"/>
      </w:pPr>
      <w:r w:rsidRPr="005A3629">
        <w:t xml:space="preserve">clause </w:t>
      </w:r>
      <w:r w:rsidR="00024D20" w:rsidRPr="005A3629">
        <w:fldChar w:fldCharType="begin"/>
      </w:r>
      <w:r w:rsidR="00024D20" w:rsidRPr="005A3629">
        <w:instrText xml:space="preserve"> REF _Ref463794064 \r \h </w:instrText>
      </w:r>
      <w:r w:rsidR="003F2347" w:rsidRPr="005A3629">
        <w:instrText xml:space="preserve"> \* MERGEFORMAT </w:instrText>
      </w:r>
      <w:r w:rsidR="00024D20" w:rsidRPr="005A3629">
        <w:fldChar w:fldCharType="separate"/>
      </w:r>
      <w:r w:rsidR="00B25024">
        <w:t>6.15(c)(</w:t>
      </w:r>
      <w:proofErr w:type="spellStart"/>
      <w:r w:rsidR="00B25024">
        <w:t>i</w:t>
      </w:r>
      <w:proofErr w:type="spellEnd"/>
      <w:r w:rsidR="00B25024">
        <w:t>)</w:t>
      </w:r>
      <w:r w:rsidR="00024D20" w:rsidRPr="005A3629">
        <w:fldChar w:fldCharType="end"/>
      </w:r>
      <w:r w:rsidR="0010244D" w:rsidRPr="005A3629">
        <w:t xml:space="preserve"> </w:t>
      </w:r>
      <w:r w:rsidR="0009018E" w:rsidRPr="005A3629">
        <w:t xml:space="preserve">and </w:t>
      </w:r>
      <w:r w:rsidR="005C6E9C">
        <w:fldChar w:fldCharType="begin"/>
      </w:r>
      <w:r w:rsidR="005C6E9C">
        <w:instrText xml:space="preserve"> REF _Ref463438467 \n \h </w:instrText>
      </w:r>
      <w:r w:rsidR="005C6E9C">
        <w:fldChar w:fldCharType="separate"/>
      </w:r>
      <w:r w:rsidR="005C6E9C">
        <w:t>(d)</w:t>
      </w:r>
      <w:r w:rsidR="005C6E9C">
        <w:fldChar w:fldCharType="end"/>
      </w:r>
      <w:r w:rsidRPr="005A3629">
        <w:t>, summary data regarding notifiable incidents</w:t>
      </w:r>
      <w:r w:rsidR="00062B40">
        <w:t xml:space="preserve">, </w:t>
      </w:r>
      <w:r w:rsidR="00062B40">
        <w:rPr>
          <w:color w:val="000000"/>
        </w:rPr>
        <w:t>including any notices issued to or from the relevant regulator, copies of all witness statements and investigation reports, actions to be taken</w:t>
      </w:r>
      <w:r w:rsidR="00062B40" w:rsidRPr="00517813">
        <w:rPr>
          <w:color w:val="000000"/>
        </w:rPr>
        <w:t xml:space="preserve"> and </w:t>
      </w:r>
      <w:r w:rsidR="00062B40">
        <w:rPr>
          <w:color w:val="000000"/>
        </w:rPr>
        <w:t xml:space="preserve">any impact on the </w:t>
      </w:r>
      <w:r w:rsidR="00A93577">
        <w:rPr>
          <w:color w:val="000000"/>
        </w:rPr>
        <w:t>Subc</w:t>
      </w:r>
      <w:r w:rsidR="00062B40">
        <w:rPr>
          <w:color w:val="000000"/>
        </w:rPr>
        <w:t>ontract due to the notifiable incident</w:t>
      </w:r>
      <w:r w:rsidRPr="005A3629">
        <w:t xml:space="preserve">; </w:t>
      </w:r>
    </w:p>
    <w:p w14:paraId="016BB4D5" w14:textId="41CB7980" w:rsidR="0089725C" w:rsidRDefault="0089725C" w:rsidP="003F2347">
      <w:pPr>
        <w:pStyle w:val="DefenceHeading5"/>
      </w:pPr>
      <w:r w:rsidRPr="005A3629">
        <w:t>clause</w:t>
      </w:r>
      <w:r w:rsidR="0009018E" w:rsidRPr="005A3629">
        <w:t xml:space="preserve"> </w:t>
      </w:r>
      <w:r w:rsidR="00024D20" w:rsidRPr="005A3629">
        <w:fldChar w:fldCharType="begin"/>
      </w:r>
      <w:r w:rsidR="00024D20" w:rsidRPr="005A3629">
        <w:instrText xml:space="preserve"> REF _Ref463794085 \r \h </w:instrText>
      </w:r>
      <w:r w:rsidR="003F2347" w:rsidRPr="005A3629">
        <w:instrText xml:space="preserve"> \* MERGEFORMAT </w:instrText>
      </w:r>
      <w:r w:rsidR="00024D20" w:rsidRPr="005A3629">
        <w:fldChar w:fldCharType="separate"/>
      </w:r>
      <w:r w:rsidR="00B25024">
        <w:t>6.15(c)(ii)</w:t>
      </w:r>
      <w:r w:rsidR="00024D20" w:rsidRPr="005A3629">
        <w:fldChar w:fldCharType="end"/>
      </w:r>
      <w:r w:rsidR="00062B40">
        <w:t>,</w:t>
      </w:r>
      <w:r w:rsidR="00024D20" w:rsidRPr="005A3629">
        <w:t xml:space="preserve"> </w:t>
      </w:r>
      <w:r w:rsidR="00062B40" w:rsidRPr="00BB78E4">
        <w:rPr>
          <w:color w:val="000000"/>
        </w:rPr>
        <w:t>work health and safety incidents or accidents (which are not notifiable incidents) where the nature of the incident or accident indicates a potential systemic failure to identify hazards and manage risks to health and safety</w:t>
      </w:r>
      <w:r w:rsidRPr="00992CAC">
        <w:t xml:space="preserve"> and the preventative, corrective and remedial action which has been, is being or is proposed to be taken;</w:t>
      </w:r>
      <w:r w:rsidR="00062B40" w:rsidRPr="00062B40">
        <w:t xml:space="preserve"> </w:t>
      </w:r>
      <w:r w:rsidR="00062B40" w:rsidRPr="005A3629">
        <w:t>and</w:t>
      </w:r>
    </w:p>
    <w:p w14:paraId="428C060C" w14:textId="73C2E064" w:rsidR="00062B40" w:rsidRPr="00992CAC" w:rsidRDefault="00062B40" w:rsidP="003F2347">
      <w:pPr>
        <w:pStyle w:val="DefenceHeading5"/>
      </w:pPr>
      <w:r>
        <w:t xml:space="preserve">clause </w:t>
      </w:r>
      <w:r w:rsidRPr="00992CAC">
        <w:fldChar w:fldCharType="begin"/>
      </w:r>
      <w:r w:rsidRPr="00992CAC">
        <w:instrText xml:space="preserve"> REF _Ref463794095 \r \h </w:instrText>
      </w:r>
      <w:r>
        <w:instrText xml:space="preserve"> \* MERGEFORMAT </w:instrText>
      </w:r>
      <w:r w:rsidRPr="00992CAC">
        <w:fldChar w:fldCharType="separate"/>
      </w:r>
      <w:r w:rsidR="00B25024">
        <w:t>6.15(c)(iii)</w:t>
      </w:r>
      <w:r w:rsidRPr="00992CAC">
        <w:fldChar w:fldCharType="end"/>
      </w:r>
      <w:r>
        <w:t xml:space="preserve">, </w:t>
      </w:r>
      <w:r>
        <w:rPr>
          <w:color w:val="000000"/>
        </w:rPr>
        <w:t>details of all incidents and accidents (which are not notifiable incidents) and the preventative, corrective and remedial action which has been, is being or is proposed to be taken;</w:t>
      </w:r>
    </w:p>
    <w:p w14:paraId="1C05107E" w14:textId="77777777" w:rsidR="0089725C" w:rsidRPr="00992CAC" w:rsidRDefault="0089725C" w:rsidP="003F2347">
      <w:pPr>
        <w:pStyle w:val="DefenceHeading4"/>
      </w:pPr>
      <w:r w:rsidRPr="00992CAC">
        <w:t>relevant statistics and other information regarding lost time injury days; and</w:t>
      </w:r>
    </w:p>
    <w:p w14:paraId="095685B3" w14:textId="77777777" w:rsidR="0089725C" w:rsidRPr="00992CAC" w:rsidRDefault="0089725C" w:rsidP="003F2347">
      <w:pPr>
        <w:pStyle w:val="DefenceHeading4"/>
      </w:pPr>
      <w:r w:rsidRPr="00992CAC">
        <w:t>all other</w:t>
      </w:r>
      <w:r w:rsidR="0009018E" w:rsidRPr="00992CAC">
        <w:t xml:space="preserve"> work health and safety matters required by the </w:t>
      </w:r>
      <w:r w:rsidR="0009018E" w:rsidRPr="00397138">
        <w:t>Subcontract</w:t>
      </w:r>
      <w:r w:rsidRPr="00992CAC">
        <w:t xml:space="preserve"> </w:t>
      </w:r>
      <w:r w:rsidR="0009018E" w:rsidRPr="00992CAC">
        <w:t>or the</w:t>
      </w:r>
      <w:r w:rsidRPr="00992CAC">
        <w:t xml:space="preserve"> </w:t>
      </w:r>
      <w:r w:rsidR="008531D6" w:rsidRPr="00397138">
        <w:t>Consultant’s Representative</w:t>
      </w:r>
      <w:r w:rsidR="00DD3F9B" w:rsidRPr="00992CAC">
        <w:t>;</w:t>
      </w:r>
    </w:p>
    <w:p w14:paraId="5753CD6D" w14:textId="77777777" w:rsidR="0089725C" w:rsidRPr="00992CAC" w:rsidRDefault="0089725C" w:rsidP="00B6672A">
      <w:pPr>
        <w:pStyle w:val="DefenceHeading3"/>
      </w:pPr>
      <w:r w:rsidRPr="00992CAC">
        <w:t>confirmation of compliance with</w:t>
      </w:r>
      <w:r w:rsidR="00B6672A">
        <w:t>,</w:t>
      </w:r>
      <w:r w:rsidR="00B6672A" w:rsidRPr="00B6672A">
        <w:t xml:space="preserve"> and (as applicable) an update in respect of</w:t>
      </w:r>
      <w:r w:rsidRPr="00992CAC">
        <w:t xml:space="preserve">: </w:t>
      </w:r>
    </w:p>
    <w:p w14:paraId="44FCA2EE" w14:textId="77777777" w:rsidR="0089725C" w:rsidRPr="00992CAC" w:rsidRDefault="0089725C" w:rsidP="003F2347">
      <w:pPr>
        <w:pStyle w:val="DefenceHeading4"/>
      </w:pPr>
      <w:bookmarkStart w:id="368" w:name="_Ref83712224"/>
      <w:r w:rsidRPr="00992CAC">
        <w:t xml:space="preserve">quality assurance requirements, including the </w:t>
      </w:r>
      <w:r w:rsidRPr="00397138">
        <w:t>Quality Plan</w:t>
      </w:r>
      <w:r w:rsidRPr="00992CAC">
        <w:t>;</w:t>
      </w:r>
      <w:bookmarkEnd w:id="368"/>
      <w:r w:rsidRPr="00992CAC">
        <w:t xml:space="preserve"> </w:t>
      </w:r>
    </w:p>
    <w:p w14:paraId="3AE6A5EA" w14:textId="77777777" w:rsidR="0089725C" w:rsidRPr="00992CAC" w:rsidRDefault="004D019C" w:rsidP="003F2347">
      <w:pPr>
        <w:pStyle w:val="DefenceHeading4"/>
      </w:pPr>
      <w:r w:rsidRPr="00397138">
        <w:lastRenderedPageBreak/>
        <w:t>Site</w:t>
      </w:r>
      <w:r w:rsidR="0089725C" w:rsidRPr="00992CAC">
        <w:t xml:space="preserve">-related requirements, including the </w:t>
      </w:r>
      <w:r w:rsidRPr="00397138">
        <w:rPr>
          <w:szCs w:val="22"/>
        </w:rPr>
        <w:t>Site Management Plan</w:t>
      </w:r>
      <w:r w:rsidR="0089725C" w:rsidRPr="00992CAC">
        <w:t xml:space="preserve">; </w:t>
      </w:r>
    </w:p>
    <w:p w14:paraId="3D77C9F1" w14:textId="77777777" w:rsidR="0089725C" w:rsidRPr="00992CAC" w:rsidRDefault="00C23F17" w:rsidP="003F2347">
      <w:pPr>
        <w:pStyle w:val="DefenceHeading4"/>
      </w:pPr>
      <w:r>
        <w:t>c</w:t>
      </w:r>
      <w:r w:rsidR="0089725C" w:rsidRPr="00992CAC">
        <w:t xml:space="preserve">ommissioning and handover </w:t>
      </w:r>
      <w:r w:rsidR="00CD2F51" w:rsidRPr="00992CAC">
        <w:t>requirements</w:t>
      </w:r>
      <w:r w:rsidR="0089725C" w:rsidRPr="00992CAC">
        <w:t xml:space="preserve">, including the </w:t>
      </w:r>
      <w:r w:rsidR="00FE4C3F">
        <w:t>Project Lifecycle and HOTO Plan</w:t>
      </w:r>
      <w:r w:rsidR="0089725C" w:rsidRPr="00992CAC">
        <w:t>;</w:t>
      </w:r>
    </w:p>
    <w:p w14:paraId="378AE46A" w14:textId="06DA8D63" w:rsidR="0089725C" w:rsidRPr="00992CAC" w:rsidRDefault="0089725C" w:rsidP="003F2347">
      <w:pPr>
        <w:pStyle w:val="DefenceHeading4"/>
      </w:pPr>
      <w:r w:rsidRPr="00992CAC">
        <w:t xml:space="preserve">environmental requirements, including the </w:t>
      </w:r>
      <w:r w:rsidRPr="00397138">
        <w:t xml:space="preserve">Environmental Management </w:t>
      </w:r>
      <w:r w:rsidR="00062B40">
        <w:t xml:space="preserve">and Sustainability </w:t>
      </w:r>
      <w:r w:rsidRPr="00397138">
        <w:t>Plan</w:t>
      </w:r>
      <w:r w:rsidRPr="00992CAC">
        <w:t xml:space="preserve">; </w:t>
      </w:r>
    </w:p>
    <w:p w14:paraId="66698362" w14:textId="7E2709CF" w:rsidR="0089725C" w:rsidRPr="00992CAC" w:rsidRDefault="0089725C" w:rsidP="003F2347">
      <w:pPr>
        <w:pStyle w:val="DefenceHeading4"/>
      </w:pPr>
      <w:r w:rsidRPr="00992CAC">
        <w:t xml:space="preserve">information security requirements, including clause </w:t>
      </w:r>
      <w:r w:rsidR="000F7860" w:rsidRPr="00992CAC">
        <w:fldChar w:fldCharType="begin"/>
      </w:r>
      <w:r w:rsidR="000F7860" w:rsidRPr="00992CAC">
        <w:instrText xml:space="preserve"> REF _Ref463375069 \r \h </w:instrText>
      </w:r>
      <w:r w:rsidR="003F2347">
        <w:instrText xml:space="preserve"> \* MERGEFORMAT </w:instrText>
      </w:r>
      <w:r w:rsidR="000F7860" w:rsidRPr="00992CAC">
        <w:fldChar w:fldCharType="separate"/>
      </w:r>
      <w:r w:rsidR="00B25024">
        <w:t>18</w:t>
      </w:r>
      <w:r w:rsidR="000F7860" w:rsidRPr="00992CAC">
        <w:fldChar w:fldCharType="end"/>
      </w:r>
      <w:r w:rsidRPr="00992CAC">
        <w:t xml:space="preserve">; and </w:t>
      </w:r>
    </w:p>
    <w:p w14:paraId="78E22E60" w14:textId="77777777" w:rsidR="0089725C" w:rsidRPr="00992CAC" w:rsidRDefault="0089725C" w:rsidP="003F2347">
      <w:pPr>
        <w:pStyle w:val="DefenceHeading4"/>
      </w:pPr>
      <w:bookmarkStart w:id="369" w:name="_Ref464045566"/>
      <w:r w:rsidRPr="00992CAC">
        <w:t>any other security requirements,</w:t>
      </w:r>
      <w:bookmarkEnd w:id="369"/>
      <w:r w:rsidRPr="00992CAC">
        <w:t xml:space="preserve"> </w:t>
      </w:r>
    </w:p>
    <w:p w14:paraId="181A08AC" w14:textId="1795A176" w:rsidR="0089725C" w:rsidRPr="00992CAC" w:rsidRDefault="0089725C" w:rsidP="003F2347">
      <w:pPr>
        <w:pStyle w:val="DefenceIndent"/>
      </w:pPr>
      <w:r w:rsidRPr="00992CAC">
        <w:t xml:space="preserve">together with detailed particulars of all matters relevant to the items described in subparagraphs </w:t>
      </w:r>
      <w:r w:rsidR="00EB69C8">
        <w:fldChar w:fldCharType="begin"/>
      </w:r>
      <w:r w:rsidR="00EB69C8">
        <w:instrText xml:space="preserve"> REF _Ref83712224 \r \h </w:instrText>
      </w:r>
      <w:r w:rsidR="00EB69C8">
        <w:fldChar w:fldCharType="separate"/>
      </w:r>
      <w:r w:rsidR="00B25024">
        <w:t>(</w:t>
      </w:r>
      <w:proofErr w:type="spellStart"/>
      <w:r w:rsidR="00B25024">
        <w:t>i</w:t>
      </w:r>
      <w:proofErr w:type="spellEnd"/>
      <w:r w:rsidR="00B25024">
        <w:t>)</w:t>
      </w:r>
      <w:r w:rsidR="00EB69C8">
        <w:fldChar w:fldCharType="end"/>
      </w:r>
      <w:r w:rsidR="00EB69C8">
        <w:t xml:space="preserve"> </w:t>
      </w:r>
      <w:r w:rsidRPr="00992CAC">
        <w:t xml:space="preserve">- </w:t>
      </w:r>
      <w:r w:rsidR="000F7860" w:rsidRPr="00992CAC">
        <w:fldChar w:fldCharType="begin"/>
      </w:r>
      <w:r w:rsidR="000F7860" w:rsidRPr="00992CAC">
        <w:instrText xml:space="preserve"> REF _Ref464045566 \r \h </w:instrText>
      </w:r>
      <w:r w:rsidR="000F7860" w:rsidRPr="00992CAC">
        <w:fldChar w:fldCharType="separate"/>
      </w:r>
      <w:r w:rsidR="00B25024">
        <w:t>(vi)</w:t>
      </w:r>
      <w:r w:rsidR="000F7860" w:rsidRPr="00992CAC">
        <w:fldChar w:fldCharType="end"/>
      </w:r>
      <w:r w:rsidR="000F7860" w:rsidRPr="00992CAC">
        <w:t xml:space="preserve"> </w:t>
      </w:r>
      <w:r w:rsidRPr="00992CAC">
        <w:t xml:space="preserve">above; </w:t>
      </w:r>
    </w:p>
    <w:p w14:paraId="3ABA874E" w14:textId="77777777" w:rsidR="00FD513C" w:rsidRDefault="0089725C" w:rsidP="002E05F7">
      <w:pPr>
        <w:pStyle w:val="DefenceHeading3"/>
      </w:pPr>
      <w:r w:rsidRPr="00992CAC">
        <w:t xml:space="preserve">in respect of </w:t>
      </w:r>
      <w:r w:rsidR="006E5536" w:rsidRPr="00397138">
        <w:t>Hazardous Substances</w:t>
      </w:r>
      <w:r w:rsidRPr="00992CAC">
        <w:t xml:space="preserve"> (if any)</w:t>
      </w:r>
      <w:r w:rsidR="00A305AB">
        <w:t xml:space="preserve"> any information as required by the Special Conditions</w:t>
      </w:r>
      <w:r w:rsidR="00837570">
        <w:t>, including providing all</w:t>
      </w:r>
      <w:r w:rsidR="00837570" w:rsidRPr="00027064">
        <w:t xml:space="preserve"> </w:t>
      </w:r>
      <w:proofErr w:type="spellStart"/>
      <w:r w:rsidR="00837570" w:rsidRPr="00027064">
        <w:t>ChemAlert</w:t>
      </w:r>
      <w:proofErr w:type="spellEnd"/>
      <w:r w:rsidR="00837570" w:rsidRPr="00027064">
        <w:t xml:space="preserve"> Information</w:t>
      </w:r>
      <w:r w:rsidR="00837570">
        <w:t xml:space="preserve"> and any subsequent updates to the </w:t>
      </w:r>
      <w:proofErr w:type="spellStart"/>
      <w:r w:rsidR="00837570">
        <w:t>ChemAlert</w:t>
      </w:r>
      <w:proofErr w:type="spellEnd"/>
      <w:r w:rsidR="00837570">
        <w:t xml:space="preserve"> Information</w:t>
      </w:r>
      <w:r w:rsidR="00A305AB">
        <w:t xml:space="preserve">; </w:t>
      </w:r>
    </w:p>
    <w:p w14:paraId="39CB6243" w14:textId="7D033034" w:rsidR="0089725C" w:rsidRPr="00992CAC" w:rsidRDefault="00FD513C" w:rsidP="002E05F7">
      <w:pPr>
        <w:pStyle w:val="DefenceHeading3"/>
      </w:pPr>
      <w:r w:rsidRPr="00FD513C">
        <w:t>such information as the Con</w:t>
      </w:r>
      <w:r>
        <w:t>sultant</w:t>
      </w:r>
      <w:r w:rsidRPr="00FD513C">
        <w:t>'s Representative may reasonably require to enable the Con</w:t>
      </w:r>
      <w:r>
        <w:t>sultant</w:t>
      </w:r>
      <w:r w:rsidRPr="00FD513C">
        <w:t xml:space="preserve"> to comply with its obligations under the Environmentally Sustainable Procurement Policy (as published on https://www.finance.gov.au/government/procurement/buying-australian-government/procurement-connected-policies); </w:t>
      </w:r>
      <w:r w:rsidR="00A305AB">
        <w:t>and</w:t>
      </w:r>
      <w:r w:rsidR="0089725C" w:rsidRPr="00992CAC">
        <w:t xml:space="preserve"> </w:t>
      </w:r>
    </w:p>
    <w:p w14:paraId="4A856B85" w14:textId="77777777" w:rsidR="0089725C" w:rsidRPr="00992CAC" w:rsidRDefault="0089725C" w:rsidP="002E05F7">
      <w:pPr>
        <w:pStyle w:val="DefenceHeading3"/>
      </w:pPr>
      <w:r w:rsidRPr="00992CAC">
        <w:t xml:space="preserve">any other matters required by the </w:t>
      </w:r>
      <w:r w:rsidR="008531D6" w:rsidRPr="00397138">
        <w:t>Consultant’s Representative</w:t>
      </w:r>
      <w:r w:rsidRPr="00992CAC">
        <w:t xml:space="preserve">. </w:t>
      </w:r>
    </w:p>
    <w:p w14:paraId="7B7ABC95" w14:textId="77777777" w:rsidR="00F25229" w:rsidRPr="00992CAC" w:rsidRDefault="00F25229" w:rsidP="00F25229">
      <w:pPr>
        <w:pStyle w:val="DefenceNormal"/>
        <w:sectPr w:rsidR="00F25229" w:rsidRPr="00992CAC" w:rsidSect="005345D1">
          <w:endnotePr>
            <w:numFmt w:val="decimal"/>
          </w:endnotePr>
          <w:pgSz w:w="11909" w:h="16834"/>
          <w:pgMar w:top="1134" w:right="1134" w:bottom="1219" w:left="1418" w:header="720" w:footer="720" w:gutter="0"/>
          <w:cols w:space="720"/>
          <w:noEndnote/>
          <w:docGrid w:linePitch="272"/>
        </w:sectPr>
      </w:pPr>
    </w:p>
    <w:p w14:paraId="2EA19638" w14:textId="77777777" w:rsidR="00F25229" w:rsidRPr="00890EF3" w:rsidRDefault="00F25229" w:rsidP="002E05F7">
      <w:pPr>
        <w:pStyle w:val="DefenceHeading1"/>
      </w:pPr>
      <w:bookmarkStart w:id="370" w:name="_Toc522938427"/>
      <w:bookmarkStart w:id="371" w:name="_Ref151872785"/>
      <w:bookmarkStart w:id="372" w:name="_Ref462843935"/>
      <w:bookmarkStart w:id="373" w:name="_Ref462845848"/>
      <w:bookmarkStart w:id="374" w:name="_Ref462906223"/>
      <w:bookmarkStart w:id="375" w:name="_Ref462910211"/>
      <w:bookmarkStart w:id="376" w:name="_Ref462912561"/>
      <w:bookmarkStart w:id="377" w:name="_Ref463520469"/>
      <w:bookmarkStart w:id="378" w:name="_Ref482345650"/>
      <w:bookmarkStart w:id="379" w:name="_Toc32827137"/>
      <w:bookmarkStart w:id="380" w:name="_Toc214870937"/>
      <w:r w:rsidRPr="00890EF3">
        <w:lastRenderedPageBreak/>
        <w:t>Insurance</w:t>
      </w:r>
      <w:bookmarkEnd w:id="370"/>
      <w:bookmarkEnd w:id="371"/>
      <w:bookmarkEnd w:id="372"/>
      <w:bookmarkEnd w:id="373"/>
      <w:bookmarkEnd w:id="374"/>
      <w:bookmarkEnd w:id="375"/>
      <w:bookmarkEnd w:id="376"/>
      <w:bookmarkEnd w:id="377"/>
      <w:bookmarkEnd w:id="378"/>
      <w:bookmarkEnd w:id="379"/>
      <w:bookmarkEnd w:id="380"/>
    </w:p>
    <w:p w14:paraId="080CA003" w14:textId="77777777" w:rsidR="00F25229" w:rsidRPr="00890EF3" w:rsidRDefault="00F25229" w:rsidP="002E05F7">
      <w:pPr>
        <w:pStyle w:val="DefenceHeading2"/>
      </w:pPr>
      <w:bookmarkStart w:id="381" w:name="_Toc522938428"/>
      <w:bookmarkStart w:id="382" w:name="_Ref41820987"/>
      <w:bookmarkStart w:id="383" w:name="_Ref41901135"/>
      <w:bookmarkStart w:id="384" w:name="_Ref41901157"/>
      <w:bookmarkStart w:id="385" w:name="_Ref41902240"/>
      <w:bookmarkStart w:id="386" w:name="_Ref41902660"/>
      <w:bookmarkStart w:id="387" w:name="_Ref47148190"/>
      <w:bookmarkStart w:id="388" w:name="_Ref151872750"/>
      <w:bookmarkStart w:id="389" w:name="_Ref151873001"/>
      <w:bookmarkStart w:id="390" w:name="_Ref463444592"/>
      <w:bookmarkStart w:id="391" w:name="_Ref463449198"/>
      <w:bookmarkStart w:id="392" w:name="_Ref463520472"/>
      <w:bookmarkStart w:id="393" w:name="_Ref464044505"/>
      <w:bookmarkStart w:id="394" w:name="_Ref464741630"/>
      <w:bookmarkStart w:id="395" w:name="_Ref464746369"/>
      <w:bookmarkStart w:id="396" w:name="_Ref464746379"/>
      <w:bookmarkStart w:id="397" w:name="_Ref464746393"/>
      <w:bookmarkStart w:id="398" w:name="_Ref464746450"/>
      <w:bookmarkStart w:id="399" w:name="_Ref464746467"/>
      <w:bookmarkStart w:id="400" w:name="_Ref464746474"/>
      <w:bookmarkStart w:id="401" w:name="_Ref464746517"/>
      <w:bookmarkStart w:id="402" w:name="_Toc32827138"/>
      <w:bookmarkStart w:id="403" w:name="_Ref72263798"/>
      <w:bookmarkStart w:id="404" w:name="_Ref72264771"/>
      <w:bookmarkStart w:id="405" w:name="_Ref72754148"/>
      <w:bookmarkStart w:id="406" w:name="_Toc214870938"/>
      <w:r w:rsidRPr="00890EF3">
        <w:t>Subconsultant Insurance Obligations</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14:paraId="6763595F" w14:textId="77777777" w:rsidR="00F25229" w:rsidRPr="00992CAC" w:rsidRDefault="00F25229" w:rsidP="00F25229">
      <w:pPr>
        <w:pStyle w:val="DefenceNormal"/>
      </w:pPr>
      <w:r w:rsidRPr="00890EF3">
        <w:rPr>
          <w:szCs w:val="22"/>
        </w:rPr>
        <w:t xml:space="preserve">The </w:t>
      </w:r>
      <w:r w:rsidR="00742185" w:rsidRPr="00890EF3">
        <w:t>Subconsultant</w:t>
      </w:r>
      <w:r w:rsidRPr="00992CAC">
        <w:rPr>
          <w:szCs w:val="22"/>
        </w:rPr>
        <w:t xml:space="preserve"> must:</w:t>
      </w:r>
    </w:p>
    <w:p w14:paraId="696879E2" w14:textId="77777777" w:rsidR="00F25229" w:rsidRPr="00992CAC" w:rsidRDefault="00F25229" w:rsidP="002E05F7">
      <w:pPr>
        <w:pStyle w:val="DefenceHeading3"/>
      </w:pPr>
      <w:r w:rsidRPr="00992CAC">
        <w:t xml:space="preserve">from the </w:t>
      </w:r>
      <w:r w:rsidR="00BC3882" w:rsidRPr="00397138">
        <w:t>Award Date</w:t>
      </w:r>
      <w:r w:rsidRPr="00992CAC">
        <w:t xml:space="preserve"> </w:t>
      </w:r>
      <w:r w:rsidR="002F38D3" w:rsidRPr="00992CAC">
        <w:t>cause to be effected and maintained or otherwise have the benefit of</w:t>
      </w:r>
      <w:r w:rsidRPr="00992CAC">
        <w:t xml:space="preserve"> the following insurance:</w:t>
      </w:r>
    </w:p>
    <w:p w14:paraId="6818D447" w14:textId="77777777" w:rsidR="00F25229" w:rsidRPr="00992CAC" w:rsidRDefault="00F25229" w:rsidP="002E05F7">
      <w:pPr>
        <w:pStyle w:val="DefenceHeading4"/>
      </w:pPr>
      <w:r w:rsidRPr="00397138">
        <w:t>Public Liability Insurance</w:t>
      </w:r>
      <w:r w:rsidRPr="00992CAC">
        <w:t>;</w:t>
      </w:r>
    </w:p>
    <w:p w14:paraId="1B948754" w14:textId="77777777" w:rsidR="00F25229" w:rsidRDefault="00F25229" w:rsidP="002E05F7">
      <w:pPr>
        <w:pStyle w:val="DefenceHeading4"/>
      </w:pPr>
      <w:r w:rsidRPr="00397138">
        <w:t>Workers Compensation Insurance</w:t>
      </w:r>
      <w:r w:rsidR="002F38D3" w:rsidRPr="00992CAC">
        <w:t>;</w:t>
      </w:r>
      <w:r w:rsidRPr="00992CAC">
        <w:t xml:space="preserve"> </w:t>
      </w:r>
    </w:p>
    <w:p w14:paraId="6928017F" w14:textId="2F7A3D14" w:rsidR="00B06B91" w:rsidRPr="00992CAC" w:rsidRDefault="00B06B91" w:rsidP="00B06B91">
      <w:pPr>
        <w:pStyle w:val="DefenceHeading4"/>
      </w:pPr>
      <w:r>
        <w:t>if the Subcontract Services are performed, or the Subconsultant's employees perform work, are employed or normally reside, in any jurisdiction outside Australia, Employers' Liability Insurance;</w:t>
      </w:r>
    </w:p>
    <w:p w14:paraId="2C186BB2" w14:textId="77777777" w:rsidR="00F25229" w:rsidRPr="00992CAC" w:rsidRDefault="006178E4" w:rsidP="002E05F7">
      <w:pPr>
        <w:pStyle w:val="DefenceHeading4"/>
      </w:pPr>
      <w:r w:rsidRPr="00397138">
        <w:t>Professional Indemnity Insurance</w:t>
      </w:r>
      <w:r w:rsidR="00F25229" w:rsidRPr="00992CAC">
        <w:t>; and</w:t>
      </w:r>
    </w:p>
    <w:p w14:paraId="3FE85EC3" w14:textId="77777777" w:rsidR="00F25229" w:rsidRPr="00992CAC" w:rsidRDefault="00F25229" w:rsidP="002E05F7">
      <w:pPr>
        <w:pStyle w:val="DefenceHeading4"/>
      </w:pPr>
      <w:bookmarkStart w:id="407" w:name="_Ref47166770"/>
      <w:r w:rsidRPr="00992CAC">
        <w:t xml:space="preserve">such other insurances on such terms as are </w:t>
      </w:r>
      <w:r w:rsidR="002F38D3" w:rsidRPr="00992CAC">
        <w:t>specified</w:t>
      </w:r>
      <w:r w:rsidRPr="00992CAC">
        <w:t xml:space="preserve"> in the </w:t>
      </w:r>
      <w:r w:rsidR="00FA2867" w:rsidRPr="00397138">
        <w:t>Subcontract Particulars</w:t>
      </w:r>
      <w:r w:rsidRPr="00992CAC">
        <w:t>,</w:t>
      </w:r>
      <w:bookmarkEnd w:id="407"/>
      <w:r w:rsidRPr="00992CAC">
        <w:t xml:space="preserve"> </w:t>
      </w:r>
    </w:p>
    <w:p w14:paraId="5088232C" w14:textId="77777777" w:rsidR="00F25229" w:rsidRPr="00992CAC" w:rsidRDefault="00F25229" w:rsidP="003F2347">
      <w:pPr>
        <w:pStyle w:val="DefenceIndent"/>
      </w:pPr>
      <w:r w:rsidRPr="00992CAC">
        <w:t xml:space="preserve">each of which </w:t>
      </w:r>
      <w:r w:rsidR="002F38D3" w:rsidRPr="00992CAC">
        <w:t>must</w:t>
      </w:r>
      <w:r w:rsidRPr="00992CAC">
        <w:t xml:space="preserve"> be:</w:t>
      </w:r>
    </w:p>
    <w:p w14:paraId="11BA4201" w14:textId="77777777" w:rsidR="00F25229" w:rsidRPr="00992CAC" w:rsidRDefault="00F25229" w:rsidP="002E05F7">
      <w:pPr>
        <w:pStyle w:val="DefenceHeading4"/>
      </w:pPr>
      <w:r w:rsidRPr="00992CAC">
        <w:t xml:space="preserve">for the </w:t>
      </w:r>
      <w:r w:rsidR="002F38D3" w:rsidRPr="00992CAC">
        <w:t>amounts specified in the</w:t>
      </w:r>
      <w:r w:rsidRPr="00992CAC">
        <w:t xml:space="preserve"> </w:t>
      </w:r>
      <w:r w:rsidR="00FA2867" w:rsidRPr="00397138">
        <w:t>Subcontract Particulars</w:t>
      </w:r>
      <w:r w:rsidRPr="00992CAC">
        <w:t>;</w:t>
      </w:r>
    </w:p>
    <w:p w14:paraId="3182CCDF" w14:textId="77777777" w:rsidR="00F25229" w:rsidRPr="00992CAC" w:rsidRDefault="00F25229" w:rsidP="002E05F7">
      <w:pPr>
        <w:pStyle w:val="DefenceHeading4"/>
      </w:pPr>
      <w:r w:rsidRPr="00992CAC">
        <w:t xml:space="preserve">with insurers having a Standard and </w:t>
      </w:r>
      <w:proofErr w:type="spellStart"/>
      <w:r w:rsidRPr="00992CAC">
        <w:t>Poors</w:t>
      </w:r>
      <w:proofErr w:type="spellEnd"/>
      <w:r w:rsidRPr="00992CAC">
        <w:t xml:space="preserve">, </w:t>
      </w:r>
      <w:proofErr w:type="spellStart"/>
      <w:r w:rsidRPr="00992CAC">
        <w:t>Moodys</w:t>
      </w:r>
      <w:proofErr w:type="spellEnd"/>
      <w:r w:rsidRPr="00992CAC">
        <w:t>, A M Best, Fitch's or equivalent rating agency's financial strength rating of A- or better; and</w:t>
      </w:r>
    </w:p>
    <w:p w14:paraId="01FA5CCF" w14:textId="77777777" w:rsidR="00F25229" w:rsidRPr="00992CAC" w:rsidRDefault="00F25229" w:rsidP="002E05F7">
      <w:pPr>
        <w:pStyle w:val="DefenceHeading4"/>
      </w:pPr>
      <w:r w:rsidRPr="00992CAC">
        <w:t xml:space="preserve">on terms which are satisfactory to the </w:t>
      </w:r>
      <w:r w:rsidR="00541CF8" w:rsidRPr="00397138">
        <w:t>Consultant's Representative</w:t>
      </w:r>
      <w:r w:rsidRPr="00992CAC">
        <w:t xml:space="preserve"> (confirmation of which must not be unreasonably withheld or delayed);</w:t>
      </w:r>
    </w:p>
    <w:p w14:paraId="7CC723D9" w14:textId="77777777" w:rsidR="0041215C" w:rsidRDefault="0041215C" w:rsidP="0041215C">
      <w:pPr>
        <w:pStyle w:val="DefenceHeading3"/>
      </w:pPr>
      <w:r>
        <w:t>in relation to the Public Liability Insurance, ensure the insurance:</w:t>
      </w:r>
    </w:p>
    <w:p w14:paraId="7EB733F1" w14:textId="77777777" w:rsidR="0041215C" w:rsidRDefault="0041215C" w:rsidP="00FF1505">
      <w:pPr>
        <w:pStyle w:val="DefenceHeading4"/>
      </w:pPr>
      <w:r w:rsidRPr="002A5157">
        <w:t xml:space="preserve">names the </w:t>
      </w:r>
      <w:r w:rsidRPr="007879D7">
        <w:t>Consultant</w:t>
      </w:r>
      <w:r w:rsidRPr="009F3CDD">
        <w:t xml:space="preserve"> as</w:t>
      </w:r>
      <w:r>
        <w:t xml:space="preserve"> a party to whom the benefit of the insurance cover extends; and </w:t>
      </w:r>
    </w:p>
    <w:p w14:paraId="55509BE9" w14:textId="2E5C55C1" w:rsidR="0041215C" w:rsidRPr="00456CF4" w:rsidRDefault="0041215C" w:rsidP="00FF1505">
      <w:pPr>
        <w:pStyle w:val="DefenceHeading4"/>
        <w:rPr>
          <w:b/>
          <w:bCs/>
          <w:i/>
          <w:iCs/>
        </w:rPr>
      </w:pPr>
      <w:r>
        <w:t xml:space="preserve">is not subject to any worldwide or jurisdictional limits which might limit or exclude the jurisdictions in which the </w:t>
      </w:r>
      <w:r w:rsidR="00B02F39">
        <w:t xml:space="preserve">Subcontract </w:t>
      </w:r>
      <w:r>
        <w:t>Services are being carried out;</w:t>
      </w:r>
      <w:r w:rsidR="00B02F39">
        <w:t xml:space="preserve"> </w:t>
      </w:r>
    </w:p>
    <w:p w14:paraId="107A2120" w14:textId="66FC28C5" w:rsidR="00530ED0" w:rsidRPr="00992CAC" w:rsidRDefault="00F25229" w:rsidP="002E05F7">
      <w:pPr>
        <w:pStyle w:val="DefenceHeading3"/>
      </w:pPr>
      <w:r w:rsidRPr="00992CAC">
        <w:t xml:space="preserve">in relation to the </w:t>
      </w:r>
      <w:r w:rsidR="0040550F" w:rsidRPr="00397138">
        <w:t>Workers Compensation Insurance</w:t>
      </w:r>
      <w:r w:rsidR="00941DC3" w:rsidRPr="00992CAC">
        <w:t xml:space="preserve"> </w:t>
      </w:r>
      <w:r w:rsidR="002F38D3" w:rsidRPr="00992CAC">
        <w:t xml:space="preserve">and </w:t>
      </w:r>
      <w:r w:rsidR="00FC1E5A" w:rsidRPr="00397138">
        <w:t>Employers’ Liability Insurance</w:t>
      </w:r>
      <w:r w:rsidR="00530ED0" w:rsidRPr="00992CAC">
        <w:t>, ensure that</w:t>
      </w:r>
      <w:r w:rsidR="0024258A">
        <w:t>,</w:t>
      </w:r>
      <w:r w:rsidR="00530ED0" w:rsidRPr="00992CAC">
        <w:t xml:space="preserve"> </w:t>
      </w:r>
      <w:r w:rsidRPr="00992CAC">
        <w:t xml:space="preserve">to the extent permitted by law the insurance extends to provide indemnity to </w:t>
      </w:r>
      <w:r w:rsidR="009E11EB">
        <w:t xml:space="preserve">the </w:t>
      </w:r>
      <w:r w:rsidR="009E11EB" w:rsidRPr="00397138">
        <w:t>Commonwealth</w:t>
      </w:r>
      <w:r w:rsidR="009E11EB">
        <w:t xml:space="preserve"> </w:t>
      </w:r>
      <w:r w:rsidR="007F12FE">
        <w:t xml:space="preserve">as the Consultant's principal </w:t>
      </w:r>
      <w:r w:rsidR="009E11EB">
        <w:t xml:space="preserve">and </w:t>
      </w:r>
      <w:r w:rsidRPr="00992CAC">
        <w:t xml:space="preserve">the </w:t>
      </w:r>
      <w:r w:rsidR="00735488" w:rsidRPr="00397138">
        <w:t>Consultant</w:t>
      </w:r>
      <w:r w:rsidR="00735488">
        <w:t xml:space="preserve"> </w:t>
      </w:r>
      <w:r w:rsidRPr="00992CAC">
        <w:t>in respect of any statutory</w:t>
      </w:r>
      <w:r w:rsidR="002F38D3" w:rsidRPr="00992CAC">
        <w:t xml:space="preserve"> and common law</w:t>
      </w:r>
      <w:r w:rsidRPr="00992CAC">
        <w:t xml:space="preserve"> liability to the </w:t>
      </w:r>
      <w:r w:rsidRPr="00397138">
        <w:t>Subconsultant's</w:t>
      </w:r>
      <w:r w:rsidRPr="00992CAC">
        <w:t xml:space="preserve"> employees;</w:t>
      </w:r>
      <w:r w:rsidR="006D09B7" w:rsidRPr="00992CAC">
        <w:t xml:space="preserve"> </w:t>
      </w:r>
    </w:p>
    <w:p w14:paraId="3855762F" w14:textId="77777777" w:rsidR="006D09B7" w:rsidRPr="00992CAC" w:rsidRDefault="006D09B7" w:rsidP="002E05F7">
      <w:pPr>
        <w:pStyle w:val="DefenceHeading3"/>
      </w:pPr>
      <w:r w:rsidRPr="00992CAC">
        <w:t xml:space="preserve">in relation to the </w:t>
      </w:r>
      <w:r w:rsidR="00F70B78" w:rsidRPr="00397138">
        <w:t>Professional Indemnity Insurance</w:t>
      </w:r>
      <w:r w:rsidRPr="00992CAC">
        <w:t xml:space="preserve">, ensure the insurance: </w:t>
      </w:r>
    </w:p>
    <w:p w14:paraId="41A3AD56" w14:textId="77777777" w:rsidR="006D09B7" w:rsidRPr="00992CAC" w:rsidRDefault="006D09B7" w:rsidP="003F2347">
      <w:pPr>
        <w:pStyle w:val="DefenceHeading4"/>
      </w:pPr>
      <w:r w:rsidRPr="00992CAC">
        <w:t xml:space="preserve">has a retroactive date of no later than the commencement of the </w:t>
      </w:r>
      <w:r w:rsidR="003E5DB8" w:rsidRPr="00397138">
        <w:t>Subcontract Services</w:t>
      </w:r>
      <w:r w:rsidRPr="00992CAC">
        <w:t xml:space="preserve">; and </w:t>
      </w:r>
    </w:p>
    <w:p w14:paraId="3F3D81ED" w14:textId="2DED1724" w:rsidR="006D09B7" w:rsidRPr="00992CAC" w:rsidRDefault="006D09B7" w:rsidP="0041215C">
      <w:pPr>
        <w:pStyle w:val="DefenceHeading4"/>
      </w:pPr>
      <w:r w:rsidRPr="00992CAC">
        <w:t xml:space="preserve">is not subject to any </w:t>
      </w:r>
      <w:r w:rsidR="0041215C" w:rsidRPr="0041215C">
        <w:t xml:space="preserve">worldwide or jurisdictional </w:t>
      </w:r>
      <w:r w:rsidRPr="00992CAC">
        <w:t xml:space="preserve">limits which </w:t>
      </w:r>
      <w:r w:rsidR="0041215C" w:rsidRPr="0041215C">
        <w:t xml:space="preserve">might limit or exclude the jurisdictions in which the </w:t>
      </w:r>
      <w:r w:rsidR="00837570">
        <w:t xml:space="preserve">Subcontract </w:t>
      </w:r>
      <w:r w:rsidR="0041215C" w:rsidRPr="0041215C">
        <w:t>Services are being carried out</w:t>
      </w:r>
      <w:r w:rsidRPr="00992CAC">
        <w:t>;</w:t>
      </w:r>
      <w:r w:rsidR="004E16DD" w:rsidRPr="00992CAC">
        <w:t xml:space="preserve"> </w:t>
      </w:r>
    </w:p>
    <w:p w14:paraId="35AE3817" w14:textId="77777777" w:rsidR="006D09B7" w:rsidRPr="00992CAC" w:rsidRDefault="006D09B7" w:rsidP="002E05F7">
      <w:pPr>
        <w:pStyle w:val="DefenceHeading3"/>
      </w:pPr>
      <w:bookmarkStart w:id="408" w:name="_Ref464044494"/>
      <w:r w:rsidRPr="00992CAC">
        <w:t xml:space="preserve">promptly </w:t>
      </w:r>
      <w:r w:rsidR="00F25229" w:rsidRPr="00992CAC">
        <w:t xml:space="preserve">provide the </w:t>
      </w:r>
      <w:r w:rsidR="00541CF8" w:rsidRPr="00397138">
        <w:t>Consultant's Representative</w:t>
      </w:r>
      <w:r w:rsidR="00F25229" w:rsidRPr="00992CAC">
        <w:t xml:space="preserve"> with evidence satisfactory to the </w:t>
      </w:r>
      <w:r w:rsidR="00541CF8" w:rsidRPr="00397138">
        <w:t>Consultant's Representative</w:t>
      </w:r>
      <w:r w:rsidR="00F25229" w:rsidRPr="00992CAC">
        <w:t xml:space="preserve"> that</w:t>
      </w:r>
      <w:r w:rsidRPr="00992CAC">
        <w:t>:</w:t>
      </w:r>
      <w:bookmarkEnd w:id="408"/>
      <w:r w:rsidR="00F25229" w:rsidRPr="00992CAC">
        <w:t xml:space="preserve"> </w:t>
      </w:r>
    </w:p>
    <w:p w14:paraId="77AA9FC5" w14:textId="13E83A8E" w:rsidR="006D09B7" w:rsidRPr="00992CAC" w:rsidRDefault="006D09B7" w:rsidP="003F2347">
      <w:pPr>
        <w:pStyle w:val="DefenceHeading4"/>
      </w:pPr>
      <w:r w:rsidRPr="00992CAC">
        <w:t xml:space="preserve">it has complied with clause </w:t>
      </w:r>
      <w:r w:rsidR="003E5DB8">
        <w:fldChar w:fldCharType="begin"/>
      </w:r>
      <w:r w:rsidR="003E5DB8">
        <w:instrText xml:space="preserve"> REF _Ref464746369 \r \h </w:instrText>
      </w:r>
      <w:r w:rsidR="003E5DB8">
        <w:fldChar w:fldCharType="separate"/>
      </w:r>
      <w:r w:rsidR="00B25024">
        <w:t>5.1</w:t>
      </w:r>
      <w:r w:rsidR="003E5DB8">
        <w:fldChar w:fldCharType="end"/>
      </w:r>
      <w:r w:rsidRPr="00992CAC">
        <w:t xml:space="preserve">; and </w:t>
      </w:r>
    </w:p>
    <w:p w14:paraId="67C04B77" w14:textId="0D1ABC2E" w:rsidR="000F7860" w:rsidRPr="00992CAC" w:rsidRDefault="00F25229" w:rsidP="003F2347">
      <w:pPr>
        <w:pStyle w:val="DefenceHeading4"/>
      </w:pPr>
      <w:r w:rsidRPr="00992CAC">
        <w:t xml:space="preserve">each </w:t>
      </w:r>
      <w:r w:rsidR="006D09B7" w:rsidRPr="00992CAC">
        <w:t xml:space="preserve">insurance required under clause </w:t>
      </w:r>
      <w:r w:rsidR="003E5DB8">
        <w:fldChar w:fldCharType="begin"/>
      </w:r>
      <w:r w:rsidR="003E5DB8">
        <w:instrText xml:space="preserve"> REF _Ref464746379 \r \h </w:instrText>
      </w:r>
      <w:r w:rsidR="003E5DB8">
        <w:fldChar w:fldCharType="separate"/>
      </w:r>
      <w:r w:rsidR="00B25024">
        <w:t>5.1</w:t>
      </w:r>
      <w:r w:rsidR="003E5DB8">
        <w:fldChar w:fldCharType="end"/>
      </w:r>
      <w:r w:rsidR="006D09B7" w:rsidRPr="00992CAC">
        <w:t xml:space="preserve"> is</w:t>
      </w:r>
      <w:r w:rsidR="00B9679B" w:rsidRPr="00992CAC">
        <w:t xml:space="preserve"> </w:t>
      </w:r>
      <w:r w:rsidRPr="00992CAC">
        <w:t>current</w:t>
      </w:r>
      <w:r w:rsidR="006D09B7" w:rsidRPr="00992CAC">
        <w:t xml:space="preserve"> and complies with clause </w:t>
      </w:r>
      <w:r w:rsidR="003E5DB8">
        <w:fldChar w:fldCharType="begin"/>
      </w:r>
      <w:r w:rsidR="003E5DB8">
        <w:instrText xml:space="preserve"> REF _Ref464746393 \r \h </w:instrText>
      </w:r>
      <w:r w:rsidR="003E5DB8">
        <w:fldChar w:fldCharType="separate"/>
      </w:r>
      <w:r w:rsidR="00B25024">
        <w:t>5.1</w:t>
      </w:r>
      <w:r w:rsidR="003E5DB8">
        <w:fldChar w:fldCharType="end"/>
      </w:r>
      <w:r w:rsidR="006D09B7" w:rsidRPr="00992CAC">
        <w:t>,</w:t>
      </w:r>
      <w:r w:rsidRPr="00992CAC">
        <w:t xml:space="preserve"> </w:t>
      </w:r>
    </w:p>
    <w:p w14:paraId="571BFAA8" w14:textId="77777777" w:rsidR="00F25229" w:rsidRPr="00992CAC" w:rsidRDefault="00F25229" w:rsidP="003F2347">
      <w:pPr>
        <w:pStyle w:val="DefenceIndent"/>
      </w:pPr>
      <w:r w:rsidRPr="00992CAC">
        <w:t xml:space="preserve">as required by the </w:t>
      </w:r>
      <w:r w:rsidR="00541CF8" w:rsidRPr="00397138">
        <w:t>Consultant's Representative</w:t>
      </w:r>
      <w:r w:rsidRPr="00992CAC">
        <w:t xml:space="preserve"> from time to time; </w:t>
      </w:r>
    </w:p>
    <w:p w14:paraId="676BE47B" w14:textId="77777777" w:rsidR="00F25229" w:rsidRPr="00992CAC" w:rsidRDefault="00F25229" w:rsidP="002E05F7">
      <w:pPr>
        <w:pStyle w:val="DefenceHeading3"/>
      </w:pPr>
      <w:r w:rsidRPr="00992CAC">
        <w:t>ensure that:</w:t>
      </w:r>
    </w:p>
    <w:p w14:paraId="312940A4" w14:textId="4DA96CB0" w:rsidR="00F25229" w:rsidRPr="00992CAC" w:rsidRDefault="00F25229" w:rsidP="002E05F7">
      <w:pPr>
        <w:pStyle w:val="DefenceHeading4"/>
      </w:pPr>
      <w:r w:rsidRPr="00992CAC">
        <w:t xml:space="preserve">if the insurer gives the </w:t>
      </w:r>
      <w:r w:rsidR="00742185" w:rsidRPr="00397138">
        <w:t>Subconsultant</w:t>
      </w:r>
      <w:r w:rsidRPr="00992CAC">
        <w:t xml:space="preserve"> notice of expiry, cancellation or rescission of any required insurance policy, the </w:t>
      </w:r>
      <w:r w:rsidR="00742185" w:rsidRPr="00397138">
        <w:t>Subconsultant</w:t>
      </w:r>
      <w:r w:rsidRPr="00992CAC">
        <w:t xml:space="preserve"> as soon as possible informs the </w:t>
      </w:r>
      <w:r w:rsidR="00CA1711" w:rsidRPr="00397138">
        <w:t>Consultant</w:t>
      </w:r>
      <w:r w:rsidRPr="00992CAC">
        <w:t xml:space="preserve"> in writing that the notice has been given and effects replacement insurance </w:t>
      </w:r>
      <w:r w:rsidR="007F12FE">
        <w:t xml:space="preserve">as required by the </w:t>
      </w:r>
      <w:r w:rsidR="007F12FE">
        <w:lastRenderedPageBreak/>
        <w:t>Subcontract and informs the Consultant's Representative in writing as soon as possible of the identity of the replacement insurer, and provides such evidence as</w:t>
      </w:r>
      <w:r w:rsidRPr="00992CAC">
        <w:t xml:space="preserve"> the </w:t>
      </w:r>
      <w:r w:rsidR="00541CF8" w:rsidRPr="00397138">
        <w:t>Consultant's Representative</w:t>
      </w:r>
      <w:r w:rsidR="006F40F1">
        <w:t xml:space="preserve"> </w:t>
      </w:r>
      <w:r w:rsidRPr="00992CAC">
        <w:t xml:space="preserve">reasonably </w:t>
      </w:r>
      <w:r w:rsidR="007F12FE">
        <w:t>requires that the replacement insurance complies in all relevant respects with the requirements of the Subcontract</w:t>
      </w:r>
      <w:r w:rsidRPr="00992CAC">
        <w:t>; and</w:t>
      </w:r>
    </w:p>
    <w:p w14:paraId="16A19405" w14:textId="77777777" w:rsidR="00F25229" w:rsidRPr="00992CAC" w:rsidRDefault="00F25229" w:rsidP="002E05F7">
      <w:pPr>
        <w:pStyle w:val="DefenceHeading4"/>
      </w:pPr>
      <w:r w:rsidRPr="00992CAC">
        <w:t xml:space="preserve">if the </w:t>
      </w:r>
      <w:r w:rsidR="00742185" w:rsidRPr="00397138">
        <w:t>Subconsultant</w:t>
      </w:r>
      <w:r w:rsidRPr="00992CAC">
        <w:t xml:space="preserve"> cancels, rescinds or fails to renew any required insurance policy, the </w:t>
      </w:r>
      <w:r w:rsidR="00742185" w:rsidRPr="00397138">
        <w:t>Subconsultant</w:t>
      </w:r>
      <w:r w:rsidRPr="00992CAC">
        <w:t xml:space="preserve"> as soon as possible obtains replacement insurance as required by </w:t>
      </w:r>
      <w:r w:rsidR="008742BE" w:rsidRPr="00992CAC">
        <w:t xml:space="preserve">the </w:t>
      </w:r>
      <w:r w:rsidR="00FA53CC" w:rsidRPr="00397138">
        <w:rPr>
          <w:szCs w:val="22"/>
        </w:rPr>
        <w:t>Subcontract</w:t>
      </w:r>
      <w:r w:rsidRPr="00992CAC">
        <w:t xml:space="preserve"> and informs the </w:t>
      </w:r>
      <w:r w:rsidR="00CA1711" w:rsidRPr="00397138">
        <w:t>Consultant</w:t>
      </w:r>
      <w:r w:rsidRPr="00992CAC">
        <w:t xml:space="preserve"> in writing as soon as possible of the identity of the replacement insurer, and provides such evidence as the </w:t>
      </w:r>
      <w:r w:rsidR="00541CF8" w:rsidRPr="00397138">
        <w:t>Consultant's Representative</w:t>
      </w:r>
      <w:r w:rsidRPr="00992CAC">
        <w:t xml:space="preserve"> reasonably requires that the replacement insurance complies in all relevant respects with the requirements of </w:t>
      </w:r>
      <w:r w:rsidR="008742BE" w:rsidRPr="00992CAC">
        <w:t xml:space="preserve">the </w:t>
      </w:r>
      <w:r w:rsidR="00FA53CC" w:rsidRPr="00397138">
        <w:rPr>
          <w:szCs w:val="22"/>
        </w:rPr>
        <w:t>Subcontract</w:t>
      </w:r>
      <w:r w:rsidRPr="00992CAC">
        <w:t>;</w:t>
      </w:r>
      <w:r w:rsidR="00214455" w:rsidRPr="00992CAC">
        <w:t xml:space="preserve"> </w:t>
      </w:r>
    </w:p>
    <w:p w14:paraId="4FB83F62" w14:textId="77777777" w:rsidR="00F25229" w:rsidRPr="00992CAC" w:rsidRDefault="00F25229" w:rsidP="002E05F7">
      <w:pPr>
        <w:pStyle w:val="DefenceHeading3"/>
      </w:pPr>
      <w:r w:rsidRPr="00992CAC">
        <w:t>ensure that it:</w:t>
      </w:r>
    </w:p>
    <w:p w14:paraId="6A647BF3" w14:textId="77777777" w:rsidR="00F25229" w:rsidRDefault="00F25229" w:rsidP="002E05F7">
      <w:pPr>
        <w:pStyle w:val="DefenceHeading4"/>
      </w:pPr>
      <w:r w:rsidRPr="00992CAC">
        <w:t>does not do or omit to do anything whereby any insurance may be prejudiced;</w:t>
      </w:r>
    </w:p>
    <w:p w14:paraId="2BF401F4" w14:textId="77777777" w:rsidR="00CA6C66" w:rsidRPr="00992CAC" w:rsidRDefault="00CA6C66" w:rsidP="00CA6C66">
      <w:pPr>
        <w:pStyle w:val="DefenceHeading4"/>
      </w:pPr>
      <w:r w:rsidRPr="00CA6C66">
        <w:t>complies at all times with the terms of each insurance policy;</w:t>
      </w:r>
    </w:p>
    <w:p w14:paraId="4AFBBDF7" w14:textId="77777777" w:rsidR="00F25229" w:rsidRDefault="00F25229" w:rsidP="002E05F7">
      <w:pPr>
        <w:pStyle w:val="DefenceHeading4"/>
      </w:pPr>
      <w:r w:rsidRPr="00992CAC">
        <w:t>if necessary, takes all possible steps to rectify any situation which might prejudice any insurance;</w:t>
      </w:r>
    </w:p>
    <w:p w14:paraId="36B37BC8" w14:textId="77777777" w:rsidR="00CA6C66" w:rsidRPr="00992CAC" w:rsidRDefault="00CA6C66" w:rsidP="00CA6C66">
      <w:pPr>
        <w:pStyle w:val="DefenceHeading4"/>
      </w:pPr>
      <w:r w:rsidRPr="00CA6C66">
        <w:t xml:space="preserve">punctually pays all premiums and other amounts payable in connection with all of the required insurance policies, and gives the </w:t>
      </w:r>
      <w:r w:rsidR="00813297">
        <w:t>Consultant's Representative</w:t>
      </w:r>
      <w:r w:rsidRPr="00CA6C66">
        <w:t xml:space="preserve"> copies of receipts for payment of premiums upon request by the </w:t>
      </w:r>
      <w:r w:rsidR="00813297">
        <w:t>Consultant's Representative</w:t>
      </w:r>
      <w:r w:rsidRPr="00CA6C66">
        <w:t>;</w:t>
      </w:r>
    </w:p>
    <w:p w14:paraId="1EA07356" w14:textId="77777777" w:rsidR="00F25229" w:rsidRDefault="00F25229" w:rsidP="002E05F7">
      <w:pPr>
        <w:pStyle w:val="DefenceHeading4"/>
      </w:pPr>
      <w:r w:rsidRPr="00992CAC">
        <w:t>renews any required insurance policy if it expires during the relevant period, unless appropriate replacement insurance is obtained;</w:t>
      </w:r>
    </w:p>
    <w:p w14:paraId="0C756F41" w14:textId="77777777" w:rsidR="00CA6C66" w:rsidRPr="00992CAC" w:rsidRDefault="00CA6C66" w:rsidP="00CA6C66">
      <w:pPr>
        <w:pStyle w:val="DefenceHeading4"/>
      </w:pPr>
      <w:r w:rsidRPr="00CA6C66">
        <w:t xml:space="preserve">immediately notifies the </w:t>
      </w:r>
      <w:r w:rsidR="00813297">
        <w:t>Consultant's Representative</w:t>
      </w:r>
      <w:r w:rsidR="00813297" w:rsidRPr="00CA6C66">
        <w:t xml:space="preserve"> </w:t>
      </w:r>
      <w:r w:rsidR="00813297">
        <w:t>(in writing) if the Subc</w:t>
      </w:r>
      <w:r w:rsidRPr="00CA6C66">
        <w:t>onsultant fails to renew any required insurance policy or pay a premium;</w:t>
      </w:r>
    </w:p>
    <w:p w14:paraId="1039CF42" w14:textId="77777777" w:rsidR="00F25229" w:rsidRPr="00992CAC" w:rsidRDefault="00F25229" w:rsidP="002E05F7">
      <w:pPr>
        <w:pStyle w:val="DefenceHeading4"/>
      </w:pPr>
      <w:r w:rsidRPr="00992CAC">
        <w:t xml:space="preserve">does not cancel or allow an insurance policy to lapse during the period for which it is required by the </w:t>
      </w:r>
      <w:r w:rsidR="00FA53CC" w:rsidRPr="00397138">
        <w:rPr>
          <w:szCs w:val="22"/>
        </w:rPr>
        <w:t>Subcontract</w:t>
      </w:r>
      <w:r w:rsidRPr="00992CAC">
        <w:t xml:space="preserve"> without the prior written consent of the </w:t>
      </w:r>
      <w:r w:rsidR="00541CF8" w:rsidRPr="00397138">
        <w:t>Consultant's Representative</w:t>
      </w:r>
      <w:r w:rsidRPr="00992CAC">
        <w:t>;</w:t>
      </w:r>
    </w:p>
    <w:p w14:paraId="14D0C4C3" w14:textId="77777777" w:rsidR="00F25229" w:rsidRPr="00992CAC" w:rsidRDefault="00F25229" w:rsidP="002E05F7">
      <w:pPr>
        <w:pStyle w:val="DefenceHeading4"/>
      </w:pPr>
      <w:r w:rsidRPr="00992CAC">
        <w:t xml:space="preserve">immediately notifies the </w:t>
      </w:r>
      <w:r w:rsidR="00541CF8" w:rsidRPr="00397138">
        <w:t>Consultant's Representative</w:t>
      </w:r>
      <w:r w:rsidRPr="00992CAC">
        <w:t xml:space="preserve"> (in writing) of any event which may result in a required insurance policy lapsing, being cancelled or rescinded;</w:t>
      </w:r>
    </w:p>
    <w:p w14:paraId="28191FA5" w14:textId="77777777" w:rsidR="00CA6C66" w:rsidRDefault="00F25229" w:rsidP="002E05F7">
      <w:pPr>
        <w:pStyle w:val="DefenceHeading4"/>
      </w:pPr>
      <w:r w:rsidRPr="00992CAC">
        <w:t>complies fully with its duty of disclosure and obligations of utmost good faith toward the insurer and in connection with all of the required insurance policies</w:t>
      </w:r>
      <w:r w:rsidR="00CA6C66">
        <w:t xml:space="preserve">; </w:t>
      </w:r>
    </w:p>
    <w:p w14:paraId="66DFB642" w14:textId="3AE68157" w:rsidR="00CA6C66" w:rsidRDefault="00CA6C66" w:rsidP="00CA6C66">
      <w:pPr>
        <w:pStyle w:val="DefenceHeading4"/>
      </w:pPr>
      <w:r>
        <w:t xml:space="preserve">does everything reasonably required by </w:t>
      </w:r>
      <w:r w:rsidRPr="00B85917">
        <w:t xml:space="preserve">the </w:t>
      </w:r>
      <w:r w:rsidR="00896DF9">
        <w:t xml:space="preserve">Consultant's Representative, the </w:t>
      </w:r>
      <w:r w:rsidR="00406640">
        <w:t>Consultant</w:t>
      </w:r>
      <w:r w:rsidR="00896DF9">
        <w:t xml:space="preserve"> and</w:t>
      </w:r>
      <w:r w:rsidR="00406640">
        <w:t xml:space="preserve"> </w:t>
      </w:r>
      <w:r w:rsidR="00896DF9">
        <w:t xml:space="preserve">the </w:t>
      </w:r>
      <w:r w:rsidR="00D502F4" w:rsidRPr="00B85917">
        <w:t xml:space="preserve">DSC Contract Administrator </w:t>
      </w:r>
      <w:r>
        <w:t xml:space="preserve">to enable the </w:t>
      </w:r>
      <w:r w:rsidR="00D502F4">
        <w:t>Consultant</w:t>
      </w:r>
      <w:r>
        <w:t xml:space="preserve"> </w:t>
      </w:r>
      <w:r w:rsidR="00813297">
        <w:t xml:space="preserve">and the Commonwealth </w:t>
      </w:r>
      <w:r>
        <w:t xml:space="preserve">to claim and to collect or recover money due under any of the insurances in respect of which </w:t>
      </w:r>
      <w:r w:rsidR="00813297">
        <w:t>they are</w:t>
      </w:r>
      <w:r>
        <w:t xml:space="preserve"> required to have the </w:t>
      </w:r>
      <w:r w:rsidR="00D502F4">
        <w:t>benefit of coverage under this Subc</w:t>
      </w:r>
      <w:r>
        <w:t>ontract; and</w:t>
      </w:r>
    </w:p>
    <w:p w14:paraId="2F600075" w14:textId="77777777" w:rsidR="00D502F4" w:rsidRDefault="00CA6C66" w:rsidP="00CA6C66">
      <w:pPr>
        <w:pStyle w:val="DefenceHeading4"/>
      </w:pPr>
      <w:r>
        <w:t>maintains full and appropriate records of incidents relevant to any insurance claim for a period of 10 years from the date of the claim</w:t>
      </w:r>
      <w:r w:rsidR="00D502F4">
        <w:t xml:space="preserve">; and </w:t>
      </w:r>
    </w:p>
    <w:p w14:paraId="10FE535C" w14:textId="248057A1" w:rsidR="00C6133B" w:rsidRPr="00992CAC" w:rsidRDefault="00D502F4" w:rsidP="00FF1505">
      <w:pPr>
        <w:pStyle w:val="DefenceHeading3"/>
      </w:pPr>
      <w:r w:rsidRPr="00D502F4">
        <w:t>bear the excess applicable to any insurance claim made under any of the insurance policies re</w:t>
      </w:r>
      <w:r>
        <w:t>quired to be maintained by the Subc</w:t>
      </w:r>
      <w:r w:rsidRPr="00D502F4">
        <w:t xml:space="preserve">onsultant under this clause </w:t>
      </w:r>
      <w:r>
        <w:fldChar w:fldCharType="begin"/>
      </w:r>
      <w:r>
        <w:instrText xml:space="preserve"> REF _Ref72263798 \r \h </w:instrText>
      </w:r>
      <w:r>
        <w:fldChar w:fldCharType="separate"/>
      </w:r>
      <w:r w:rsidR="00B25024">
        <w:t>5.1</w:t>
      </w:r>
      <w:r>
        <w:fldChar w:fldCharType="end"/>
      </w:r>
      <w:r w:rsidRPr="00D502F4">
        <w:t xml:space="preserve">.  Any excess borne by the </w:t>
      </w:r>
      <w:r>
        <w:t>Consultant will be a debt due from the Subc</w:t>
      </w:r>
      <w:r w:rsidRPr="00D502F4">
        <w:t xml:space="preserve">onsultant to the </w:t>
      </w:r>
      <w:r>
        <w:t>Consultant</w:t>
      </w:r>
      <w:r w:rsidRPr="00D502F4">
        <w:t>.</w:t>
      </w:r>
    </w:p>
    <w:p w14:paraId="07D0B582" w14:textId="7DA669D0" w:rsidR="00B9679B" w:rsidRPr="00992CAC" w:rsidRDefault="00C6133B" w:rsidP="00F25229">
      <w:pPr>
        <w:pStyle w:val="DefenceNormal"/>
        <w:rPr>
          <w:szCs w:val="22"/>
        </w:rPr>
      </w:pPr>
      <w:r w:rsidRPr="00992CAC">
        <w:rPr>
          <w:szCs w:val="22"/>
        </w:rPr>
        <w:t xml:space="preserve">For the purpose of paragraph </w:t>
      </w:r>
      <w:r w:rsidR="008C3216">
        <w:rPr>
          <w:szCs w:val="22"/>
        </w:rPr>
        <w:fldChar w:fldCharType="begin"/>
      </w:r>
      <w:r w:rsidR="008C3216">
        <w:rPr>
          <w:szCs w:val="22"/>
        </w:rPr>
        <w:instrText xml:space="preserve"> REF _Ref464044494 \r \h </w:instrText>
      </w:r>
      <w:r w:rsidR="008C3216">
        <w:rPr>
          <w:szCs w:val="22"/>
        </w:rPr>
      </w:r>
      <w:r w:rsidR="008C3216">
        <w:rPr>
          <w:szCs w:val="22"/>
        </w:rPr>
        <w:fldChar w:fldCharType="separate"/>
      </w:r>
      <w:r w:rsidR="00B25024">
        <w:rPr>
          <w:szCs w:val="22"/>
        </w:rPr>
        <w:t>(e)</w:t>
      </w:r>
      <w:r w:rsidR="008C3216">
        <w:rPr>
          <w:szCs w:val="22"/>
        </w:rPr>
        <w:fldChar w:fldCharType="end"/>
      </w:r>
      <w:r w:rsidR="00621093">
        <w:rPr>
          <w:szCs w:val="22"/>
        </w:rPr>
        <w:t>,</w:t>
      </w:r>
      <w:r w:rsidRPr="00992CAC">
        <w:rPr>
          <w:szCs w:val="22"/>
        </w:rPr>
        <w:t xml:space="preserve"> such evidence may include certificates of currency (no more than 20 days old), current policy wordings (except where such insurances are prescribed by </w:t>
      </w:r>
      <w:r w:rsidRPr="00397138">
        <w:rPr>
          <w:szCs w:val="22"/>
        </w:rPr>
        <w:t>Statutory Requirement</w:t>
      </w:r>
      <w:r w:rsidRPr="00992CAC">
        <w:rPr>
          <w:szCs w:val="22"/>
        </w:rPr>
        <w:t xml:space="preserve">) and written confirmation from a relevant insurer or reputable broker stating that the relevant insurance is current and complies with clause </w:t>
      </w:r>
      <w:r w:rsidR="003E5DB8">
        <w:rPr>
          <w:szCs w:val="22"/>
        </w:rPr>
        <w:fldChar w:fldCharType="begin"/>
      </w:r>
      <w:r w:rsidR="003E5DB8">
        <w:rPr>
          <w:szCs w:val="22"/>
        </w:rPr>
        <w:instrText xml:space="preserve"> REF _Ref464746450 \r \h </w:instrText>
      </w:r>
      <w:r w:rsidR="003E5DB8">
        <w:rPr>
          <w:szCs w:val="22"/>
        </w:rPr>
      </w:r>
      <w:r w:rsidR="003E5DB8">
        <w:rPr>
          <w:szCs w:val="22"/>
        </w:rPr>
        <w:fldChar w:fldCharType="separate"/>
      </w:r>
      <w:r w:rsidR="00B25024">
        <w:rPr>
          <w:szCs w:val="22"/>
        </w:rPr>
        <w:t>5.1</w:t>
      </w:r>
      <w:r w:rsidR="003E5DB8">
        <w:rPr>
          <w:szCs w:val="22"/>
        </w:rPr>
        <w:fldChar w:fldCharType="end"/>
      </w:r>
      <w:r w:rsidRPr="00992CAC">
        <w:rPr>
          <w:szCs w:val="22"/>
        </w:rPr>
        <w:t>.</w:t>
      </w:r>
    </w:p>
    <w:p w14:paraId="6CD001D5" w14:textId="62B401B9" w:rsidR="00F25229" w:rsidRPr="00992CAC" w:rsidRDefault="00F25229" w:rsidP="00F25229">
      <w:pPr>
        <w:pStyle w:val="DefenceNormal"/>
        <w:rPr>
          <w:szCs w:val="22"/>
        </w:rPr>
      </w:pPr>
      <w:r w:rsidRPr="00992CAC">
        <w:rPr>
          <w:szCs w:val="22"/>
        </w:rPr>
        <w:t xml:space="preserve">The obtaining of insurance as required under clause </w:t>
      </w:r>
      <w:r w:rsidRPr="00992CAC">
        <w:rPr>
          <w:szCs w:val="22"/>
        </w:rPr>
        <w:fldChar w:fldCharType="begin"/>
      </w:r>
      <w:r w:rsidRPr="00992CAC">
        <w:rPr>
          <w:szCs w:val="22"/>
        </w:rPr>
        <w:instrText xml:space="preserve"> REF _Ref151872750 \w \h </w:instrText>
      </w:r>
      <w:r w:rsidRPr="00992CAC">
        <w:rPr>
          <w:szCs w:val="22"/>
        </w:rPr>
      </w:r>
      <w:r w:rsidRPr="00992CAC">
        <w:rPr>
          <w:szCs w:val="22"/>
        </w:rPr>
        <w:fldChar w:fldCharType="separate"/>
      </w:r>
      <w:r w:rsidR="00B25024">
        <w:rPr>
          <w:szCs w:val="22"/>
        </w:rPr>
        <w:t>5.1</w:t>
      </w:r>
      <w:r w:rsidRPr="00992CAC">
        <w:rPr>
          <w:szCs w:val="22"/>
        </w:rPr>
        <w:fldChar w:fldCharType="end"/>
      </w:r>
      <w:r w:rsidRPr="00992CAC">
        <w:rPr>
          <w:szCs w:val="22"/>
        </w:rPr>
        <w:t xml:space="preserve"> will not in any way limit, reduce or otherwise affect any of the obligations, responsibilities and liabilities of the </w:t>
      </w:r>
      <w:r w:rsidR="00742185" w:rsidRPr="00397138">
        <w:t>Subconsultant</w:t>
      </w:r>
      <w:r w:rsidRPr="00992CAC">
        <w:rPr>
          <w:szCs w:val="22"/>
        </w:rPr>
        <w:t xml:space="preserve"> under the </w:t>
      </w:r>
      <w:r w:rsidR="00FA53CC" w:rsidRPr="00397138">
        <w:rPr>
          <w:szCs w:val="22"/>
        </w:rPr>
        <w:t>Subcontract</w:t>
      </w:r>
      <w:r w:rsidRPr="00992CAC">
        <w:rPr>
          <w:szCs w:val="22"/>
        </w:rPr>
        <w:t xml:space="preserve"> or otherwise at law or in equity.</w:t>
      </w:r>
    </w:p>
    <w:p w14:paraId="02E33EC5" w14:textId="77777777" w:rsidR="00F25229" w:rsidRPr="00992CAC" w:rsidRDefault="00F25229" w:rsidP="002E05F7">
      <w:pPr>
        <w:pStyle w:val="DefenceHeading2"/>
      </w:pPr>
      <w:bookmarkStart w:id="409" w:name="_Ref464808675"/>
      <w:bookmarkStart w:id="410" w:name="_Toc32827139"/>
      <w:bookmarkStart w:id="411" w:name="_Ref74303396"/>
      <w:bookmarkStart w:id="412" w:name="_Toc214870939"/>
      <w:r w:rsidRPr="00992CAC">
        <w:lastRenderedPageBreak/>
        <w:t>Consultant</w:t>
      </w:r>
      <w:bookmarkEnd w:id="409"/>
      <w:bookmarkEnd w:id="410"/>
      <w:r w:rsidR="00575CA4" w:rsidRPr="00575CA4">
        <w:t xml:space="preserve"> </w:t>
      </w:r>
      <w:r w:rsidR="00575CA4">
        <w:t>Insurance Obligations</w:t>
      </w:r>
      <w:bookmarkEnd w:id="411"/>
      <w:bookmarkEnd w:id="412"/>
      <w:r w:rsidR="00575CA4">
        <w:t xml:space="preserve"> </w:t>
      </w:r>
    </w:p>
    <w:p w14:paraId="62EBBEBE" w14:textId="77777777" w:rsidR="00BA574C" w:rsidRDefault="00F25229" w:rsidP="00FF1505">
      <w:pPr>
        <w:pStyle w:val="DefenceHeading3"/>
      </w:pPr>
      <w:bookmarkStart w:id="413" w:name="_Ref74303053"/>
      <w:r w:rsidRPr="00992CAC">
        <w:t xml:space="preserve">The </w:t>
      </w:r>
      <w:r w:rsidR="00CA1711" w:rsidRPr="00397138">
        <w:t>Consultant</w:t>
      </w:r>
      <w:r w:rsidRPr="00992CAC">
        <w:t xml:space="preserve"> must</w:t>
      </w:r>
      <w:r w:rsidR="00BA574C">
        <w:t>:</w:t>
      </w:r>
    </w:p>
    <w:p w14:paraId="09015B31" w14:textId="77777777" w:rsidR="00BA574C" w:rsidRDefault="00F25229" w:rsidP="00FF1505">
      <w:pPr>
        <w:pStyle w:val="DefenceHeading4"/>
      </w:pPr>
      <w:bookmarkStart w:id="414" w:name="_Ref74303343"/>
      <w:r w:rsidRPr="00992CAC">
        <w:t xml:space="preserve">from the </w:t>
      </w:r>
      <w:r w:rsidR="00BC3882" w:rsidRPr="00397138">
        <w:t>Award Date</w:t>
      </w:r>
      <w:r w:rsidRPr="00992CAC">
        <w:t xml:space="preserve"> </w:t>
      </w:r>
      <w:r w:rsidR="00BA574C" w:rsidRPr="00BA574C">
        <w:t>cause to be</w:t>
      </w:r>
      <w:r w:rsidR="00BA574C">
        <w:t xml:space="preserve"> </w:t>
      </w:r>
      <w:r w:rsidRPr="00992CAC">
        <w:t>effect</w:t>
      </w:r>
      <w:r w:rsidR="00BA574C">
        <w:t>ed and maintained or otherwise have the benefit of</w:t>
      </w:r>
      <w:r w:rsidRPr="00992CAC">
        <w:t xml:space="preserve"> the insurance (if any) specified in the </w:t>
      </w:r>
      <w:r w:rsidR="00FA2867" w:rsidRPr="00397138">
        <w:t>Subcontract Particulars</w:t>
      </w:r>
      <w:r w:rsidR="00BA574C">
        <w:t>;</w:t>
      </w:r>
      <w:r w:rsidR="00FA2867">
        <w:t xml:space="preserve"> </w:t>
      </w:r>
      <w:r w:rsidRPr="00992CAC">
        <w:t>and</w:t>
      </w:r>
      <w:bookmarkEnd w:id="414"/>
      <w:r w:rsidRPr="00992CAC">
        <w:t xml:space="preserve"> </w:t>
      </w:r>
    </w:p>
    <w:p w14:paraId="14141AF4" w14:textId="266157FA" w:rsidR="00BA574C" w:rsidRDefault="00BA574C" w:rsidP="00FF1505">
      <w:pPr>
        <w:pStyle w:val="DefenceHeading4"/>
      </w:pPr>
      <w:r>
        <w:t xml:space="preserve">promptly </w:t>
      </w:r>
      <w:r w:rsidR="00F25229" w:rsidRPr="00992CAC">
        <w:t xml:space="preserve">provide the </w:t>
      </w:r>
      <w:r w:rsidR="00742185" w:rsidRPr="00397138">
        <w:t>Subconsultant</w:t>
      </w:r>
      <w:r w:rsidR="00F25229" w:rsidRPr="00992CAC">
        <w:t xml:space="preserve"> with </w:t>
      </w:r>
      <w:r>
        <w:t xml:space="preserve">evidence satisfactory to the Subconsultant that the insurance required under subparagraph </w:t>
      </w:r>
      <w:r>
        <w:fldChar w:fldCharType="begin"/>
      </w:r>
      <w:r>
        <w:instrText xml:space="preserve"> REF _Ref74303343 \r \h </w:instrText>
      </w:r>
      <w:r>
        <w:fldChar w:fldCharType="separate"/>
      </w:r>
      <w:r w:rsidR="00B25024">
        <w:t>(</w:t>
      </w:r>
      <w:proofErr w:type="spellStart"/>
      <w:r w:rsidR="00B25024">
        <w:t>i</w:t>
      </w:r>
      <w:proofErr w:type="spellEnd"/>
      <w:r w:rsidR="00B25024">
        <w:t>)</w:t>
      </w:r>
      <w:r>
        <w:fldChar w:fldCharType="end"/>
      </w:r>
      <w:r>
        <w:t xml:space="preserve"> are current, as required by the Subconsultant from time to time.</w:t>
      </w:r>
    </w:p>
    <w:bookmarkEnd w:id="413"/>
    <w:p w14:paraId="625AC64D" w14:textId="57B44097" w:rsidR="00F25229" w:rsidRPr="00992CAC" w:rsidRDefault="00F25229" w:rsidP="00FF1505">
      <w:pPr>
        <w:pStyle w:val="DefenceHeading3"/>
      </w:pPr>
      <w:r w:rsidRPr="00992CAC">
        <w:t>Th</w:t>
      </w:r>
      <w:r w:rsidR="00C068BD">
        <w:t>e</w:t>
      </w:r>
      <w:r w:rsidRPr="00992CAC">
        <w:t xml:space="preserve"> insurance </w:t>
      </w:r>
      <w:r w:rsidR="00C068BD">
        <w:t xml:space="preserve">referred to in paragraph </w:t>
      </w:r>
      <w:r w:rsidR="00BA574C">
        <w:fldChar w:fldCharType="begin"/>
      </w:r>
      <w:r w:rsidR="00BA574C">
        <w:instrText xml:space="preserve"> REF _Ref74303053 \r \h </w:instrText>
      </w:r>
      <w:r w:rsidR="00BA574C">
        <w:fldChar w:fldCharType="separate"/>
      </w:r>
      <w:r w:rsidR="00B25024">
        <w:t>(a)</w:t>
      </w:r>
      <w:r w:rsidR="00BA574C">
        <w:fldChar w:fldCharType="end"/>
      </w:r>
      <w:r w:rsidR="00C068BD">
        <w:t xml:space="preserve"> </w:t>
      </w:r>
      <w:r w:rsidR="00BA574C">
        <w:t>is</w:t>
      </w:r>
      <w:r w:rsidR="00C068BD">
        <w:t xml:space="preserve"> </w:t>
      </w:r>
      <w:r w:rsidRPr="00992CAC">
        <w:t>subject to the exclusions, conditions and excesses noted on the</w:t>
      </w:r>
      <w:r w:rsidR="00C068BD">
        <w:t xml:space="preserve"> policy or</w:t>
      </w:r>
      <w:r w:rsidRPr="00992CAC">
        <w:t xml:space="preserve"> policies and the </w:t>
      </w:r>
      <w:r w:rsidR="00742185" w:rsidRPr="00397138">
        <w:t>Subconsultant</w:t>
      </w:r>
      <w:r w:rsidRPr="00992CAC">
        <w:t xml:space="preserve"> must:</w:t>
      </w:r>
    </w:p>
    <w:p w14:paraId="4F7652A3" w14:textId="77777777" w:rsidR="00F25229" w:rsidRPr="00992CAC" w:rsidRDefault="00F25229" w:rsidP="00FF1505">
      <w:pPr>
        <w:pStyle w:val="DefenceHeading4"/>
      </w:pPr>
      <w:r w:rsidRPr="00992CAC">
        <w:t xml:space="preserve">satisfy itself </w:t>
      </w:r>
      <w:r w:rsidR="00575CA4">
        <w:t>of</w:t>
      </w:r>
      <w:r w:rsidRPr="00992CAC">
        <w:t xml:space="preserve"> the nature and extent of the </w:t>
      </w:r>
      <w:r w:rsidRPr="00397138">
        <w:t>Consultant's</w:t>
      </w:r>
      <w:r w:rsidRPr="00992CAC">
        <w:t xml:space="preserve"> insurance; and</w:t>
      </w:r>
    </w:p>
    <w:p w14:paraId="094D08D1" w14:textId="3832F4F5" w:rsidR="00F25229" w:rsidRPr="00992CAC" w:rsidRDefault="00F25229" w:rsidP="00FF1505">
      <w:pPr>
        <w:pStyle w:val="DefenceHeading4"/>
      </w:pPr>
      <w:r w:rsidRPr="00992CAC">
        <w:t>if required by the</w:t>
      </w:r>
      <w:r w:rsidR="000F65A5" w:rsidRPr="00992CAC">
        <w:t xml:space="preserve"> </w:t>
      </w:r>
      <w:r w:rsidR="00742185" w:rsidRPr="00397138">
        <w:t>Subconsultant</w:t>
      </w:r>
      <w:r w:rsidRPr="00992CAC">
        <w:t>, take out insurance to:</w:t>
      </w:r>
    </w:p>
    <w:p w14:paraId="6B57E5FB" w14:textId="77777777" w:rsidR="00F25229" w:rsidRPr="00992CAC" w:rsidRDefault="00F25229" w:rsidP="00FF1505">
      <w:pPr>
        <w:pStyle w:val="DefenceHeading5"/>
      </w:pPr>
      <w:r w:rsidRPr="00992CAC">
        <w:t>insur</w:t>
      </w:r>
      <w:r w:rsidR="00546D13" w:rsidRPr="00992CAC">
        <w:t xml:space="preserve">e any risks not insured by the </w:t>
      </w:r>
      <w:r w:rsidRPr="00397138">
        <w:t>Consultant's</w:t>
      </w:r>
      <w:r w:rsidRPr="00992CAC">
        <w:t xml:space="preserve"> insurance; or</w:t>
      </w:r>
    </w:p>
    <w:p w14:paraId="261EC6E5" w14:textId="77777777" w:rsidR="00AC7BFF" w:rsidRPr="00992CAC" w:rsidRDefault="00F25229" w:rsidP="00FF1505">
      <w:pPr>
        <w:pStyle w:val="DefenceHeading5"/>
      </w:pPr>
      <w:r w:rsidRPr="00992CAC">
        <w:t>cover any such exclusions, conditions or excesses in that insurance,</w:t>
      </w:r>
    </w:p>
    <w:p w14:paraId="05C10AA6" w14:textId="77777777" w:rsidR="00F25229" w:rsidRPr="00992CAC" w:rsidRDefault="00F25229" w:rsidP="00FF1505">
      <w:pPr>
        <w:pStyle w:val="DefenceHeading5"/>
        <w:numPr>
          <w:ilvl w:val="0"/>
          <w:numId w:val="0"/>
        </w:numPr>
        <w:ind w:left="1928"/>
      </w:pPr>
      <w:r w:rsidRPr="00992CAC">
        <w:t xml:space="preserve">which the </w:t>
      </w:r>
      <w:r w:rsidR="00742185" w:rsidRPr="00397138">
        <w:t>Subconsultant</w:t>
      </w:r>
      <w:r w:rsidRPr="00992CAC">
        <w:t xml:space="preserve"> wants to insure against or cover.</w:t>
      </w:r>
      <w:r w:rsidR="00853E75" w:rsidRPr="00992CAC">
        <w:t xml:space="preserve"> </w:t>
      </w:r>
    </w:p>
    <w:p w14:paraId="59C23268" w14:textId="77777777" w:rsidR="00F25229" w:rsidRPr="00992CAC" w:rsidRDefault="00F25229" w:rsidP="002E05F7">
      <w:pPr>
        <w:pStyle w:val="DefenceHeading2"/>
      </w:pPr>
      <w:bookmarkStart w:id="415" w:name="_Toc522938429"/>
      <w:bookmarkStart w:id="416" w:name="_Ref151869358"/>
      <w:bookmarkStart w:id="417" w:name="_Ref463520486"/>
      <w:bookmarkStart w:id="418" w:name="_Ref464757080"/>
      <w:bookmarkStart w:id="419" w:name="_Toc32827140"/>
      <w:bookmarkStart w:id="420" w:name="_Toc214870940"/>
      <w:r w:rsidRPr="00992CAC">
        <w:t>Failure to Insure</w:t>
      </w:r>
      <w:bookmarkEnd w:id="415"/>
      <w:bookmarkEnd w:id="416"/>
      <w:bookmarkEnd w:id="417"/>
      <w:bookmarkEnd w:id="418"/>
      <w:bookmarkEnd w:id="419"/>
      <w:bookmarkEnd w:id="420"/>
    </w:p>
    <w:p w14:paraId="0A14B127" w14:textId="6C73FEBF" w:rsidR="00E8000B" w:rsidRPr="00992CAC" w:rsidRDefault="00881F07" w:rsidP="00F514DD">
      <w:pPr>
        <w:pStyle w:val="DefenceHeading3"/>
      </w:pPr>
      <w:bookmarkStart w:id="421" w:name="_Ref464045714"/>
      <w:r w:rsidRPr="00992CAC">
        <w:t xml:space="preserve">If the </w:t>
      </w:r>
      <w:r w:rsidRPr="00397138">
        <w:rPr>
          <w:bCs w:val="0"/>
        </w:rPr>
        <w:t>Subconsultant</w:t>
      </w:r>
      <w:r w:rsidRPr="00992CAC">
        <w:t xml:space="preserve"> fails to </w:t>
      </w:r>
      <w:r w:rsidR="00E8000B" w:rsidRPr="00992CAC">
        <w:t xml:space="preserve">comply with clause </w:t>
      </w:r>
      <w:r w:rsidR="003E5DB8">
        <w:fldChar w:fldCharType="begin"/>
      </w:r>
      <w:r w:rsidR="003E5DB8">
        <w:instrText xml:space="preserve"> REF _Ref464746467 \r \h </w:instrText>
      </w:r>
      <w:r w:rsidR="00F514DD">
        <w:instrText xml:space="preserve"> \* MERGEFORMAT </w:instrText>
      </w:r>
      <w:r w:rsidR="003E5DB8">
        <w:fldChar w:fldCharType="separate"/>
      </w:r>
      <w:r w:rsidR="00B25024">
        <w:t>5.1</w:t>
      </w:r>
      <w:r w:rsidR="003E5DB8">
        <w:fldChar w:fldCharType="end"/>
      </w:r>
      <w:r w:rsidR="009E11EB">
        <w:t>,</w:t>
      </w:r>
      <w:r w:rsidR="00E8000B" w:rsidRPr="00992CAC">
        <w:t xml:space="preserve"> the </w:t>
      </w:r>
      <w:r w:rsidR="00087120" w:rsidRPr="00397138">
        <w:rPr>
          <w:bCs w:val="0"/>
        </w:rPr>
        <w:t>Consultant</w:t>
      </w:r>
      <w:r w:rsidR="009E11EB">
        <w:t xml:space="preserve"> may (</w:t>
      </w:r>
      <w:r w:rsidR="00E8000B" w:rsidRPr="00992CAC">
        <w:t>in its absolute discretion and without prejudice to any other rights it may have</w:t>
      </w:r>
      <w:r w:rsidR="009E11EB">
        <w:t>)</w:t>
      </w:r>
      <w:r w:rsidR="00E8000B" w:rsidRPr="00992CAC">
        <w:t xml:space="preserve"> take out the relevant insurance and the cost </w:t>
      </w:r>
      <w:r w:rsidR="009D3496">
        <w:t xml:space="preserve">of such insurances </w:t>
      </w:r>
      <w:r w:rsidR="00E8000B" w:rsidRPr="00992CAC">
        <w:t xml:space="preserve">will be a debt due from the </w:t>
      </w:r>
      <w:r w:rsidR="00E8000B" w:rsidRPr="00397138">
        <w:rPr>
          <w:bCs w:val="0"/>
        </w:rPr>
        <w:t>Subconsultant</w:t>
      </w:r>
      <w:r w:rsidR="00E8000B" w:rsidRPr="00992CAC">
        <w:t xml:space="preserve"> to the </w:t>
      </w:r>
      <w:r w:rsidR="00087120" w:rsidRPr="00397138">
        <w:rPr>
          <w:bCs w:val="0"/>
        </w:rPr>
        <w:t>Consultant</w:t>
      </w:r>
      <w:r w:rsidR="00E8000B" w:rsidRPr="00992CAC">
        <w:t>.</w:t>
      </w:r>
      <w:bookmarkEnd w:id="421"/>
      <w:r w:rsidR="00E8000B" w:rsidRPr="00992CAC">
        <w:t xml:space="preserve"> </w:t>
      </w:r>
    </w:p>
    <w:p w14:paraId="56DCD1D3" w14:textId="4B7F78F6" w:rsidR="00E8000B" w:rsidRPr="00992CAC" w:rsidRDefault="00E8000B" w:rsidP="00F514DD">
      <w:pPr>
        <w:pStyle w:val="DefenceHeading3"/>
      </w:pPr>
      <w:bookmarkStart w:id="422" w:name="_Ref72765929"/>
      <w:r w:rsidRPr="00992CAC">
        <w:t>Th</w:t>
      </w:r>
      <w:r w:rsidR="009E11EB">
        <w:t xml:space="preserve">e </w:t>
      </w:r>
      <w:r w:rsidR="003E5DB8" w:rsidRPr="00397138">
        <w:rPr>
          <w:bCs w:val="0"/>
        </w:rPr>
        <w:t>Subconsultant</w:t>
      </w:r>
      <w:r w:rsidR="003E5DB8" w:rsidRPr="00992CAC">
        <w:t xml:space="preserve"> </w:t>
      </w:r>
      <w:r w:rsidR="009E11EB">
        <w:t>must take all n</w:t>
      </w:r>
      <w:r w:rsidR="0085155C">
        <w:t>e</w:t>
      </w:r>
      <w:r w:rsidRPr="00992CAC">
        <w:t xml:space="preserve">cessary steps to assist the </w:t>
      </w:r>
      <w:r w:rsidR="00087120" w:rsidRPr="00397138">
        <w:rPr>
          <w:bCs w:val="0"/>
        </w:rPr>
        <w:t>Consultant</w:t>
      </w:r>
      <w:r w:rsidRPr="00992CAC">
        <w:t xml:space="preserve"> in exercising its discretion under paragraph </w:t>
      </w:r>
      <w:r w:rsidR="000F7860" w:rsidRPr="00992CAC">
        <w:fldChar w:fldCharType="begin"/>
      </w:r>
      <w:r w:rsidR="000F7860" w:rsidRPr="00992CAC">
        <w:instrText xml:space="preserve"> REF _Ref464045714 \r \h </w:instrText>
      </w:r>
      <w:r w:rsidR="00F514DD">
        <w:instrText xml:space="preserve"> \* MERGEFORMAT </w:instrText>
      </w:r>
      <w:r w:rsidR="000F7860" w:rsidRPr="00992CAC">
        <w:fldChar w:fldCharType="separate"/>
      </w:r>
      <w:r w:rsidR="00B25024">
        <w:t>(a)</w:t>
      </w:r>
      <w:r w:rsidR="000F7860" w:rsidRPr="00992CAC">
        <w:fldChar w:fldCharType="end"/>
      </w:r>
      <w:r w:rsidR="009E11EB">
        <w:t xml:space="preserve">. </w:t>
      </w:r>
      <w:r w:rsidR="000F7860" w:rsidRPr="00992CAC">
        <w:t xml:space="preserve"> </w:t>
      </w:r>
      <w:r w:rsidRPr="00992CAC">
        <w:t xml:space="preserve">For the purpose of </w:t>
      </w:r>
      <w:r w:rsidR="004E6A8A">
        <w:t xml:space="preserve">this paragraph </w:t>
      </w:r>
      <w:r w:rsidR="004E6A8A">
        <w:fldChar w:fldCharType="begin"/>
      </w:r>
      <w:r w:rsidR="004E6A8A">
        <w:instrText xml:space="preserve"> REF _Ref72765929 \r \h </w:instrText>
      </w:r>
      <w:r w:rsidR="004E6A8A">
        <w:fldChar w:fldCharType="separate"/>
      </w:r>
      <w:r w:rsidR="00B25024">
        <w:t>(b)</w:t>
      </w:r>
      <w:r w:rsidR="004E6A8A">
        <w:fldChar w:fldCharType="end"/>
      </w:r>
      <w:r w:rsidRPr="00992CAC">
        <w:t>, "</w:t>
      </w:r>
      <w:r w:rsidRPr="00992CAC">
        <w:rPr>
          <w:b/>
        </w:rPr>
        <w:t>all necessary steps</w:t>
      </w:r>
      <w:r w:rsidRPr="00992CAC">
        <w:t xml:space="preserve">" includes providing all </w:t>
      </w:r>
      <w:r w:rsidR="007F12FE">
        <w:t>relevant</w:t>
      </w:r>
      <w:r w:rsidR="007F12FE" w:rsidRPr="00992CAC">
        <w:t xml:space="preserve"> </w:t>
      </w:r>
      <w:r w:rsidRPr="00992CAC">
        <w:t xml:space="preserve">information and documents (including </w:t>
      </w:r>
      <w:r w:rsidR="007F12FE">
        <w:t xml:space="preserve">insurance </w:t>
      </w:r>
      <w:r w:rsidRPr="00992CAC">
        <w:t xml:space="preserve">proposals), answering questions, co-operating with and doing everything necessary to assist the </w:t>
      </w:r>
      <w:r w:rsidR="008531D6" w:rsidRPr="00397138">
        <w:rPr>
          <w:bCs w:val="0"/>
        </w:rPr>
        <w:t>Consultant’s Representative</w:t>
      </w:r>
      <w:r w:rsidRPr="00992CAC">
        <w:t xml:space="preserve"> or </w:t>
      </w:r>
      <w:r w:rsidR="0085155C" w:rsidRPr="00992CAC">
        <w:t>anyone</w:t>
      </w:r>
      <w:r w:rsidRPr="00992CAC">
        <w:t xml:space="preserve"> else acting on behalf of the </w:t>
      </w:r>
      <w:r w:rsidR="00087120" w:rsidRPr="00397138">
        <w:rPr>
          <w:bCs w:val="0"/>
        </w:rPr>
        <w:t>Consultant</w:t>
      </w:r>
      <w:r w:rsidRPr="00992CAC">
        <w:t>.</w:t>
      </w:r>
      <w:bookmarkEnd w:id="422"/>
      <w:r w:rsidRPr="00992CAC">
        <w:t xml:space="preserve"> </w:t>
      </w:r>
    </w:p>
    <w:p w14:paraId="706A6F61" w14:textId="77777777" w:rsidR="00F25229" w:rsidRPr="00992CAC" w:rsidRDefault="00F25229" w:rsidP="002E05F7">
      <w:pPr>
        <w:pStyle w:val="DefenceHeading2"/>
      </w:pPr>
      <w:bookmarkStart w:id="423" w:name="_Toc522938430"/>
      <w:bookmarkStart w:id="424" w:name="_Ref41820998"/>
      <w:bookmarkStart w:id="425" w:name="_Ref41902680"/>
      <w:bookmarkStart w:id="426" w:name="_Ref464461208"/>
      <w:bookmarkStart w:id="427" w:name="_Toc32827141"/>
      <w:bookmarkStart w:id="428" w:name="_Toc214870941"/>
      <w:r w:rsidRPr="00992CAC">
        <w:t>Period of Insurance</w:t>
      </w:r>
      <w:bookmarkEnd w:id="423"/>
      <w:bookmarkEnd w:id="424"/>
      <w:bookmarkEnd w:id="425"/>
      <w:bookmarkEnd w:id="426"/>
      <w:bookmarkEnd w:id="427"/>
      <w:bookmarkEnd w:id="428"/>
    </w:p>
    <w:p w14:paraId="3E3FD360" w14:textId="05FB6E46" w:rsidR="00F25229" w:rsidRPr="00FF1505" w:rsidRDefault="00F25229" w:rsidP="00F25229">
      <w:pPr>
        <w:pStyle w:val="DefenceNormal"/>
        <w:rPr>
          <w:szCs w:val="22"/>
        </w:rPr>
      </w:pPr>
      <w:r w:rsidRPr="00992CAC">
        <w:rPr>
          <w:szCs w:val="22"/>
        </w:rPr>
        <w:t xml:space="preserve">The insurance which the </w:t>
      </w:r>
      <w:r w:rsidR="00742185" w:rsidRPr="00397138">
        <w:t>Subconsultant</w:t>
      </w:r>
      <w:r w:rsidRPr="00992CAC">
        <w:rPr>
          <w:szCs w:val="22"/>
        </w:rPr>
        <w:t xml:space="preserve"> is required to </w:t>
      </w:r>
      <w:r w:rsidR="00122B18" w:rsidRPr="00992CAC">
        <w:rPr>
          <w:szCs w:val="22"/>
        </w:rPr>
        <w:t xml:space="preserve">cause to be effected and maintained or otherwise have the benefit of under </w:t>
      </w:r>
      <w:r w:rsidRPr="00992CAC">
        <w:rPr>
          <w:szCs w:val="22"/>
        </w:rPr>
        <w:t xml:space="preserve">clause </w:t>
      </w:r>
      <w:r w:rsidR="003E5DB8">
        <w:rPr>
          <w:szCs w:val="22"/>
        </w:rPr>
        <w:fldChar w:fldCharType="begin"/>
      </w:r>
      <w:r w:rsidR="003E5DB8">
        <w:rPr>
          <w:szCs w:val="22"/>
        </w:rPr>
        <w:instrText xml:space="preserve"> REF _Ref464746517 \r \h </w:instrText>
      </w:r>
      <w:r w:rsidR="003E5DB8">
        <w:rPr>
          <w:szCs w:val="22"/>
        </w:rPr>
      </w:r>
      <w:r w:rsidR="003E5DB8">
        <w:rPr>
          <w:szCs w:val="22"/>
        </w:rPr>
        <w:fldChar w:fldCharType="separate"/>
      </w:r>
      <w:r w:rsidR="00B25024">
        <w:rPr>
          <w:szCs w:val="22"/>
        </w:rPr>
        <w:t>5.1</w:t>
      </w:r>
      <w:r w:rsidR="003E5DB8">
        <w:rPr>
          <w:szCs w:val="22"/>
        </w:rPr>
        <w:fldChar w:fldCharType="end"/>
      </w:r>
      <w:r w:rsidRPr="00992CAC">
        <w:rPr>
          <w:szCs w:val="22"/>
        </w:rPr>
        <w:t xml:space="preserve"> </w:t>
      </w:r>
      <w:r w:rsidR="00BA574C" w:rsidRPr="00BA574C">
        <w:rPr>
          <w:szCs w:val="22"/>
        </w:rPr>
        <w:t xml:space="preserve">and the insurance the </w:t>
      </w:r>
      <w:r w:rsidR="00BA574C">
        <w:rPr>
          <w:szCs w:val="22"/>
        </w:rPr>
        <w:t xml:space="preserve">Consultant </w:t>
      </w:r>
      <w:r w:rsidR="00BA574C" w:rsidRPr="00BA574C">
        <w:rPr>
          <w:szCs w:val="22"/>
        </w:rPr>
        <w:t>is required to cause to be effected an</w:t>
      </w:r>
      <w:r w:rsidR="00BA574C">
        <w:rPr>
          <w:szCs w:val="22"/>
        </w:rPr>
        <w:t xml:space="preserve">d </w:t>
      </w:r>
      <w:r w:rsidR="00BA574C" w:rsidRPr="00BA574C">
        <w:rPr>
          <w:szCs w:val="22"/>
        </w:rPr>
        <w:t xml:space="preserve">maintained or otherwise have the benefit of under clause </w:t>
      </w:r>
      <w:r w:rsidR="00BA574C">
        <w:rPr>
          <w:szCs w:val="22"/>
        </w:rPr>
        <w:fldChar w:fldCharType="begin"/>
      </w:r>
      <w:r w:rsidR="00BA574C">
        <w:rPr>
          <w:szCs w:val="22"/>
        </w:rPr>
        <w:instrText xml:space="preserve"> REF _Ref74303396 \r \h </w:instrText>
      </w:r>
      <w:r w:rsidR="00BA574C">
        <w:rPr>
          <w:szCs w:val="22"/>
        </w:rPr>
      </w:r>
      <w:r w:rsidR="00BA574C">
        <w:rPr>
          <w:szCs w:val="22"/>
        </w:rPr>
        <w:fldChar w:fldCharType="separate"/>
      </w:r>
      <w:r w:rsidR="00B25024">
        <w:rPr>
          <w:szCs w:val="22"/>
        </w:rPr>
        <w:t>5.2</w:t>
      </w:r>
      <w:r w:rsidR="00BA574C">
        <w:rPr>
          <w:szCs w:val="22"/>
        </w:rPr>
        <w:fldChar w:fldCharType="end"/>
      </w:r>
      <w:r w:rsidR="00BA574C">
        <w:rPr>
          <w:szCs w:val="22"/>
        </w:rPr>
        <w:t xml:space="preserve"> </w:t>
      </w:r>
      <w:r w:rsidRPr="00992CAC">
        <w:rPr>
          <w:szCs w:val="22"/>
        </w:rPr>
        <w:t>must be maintained:</w:t>
      </w:r>
    </w:p>
    <w:p w14:paraId="319CDC86" w14:textId="77777777" w:rsidR="00122B18" w:rsidRPr="00992CAC" w:rsidRDefault="00F25229" w:rsidP="002E05F7">
      <w:pPr>
        <w:pStyle w:val="DefenceHeading3"/>
      </w:pPr>
      <w:r w:rsidRPr="00992CAC">
        <w:t xml:space="preserve">in the case of </w:t>
      </w:r>
      <w:r w:rsidR="006178E4" w:rsidRPr="00397138">
        <w:t>Public Liability Insurance</w:t>
      </w:r>
      <w:r w:rsidR="00122B18" w:rsidRPr="00992CAC">
        <w:t>:</w:t>
      </w:r>
    </w:p>
    <w:p w14:paraId="69C4C191" w14:textId="77777777" w:rsidR="00122B18" w:rsidRPr="00992CAC" w:rsidRDefault="00122B18" w:rsidP="000A294E">
      <w:pPr>
        <w:pStyle w:val="DefenceHeading4"/>
      </w:pPr>
      <w:r w:rsidRPr="00992CAC">
        <w:t xml:space="preserve">written on an occurrence basis, until the </w:t>
      </w:r>
      <w:r w:rsidR="000A294E" w:rsidRPr="000A294E">
        <w:t xml:space="preserve">completion of the </w:t>
      </w:r>
      <w:r w:rsidR="000A294E">
        <w:t xml:space="preserve">Subcontract </w:t>
      </w:r>
      <w:r w:rsidR="000A294E" w:rsidRPr="000A294E">
        <w:t>Services</w:t>
      </w:r>
      <w:r w:rsidR="000A294E">
        <w:t xml:space="preserve">; or </w:t>
      </w:r>
    </w:p>
    <w:p w14:paraId="3C42BD0E" w14:textId="77777777" w:rsidR="00122B18" w:rsidRPr="00992CAC" w:rsidRDefault="00122B18" w:rsidP="00F514DD">
      <w:pPr>
        <w:pStyle w:val="DefenceHeading4"/>
      </w:pPr>
      <w:bookmarkStart w:id="429" w:name="_Ref463869587"/>
      <w:r w:rsidRPr="00992CAC">
        <w:t xml:space="preserve">written on a claims made basis, until the expiration of the </w:t>
      </w:r>
      <w:r w:rsidR="000A294E">
        <w:t xml:space="preserve">run-off </w:t>
      </w:r>
      <w:r w:rsidRPr="00992CAC">
        <w:t xml:space="preserve">period specified in the </w:t>
      </w:r>
      <w:r w:rsidR="00FA2867" w:rsidRPr="00397138">
        <w:t>Subcontract Particulars</w:t>
      </w:r>
      <w:r w:rsidR="00FA2867">
        <w:t xml:space="preserve"> </w:t>
      </w:r>
      <w:r w:rsidRPr="00992CAC">
        <w:t>following the latest of</w:t>
      </w:r>
      <w:r w:rsidR="000A294E">
        <w:t xml:space="preserve"> the</w:t>
      </w:r>
      <w:r w:rsidRPr="00992CAC">
        <w:t>:</w:t>
      </w:r>
      <w:bookmarkEnd w:id="429"/>
    </w:p>
    <w:p w14:paraId="675B92B5" w14:textId="77777777" w:rsidR="00122B18" w:rsidRPr="00992CAC" w:rsidRDefault="00122B18" w:rsidP="00F514DD">
      <w:pPr>
        <w:pStyle w:val="DefenceHeading5"/>
      </w:pPr>
      <w:r w:rsidRPr="00992CAC">
        <w:t xml:space="preserve">end of the last Defects Liability Period (as defined in the </w:t>
      </w:r>
      <w:r w:rsidR="00EC6187" w:rsidRPr="00397138">
        <w:t>Construction Contract</w:t>
      </w:r>
      <w:r w:rsidRPr="00992CAC">
        <w:t>); and</w:t>
      </w:r>
    </w:p>
    <w:p w14:paraId="3F1814AD" w14:textId="77777777" w:rsidR="00122B18" w:rsidRPr="00992CAC" w:rsidRDefault="00122B18" w:rsidP="00F514DD">
      <w:pPr>
        <w:pStyle w:val="DefenceHeading5"/>
      </w:pPr>
      <w:r w:rsidRPr="00992CAC">
        <w:t xml:space="preserve">completion of the </w:t>
      </w:r>
      <w:r w:rsidR="003E5DB8" w:rsidRPr="00397138">
        <w:t>Subcontract Services</w:t>
      </w:r>
      <w:r w:rsidRPr="00992CAC">
        <w:t>;</w:t>
      </w:r>
    </w:p>
    <w:p w14:paraId="19DE1268" w14:textId="7959E39E" w:rsidR="00122B18" w:rsidRPr="00992CAC" w:rsidRDefault="00122B18" w:rsidP="00F514DD">
      <w:pPr>
        <w:pStyle w:val="DefenceHeading3"/>
      </w:pPr>
      <w:r w:rsidRPr="00992CAC">
        <w:t>in the case of</w:t>
      </w:r>
      <w:r w:rsidR="00F25229" w:rsidRPr="00992CAC">
        <w:t xml:space="preserve"> </w:t>
      </w:r>
      <w:r w:rsidR="0040550F" w:rsidRPr="00397138">
        <w:t>Workers Compensation Insurance</w:t>
      </w:r>
      <w:r w:rsidR="007F12FE" w:rsidRPr="007F12FE">
        <w:t xml:space="preserve"> </w:t>
      </w:r>
      <w:r w:rsidR="007F12FE">
        <w:t>and Employers' Liability Insurance</w:t>
      </w:r>
      <w:r w:rsidR="00F25229" w:rsidRPr="00992CAC">
        <w:t xml:space="preserve">, until </w:t>
      </w:r>
      <w:r w:rsidRPr="00992CAC">
        <w:t>the latest of</w:t>
      </w:r>
      <w:r w:rsidR="00BB5A3C">
        <w:t xml:space="preserve"> the</w:t>
      </w:r>
      <w:r w:rsidRPr="00992CAC">
        <w:t>:</w:t>
      </w:r>
    </w:p>
    <w:p w14:paraId="7774E649" w14:textId="77777777" w:rsidR="00122B18" w:rsidRPr="00992CAC" w:rsidRDefault="00122B18" w:rsidP="00F514DD">
      <w:pPr>
        <w:pStyle w:val="DefenceHeading4"/>
      </w:pPr>
      <w:r w:rsidRPr="00992CAC">
        <w:t xml:space="preserve">end of the last Defects Liability Period (as defined in the </w:t>
      </w:r>
      <w:r w:rsidR="00EC6187" w:rsidRPr="00397138">
        <w:t>Construction Contract</w:t>
      </w:r>
      <w:r w:rsidRPr="00992CAC">
        <w:t>); and</w:t>
      </w:r>
    </w:p>
    <w:p w14:paraId="5AB37BCC" w14:textId="77777777" w:rsidR="00122B18" w:rsidRPr="00992CAC" w:rsidRDefault="00122B18" w:rsidP="00F514DD">
      <w:pPr>
        <w:pStyle w:val="DefenceHeading4"/>
      </w:pPr>
      <w:r w:rsidRPr="00992CAC">
        <w:t xml:space="preserve">completion of the </w:t>
      </w:r>
      <w:r w:rsidR="003E5DB8" w:rsidRPr="00397138">
        <w:t>Subcontract Services</w:t>
      </w:r>
      <w:r w:rsidRPr="00992CAC">
        <w:t>; and</w:t>
      </w:r>
    </w:p>
    <w:p w14:paraId="32A135EC" w14:textId="77777777" w:rsidR="00122B18" w:rsidRPr="00992CAC" w:rsidRDefault="00F25229" w:rsidP="00F514DD">
      <w:pPr>
        <w:pStyle w:val="DefenceHeading3"/>
      </w:pPr>
      <w:bookmarkStart w:id="430" w:name="_Ref47148204"/>
      <w:r w:rsidRPr="00992CAC">
        <w:t xml:space="preserve">in the case of </w:t>
      </w:r>
      <w:r w:rsidR="006178E4" w:rsidRPr="00397138">
        <w:t>Professional Indemnity Insurance</w:t>
      </w:r>
      <w:r w:rsidRPr="00992CAC">
        <w:t xml:space="preserve">, until the expiration of the </w:t>
      </w:r>
      <w:r w:rsidR="00BB5A3C">
        <w:t xml:space="preserve">run-off </w:t>
      </w:r>
      <w:r w:rsidRPr="00992CAC">
        <w:t xml:space="preserve">period specified in the </w:t>
      </w:r>
      <w:r w:rsidR="00FA2867" w:rsidRPr="00397138">
        <w:rPr>
          <w:szCs w:val="20"/>
        </w:rPr>
        <w:t>Subcontract Particulars</w:t>
      </w:r>
      <w:r w:rsidR="00FA2867">
        <w:t xml:space="preserve"> </w:t>
      </w:r>
      <w:r w:rsidRPr="00992CAC">
        <w:t xml:space="preserve">following </w:t>
      </w:r>
      <w:bookmarkEnd w:id="430"/>
      <w:r w:rsidR="00122B18" w:rsidRPr="00992CAC">
        <w:t>the latest of</w:t>
      </w:r>
      <w:r w:rsidR="00BB5A3C">
        <w:t xml:space="preserve"> the</w:t>
      </w:r>
      <w:r w:rsidR="00122B18" w:rsidRPr="00992CAC">
        <w:t>:</w:t>
      </w:r>
    </w:p>
    <w:p w14:paraId="6D9E7F64" w14:textId="77777777" w:rsidR="00122B18" w:rsidRPr="00992CAC" w:rsidRDefault="00122B18" w:rsidP="00F514DD">
      <w:pPr>
        <w:pStyle w:val="DefenceHeading4"/>
      </w:pPr>
      <w:r w:rsidRPr="00992CAC">
        <w:lastRenderedPageBreak/>
        <w:t xml:space="preserve">end of the last Defects Liability Period (as defined in the </w:t>
      </w:r>
      <w:r w:rsidR="00EC6187" w:rsidRPr="00397138">
        <w:t>Construction Contract</w:t>
      </w:r>
      <w:r w:rsidRPr="00992CAC">
        <w:t>); and</w:t>
      </w:r>
    </w:p>
    <w:p w14:paraId="748A054D" w14:textId="77777777" w:rsidR="00F25229" w:rsidRPr="00992CAC" w:rsidRDefault="00122B18" w:rsidP="00F514DD">
      <w:pPr>
        <w:pStyle w:val="DefenceHeading4"/>
      </w:pPr>
      <w:r w:rsidRPr="00992CAC">
        <w:t xml:space="preserve">completion of the </w:t>
      </w:r>
      <w:r w:rsidR="003E5DB8" w:rsidRPr="00397138">
        <w:t>Subcontract Services</w:t>
      </w:r>
      <w:r w:rsidR="00E76677">
        <w:t>.</w:t>
      </w:r>
    </w:p>
    <w:p w14:paraId="6DFA636A" w14:textId="77777777" w:rsidR="00F25229" w:rsidRPr="00992CAC" w:rsidRDefault="00F25229" w:rsidP="002E05F7">
      <w:pPr>
        <w:pStyle w:val="DefenceHeading2"/>
      </w:pPr>
      <w:bookmarkStart w:id="431" w:name="_Toc32827142"/>
      <w:bookmarkStart w:id="432" w:name="_Toc214870942"/>
      <w:bookmarkStart w:id="433" w:name="_Toc522938432"/>
      <w:bookmarkStart w:id="434" w:name="_Ref61286476"/>
      <w:r w:rsidRPr="00992CAC">
        <w:t>Notice of Potential Claim</w:t>
      </w:r>
      <w:bookmarkEnd w:id="431"/>
      <w:bookmarkEnd w:id="432"/>
    </w:p>
    <w:p w14:paraId="39C4D0DF" w14:textId="77777777" w:rsidR="00F25229" w:rsidRPr="00992CAC" w:rsidRDefault="00F25229" w:rsidP="00F25229">
      <w:pPr>
        <w:pStyle w:val="DefenceNormal"/>
      </w:pPr>
      <w:r w:rsidRPr="00992CAC">
        <w:t xml:space="preserve">The </w:t>
      </w:r>
      <w:r w:rsidR="00742185" w:rsidRPr="00397138">
        <w:t>Subconsultant</w:t>
      </w:r>
      <w:r w:rsidRPr="00992CAC">
        <w:t xml:space="preserve"> must:</w:t>
      </w:r>
    </w:p>
    <w:p w14:paraId="4E8DBC20" w14:textId="20A9E033" w:rsidR="00F25229" w:rsidRPr="00992CAC" w:rsidRDefault="00F25229" w:rsidP="002E05F7">
      <w:pPr>
        <w:pStyle w:val="DefenceHeading3"/>
      </w:pPr>
      <w:r w:rsidRPr="00992CAC">
        <w:t xml:space="preserve">as soon as possible inform the </w:t>
      </w:r>
      <w:r w:rsidR="00CA1711" w:rsidRPr="00397138">
        <w:t>Consultant</w:t>
      </w:r>
      <w:r w:rsidRPr="00992CAC">
        <w:t xml:space="preserve"> in writing of any</w:t>
      </w:r>
      <w:r w:rsidR="00122B18" w:rsidRPr="00992CAC">
        <w:t xml:space="preserve"> fact, matter or</w:t>
      </w:r>
      <w:r w:rsidRPr="00992CAC">
        <w:t xml:space="preserve"> occurrence that may give rise to a claim under an insurance policy required </w:t>
      </w:r>
      <w:r w:rsidR="00196AEB">
        <w:t xml:space="preserve">under clause </w:t>
      </w:r>
      <w:r w:rsidR="00196AEB">
        <w:fldChar w:fldCharType="begin"/>
      </w:r>
      <w:r w:rsidR="00196AEB">
        <w:instrText xml:space="preserve"> REF _Ref72264771 \r \h </w:instrText>
      </w:r>
      <w:r w:rsidR="00196AEB">
        <w:fldChar w:fldCharType="separate"/>
      </w:r>
      <w:r w:rsidR="00B25024">
        <w:t>5.1</w:t>
      </w:r>
      <w:r w:rsidR="00196AEB">
        <w:fldChar w:fldCharType="end"/>
      </w:r>
      <w:r w:rsidR="009E11EB">
        <w:t xml:space="preserve"> </w:t>
      </w:r>
      <w:r w:rsidR="00122B18" w:rsidRPr="00992CAC">
        <w:t xml:space="preserve">or any claim actually made against the </w:t>
      </w:r>
      <w:r w:rsidR="003E5DB8" w:rsidRPr="00397138">
        <w:t>Subconsultant</w:t>
      </w:r>
      <w:r w:rsidR="003E5DB8">
        <w:t xml:space="preserve"> </w:t>
      </w:r>
      <w:r w:rsidR="00122B18" w:rsidRPr="00992CAC">
        <w:t xml:space="preserve">or the </w:t>
      </w:r>
      <w:r w:rsidR="00087120" w:rsidRPr="00397138">
        <w:t>Consultant</w:t>
      </w:r>
      <w:r w:rsidR="00122B18" w:rsidRPr="00992CAC">
        <w:t xml:space="preserve"> which may be covered by an insurance policy required by </w:t>
      </w:r>
      <w:r w:rsidR="00196AEB">
        <w:t xml:space="preserve">clause </w:t>
      </w:r>
      <w:r w:rsidR="00196AEB">
        <w:fldChar w:fldCharType="begin"/>
      </w:r>
      <w:r w:rsidR="00196AEB">
        <w:instrText xml:space="preserve"> REF _Ref72264771 \r \h </w:instrText>
      </w:r>
      <w:r w:rsidR="00196AEB">
        <w:fldChar w:fldCharType="separate"/>
      </w:r>
      <w:r w:rsidR="00B25024">
        <w:t>5.1</w:t>
      </w:r>
      <w:r w:rsidR="00196AEB">
        <w:fldChar w:fldCharType="end"/>
      </w:r>
      <w:r w:rsidR="00122B18" w:rsidRPr="00992CAC">
        <w:t>;</w:t>
      </w:r>
      <w:r w:rsidR="000F7860" w:rsidRPr="00992CAC">
        <w:t xml:space="preserve"> </w:t>
      </w:r>
    </w:p>
    <w:p w14:paraId="2E76EB8C" w14:textId="77777777" w:rsidR="00F25229" w:rsidRPr="00992CAC" w:rsidRDefault="00F25229" w:rsidP="002E05F7">
      <w:pPr>
        <w:pStyle w:val="DefenceHeading3"/>
      </w:pPr>
      <w:r w:rsidRPr="00992CAC">
        <w:t xml:space="preserve">keep the </w:t>
      </w:r>
      <w:r w:rsidR="00CA1711" w:rsidRPr="00397138">
        <w:t>Consultant</w:t>
      </w:r>
      <w:r w:rsidRPr="00992CAC">
        <w:t xml:space="preserve"> informed of all significant developments concerning the claim, except in circumstances where the </w:t>
      </w:r>
      <w:r w:rsidR="00CA1711" w:rsidRPr="00397138">
        <w:t>Consultant</w:t>
      </w:r>
      <w:r w:rsidRPr="00992CAC">
        <w:t xml:space="preserve"> is making a claim against the </w:t>
      </w:r>
      <w:r w:rsidR="00742185" w:rsidRPr="00397138">
        <w:t>Subconsultant</w:t>
      </w:r>
      <w:r w:rsidR="009E11EB">
        <w:t>,</w:t>
      </w:r>
    </w:p>
    <w:p w14:paraId="23371E1F" w14:textId="77777777" w:rsidR="00F25229" w:rsidRPr="00992CAC" w:rsidRDefault="00F25229" w:rsidP="00F25229">
      <w:pPr>
        <w:pStyle w:val="DefenceNormal"/>
      </w:pPr>
      <w:r w:rsidRPr="00992CAC">
        <w:t xml:space="preserve">provided that, in respect of </w:t>
      </w:r>
      <w:r w:rsidR="006178E4" w:rsidRPr="00397138">
        <w:t>Professional Indemnity Insurance</w:t>
      </w:r>
      <w:r w:rsidRPr="00992CAC">
        <w:t xml:space="preserve">, the </w:t>
      </w:r>
      <w:r w:rsidR="00742185" w:rsidRPr="00397138">
        <w:t>Subconsultant</w:t>
      </w:r>
      <w:r w:rsidRPr="00992CAC">
        <w:t>:</w:t>
      </w:r>
    </w:p>
    <w:p w14:paraId="148B50F3" w14:textId="27784212" w:rsidR="00F25229" w:rsidRPr="00992CAC" w:rsidRDefault="00F25229" w:rsidP="002E05F7">
      <w:pPr>
        <w:pStyle w:val="DefenceHeading3"/>
      </w:pPr>
      <w:r w:rsidRPr="00992CAC">
        <w:t xml:space="preserve">subject to paragraph </w:t>
      </w:r>
      <w:r w:rsidR="008C3216">
        <w:fldChar w:fldCharType="begin"/>
      </w:r>
      <w:r w:rsidR="008C3216">
        <w:instrText xml:space="preserve"> REF _Ref473036894 \r \h </w:instrText>
      </w:r>
      <w:r w:rsidR="008C3216">
        <w:fldChar w:fldCharType="separate"/>
      </w:r>
      <w:r w:rsidR="00B25024">
        <w:t>(d)</w:t>
      </w:r>
      <w:r w:rsidR="008C3216">
        <w:fldChar w:fldCharType="end"/>
      </w:r>
      <w:r w:rsidRPr="00992CAC">
        <w:t>, is not required to provide details of individual claims; and</w:t>
      </w:r>
    </w:p>
    <w:p w14:paraId="3FAD2AE8" w14:textId="77777777" w:rsidR="00F25229" w:rsidRPr="004E6B5F" w:rsidRDefault="00F25229" w:rsidP="002E05F7">
      <w:pPr>
        <w:pStyle w:val="DefenceHeading3"/>
      </w:pPr>
      <w:bookmarkStart w:id="435" w:name="_Ref473036894"/>
      <w:r w:rsidRPr="00992CAC">
        <w:t xml:space="preserve">must notify the </w:t>
      </w:r>
      <w:r w:rsidR="00CA1711" w:rsidRPr="00397138">
        <w:t>Consultant</w:t>
      </w:r>
      <w:r w:rsidRPr="00992CAC">
        <w:t xml:space="preserve"> if the estimated total combined value of claims made against the </w:t>
      </w:r>
      <w:r w:rsidR="00742185" w:rsidRPr="00397138">
        <w:t>Subconsultant</w:t>
      </w:r>
      <w:r w:rsidRPr="00992CAC">
        <w:t xml:space="preserve"> and claims which may arise from circumstances reported by the </w:t>
      </w:r>
      <w:r w:rsidR="00742185" w:rsidRPr="00397138">
        <w:t>Subconsultant</w:t>
      </w:r>
      <w:r w:rsidRPr="00992CAC">
        <w:t xml:space="preserve"> to its insurer in a policy year would potentially reduce the available limit of policy indemnity for that year </w:t>
      </w:r>
      <w:r w:rsidRPr="004E6B5F">
        <w:t xml:space="preserve">below the amount required by the </w:t>
      </w:r>
      <w:r w:rsidR="00FA53CC" w:rsidRPr="004E6B5F">
        <w:rPr>
          <w:szCs w:val="22"/>
        </w:rPr>
        <w:t>Subcontract</w:t>
      </w:r>
      <w:r w:rsidRPr="004E6B5F">
        <w:t>.</w:t>
      </w:r>
      <w:bookmarkEnd w:id="435"/>
    </w:p>
    <w:p w14:paraId="7153DBB2" w14:textId="77777777" w:rsidR="00F25229" w:rsidRPr="004E6B5F" w:rsidRDefault="00F25229" w:rsidP="002E05F7">
      <w:pPr>
        <w:pStyle w:val="DefenceHeading2"/>
      </w:pPr>
      <w:bookmarkStart w:id="436" w:name="_Ref149642718"/>
      <w:bookmarkStart w:id="437" w:name="_Toc32827143"/>
      <w:bookmarkStart w:id="438" w:name="_Toc214870943"/>
      <w:r w:rsidRPr="004E6B5F">
        <w:t>Cross Liability</w:t>
      </w:r>
      <w:bookmarkEnd w:id="433"/>
      <w:bookmarkEnd w:id="434"/>
      <w:bookmarkEnd w:id="436"/>
      <w:bookmarkEnd w:id="437"/>
      <w:bookmarkEnd w:id="438"/>
    </w:p>
    <w:p w14:paraId="39203E91" w14:textId="3F287185" w:rsidR="00F25229" w:rsidRPr="004E6B5F" w:rsidRDefault="00881F07" w:rsidP="00FF1505">
      <w:pPr>
        <w:pStyle w:val="DefenceHeading3"/>
      </w:pPr>
      <w:r w:rsidRPr="00FF1505">
        <w:t>C</w:t>
      </w:r>
      <w:r w:rsidR="00F25229" w:rsidRPr="00FF1505">
        <w:t xml:space="preserve">lause </w:t>
      </w:r>
      <w:r w:rsidR="00F25229" w:rsidRPr="00FF1505">
        <w:fldChar w:fldCharType="begin"/>
      </w:r>
      <w:r w:rsidR="00F25229" w:rsidRPr="00FF1505">
        <w:instrText xml:space="preserve"> REF _Ref149642718 \r \h </w:instrText>
      </w:r>
      <w:r w:rsidR="004E6B5F" w:rsidRPr="00FF1505">
        <w:instrText xml:space="preserve"> \* MERGEFORMAT </w:instrText>
      </w:r>
      <w:r w:rsidR="00F25229" w:rsidRPr="00FF1505">
        <w:fldChar w:fldCharType="separate"/>
      </w:r>
      <w:r w:rsidR="00B25024">
        <w:t>5.6</w:t>
      </w:r>
      <w:r w:rsidR="00F25229" w:rsidRPr="00FF1505">
        <w:fldChar w:fldCharType="end"/>
      </w:r>
      <w:r w:rsidR="00F25229" w:rsidRPr="00FF1505">
        <w:t xml:space="preserve"> does not apply to </w:t>
      </w:r>
      <w:r w:rsidR="006178E4" w:rsidRPr="004E6B5F">
        <w:t>Professional Indemnity Insurance</w:t>
      </w:r>
      <w:r w:rsidR="00F25229" w:rsidRPr="00FF1505">
        <w:t xml:space="preserve"> </w:t>
      </w:r>
      <w:r w:rsidR="00122B18" w:rsidRPr="00FF1505">
        <w:t xml:space="preserve">or </w:t>
      </w:r>
      <w:r w:rsidR="0040550F" w:rsidRPr="004E6B5F">
        <w:t>Workers Compensation Insurance</w:t>
      </w:r>
      <w:r w:rsidR="00F25229" w:rsidRPr="00FF1505">
        <w:t>.</w:t>
      </w:r>
    </w:p>
    <w:p w14:paraId="250D00BE" w14:textId="77777777" w:rsidR="00F25229" w:rsidRPr="00992CAC" w:rsidRDefault="00F25229" w:rsidP="00FF1505">
      <w:pPr>
        <w:pStyle w:val="DefenceHeading3"/>
      </w:pPr>
      <w:r w:rsidRPr="004E6B5F">
        <w:t xml:space="preserve">Where the </w:t>
      </w:r>
      <w:r w:rsidR="00FA53CC" w:rsidRPr="00FF1505">
        <w:t>Subcontract</w:t>
      </w:r>
      <w:r w:rsidRPr="004E6B5F">
        <w:t xml:space="preserve"> requires insurance to provide cover to more than one insured, the </w:t>
      </w:r>
      <w:r w:rsidR="00742185" w:rsidRPr="004E6B5F">
        <w:t>Subconsultant</w:t>
      </w:r>
      <w:r w:rsidRPr="004E6B5F">
        <w:t xml:space="preserve"> must ensure that</w:t>
      </w:r>
      <w:r w:rsidR="00374471" w:rsidRPr="004E6B5F">
        <w:t>, to the extent permitted</w:t>
      </w:r>
      <w:r w:rsidR="00374471" w:rsidRPr="00374471">
        <w:t xml:space="preserve"> by law,</w:t>
      </w:r>
      <w:r w:rsidR="00374471">
        <w:t xml:space="preserve"> </w:t>
      </w:r>
      <w:r w:rsidRPr="00992CAC">
        <w:t>the insurance policy provides that:</w:t>
      </w:r>
    </w:p>
    <w:p w14:paraId="7EE2381C" w14:textId="525CC250" w:rsidR="00374471" w:rsidRDefault="00F25229" w:rsidP="00FF1505">
      <w:pPr>
        <w:pStyle w:val="DefenceHeading4"/>
      </w:pPr>
      <w:r w:rsidRPr="00992CAC">
        <w:t xml:space="preserve">the </w:t>
      </w:r>
      <w:r w:rsidR="00374471" w:rsidRPr="00374471">
        <w:t>insurer agrees to treat each insured as a separate insured as though a separate contract of insurance had been entered into with each insured, without increasing the overall limit of indemnity;</w:t>
      </w:r>
    </w:p>
    <w:p w14:paraId="478F8820" w14:textId="77777777" w:rsidR="00374471" w:rsidRDefault="00374471" w:rsidP="00FF1505">
      <w:pPr>
        <w:pStyle w:val="DefenceHeading4"/>
      </w:pPr>
      <w:r w:rsidRPr="00374471">
        <w:t>the insurer will not impute to any insured any knowledge or intention or a state of mind possessed or allegedly possessed by any other insured;</w:t>
      </w:r>
    </w:p>
    <w:p w14:paraId="68661A80" w14:textId="77777777" w:rsidR="00F25229" w:rsidRPr="00992CAC" w:rsidRDefault="00F25229" w:rsidP="00FF1505">
      <w:pPr>
        <w:pStyle w:val="DefenceHeading4"/>
      </w:pPr>
      <w:r w:rsidRPr="00992CAC">
        <w:t xml:space="preserve">the insurer waives all rights, remedies or relief to which it might become entitled by subrogation against any of the parties to whom </w:t>
      </w:r>
      <w:r w:rsidR="00374471" w:rsidRPr="00374471">
        <w:t xml:space="preserve">the benefit of insurance cover </w:t>
      </w:r>
      <w:r w:rsidRPr="00992CAC">
        <w:t>extends and that failure by any insured to observe and fulfil the terms of the policy will not prejudice the insurance in regard to any other insured;</w:t>
      </w:r>
    </w:p>
    <w:p w14:paraId="30138967" w14:textId="77777777" w:rsidR="00374471" w:rsidRDefault="00F25229" w:rsidP="00FF1505">
      <w:pPr>
        <w:pStyle w:val="DefenceHeading4"/>
      </w:pPr>
      <w:r w:rsidRPr="00992CAC">
        <w:t>a notice to the insurer by one insured will be deemed to be notice on behalf of all insured</w:t>
      </w:r>
      <w:r w:rsidR="00374471">
        <w:t xml:space="preserve">s; and </w:t>
      </w:r>
    </w:p>
    <w:p w14:paraId="788AF348" w14:textId="77777777" w:rsidR="00374471" w:rsidRDefault="00374471" w:rsidP="00FF1505">
      <w:pPr>
        <w:pStyle w:val="DefenceHeading4"/>
      </w:pPr>
      <w:r>
        <w:t>the insurer agrees not to reduce or exclude the insurance cover of an insured because the:</w:t>
      </w:r>
    </w:p>
    <w:p w14:paraId="05A3FA36" w14:textId="77777777" w:rsidR="00374471" w:rsidRDefault="00374471" w:rsidP="00FF1505">
      <w:pPr>
        <w:pStyle w:val="DefenceHeading5"/>
      </w:pPr>
      <w:r>
        <w:t>liability of the insured is limited by the operation of the proportionate liability legislation of any Australian jurisdiction; or</w:t>
      </w:r>
    </w:p>
    <w:p w14:paraId="7EC29034" w14:textId="77777777" w:rsidR="004E6B5F" w:rsidRDefault="00374471" w:rsidP="00FF1505">
      <w:pPr>
        <w:pStyle w:val="DefenceHeading5"/>
      </w:pPr>
      <w:r>
        <w:t xml:space="preserve">proportionate liability legislation of any Australian jurisdiction is lawfully excluded by the contract. </w:t>
      </w:r>
    </w:p>
    <w:p w14:paraId="092309A3" w14:textId="4B976475" w:rsidR="004E6B5F" w:rsidRDefault="004E6B5F" w:rsidP="00FF1505">
      <w:pPr>
        <w:pStyle w:val="DefenceHeading2"/>
      </w:pPr>
      <w:bookmarkStart w:id="439" w:name="_Ref72761157"/>
      <w:bookmarkStart w:id="440" w:name="_Toc214870944"/>
      <w:r>
        <w:t xml:space="preserve">Insurances </w:t>
      </w:r>
      <w:bookmarkEnd w:id="439"/>
      <w:r w:rsidR="007F12FE">
        <w:t>Secondary</w:t>
      </w:r>
      <w:bookmarkEnd w:id="440"/>
    </w:p>
    <w:p w14:paraId="203577AD" w14:textId="38111049" w:rsidR="004E6B5F" w:rsidRDefault="004E6B5F" w:rsidP="00FF1505">
      <w:pPr>
        <w:pStyle w:val="DefenceHeading3"/>
      </w:pPr>
      <w:r>
        <w:t>The Consultant is not obliged to make a claim or institute proceedings against any insurer under the insurances before enforcing any of its rights or remedies under the indemnities referred to in this Subcontract or generally.</w:t>
      </w:r>
    </w:p>
    <w:p w14:paraId="3E3CE9EF" w14:textId="77777777" w:rsidR="004E6B5F" w:rsidRDefault="004E6B5F" w:rsidP="00FF1505">
      <w:pPr>
        <w:pStyle w:val="DefenceHeading3"/>
      </w:pPr>
      <w:r>
        <w:t>The Subconsultant is not relieved from and remains fully responsible for its obligations and liabilities in accordance with this Subcontract and at law regardless of whether the insurances respond or fail to respond to any claim and regardless of the reason why any insurance responds or fails to respond.</w:t>
      </w:r>
    </w:p>
    <w:p w14:paraId="1233E4CD" w14:textId="77777777" w:rsidR="007F12FE" w:rsidRDefault="007F12FE" w:rsidP="007F12FE">
      <w:pPr>
        <w:pStyle w:val="DefenceHeading2"/>
      </w:pPr>
      <w:bookmarkStart w:id="441" w:name="_Ref164770203"/>
      <w:bookmarkStart w:id="442" w:name="_Toc168338132"/>
      <w:bookmarkStart w:id="443" w:name="_Toc214870945"/>
      <w:bookmarkStart w:id="444" w:name="_Ref166265370"/>
      <w:r>
        <w:lastRenderedPageBreak/>
        <w:t>Exclusion of Consequential Loss and Limitation on Liability</w:t>
      </w:r>
      <w:bookmarkEnd w:id="441"/>
      <w:bookmarkEnd w:id="442"/>
      <w:bookmarkEnd w:id="443"/>
      <w:r>
        <w:t xml:space="preserve"> </w:t>
      </w:r>
      <w:bookmarkEnd w:id="444"/>
    </w:p>
    <w:p w14:paraId="6BDD486A" w14:textId="43200895" w:rsidR="007F12FE" w:rsidRDefault="007F12FE" w:rsidP="007F12FE">
      <w:pPr>
        <w:pStyle w:val="DefenceHeading3"/>
      </w:pPr>
      <w:bookmarkStart w:id="445" w:name="_Ref56159180"/>
      <w:r>
        <w:t xml:space="preserve">Subject to paragraphs </w:t>
      </w:r>
      <w:r>
        <w:fldChar w:fldCharType="begin"/>
      </w:r>
      <w:r>
        <w:instrText xml:space="preserve"> REF _Ref56159160 \r \h </w:instrText>
      </w:r>
      <w:r>
        <w:fldChar w:fldCharType="separate"/>
      </w:r>
      <w:r w:rsidR="00B25024">
        <w:t>(b)</w:t>
      </w:r>
      <w:r>
        <w:fldChar w:fldCharType="end"/>
      </w:r>
      <w:r>
        <w:t xml:space="preserve"> and </w:t>
      </w:r>
      <w:r>
        <w:fldChar w:fldCharType="begin"/>
      </w:r>
      <w:r>
        <w:instrText xml:space="preserve"> REF _Ref56159169 \r \h </w:instrText>
      </w:r>
      <w:r>
        <w:fldChar w:fldCharType="separate"/>
      </w:r>
      <w:r w:rsidR="00B25024">
        <w:t>(c)</w:t>
      </w:r>
      <w:r>
        <w:fldChar w:fldCharType="end"/>
      </w:r>
      <w:r>
        <w:t>:</w:t>
      </w:r>
      <w:bookmarkEnd w:id="445"/>
      <w:r>
        <w:t xml:space="preserve"> </w:t>
      </w:r>
    </w:p>
    <w:p w14:paraId="232FF056" w14:textId="38E292F6" w:rsidR="007F12FE" w:rsidRDefault="007F12FE" w:rsidP="007F12FE">
      <w:pPr>
        <w:pStyle w:val="DefenceHeading4"/>
      </w:pPr>
      <w:bookmarkStart w:id="446" w:name="_Ref56159193"/>
      <w:r>
        <w:t>neither the Consultant nor the Subconsultant will be liable to the other for any Consequential Loss howsoever arising; and</w:t>
      </w:r>
      <w:bookmarkEnd w:id="446"/>
    </w:p>
    <w:p w14:paraId="0123E764" w14:textId="260FC3CB" w:rsidR="007F12FE" w:rsidRDefault="007F12FE" w:rsidP="007F12FE">
      <w:pPr>
        <w:pStyle w:val="DefenceHeading4"/>
      </w:pPr>
      <w:r>
        <w:t>to the extent permitted by law, the maximum aggregate liability of the Subconsultant to the Consultant arising out of or in connection with the Su</w:t>
      </w:r>
      <w:r w:rsidR="00BD03E2">
        <w:t>b</w:t>
      </w:r>
      <w:r>
        <w:t>contract (whether arising in contract, in equity, tort (including negligence), by way of indemnity, under statute or otherwise at law) is limited to the amount specified in the Subcontract Particulars.</w:t>
      </w:r>
    </w:p>
    <w:p w14:paraId="59709A21" w14:textId="03A126A8" w:rsidR="007F12FE" w:rsidRDefault="007F12FE" w:rsidP="007F12FE">
      <w:pPr>
        <w:pStyle w:val="DefenceHeading3"/>
      </w:pPr>
      <w:bookmarkStart w:id="447" w:name="_Ref56159160"/>
      <w:r>
        <w:t xml:space="preserve">Paragraph </w:t>
      </w:r>
      <w:r>
        <w:fldChar w:fldCharType="begin"/>
      </w:r>
      <w:r>
        <w:instrText xml:space="preserve"> REF _Ref56159180 \r \h </w:instrText>
      </w:r>
      <w:r>
        <w:fldChar w:fldCharType="separate"/>
      </w:r>
      <w:r w:rsidR="00B25024">
        <w:t>(a)</w:t>
      </w:r>
      <w:r>
        <w:fldChar w:fldCharType="end"/>
      </w:r>
      <w:r>
        <w:t xml:space="preserve"> does not apply to a liability of the Subconsultant:</w:t>
      </w:r>
      <w:bookmarkEnd w:id="447"/>
    </w:p>
    <w:p w14:paraId="4FD5C3AC" w14:textId="6ED497E9" w:rsidR="007F12FE" w:rsidRPr="00834E72" w:rsidRDefault="007F12FE" w:rsidP="007F12FE">
      <w:pPr>
        <w:pStyle w:val="DefenceHeading4"/>
      </w:pPr>
      <w:r>
        <w:t>for any deliberate breach or repudiation of the Subcontract;</w:t>
      </w:r>
    </w:p>
    <w:p w14:paraId="56C08110" w14:textId="24183445" w:rsidR="007F12FE" w:rsidRPr="009D143F" w:rsidRDefault="007F12FE" w:rsidP="007F12FE">
      <w:pPr>
        <w:pStyle w:val="DefenceHeading4"/>
      </w:pPr>
      <w:r>
        <w:t xml:space="preserve">under the indemnities in </w:t>
      </w:r>
      <w:r w:rsidRPr="009D143F">
        <w:t>clauses</w:t>
      </w:r>
      <w:r w:rsidR="005A3629" w:rsidRPr="00456CF4">
        <w:t xml:space="preserve"> </w:t>
      </w:r>
      <w:r w:rsidR="005A3629" w:rsidRPr="00456CF4">
        <w:fldChar w:fldCharType="begin"/>
      </w:r>
      <w:r w:rsidR="005A3629" w:rsidRPr="00456CF4">
        <w:instrText xml:space="preserve"> REF _Ref72754132 \w \h </w:instrText>
      </w:r>
      <w:r w:rsidR="009D143F">
        <w:instrText xml:space="preserve"> \* MERGEFORMAT </w:instrText>
      </w:r>
      <w:r w:rsidR="005A3629" w:rsidRPr="00456CF4">
        <w:fldChar w:fldCharType="separate"/>
      </w:r>
      <w:r w:rsidR="00B25024">
        <w:t>1.3(f)(</w:t>
      </w:r>
      <w:proofErr w:type="spellStart"/>
      <w:r w:rsidR="00B25024">
        <w:t>i</w:t>
      </w:r>
      <w:proofErr w:type="spellEnd"/>
      <w:r w:rsidR="00B25024">
        <w:t>)</w:t>
      </w:r>
      <w:r w:rsidR="005A3629" w:rsidRPr="00456CF4">
        <w:fldChar w:fldCharType="end"/>
      </w:r>
      <w:r w:rsidRPr="009D143F">
        <w:t xml:space="preserve">, </w:t>
      </w:r>
      <w:r w:rsidR="005A3629" w:rsidRPr="00456CF4">
        <w:fldChar w:fldCharType="begin"/>
      </w:r>
      <w:r w:rsidR="005A3629" w:rsidRPr="00456CF4">
        <w:instrText xml:space="preserve"> REF _Ref72754163 \w \h </w:instrText>
      </w:r>
      <w:r w:rsidR="009D143F">
        <w:instrText xml:space="preserve"> \* MERGEFORMAT </w:instrText>
      </w:r>
      <w:r w:rsidR="005A3629" w:rsidRPr="00456CF4">
        <w:fldChar w:fldCharType="separate"/>
      </w:r>
      <w:r w:rsidR="00B25024">
        <w:t>6.8(b)</w:t>
      </w:r>
      <w:r w:rsidR="005A3629" w:rsidRPr="00456CF4">
        <w:fldChar w:fldCharType="end"/>
      </w:r>
      <w:r w:rsidRPr="009D143F">
        <w:t xml:space="preserve">, </w:t>
      </w:r>
      <w:r w:rsidR="00AE0A6D">
        <w:fldChar w:fldCharType="begin"/>
      </w:r>
      <w:r w:rsidR="00AE0A6D">
        <w:instrText xml:space="preserve"> REF _Ref392584381 \r \h </w:instrText>
      </w:r>
      <w:r w:rsidR="00AE0A6D">
        <w:fldChar w:fldCharType="separate"/>
      </w:r>
      <w:r w:rsidR="00B25024">
        <w:t>16.5(a)(xii)</w:t>
      </w:r>
      <w:r w:rsidR="00AE0A6D">
        <w:fldChar w:fldCharType="end"/>
      </w:r>
      <w:r w:rsidR="009D143F">
        <w:t xml:space="preserve"> </w:t>
      </w:r>
      <w:r w:rsidRPr="009D143F">
        <w:t xml:space="preserve">and </w:t>
      </w:r>
      <w:r w:rsidR="00756C82">
        <w:fldChar w:fldCharType="begin"/>
      </w:r>
      <w:r w:rsidR="00756C82">
        <w:instrText xml:space="preserve"> REF _Ref72754228 \w \h </w:instrText>
      </w:r>
      <w:r w:rsidR="00756C82">
        <w:fldChar w:fldCharType="separate"/>
      </w:r>
      <w:r w:rsidR="00B25024">
        <w:t>18.5(b)</w:t>
      </w:r>
      <w:r w:rsidR="00756C82">
        <w:fldChar w:fldCharType="end"/>
      </w:r>
      <w:r w:rsidRPr="009D143F">
        <w:t>;</w:t>
      </w:r>
    </w:p>
    <w:p w14:paraId="32242C03" w14:textId="77777777" w:rsidR="007F12FE" w:rsidRDefault="007F12FE" w:rsidP="007F12FE">
      <w:pPr>
        <w:pStyle w:val="DefenceHeading4"/>
      </w:pPr>
      <w:r>
        <w:t xml:space="preserve">for Fraud; </w:t>
      </w:r>
    </w:p>
    <w:p w14:paraId="30B949D4" w14:textId="77777777" w:rsidR="007F12FE" w:rsidRPr="00A06452" w:rsidRDefault="007F12FE" w:rsidP="007F12FE">
      <w:pPr>
        <w:pStyle w:val="DefenceHeading4"/>
      </w:pPr>
      <w:r>
        <w:t xml:space="preserve">to the extent that: </w:t>
      </w:r>
    </w:p>
    <w:p w14:paraId="4F522295" w14:textId="4A1AC0DE" w:rsidR="007F12FE" w:rsidRPr="0032209D" w:rsidRDefault="007F12FE" w:rsidP="007F12FE">
      <w:pPr>
        <w:pStyle w:val="DefenceHeading5"/>
      </w:pPr>
      <w:r>
        <w:t>payments are received by the Subconsultant; or</w:t>
      </w:r>
    </w:p>
    <w:p w14:paraId="1D057C6E" w14:textId="12765B5B" w:rsidR="007F12FE" w:rsidRPr="0032209D" w:rsidRDefault="007F12FE" w:rsidP="007F12FE">
      <w:pPr>
        <w:pStyle w:val="DefenceHeading5"/>
      </w:pPr>
      <w:r>
        <w:t xml:space="preserve">the Subconsultant is entitled to be indemnified (other than in circumstances where the relevant insurer is insolvent), </w:t>
      </w:r>
    </w:p>
    <w:p w14:paraId="76835AAE" w14:textId="72D6F2EF" w:rsidR="007F12FE" w:rsidRPr="001543DD" w:rsidRDefault="007F12FE" w:rsidP="007F12FE">
      <w:pPr>
        <w:pStyle w:val="DefenceHeading5"/>
        <w:numPr>
          <w:ilvl w:val="0"/>
          <w:numId w:val="0"/>
        </w:numPr>
        <w:ind w:left="1928"/>
        <w:rPr>
          <w:b/>
          <w:bCs w:val="0"/>
          <w:i/>
          <w:iCs w:val="0"/>
        </w:rPr>
      </w:pPr>
      <w:r>
        <w:t xml:space="preserve">under any insurance policy or policies required to be effected and maintained under the Subcontract in relation to that liability or payments would have been received by the Subconsultant or the Subconsultant would have been entitled to be indemnified under such insurance policy or policies but for: </w:t>
      </w:r>
    </w:p>
    <w:p w14:paraId="283AB36F" w14:textId="24905E1B" w:rsidR="007F12FE" w:rsidRDefault="007F12FE" w:rsidP="007F12FE">
      <w:pPr>
        <w:pStyle w:val="DefenceHeading5"/>
      </w:pPr>
      <w:r>
        <w:t>the failure of the Subconsultant to effect and maintain the required insurance policy or insurance policies;</w:t>
      </w:r>
    </w:p>
    <w:p w14:paraId="6F02644A" w14:textId="785926AA" w:rsidR="007F12FE" w:rsidRDefault="007F12FE" w:rsidP="007F12FE">
      <w:pPr>
        <w:pStyle w:val="DefenceHeading5"/>
      </w:pPr>
      <w:r>
        <w:t>any failure of an insurance policy to respond due to the misconduct of the Subconsultant (including a misrepresentation to the insurer or failure to make proper disclosure or to comply with the requirements of the policy);</w:t>
      </w:r>
    </w:p>
    <w:p w14:paraId="49CE6936" w14:textId="7A62EB8F" w:rsidR="007F12FE" w:rsidRDefault="007F12FE" w:rsidP="007F12FE">
      <w:pPr>
        <w:pStyle w:val="DefenceHeading5"/>
      </w:pPr>
      <w:r>
        <w:t>the failure by the Subconsultant to diligently pursue any claim for indemnity under any insurance policy or insurance policies; or</w:t>
      </w:r>
    </w:p>
    <w:p w14:paraId="0EA7200D" w14:textId="62243C5A" w:rsidR="007F12FE" w:rsidRDefault="007F12FE" w:rsidP="007F12FE">
      <w:pPr>
        <w:pStyle w:val="DefenceHeading5"/>
      </w:pPr>
      <w:r>
        <w:t xml:space="preserve">the reliance by the insurer of the required insurance on this clause </w:t>
      </w:r>
      <w:r>
        <w:fldChar w:fldCharType="begin"/>
      </w:r>
      <w:r>
        <w:instrText xml:space="preserve"> REF _Ref164770203 \r \h </w:instrText>
      </w:r>
      <w:r>
        <w:fldChar w:fldCharType="separate"/>
      </w:r>
      <w:r w:rsidR="00B25024">
        <w:t>5.8</w:t>
      </w:r>
      <w:r>
        <w:fldChar w:fldCharType="end"/>
      </w:r>
      <w:r>
        <w:t xml:space="preserve"> to deny liability on the basis that the party has no liability to the Consultant; and</w:t>
      </w:r>
    </w:p>
    <w:p w14:paraId="3C85479F" w14:textId="1761FFC9" w:rsidR="007F12FE" w:rsidRPr="00874358" w:rsidRDefault="007F12FE" w:rsidP="007F12FE">
      <w:pPr>
        <w:pStyle w:val="DefenceHeading4"/>
      </w:pPr>
      <w:r>
        <w:t xml:space="preserve">for fines or penalties incurred by the Consultant arising from the Subcontract Services. </w:t>
      </w:r>
    </w:p>
    <w:p w14:paraId="601981BE" w14:textId="6DB6882E" w:rsidR="007F12FE" w:rsidRPr="00874358" w:rsidRDefault="007F12FE" w:rsidP="007F12FE">
      <w:pPr>
        <w:pStyle w:val="DefenceHeading3"/>
      </w:pPr>
      <w:bookmarkStart w:id="448" w:name="_Ref56159169"/>
      <w:r>
        <w:t xml:space="preserve">Paragraph </w:t>
      </w:r>
      <w:r>
        <w:fldChar w:fldCharType="begin"/>
      </w:r>
      <w:r>
        <w:instrText xml:space="preserve"> REF _Ref56159193 \r \h  \* MERGEFORMAT </w:instrText>
      </w:r>
      <w:r>
        <w:fldChar w:fldCharType="separate"/>
      </w:r>
      <w:r w:rsidR="00B25024">
        <w:t>(a)(</w:t>
      </w:r>
      <w:proofErr w:type="spellStart"/>
      <w:r w:rsidR="00B25024">
        <w:t>i</w:t>
      </w:r>
      <w:proofErr w:type="spellEnd"/>
      <w:r w:rsidR="00B25024">
        <w:t>)</w:t>
      </w:r>
      <w:r>
        <w:fldChar w:fldCharType="end"/>
      </w:r>
      <w:r>
        <w:t xml:space="preserve"> does not apply to a liability of the Consultant for:</w:t>
      </w:r>
      <w:bookmarkEnd w:id="448"/>
      <w:r>
        <w:t xml:space="preserve"> </w:t>
      </w:r>
    </w:p>
    <w:p w14:paraId="4D932DD7" w14:textId="0541F43A" w:rsidR="007F12FE" w:rsidRDefault="007F12FE" w:rsidP="007F12FE">
      <w:pPr>
        <w:pStyle w:val="DefenceHeading4"/>
      </w:pPr>
      <w:r>
        <w:t>any deliberate breach or repudiation of the Subcontract;</w:t>
      </w:r>
    </w:p>
    <w:p w14:paraId="22526673" w14:textId="77777777" w:rsidR="007F12FE" w:rsidRDefault="007F12FE" w:rsidP="007F12FE">
      <w:pPr>
        <w:pStyle w:val="DefenceHeading4"/>
      </w:pPr>
      <w:r>
        <w:t>Fraud; or</w:t>
      </w:r>
    </w:p>
    <w:p w14:paraId="4E311F58" w14:textId="1745DA93" w:rsidR="007F12FE" w:rsidRDefault="007F12FE" w:rsidP="007F12FE">
      <w:pPr>
        <w:pStyle w:val="DefenceHeading4"/>
      </w:pPr>
      <w:r>
        <w:t>fines or penalties incurred by the Subconsultant arising from an act or omission of the Consultant.</w:t>
      </w:r>
    </w:p>
    <w:p w14:paraId="1CE9962A" w14:textId="2559DBDE" w:rsidR="007F12FE" w:rsidRPr="00E43367" w:rsidRDefault="007F12FE" w:rsidP="00456CF4">
      <w:pPr>
        <w:pStyle w:val="DefenceHeading3"/>
      </w:pPr>
      <w:r>
        <w:t xml:space="preserve">For the purposes of this clause </w:t>
      </w:r>
      <w:r>
        <w:fldChar w:fldCharType="begin"/>
      </w:r>
      <w:r>
        <w:instrText xml:space="preserve"> REF _Ref164770203 \r \h </w:instrText>
      </w:r>
      <w:r>
        <w:fldChar w:fldCharType="separate"/>
      </w:r>
      <w:r w:rsidR="00B25024">
        <w:t>5.8</w:t>
      </w:r>
      <w:r>
        <w:fldChar w:fldCharType="end"/>
      </w:r>
      <w:r w:rsidR="009D143F">
        <w:t xml:space="preserve">, </w:t>
      </w:r>
      <w:r w:rsidRPr="009D143F">
        <w:rPr>
          <w:b/>
        </w:rPr>
        <w:t xml:space="preserve">Consequential Loss </w:t>
      </w:r>
      <w:r>
        <w:t xml:space="preserve">means any loss of income, loss of revenue, loss of profit, loss of financial opportunity, loss of business or loss of business opportunity, loss of goodwill, loss of use (other than loss of use of the </w:t>
      </w:r>
      <w:r w:rsidRPr="00E43367">
        <w:t xml:space="preserve">Works or other </w:t>
      </w:r>
      <w:r w:rsidR="009D143F" w:rsidRPr="00E43367">
        <w:t xml:space="preserve">Commonwealth </w:t>
      </w:r>
      <w:r w:rsidRPr="00E43367">
        <w:t>property) or loss of production or financing costs, whether present or future, fixed or unascertained, actual or contingent</w:t>
      </w:r>
      <w:r w:rsidR="009D143F" w:rsidRPr="00E43367">
        <w:t>.</w:t>
      </w:r>
    </w:p>
    <w:p w14:paraId="02323604" w14:textId="77777777" w:rsidR="00F25229" w:rsidRDefault="00F25229" w:rsidP="00456CF4">
      <w:pPr>
        <w:pStyle w:val="DefenceHeading2"/>
        <w:numPr>
          <w:ilvl w:val="0"/>
          <w:numId w:val="0"/>
        </w:numPr>
      </w:pPr>
    </w:p>
    <w:p w14:paraId="41E7579B" w14:textId="493011F6" w:rsidR="007F12FE" w:rsidRPr="007F12FE" w:rsidRDefault="007F12FE" w:rsidP="00456CF4">
      <w:pPr>
        <w:pStyle w:val="DefenceNormal"/>
        <w:sectPr w:rsidR="007F12FE" w:rsidRPr="007F12FE" w:rsidSect="005345D1">
          <w:endnotePr>
            <w:numFmt w:val="decimal"/>
          </w:endnotePr>
          <w:pgSz w:w="11909" w:h="16834"/>
          <w:pgMar w:top="1134" w:right="1134" w:bottom="1219" w:left="1418" w:header="720" w:footer="720" w:gutter="0"/>
          <w:cols w:space="720"/>
          <w:noEndnote/>
          <w:docGrid w:linePitch="272"/>
        </w:sectPr>
      </w:pPr>
    </w:p>
    <w:p w14:paraId="6318B0B8" w14:textId="77777777" w:rsidR="00F25229" w:rsidRPr="007879D7" w:rsidRDefault="00F25229" w:rsidP="002E05F7">
      <w:pPr>
        <w:pStyle w:val="DefenceHeading1"/>
      </w:pPr>
      <w:bookmarkStart w:id="449" w:name="_Toc522938433"/>
      <w:bookmarkStart w:id="450" w:name="_Ref47082572"/>
      <w:bookmarkStart w:id="451" w:name="_Ref48394099"/>
      <w:bookmarkStart w:id="452" w:name="_Ref464153807"/>
      <w:bookmarkStart w:id="453" w:name="_Ref464155075"/>
      <w:bookmarkStart w:id="454" w:name="_Ref482345670"/>
      <w:bookmarkStart w:id="455" w:name="_Toc32827144"/>
      <w:bookmarkStart w:id="456" w:name="_Toc214870946"/>
      <w:r w:rsidRPr="007879D7">
        <w:lastRenderedPageBreak/>
        <w:t>DESIGN AND Documentation</w:t>
      </w:r>
      <w:bookmarkEnd w:id="449"/>
      <w:bookmarkEnd w:id="450"/>
      <w:bookmarkEnd w:id="451"/>
      <w:bookmarkEnd w:id="452"/>
      <w:bookmarkEnd w:id="453"/>
      <w:bookmarkEnd w:id="454"/>
      <w:bookmarkEnd w:id="455"/>
      <w:bookmarkEnd w:id="456"/>
      <w:r w:rsidRPr="007879D7">
        <w:t xml:space="preserve"> </w:t>
      </w:r>
    </w:p>
    <w:p w14:paraId="454073C3" w14:textId="5C3621B0" w:rsidR="00F25229" w:rsidRPr="007879D7" w:rsidRDefault="00DE2786" w:rsidP="002E05F7">
      <w:pPr>
        <w:pStyle w:val="DefenceHeading2"/>
      </w:pPr>
      <w:bookmarkStart w:id="457" w:name="_Ref72754339"/>
      <w:bookmarkStart w:id="458" w:name="_Ref72754474"/>
      <w:bookmarkStart w:id="459" w:name="_Toc214870947"/>
      <w:bookmarkStart w:id="460" w:name="_Toc46672680"/>
      <w:bookmarkStart w:id="461" w:name="_Ref47087223"/>
      <w:bookmarkStart w:id="462" w:name="_Ref49071839"/>
      <w:bookmarkStart w:id="463" w:name="_Ref151879323"/>
      <w:bookmarkStart w:id="464" w:name="_Toc32827145"/>
      <w:r w:rsidRPr="007879D7">
        <w:t>Subc</w:t>
      </w:r>
      <w:r w:rsidR="00F25229" w:rsidRPr="007879D7">
        <w:t xml:space="preserve">onsultant's </w:t>
      </w:r>
      <w:r w:rsidR="006701E6">
        <w:t>D</w:t>
      </w:r>
      <w:r w:rsidR="00F25229" w:rsidRPr="007879D7">
        <w:t>ocument</w:t>
      </w:r>
      <w:r w:rsidRPr="007879D7">
        <w:t xml:space="preserve">ation </w:t>
      </w:r>
      <w:r w:rsidR="006701E6">
        <w:t>P</w:t>
      </w:r>
      <w:r w:rsidRPr="007879D7">
        <w:t>rogram</w:t>
      </w:r>
      <w:bookmarkEnd w:id="457"/>
      <w:bookmarkEnd w:id="458"/>
      <w:bookmarkEnd w:id="459"/>
      <w:r w:rsidRPr="007879D7">
        <w:t xml:space="preserve"> </w:t>
      </w:r>
      <w:bookmarkEnd w:id="460"/>
      <w:bookmarkEnd w:id="461"/>
      <w:bookmarkEnd w:id="462"/>
      <w:bookmarkEnd w:id="463"/>
      <w:bookmarkEnd w:id="464"/>
    </w:p>
    <w:p w14:paraId="54A5CF6A" w14:textId="7A0438C7" w:rsidR="00DE2786" w:rsidRPr="00992CAC" w:rsidRDefault="00DE2786" w:rsidP="00F25229">
      <w:pPr>
        <w:pStyle w:val="DefenceNormal"/>
      </w:pPr>
      <w:r w:rsidRPr="007879D7">
        <w:t>The Subconsultant must as part of the program it</w:t>
      </w:r>
      <w:r w:rsidRPr="00DE2786">
        <w:t xml:space="preserve"> is to prepare under clause </w:t>
      </w:r>
      <w:r w:rsidR="00B85917">
        <w:rPr>
          <w:highlight w:val="green"/>
        </w:rPr>
        <w:fldChar w:fldCharType="begin"/>
      </w:r>
      <w:r w:rsidR="00B85917">
        <w:instrText xml:space="preserve"> REF _Ref72754290 \r \h </w:instrText>
      </w:r>
      <w:r w:rsidR="00B85917">
        <w:rPr>
          <w:highlight w:val="green"/>
        </w:rPr>
      </w:r>
      <w:r w:rsidR="00B85917">
        <w:rPr>
          <w:highlight w:val="green"/>
        </w:rPr>
        <w:fldChar w:fldCharType="separate"/>
      </w:r>
      <w:r w:rsidR="00B25024">
        <w:t>8.2</w:t>
      </w:r>
      <w:r w:rsidR="00B85917">
        <w:rPr>
          <w:highlight w:val="green"/>
        </w:rPr>
        <w:fldChar w:fldCharType="end"/>
      </w:r>
      <w:r w:rsidRPr="00DE2786">
        <w:t xml:space="preserve">, submit to the </w:t>
      </w:r>
      <w:r>
        <w:t>Consultant's Representative</w:t>
      </w:r>
      <w:r w:rsidRPr="00DE2786">
        <w:t xml:space="preserve"> for approval a documentation program which makes allowance for the Design Documentation to be submitted to the </w:t>
      </w:r>
      <w:r>
        <w:t>Consultant's Representative</w:t>
      </w:r>
      <w:r w:rsidRPr="00DE2786">
        <w:t xml:space="preserve"> in a manner and at a rate which will give the </w:t>
      </w:r>
      <w:r>
        <w:t>Consultant's Representative</w:t>
      </w:r>
      <w:r w:rsidRPr="00DE2786">
        <w:t xml:space="preserve"> a reasonable opportunity to review the Design Documentation within the period of time within which the </w:t>
      </w:r>
      <w:r>
        <w:t>Consultant's Representative</w:t>
      </w:r>
      <w:r w:rsidRPr="00DE2786">
        <w:t xml:space="preserve"> may review the Design Documentation under clause </w:t>
      </w:r>
      <w:r w:rsidR="00B85917">
        <w:rPr>
          <w:highlight w:val="green"/>
        </w:rPr>
        <w:fldChar w:fldCharType="begin"/>
      </w:r>
      <w:r w:rsidR="00B85917">
        <w:instrText xml:space="preserve"> REF _Ref72754309 \r \h </w:instrText>
      </w:r>
      <w:r w:rsidR="00B85917">
        <w:rPr>
          <w:highlight w:val="green"/>
        </w:rPr>
      </w:r>
      <w:r w:rsidR="00B85917">
        <w:rPr>
          <w:highlight w:val="green"/>
        </w:rPr>
        <w:fldChar w:fldCharType="separate"/>
      </w:r>
      <w:r w:rsidR="00B25024">
        <w:t>6.3</w:t>
      </w:r>
      <w:r w:rsidR="00B85917">
        <w:rPr>
          <w:highlight w:val="green"/>
        </w:rPr>
        <w:fldChar w:fldCharType="end"/>
      </w:r>
      <w:r w:rsidRPr="00DE2786">
        <w:t>.</w:t>
      </w:r>
    </w:p>
    <w:p w14:paraId="7812EB99" w14:textId="77777777" w:rsidR="00F25229" w:rsidRPr="00992CAC" w:rsidRDefault="00F25229" w:rsidP="002E05F7">
      <w:pPr>
        <w:pStyle w:val="DefenceHeading2"/>
      </w:pPr>
      <w:bookmarkStart w:id="465" w:name="_Toc46672681"/>
      <w:bookmarkStart w:id="466" w:name="_Ref46706445"/>
      <w:bookmarkStart w:id="467" w:name="_Ref151879014"/>
      <w:bookmarkStart w:id="468" w:name="_Ref182277458"/>
      <w:bookmarkStart w:id="469" w:name="_Ref462844060"/>
      <w:bookmarkStart w:id="470" w:name="_Ref462845887"/>
      <w:bookmarkStart w:id="471" w:name="_Ref462906406"/>
      <w:bookmarkStart w:id="472" w:name="_Ref462910238"/>
      <w:bookmarkStart w:id="473" w:name="_Ref462912586"/>
      <w:bookmarkStart w:id="474" w:name="_Ref463602001"/>
      <w:bookmarkStart w:id="475" w:name="_Ref463795141"/>
      <w:bookmarkStart w:id="476" w:name="_Toc32827146"/>
      <w:bookmarkStart w:id="477" w:name="_Toc214870948"/>
      <w:r w:rsidRPr="00992CAC">
        <w:t>Subconsultant's Design</w:t>
      </w:r>
      <w:bookmarkEnd w:id="465"/>
      <w:bookmarkEnd w:id="466"/>
      <w:bookmarkEnd w:id="467"/>
      <w:bookmarkEnd w:id="468"/>
      <w:bookmarkEnd w:id="469"/>
      <w:bookmarkEnd w:id="470"/>
      <w:bookmarkEnd w:id="471"/>
      <w:bookmarkEnd w:id="472"/>
      <w:bookmarkEnd w:id="473"/>
      <w:bookmarkEnd w:id="474"/>
      <w:bookmarkEnd w:id="475"/>
      <w:bookmarkEnd w:id="476"/>
      <w:bookmarkEnd w:id="477"/>
    </w:p>
    <w:p w14:paraId="08E54179" w14:textId="77777777" w:rsidR="00F25229" w:rsidRPr="00992CAC" w:rsidRDefault="00F25229" w:rsidP="00F25229">
      <w:pPr>
        <w:pStyle w:val="DefenceNormal"/>
      </w:pPr>
      <w:r w:rsidRPr="00992CAC">
        <w:t xml:space="preserve">The </w:t>
      </w:r>
      <w:r w:rsidR="00742185" w:rsidRPr="00397138">
        <w:t>Subconsultant</w:t>
      </w:r>
      <w:r w:rsidRPr="00992CAC">
        <w:t xml:space="preserve"> must:</w:t>
      </w:r>
    </w:p>
    <w:p w14:paraId="4C4FE370" w14:textId="77777777" w:rsidR="00053E70" w:rsidRDefault="00F25229" w:rsidP="002E05F7">
      <w:pPr>
        <w:pStyle w:val="DefenceHeading3"/>
      </w:pPr>
      <w:r w:rsidRPr="00992CAC">
        <w:t xml:space="preserve">design the parts of the </w:t>
      </w:r>
      <w:r w:rsidR="0040550F" w:rsidRPr="00397138">
        <w:t>Works</w:t>
      </w:r>
      <w:r w:rsidRPr="00992CAC">
        <w:t xml:space="preserve"> which the </w:t>
      </w:r>
      <w:r w:rsidR="00FA53CC" w:rsidRPr="00397138">
        <w:rPr>
          <w:szCs w:val="22"/>
        </w:rPr>
        <w:t>Subcontract</w:t>
      </w:r>
      <w:r w:rsidRPr="00992CAC">
        <w:t xml:space="preserve"> requires it to design in accordance with the </w:t>
      </w:r>
      <w:r w:rsidRPr="00397138">
        <w:t>Brief</w:t>
      </w:r>
      <w:r w:rsidR="00E0444E" w:rsidRPr="00992CAC">
        <w:t xml:space="preserve">, the </w:t>
      </w:r>
      <w:r w:rsidR="006E5536" w:rsidRPr="00397138">
        <w:t>Preliminary Design Solution</w:t>
      </w:r>
      <w:r w:rsidRPr="00992CAC">
        <w:t xml:space="preserve"> and the other requirements of the </w:t>
      </w:r>
      <w:r w:rsidR="00FA53CC" w:rsidRPr="00397138">
        <w:rPr>
          <w:szCs w:val="22"/>
        </w:rPr>
        <w:t>Subcontract</w:t>
      </w:r>
      <w:r w:rsidRPr="00992CAC">
        <w:t xml:space="preserve"> and for this purpose (but without limitation) prepare all relevant </w:t>
      </w:r>
      <w:r w:rsidR="00364BAC" w:rsidRPr="00397138">
        <w:t>Design Documentation</w:t>
      </w:r>
      <w:r w:rsidRPr="00992CAC">
        <w:t>;</w:t>
      </w:r>
      <w:r w:rsidR="00DE2786">
        <w:t xml:space="preserve"> </w:t>
      </w:r>
    </w:p>
    <w:p w14:paraId="5E0D8038" w14:textId="342D574E" w:rsidR="00F25229" w:rsidRPr="00992CAC" w:rsidRDefault="00053E70" w:rsidP="002E05F7">
      <w:pPr>
        <w:pStyle w:val="DefenceHeading3"/>
      </w:pPr>
      <w:r>
        <w:t xml:space="preserve">conduct design reviews at each of the </w:t>
      </w:r>
      <w:r w:rsidRPr="006B0FD0">
        <w:t>Milestones</w:t>
      </w:r>
      <w:r>
        <w:t xml:space="preserve"> identified in the </w:t>
      </w:r>
      <w:r w:rsidRPr="006B0FD0">
        <w:t>Brief</w:t>
      </w:r>
      <w:r>
        <w:t xml:space="preserve">; </w:t>
      </w:r>
      <w:r w:rsidR="00DE2786">
        <w:t xml:space="preserve">and </w:t>
      </w:r>
    </w:p>
    <w:p w14:paraId="46FCC633" w14:textId="08FD8AD1" w:rsidR="00F25229" w:rsidRPr="00992CAC" w:rsidRDefault="00F25229" w:rsidP="002E05F7">
      <w:pPr>
        <w:pStyle w:val="DefenceHeading3"/>
      </w:pPr>
      <w:bookmarkStart w:id="478" w:name="_Ref46739733"/>
      <w:r w:rsidRPr="00992CAC">
        <w:t xml:space="preserve">submit the </w:t>
      </w:r>
      <w:r w:rsidR="00364BAC" w:rsidRPr="00397138">
        <w:t>Design Documentation</w:t>
      </w:r>
      <w:r w:rsidRPr="00992CAC">
        <w:t xml:space="preserve"> it prepares to the </w:t>
      </w:r>
      <w:r w:rsidR="00541CF8" w:rsidRPr="00397138">
        <w:t>Consultant's Representative</w:t>
      </w:r>
      <w:r w:rsidRPr="00992CAC">
        <w:t xml:space="preserve"> in accordance with the documentation program approved by the </w:t>
      </w:r>
      <w:r w:rsidR="00541CF8" w:rsidRPr="00397138">
        <w:t>Consultant's Representative</w:t>
      </w:r>
      <w:r w:rsidRPr="00992CAC">
        <w:t xml:space="preserve"> under </w:t>
      </w:r>
      <w:r w:rsidR="00DE2786">
        <w:t xml:space="preserve">clause </w:t>
      </w:r>
      <w:r w:rsidR="00B85917">
        <w:rPr>
          <w:highlight w:val="green"/>
        </w:rPr>
        <w:fldChar w:fldCharType="begin"/>
      </w:r>
      <w:r w:rsidR="00B85917">
        <w:instrText xml:space="preserve"> REF _Ref72754339 \r \h </w:instrText>
      </w:r>
      <w:r w:rsidR="00B85917">
        <w:rPr>
          <w:highlight w:val="green"/>
        </w:rPr>
      </w:r>
      <w:r w:rsidR="00B85917">
        <w:rPr>
          <w:highlight w:val="green"/>
        </w:rPr>
        <w:fldChar w:fldCharType="separate"/>
      </w:r>
      <w:r w:rsidR="00B25024">
        <w:t>6.1</w:t>
      </w:r>
      <w:r w:rsidR="00B85917">
        <w:rPr>
          <w:highlight w:val="green"/>
        </w:rPr>
        <w:fldChar w:fldCharType="end"/>
      </w:r>
      <w:r w:rsidRPr="00992CAC">
        <w:t>.</w:t>
      </w:r>
      <w:bookmarkEnd w:id="478"/>
      <w:r w:rsidRPr="00992CAC">
        <w:t xml:space="preserve"> </w:t>
      </w:r>
    </w:p>
    <w:p w14:paraId="6A4C74E8" w14:textId="70C6068E" w:rsidR="00F25229" w:rsidRPr="00992CAC" w:rsidRDefault="00F25229" w:rsidP="002E05F7">
      <w:pPr>
        <w:pStyle w:val="DefenceHeading2"/>
      </w:pPr>
      <w:bookmarkStart w:id="479" w:name="_Toc46672682"/>
      <w:bookmarkStart w:id="480" w:name="_Ref46739746"/>
      <w:bookmarkStart w:id="481" w:name="_Ref46740167"/>
      <w:bookmarkStart w:id="482" w:name="_Ref46740206"/>
      <w:bookmarkStart w:id="483" w:name="_Ref151872846"/>
      <w:bookmarkStart w:id="484" w:name="_Ref482345690"/>
      <w:bookmarkStart w:id="485" w:name="_Toc32827147"/>
      <w:bookmarkStart w:id="486" w:name="_Ref72754309"/>
      <w:bookmarkStart w:id="487" w:name="_Ref72846052"/>
      <w:bookmarkStart w:id="488" w:name="_Toc214870949"/>
      <w:r w:rsidRPr="00992CAC">
        <w:t xml:space="preserve">Consultant's Representative </w:t>
      </w:r>
      <w:r w:rsidR="006701E6">
        <w:t>M</w:t>
      </w:r>
      <w:r w:rsidRPr="00992CAC">
        <w:t>ay Review Design Documentation</w:t>
      </w:r>
      <w:bookmarkEnd w:id="479"/>
      <w:bookmarkEnd w:id="480"/>
      <w:bookmarkEnd w:id="481"/>
      <w:bookmarkEnd w:id="482"/>
      <w:bookmarkEnd w:id="483"/>
      <w:bookmarkEnd w:id="484"/>
      <w:bookmarkEnd w:id="485"/>
      <w:bookmarkEnd w:id="486"/>
      <w:bookmarkEnd w:id="487"/>
      <w:bookmarkEnd w:id="488"/>
    </w:p>
    <w:p w14:paraId="122DD515" w14:textId="77777777" w:rsidR="00F25229" w:rsidRPr="00992CAC" w:rsidRDefault="00F25229" w:rsidP="002E05F7">
      <w:pPr>
        <w:pStyle w:val="DefenceHeading3"/>
      </w:pPr>
      <w:r w:rsidRPr="00992CAC">
        <w:t xml:space="preserve">The </w:t>
      </w:r>
      <w:r w:rsidR="00541CF8" w:rsidRPr="00397138">
        <w:t>Consultant's Representative</w:t>
      </w:r>
      <w:r w:rsidRPr="00992CAC">
        <w:t xml:space="preserve"> may</w:t>
      </w:r>
      <w:r w:rsidR="00B9679B" w:rsidRPr="00992CAC">
        <w:t xml:space="preserve"> (in its ab</w:t>
      </w:r>
      <w:r w:rsidR="00EA201B" w:rsidRPr="00992CAC">
        <w:t>s</w:t>
      </w:r>
      <w:r w:rsidR="00B9679B" w:rsidRPr="00992CAC">
        <w:t>olu</w:t>
      </w:r>
      <w:r w:rsidR="00EA201B" w:rsidRPr="00992CAC">
        <w:t>te discretion)</w:t>
      </w:r>
      <w:r w:rsidRPr="00992CAC">
        <w:t>:</w:t>
      </w:r>
    </w:p>
    <w:p w14:paraId="03543038" w14:textId="77777777" w:rsidR="00F25229" w:rsidRPr="00992CAC" w:rsidRDefault="00F25229" w:rsidP="002E05F7">
      <w:pPr>
        <w:pStyle w:val="DefenceHeading4"/>
      </w:pPr>
      <w:r w:rsidRPr="00992CAC">
        <w:t xml:space="preserve">review any </w:t>
      </w:r>
      <w:r w:rsidR="00364BAC" w:rsidRPr="00397138">
        <w:t>Design Documentation</w:t>
      </w:r>
      <w:r w:rsidRPr="00992CAC">
        <w:t xml:space="preserve">, or any resubmitted </w:t>
      </w:r>
      <w:r w:rsidR="00364BAC" w:rsidRPr="00397138">
        <w:t>Design Documentation</w:t>
      </w:r>
      <w:r w:rsidRPr="00992CAC">
        <w:t xml:space="preserve">, prepared and submitted by the </w:t>
      </w:r>
      <w:r w:rsidR="00742185" w:rsidRPr="00397138">
        <w:t>Subconsultant</w:t>
      </w:r>
      <w:r w:rsidRPr="00992CAC">
        <w:t xml:space="preserve">; and </w:t>
      </w:r>
    </w:p>
    <w:p w14:paraId="4FCA808D" w14:textId="77777777" w:rsidR="00F25229" w:rsidRPr="00992CAC" w:rsidRDefault="00F25229" w:rsidP="002E05F7">
      <w:pPr>
        <w:pStyle w:val="DefenceHeading4"/>
      </w:pPr>
      <w:bookmarkStart w:id="489" w:name="_Ref463869691"/>
      <w:r w:rsidRPr="00992CAC">
        <w:t>within the number of</w:t>
      </w:r>
      <w:r w:rsidRPr="00992CAC">
        <w:rPr>
          <w:b/>
          <w:bCs/>
        </w:rPr>
        <w:t xml:space="preserve"> </w:t>
      </w:r>
      <w:r w:rsidRPr="00992CAC">
        <w:t xml:space="preserve">days </w:t>
      </w:r>
      <w:r w:rsidR="00EA201B" w:rsidRPr="00992CAC">
        <w:t>specified</w:t>
      </w:r>
      <w:r w:rsidRPr="00992CAC">
        <w:t xml:space="preserve"> in the </w:t>
      </w:r>
      <w:r w:rsidR="00FA2867" w:rsidRPr="00397138">
        <w:t>Subcontract Particulars</w:t>
      </w:r>
      <w:r w:rsidR="00FA2867">
        <w:t xml:space="preserve"> </w:t>
      </w:r>
      <w:r w:rsidRPr="00992CAC">
        <w:t xml:space="preserve">of the submission by the </w:t>
      </w:r>
      <w:r w:rsidR="00742185" w:rsidRPr="00397138">
        <w:t>Subconsultant</w:t>
      </w:r>
      <w:r w:rsidRPr="00992CAC">
        <w:t xml:space="preserve"> of such </w:t>
      </w:r>
      <w:r w:rsidR="00364BAC" w:rsidRPr="00397138">
        <w:t>Design Documentation</w:t>
      </w:r>
      <w:r w:rsidRPr="00992CAC">
        <w:t xml:space="preserve"> or resubmitted </w:t>
      </w:r>
      <w:r w:rsidR="00364BAC" w:rsidRPr="00397138">
        <w:t>Design Documentation</w:t>
      </w:r>
      <w:r w:rsidRPr="00992CAC">
        <w:t xml:space="preserve">, reject the </w:t>
      </w:r>
      <w:r w:rsidR="00364BAC" w:rsidRPr="00397138">
        <w:t>Design Documentation</w:t>
      </w:r>
      <w:r w:rsidRPr="00992CAC">
        <w:t>.</w:t>
      </w:r>
      <w:bookmarkEnd w:id="489"/>
      <w:r w:rsidRPr="00992CAC">
        <w:t xml:space="preserve"> </w:t>
      </w:r>
    </w:p>
    <w:p w14:paraId="26B28182" w14:textId="77777777" w:rsidR="00F25229" w:rsidRPr="00992CAC" w:rsidRDefault="00F25229" w:rsidP="002E05F7">
      <w:pPr>
        <w:pStyle w:val="DefenceHeading3"/>
      </w:pPr>
      <w:r w:rsidRPr="00992CAC">
        <w:t xml:space="preserve">If any </w:t>
      </w:r>
      <w:r w:rsidR="00364BAC" w:rsidRPr="00397138">
        <w:t>Design Documentation</w:t>
      </w:r>
      <w:r w:rsidRPr="00992CAC">
        <w:t xml:space="preserve"> is rejected, the </w:t>
      </w:r>
      <w:r w:rsidR="00742185" w:rsidRPr="00397138">
        <w:t>Subconsultant</w:t>
      </w:r>
      <w:r w:rsidRPr="00992CAC">
        <w:t xml:space="preserve"> must submit amended </w:t>
      </w:r>
      <w:r w:rsidR="00364BAC" w:rsidRPr="00397138">
        <w:t>Design Documentation</w:t>
      </w:r>
      <w:r w:rsidRPr="00992CAC">
        <w:t xml:space="preserve"> to the </w:t>
      </w:r>
      <w:r w:rsidR="00541CF8" w:rsidRPr="00397138">
        <w:t>Consultant's Representative</w:t>
      </w:r>
      <w:r w:rsidRPr="00992CAC">
        <w:t>.</w:t>
      </w:r>
    </w:p>
    <w:p w14:paraId="291F325E" w14:textId="77777777" w:rsidR="00F25229" w:rsidRPr="00992CAC" w:rsidRDefault="00F25229" w:rsidP="002E05F7">
      <w:pPr>
        <w:pStyle w:val="DefenceHeading2"/>
      </w:pPr>
      <w:bookmarkStart w:id="490" w:name="_Toc46672683"/>
      <w:bookmarkStart w:id="491" w:name="_Toc32827148"/>
      <w:bookmarkStart w:id="492" w:name="_Toc214870950"/>
      <w:r w:rsidRPr="00992CAC">
        <w:t>No Obligation to Review</w:t>
      </w:r>
      <w:bookmarkEnd w:id="490"/>
      <w:bookmarkEnd w:id="491"/>
      <w:bookmarkEnd w:id="492"/>
    </w:p>
    <w:p w14:paraId="2CDC0755" w14:textId="77777777" w:rsidR="00F05079" w:rsidRPr="00992CAC" w:rsidRDefault="00F05079" w:rsidP="00F514DD">
      <w:pPr>
        <w:pStyle w:val="DefenceNormal"/>
      </w:pPr>
      <w:r w:rsidRPr="00992CAC">
        <w:t xml:space="preserve">Without limiting the </w:t>
      </w:r>
      <w:r w:rsidRPr="00397138">
        <w:t>Consultant’s</w:t>
      </w:r>
      <w:r w:rsidRPr="00992CAC">
        <w:t xml:space="preserve"> obligations and liability to the </w:t>
      </w:r>
      <w:r w:rsidRPr="00397138">
        <w:t>Commonwealth</w:t>
      </w:r>
      <w:r w:rsidRPr="00992CAC">
        <w:t xml:space="preserve"> under the </w:t>
      </w:r>
      <w:r w:rsidRPr="00397138">
        <w:t>Design Services Contract</w:t>
      </w:r>
      <w:r w:rsidRPr="00992CAC">
        <w:t>:</w:t>
      </w:r>
    </w:p>
    <w:p w14:paraId="101210CA" w14:textId="77777777" w:rsidR="00F25229" w:rsidRPr="00992CAC" w:rsidRDefault="00F05079" w:rsidP="002E05F7">
      <w:pPr>
        <w:pStyle w:val="DefenceHeading3"/>
      </w:pPr>
      <w:r w:rsidRPr="00992CAC">
        <w:t>t</w:t>
      </w:r>
      <w:r w:rsidR="00F25229" w:rsidRPr="00992CAC">
        <w:t xml:space="preserve">he </w:t>
      </w:r>
      <w:r w:rsidR="00541CF8" w:rsidRPr="00397138">
        <w:t>Consultant's Representative</w:t>
      </w:r>
      <w:r w:rsidR="00F25229" w:rsidRPr="00992CAC">
        <w:t xml:space="preserve"> does not assume or owe any duty of care to the </w:t>
      </w:r>
      <w:r w:rsidR="00742185" w:rsidRPr="00397138">
        <w:t>Subconsultant</w:t>
      </w:r>
      <w:r w:rsidR="00F25229" w:rsidRPr="00992CAC">
        <w:t xml:space="preserve"> to review, or in reviewing, the </w:t>
      </w:r>
      <w:r w:rsidR="00364BAC" w:rsidRPr="00397138">
        <w:t>Design Documentation</w:t>
      </w:r>
      <w:r w:rsidR="00F25229" w:rsidRPr="00992CAC">
        <w:t xml:space="preserve"> submitted by the </w:t>
      </w:r>
      <w:r w:rsidR="00742185" w:rsidRPr="00397138">
        <w:t>Subconsultant</w:t>
      </w:r>
      <w:r w:rsidR="00F25229" w:rsidRPr="00992CAC">
        <w:t xml:space="preserve"> for errors, omissions or compliance with the</w:t>
      </w:r>
      <w:r w:rsidR="00F25229" w:rsidRPr="00992CAC">
        <w:rPr>
          <w:szCs w:val="22"/>
        </w:rPr>
        <w:t xml:space="preserve"> </w:t>
      </w:r>
      <w:r w:rsidR="00FA53CC" w:rsidRPr="00397138">
        <w:rPr>
          <w:szCs w:val="22"/>
        </w:rPr>
        <w:t>Subcontract</w:t>
      </w:r>
      <w:r w:rsidR="00F25229" w:rsidRPr="00992CAC">
        <w:t>; and</w:t>
      </w:r>
    </w:p>
    <w:p w14:paraId="201ABEBF" w14:textId="77777777" w:rsidR="00F25229" w:rsidRPr="00992CAC" w:rsidRDefault="00F05079" w:rsidP="002E05F7">
      <w:pPr>
        <w:pStyle w:val="DefenceHeading3"/>
      </w:pPr>
      <w:r w:rsidRPr="00992CAC">
        <w:t>n</w:t>
      </w:r>
      <w:r w:rsidR="00F25229" w:rsidRPr="00992CAC">
        <w:t xml:space="preserve">o review of, comments upon, consent to or rejection of, or failure to review or comment upon or consent to or reject, any </w:t>
      </w:r>
      <w:r w:rsidR="00364BAC" w:rsidRPr="00397138">
        <w:t>Design Documentation</w:t>
      </w:r>
      <w:r w:rsidR="00F25229" w:rsidRPr="00992CAC">
        <w:t xml:space="preserve"> prepared by the </w:t>
      </w:r>
      <w:r w:rsidR="00742185" w:rsidRPr="00397138">
        <w:t>Subconsultant</w:t>
      </w:r>
      <w:r w:rsidR="00F25229" w:rsidRPr="00992CAC">
        <w:t xml:space="preserve"> or any other </w:t>
      </w:r>
      <w:r w:rsidR="00DF33B4" w:rsidRPr="00397138">
        <w:rPr>
          <w:szCs w:val="22"/>
        </w:rPr>
        <w:t>d</w:t>
      </w:r>
      <w:r w:rsidR="00DF33B4" w:rsidRPr="00397138">
        <w:t>irection</w:t>
      </w:r>
      <w:r w:rsidR="00F25229" w:rsidRPr="00992CAC">
        <w:t xml:space="preserve"> by the </w:t>
      </w:r>
      <w:r w:rsidR="00541CF8" w:rsidRPr="00397138">
        <w:t>Consultant's Representative</w:t>
      </w:r>
      <w:r w:rsidR="00F25229" w:rsidRPr="00992CAC">
        <w:t xml:space="preserve"> about, or any other act or omission by the </w:t>
      </w:r>
      <w:r w:rsidR="00541CF8" w:rsidRPr="00397138">
        <w:t>Consultant's Representative</w:t>
      </w:r>
      <w:r w:rsidR="00F25229" w:rsidRPr="00992CAC">
        <w:t xml:space="preserve"> or otherwise by or on behalf of the </w:t>
      </w:r>
      <w:r w:rsidR="00CA1711" w:rsidRPr="00397138">
        <w:t>Consultant</w:t>
      </w:r>
      <w:r w:rsidR="00F25229" w:rsidRPr="00992CAC">
        <w:t xml:space="preserve"> in relation to, the </w:t>
      </w:r>
      <w:r w:rsidR="00364BAC" w:rsidRPr="00397138">
        <w:t>Design Documentation</w:t>
      </w:r>
      <w:r w:rsidR="00F25229" w:rsidRPr="00992CAC">
        <w:t xml:space="preserve"> will:</w:t>
      </w:r>
    </w:p>
    <w:p w14:paraId="3D14630E" w14:textId="77777777" w:rsidR="00F25229" w:rsidRPr="00992CAC" w:rsidRDefault="00F25229" w:rsidP="002E05F7">
      <w:pPr>
        <w:pStyle w:val="DefenceHeading4"/>
      </w:pPr>
      <w:r w:rsidRPr="00992CAC">
        <w:t xml:space="preserve">relieve the </w:t>
      </w:r>
      <w:r w:rsidR="00742185" w:rsidRPr="00397138">
        <w:t>Subconsultant</w:t>
      </w:r>
      <w:r w:rsidRPr="00992CAC">
        <w:t xml:space="preserve"> from, or alter or affect, the </w:t>
      </w:r>
      <w:r w:rsidRPr="00397138">
        <w:t>Subconsultant's</w:t>
      </w:r>
      <w:r w:rsidR="004E16DD" w:rsidRPr="00992CAC">
        <w:t xml:space="preserve"> </w:t>
      </w:r>
      <w:r w:rsidR="00EA201B" w:rsidRPr="00992CAC">
        <w:t xml:space="preserve">obligations </w:t>
      </w:r>
      <w:r w:rsidRPr="00992CAC">
        <w:t xml:space="preserve">under the </w:t>
      </w:r>
      <w:r w:rsidR="00FA53CC" w:rsidRPr="00397138">
        <w:rPr>
          <w:szCs w:val="22"/>
        </w:rPr>
        <w:t>Subcontract</w:t>
      </w:r>
      <w:r w:rsidRPr="00992CAC">
        <w:t xml:space="preserve"> or otherwise </w:t>
      </w:r>
      <w:r w:rsidR="00EA201B" w:rsidRPr="00992CAC">
        <w:t xml:space="preserve">at </w:t>
      </w:r>
      <w:r w:rsidRPr="00992CAC">
        <w:t>law</w:t>
      </w:r>
      <w:r w:rsidR="00EA201B" w:rsidRPr="00992CAC">
        <w:t xml:space="preserve"> or in equity</w:t>
      </w:r>
      <w:r w:rsidRPr="00992CAC">
        <w:t>; or</w:t>
      </w:r>
    </w:p>
    <w:p w14:paraId="5228D65E" w14:textId="77777777" w:rsidR="00F25229" w:rsidRPr="00992CAC" w:rsidRDefault="00F25229" w:rsidP="002E05F7">
      <w:pPr>
        <w:pStyle w:val="DefenceHeading4"/>
      </w:pPr>
      <w:r w:rsidRPr="00992CAC">
        <w:t xml:space="preserve">prejudice the </w:t>
      </w:r>
      <w:r w:rsidRPr="00397138">
        <w:t>Consultant's</w:t>
      </w:r>
      <w:r w:rsidRPr="00992CAC">
        <w:t xml:space="preserve"> rights against the </w:t>
      </w:r>
      <w:r w:rsidR="00742185" w:rsidRPr="00397138">
        <w:t>Subconsultant</w:t>
      </w:r>
      <w:r w:rsidRPr="00992CAC">
        <w:t xml:space="preserve"> whether under the </w:t>
      </w:r>
      <w:r w:rsidR="00FA53CC" w:rsidRPr="00397138">
        <w:rPr>
          <w:szCs w:val="22"/>
        </w:rPr>
        <w:t>Subcontract</w:t>
      </w:r>
      <w:r w:rsidRPr="00992CAC">
        <w:t xml:space="preserve"> or otherwise </w:t>
      </w:r>
      <w:r w:rsidR="00EA201B" w:rsidRPr="00992CAC">
        <w:t>at</w:t>
      </w:r>
      <w:r w:rsidRPr="00992CAC">
        <w:t xml:space="preserve"> law</w:t>
      </w:r>
      <w:r w:rsidR="00EA201B" w:rsidRPr="00992CAC">
        <w:t xml:space="preserve"> or in equity</w:t>
      </w:r>
      <w:r w:rsidRPr="00992CAC">
        <w:t>.</w:t>
      </w:r>
    </w:p>
    <w:p w14:paraId="03B4BC87" w14:textId="77777777" w:rsidR="00F25229" w:rsidRPr="00992CAC" w:rsidRDefault="00F25229" w:rsidP="002E05F7">
      <w:pPr>
        <w:pStyle w:val="DefenceHeading2"/>
      </w:pPr>
      <w:bookmarkStart w:id="493" w:name="_Toc46672684"/>
      <w:bookmarkStart w:id="494" w:name="_Ref46740216"/>
      <w:bookmarkStart w:id="495" w:name="_Toc32827149"/>
      <w:bookmarkStart w:id="496" w:name="_Toc214870951"/>
      <w:r w:rsidRPr="00992CAC">
        <w:t>Copies of Design Documentation</w:t>
      </w:r>
      <w:bookmarkEnd w:id="493"/>
      <w:bookmarkEnd w:id="494"/>
      <w:bookmarkEnd w:id="495"/>
      <w:bookmarkEnd w:id="496"/>
    </w:p>
    <w:p w14:paraId="47B13B7E" w14:textId="132CFE9B" w:rsidR="00F25229" w:rsidRPr="00992CAC" w:rsidRDefault="00F25229" w:rsidP="00F25229">
      <w:pPr>
        <w:pStyle w:val="DefenceNormal"/>
      </w:pPr>
      <w:r w:rsidRPr="00992CAC">
        <w:t xml:space="preserve">For the purposes of clauses </w:t>
      </w:r>
      <w:r w:rsidRPr="00992CAC">
        <w:fldChar w:fldCharType="begin"/>
      </w:r>
      <w:r w:rsidRPr="00992CAC">
        <w:instrText xml:space="preserve"> REF _Ref46739733 \r \h </w:instrText>
      </w:r>
      <w:r w:rsidRPr="00992CAC">
        <w:fldChar w:fldCharType="separate"/>
      </w:r>
      <w:r w:rsidR="00B25024">
        <w:t>6.2(c)</w:t>
      </w:r>
      <w:r w:rsidRPr="00992CAC">
        <w:fldChar w:fldCharType="end"/>
      </w:r>
      <w:r w:rsidRPr="00992CAC">
        <w:t xml:space="preserve"> and </w:t>
      </w:r>
      <w:r w:rsidRPr="00992CAC">
        <w:fldChar w:fldCharType="begin"/>
      </w:r>
      <w:r w:rsidRPr="00992CAC">
        <w:instrText xml:space="preserve"> REF _Ref46739746 \r \h </w:instrText>
      </w:r>
      <w:r w:rsidRPr="00992CAC">
        <w:fldChar w:fldCharType="separate"/>
      </w:r>
      <w:r w:rsidR="00B25024">
        <w:t>6.3</w:t>
      </w:r>
      <w:r w:rsidRPr="00992CAC">
        <w:fldChar w:fldCharType="end"/>
      </w:r>
      <w:r w:rsidRPr="00992CAC">
        <w:t xml:space="preserve">, the </w:t>
      </w:r>
      <w:r w:rsidR="00742185" w:rsidRPr="00397138">
        <w:t>Subconsultant</w:t>
      </w:r>
      <w:r w:rsidRPr="00992CAC">
        <w:t xml:space="preserve"> must submit or resubmit to the </w:t>
      </w:r>
      <w:r w:rsidR="00541CF8" w:rsidRPr="00397138">
        <w:t>Consultant's Representative</w:t>
      </w:r>
      <w:r w:rsidRPr="00992CAC">
        <w:t xml:space="preserve"> the number of copies specified in the </w:t>
      </w:r>
      <w:r w:rsidR="00FA2867" w:rsidRPr="00397138">
        <w:t>Subcontract Particulars</w:t>
      </w:r>
      <w:r w:rsidR="00FA2867">
        <w:t xml:space="preserve"> </w:t>
      </w:r>
      <w:r w:rsidRPr="00992CAC">
        <w:t xml:space="preserve">of </w:t>
      </w:r>
      <w:r w:rsidR="00364BAC" w:rsidRPr="00397138">
        <w:t>Design Documentation</w:t>
      </w:r>
      <w:r w:rsidRPr="00992CAC">
        <w:t xml:space="preserve"> in:</w:t>
      </w:r>
    </w:p>
    <w:p w14:paraId="7544304E" w14:textId="77777777" w:rsidR="00F25229" w:rsidRPr="00992CAC" w:rsidRDefault="00F25229" w:rsidP="002E05F7">
      <w:pPr>
        <w:pStyle w:val="DefenceHeading3"/>
      </w:pPr>
      <w:bookmarkStart w:id="497" w:name="_Ref149643158"/>
      <w:r w:rsidRPr="00992CAC">
        <w:t>hard copy; and</w:t>
      </w:r>
      <w:bookmarkEnd w:id="497"/>
    </w:p>
    <w:p w14:paraId="53FE10E1" w14:textId="77777777" w:rsidR="00F25229" w:rsidRPr="00992CAC" w:rsidRDefault="00F25229" w:rsidP="002E05F7">
      <w:pPr>
        <w:pStyle w:val="DefenceHeading3"/>
      </w:pPr>
      <w:bookmarkStart w:id="498" w:name="_Ref149643175"/>
      <w:r w:rsidRPr="00992CAC">
        <w:lastRenderedPageBreak/>
        <w:t>electronic copy,</w:t>
      </w:r>
      <w:bookmarkEnd w:id="498"/>
    </w:p>
    <w:p w14:paraId="54DA5AFC" w14:textId="77777777" w:rsidR="00F25229" w:rsidRPr="00992CAC" w:rsidRDefault="00F25229" w:rsidP="00F25229">
      <w:pPr>
        <w:pStyle w:val="DefenceNormal"/>
      </w:pPr>
      <w:r w:rsidRPr="00992CAC">
        <w:t xml:space="preserve">in accordance with the requirements </w:t>
      </w:r>
      <w:r w:rsidR="00EA201B" w:rsidRPr="00992CAC">
        <w:t>specified</w:t>
      </w:r>
      <w:r w:rsidRPr="00992CAC">
        <w:t xml:space="preserve"> in the </w:t>
      </w:r>
      <w:r w:rsidR="00FA2867" w:rsidRPr="00397138">
        <w:t>Subcontract Particulars</w:t>
      </w:r>
      <w:r w:rsidRPr="00992CAC">
        <w:t>.</w:t>
      </w:r>
    </w:p>
    <w:p w14:paraId="57E147D1" w14:textId="77777777" w:rsidR="00F25229" w:rsidRPr="00992CAC" w:rsidRDefault="00F25229" w:rsidP="002E05F7">
      <w:pPr>
        <w:pStyle w:val="DefenceHeading2"/>
      </w:pPr>
      <w:bookmarkStart w:id="499" w:name="_Toc16493279"/>
      <w:bookmarkStart w:id="500" w:name="_Toc46663583"/>
      <w:bookmarkStart w:id="501" w:name="_Toc49089913"/>
      <w:bookmarkStart w:id="502" w:name="_Toc32827150"/>
      <w:bookmarkStart w:id="503" w:name="_Toc214870952"/>
      <w:bookmarkStart w:id="504" w:name="_Toc522938436"/>
      <w:r w:rsidRPr="00992CAC">
        <w:t xml:space="preserve">Licence over </w:t>
      </w:r>
      <w:bookmarkEnd w:id="499"/>
      <w:bookmarkEnd w:id="500"/>
      <w:bookmarkEnd w:id="501"/>
      <w:r w:rsidR="007D19AB" w:rsidRPr="00992CAC">
        <w:t>Project Documents</w:t>
      </w:r>
      <w:bookmarkEnd w:id="502"/>
      <w:bookmarkEnd w:id="503"/>
    </w:p>
    <w:p w14:paraId="788D07B2" w14:textId="77777777" w:rsidR="00F25229" w:rsidRPr="00992CAC" w:rsidRDefault="00F25229" w:rsidP="00FF1505">
      <w:pPr>
        <w:pStyle w:val="DefenceHeading3"/>
      </w:pPr>
      <w:bookmarkStart w:id="505" w:name="_Ref72754378"/>
      <w:r w:rsidRPr="00992CAC">
        <w:t xml:space="preserve">The </w:t>
      </w:r>
      <w:r w:rsidR="00742185" w:rsidRPr="00397138">
        <w:t>Subconsultant</w:t>
      </w:r>
      <w:r w:rsidRPr="00992CAC">
        <w:t xml:space="preserve"> grants to the </w:t>
      </w:r>
      <w:r w:rsidR="00CA1711" w:rsidRPr="00397138">
        <w:t>Consultant</w:t>
      </w:r>
      <w:r w:rsidRPr="00992CAC">
        <w:t xml:space="preserve"> a perpetual, royalty-free, irrevocable, non-exclusive, worldwide licence to exercise all rights of the owner of the </w:t>
      </w:r>
      <w:r w:rsidRPr="00397138">
        <w:t>Intellectual Property Rights</w:t>
      </w:r>
      <w:r w:rsidRPr="00992CAC">
        <w:t xml:space="preserve"> in the </w:t>
      </w:r>
      <w:r w:rsidR="00EA201B" w:rsidRPr="00397138">
        <w:t>Project Documents</w:t>
      </w:r>
      <w:r w:rsidRPr="00992CAC">
        <w:t xml:space="preserve">, including to use, re-use, reproduce, communicate to the public, modify and adapt any of the </w:t>
      </w:r>
      <w:r w:rsidR="00EA201B" w:rsidRPr="00397138">
        <w:t>Project Documents</w:t>
      </w:r>
      <w:r w:rsidRPr="00992CAC">
        <w:t>.</w:t>
      </w:r>
      <w:bookmarkEnd w:id="505"/>
    </w:p>
    <w:p w14:paraId="556D31A5" w14:textId="136AC144" w:rsidR="00F25229" w:rsidRPr="00992CAC" w:rsidRDefault="00F25229" w:rsidP="00FF1505">
      <w:pPr>
        <w:pStyle w:val="DefenceHeading3"/>
      </w:pPr>
      <w:r w:rsidRPr="00992CAC">
        <w:t>Th</w:t>
      </w:r>
      <w:r w:rsidR="00E36E68">
        <w:t>e</w:t>
      </w:r>
      <w:r w:rsidRPr="00992CAC">
        <w:t xml:space="preserve"> licence</w:t>
      </w:r>
      <w:r w:rsidR="00E36E68">
        <w:t xml:space="preserve"> referred to in paragraph </w:t>
      </w:r>
      <w:r w:rsidR="00B85917">
        <w:rPr>
          <w:highlight w:val="green"/>
        </w:rPr>
        <w:fldChar w:fldCharType="begin"/>
      </w:r>
      <w:r w:rsidR="00B85917">
        <w:instrText xml:space="preserve"> REF _Ref72754378 \r \h </w:instrText>
      </w:r>
      <w:r w:rsidR="00B85917">
        <w:rPr>
          <w:highlight w:val="green"/>
        </w:rPr>
      </w:r>
      <w:r w:rsidR="00B85917">
        <w:rPr>
          <w:highlight w:val="green"/>
        </w:rPr>
        <w:fldChar w:fldCharType="separate"/>
      </w:r>
      <w:r w:rsidR="00B25024">
        <w:t>(a)</w:t>
      </w:r>
      <w:r w:rsidR="00B85917">
        <w:rPr>
          <w:highlight w:val="green"/>
        </w:rPr>
        <w:fldChar w:fldCharType="end"/>
      </w:r>
      <w:r w:rsidRPr="00992CAC">
        <w:t>:</w:t>
      </w:r>
    </w:p>
    <w:p w14:paraId="59167C0E" w14:textId="77777777" w:rsidR="00F25229" w:rsidRPr="00992CAC" w:rsidRDefault="00F25229" w:rsidP="00FF1505">
      <w:pPr>
        <w:pStyle w:val="DefenceHeading4"/>
      </w:pPr>
      <w:r w:rsidRPr="00992CAC">
        <w:t xml:space="preserve">arises, for </w:t>
      </w:r>
      <w:r w:rsidR="00F50630" w:rsidRPr="00992CAC">
        <w:t xml:space="preserve">each </w:t>
      </w:r>
      <w:r w:rsidR="00F50630" w:rsidRPr="00397138">
        <w:t>Project Document</w:t>
      </w:r>
      <w:r w:rsidRPr="00992CAC">
        <w:t xml:space="preserve">, immediately </w:t>
      </w:r>
      <w:r w:rsidR="00D210AF">
        <w:t>when</w:t>
      </w:r>
      <w:r w:rsidR="007879D7">
        <w:t xml:space="preserve"> </w:t>
      </w:r>
      <w:r w:rsidRPr="00992CAC">
        <w:t xml:space="preserve">the </w:t>
      </w:r>
      <w:r w:rsidR="00F50630" w:rsidRPr="00397138">
        <w:t>Project Document</w:t>
      </w:r>
      <w:r w:rsidR="00F50630" w:rsidRPr="00992CAC">
        <w:t xml:space="preserve"> </w:t>
      </w:r>
      <w:r w:rsidR="00D210AF">
        <w:t>is</w:t>
      </w:r>
      <w:r w:rsidRPr="00992CAC">
        <w:t>:</w:t>
      </w:r>
    </w:p>
    <w:p w14:paraId="4EA1FB41" w14:textId="77777777" w:rsidR="00F25229" w:rsidRPr="00992CAC" w:rsidRDefault="00F25229" w:rsidP="00FF1505">
      <w:pPr>
        <w:pStyle w:val="DefenceHeading5"/>
      </w:pPr>
      <w:r w:rsidRPr="00992CAC">
        <w:t>produced; or</w:t>
      </w:r>
    </w:p>
    <w:p w14:paraId="3730C21B" w14:textId="77777777" w:rsidR="00E36E68" w:rsidRPr="00992CAC" w:rsidRDefault="00F25229" w:rsidP="00FF1505">
      <w:pPr>
        <w:pStyle w:val="DefenceHeading5"/>
      </w:pPr>
      <w:r w:rsidRPr="00992CAC">
        <w:t xml:space="preserve">provided, or required to be provided, to the </w:t>
      </w:r>
      <w:r w:rsidR="00CA1711" w:rsidRPr="00397138">
        <w:t>Consultant</w:t>
      </w:r>
      <w:r w:rsidRPr="00992CAC">
        <w:t xml:space="preserve"> or the </w:t>
      </w:r>
      <w:r w:rsidR="00541CF8" w:rsidRPr="00397138">
        <w:t>Consultant's Representative</w:t>
      </w:r>
      <w:r w:rsidRPr="00992CAC">
        <w:t>,</w:t>
      </w:r>
    </w:p>
    <w:p w14:paraId="64936950" w14:textId="77777777" w:rsidR="00F25229" w:rsidRPr="00992CAC" w:rsidRDefault="00F25229" w:rsidP="00FF1505">
      <w:pPr>
        <w:pStyle w:val="DefenceHeading5"/>
        <w:numPr>
          <w:ilvl w:val="0"/>
          <w:numId w:val="0"/>
        </w:numPr>
        <w:ind w:left="1928"/>
      </w:pPr>
      <w:r w:rsidRPr="00992CAC">
        <w:t>under, for the purposes of</w:t>
      </w:r>
      <w:r w:rsidR="00BC3B53" w:rsidRPr="00992CAC">
        <w:t>, arising out of</w:t>
      </w:r>
      <w:r w:rsidRPr="00992CAC">
        <w:t xml:space="preserve"> or in connection with the </w:t>
      </w:r>
      <w:r w:rsidR="00FA53CC" w:rsidRPr="001A719F">
        <w:rPr>
          <w:szCs w:val="22"/>
        </w:rPr>
        <w:t>Subcontract</w:t>
      </w:r>
      <w:r w:rsidRPr="00992CAC">
        <w:t xml:space="preserve">, the </w:t>
      </w:r>
      <w:r w:rsidR="00C42778" w:rsidRPr="00397138">
        <w:t>Subcontract Services</w:t>
      </w:r>
      <w:r w:rsidRPr="00992CAC">
        <w:t xml:space="preserve"> or the </w:t>
      </w:r>
      <w:r w:rsidR="0040550F" w:rsidRPr="00397138">
        <w:t>Works</w:t>
      </w:r>
      <w:r w:rsidRPr="00992CAC">
        <w:t xml:space="preserve"> by, for or on behalf of the </w:t>
      </w:r>
      <w:r w:rsidR="00742185" w:rsidRPr="00397138">
        <w:t>Subconsultant</w:t>
      </w:r>
      <w:r w:rsidRPr="00992CAC">
        <w:t>;</w:t>
      </w:r>
    </w:p>
    <w:p w14:paraId="063C044C" w14:textId="77777777" w:rsidR="00F25229" w:rsidRPr="00992CAC" w:rsidRDefault="00F25229" w:rsidP="00FF1505">
      <w:pPr>
        <w:pStyle w:val="DefenceHeading4"/>
      </w:pPr>
      <w:r w:rsidRPr="00992CAC">
        <w:t>includes an unlimited right to sub-licence;</w:t>
      </w:r>
    </w:p>
    <w:p w14:paraId="477D901B" w14:textId="77777777" w:rsidR="00F25229" w:rsidRPr="00992CAC" w:rsidRDefault="00F25229" w:rsidP="00FF1505">
      <w:pPr>
        <w:pStyle w:val="DefenceHeading4"/>
      </w:pPr>
      <w:r w:rsidRPr="00992CAC">
        <w:t>without limitation, extends to:</w:t>
      </w:r>
    </w:p>
    <w:p w14:paraId="370E3400" w14:textId="609E25F2" w:rsidR="00F25229" w:rsidRPr="00992CAC" w:rsidRDefault="00F25229" w:rsidP="00FF1505">
      <w:pPr>
        <w:pStyle w:val="DefenceHeading5"/>
      </w:pPr>
      <w:r w:rsidRPr="00992CAC">
        <w:t xml:space="preserve">any subsequent </w:t>
      </w:r>
      <w:r w:rsidR="00BC3B53" w:rsidRPr="00992CAC">
        <w:t xml:space="preserve">occupation, use, </w:t>
      </w:r>
      <w:r w:rsidRPr="00992CAC">
        <w:t>operation</w:t>
      </w:r>
      <w:r w:rsidR="00BC3B53" w:rsidRPr="00992CAC">
        <w:t xml:space="preserve"> and</w:t>
      </w:r>
      <w:r w:rsidRPr="00992CAC">
        <w:t xml:space="preserve"> maintenance of or additions, alterations or repairs to the </w:t>
      </w:r>
      <w:r w:rsidR="0040550F" w:rsidRPr="00397138">
        <w:t>Works</w:t>
      </w:r>
      <w:r w:rsidRPr="00992CAC">
        <w:t>; and</w:t>
      </w:r>
    </w:p>
    <w:p w14:paraId="36EDB5D3" w14:textId="025343BD" w:rsidR="00F25229" w:rsidRPr="00992CAC" w:rsidRDefault="00F25229" w:rsidP="00FF1505">
      <w:pPr>
        <w:pStyle w:val="DefenceHeading5"/>
      </w:pPr>
      <w:r w:rsidRPr="00992CAC">
        <w:t xml:space="preserve">in the case of the corresponding licence granted by the </w:t>
      </w:r>
      <w:r w:rsidR="00CA1711" w:rsidRPr="00397138">
        <w:t>Consultant</w:t>
      </w:r>
      <w:r w:rsidRPr="00992CAC">
        <w:t xml:space="preserve"> to the </w:t>
      </w:r>
      <w:r w:rsidR="00CA1711" w:rsidRPr="00397138">
        <w:t>Commonwealth</w:t>
      </w:r>
      <w:r w:rsidRPr="00992CAC">
        <w:t xml:space="preserve"> - use in any way for any other </w:t>
      </w:r>
      <w:r w:rsidR="00CA1711" w:rsidRPr="00397138">
        <w:t>Commonwealth</w:t>
      </w:r>
      <w:r w:rsidRPr="00992CAC">
        <w:t xml:space="preserve"> project; and </w:t>
      </w:r>
    </w:p>
    <w:p w14:paraId="5865209D" w14:textId="77777777" w:rsidR="00F25229" w:rsidRPr="00992CAC" w:rsidRDefault="00F25229" w:rsidP="00FF1505">
      <w:pPr>
        <w:pStyle w:val="DefenceHeading4"/>
      </w:pPr>
      <w:r w:rsidRPr="00992CAC">
        <w:t xml:space="preserve">survives the termination of </w:t>
      </w:r>
      <w:r w:rsidR="008742BE" w:rsidRPr="00992CAC">
        <w:t xml:space="preserve">the </w:t>
      </w:r>
      <w:r w:rsidR="00FA53CC" w:rsidRPr="00397138">
        <w:rPr>
          <w:szCs w:val="22"/>
        </w:rPr>
        <w:t>Subcontract</w:t>
      </w:r>
      <w:r w:rsidRPr="00992CAC">
        <w:t xml:space="preserve"> on any basis.</w:t>
      </w:r>
    </w:p>
    <w:p w14:paraId="3AA11362" w14:textId="77777777" w:rsidR="00F25229" w:rsidRPr="00992CAC" w:rsidRDefault="00F25229" w:rsidP="002E05F7">
      <w:pPr>
        <w:pStyle w:val="DefenceHeading2"/>
      </w:pPr>
      <w:bookmarkStart w:id="506" w:name="_Toc32827151"/>
      <w:bookmarkStart w:id="507" w:name="_Toc214870953"/>
      <w:r w:rsidRPr="00992CAC">
        <w:t>Intellectual Property Warranties</w:t>
      </w:r>
      <w:bookmarkEnd w:id="504"/>
      <w:bookmarkEnd w:id="506"/>
      <w:bookmarkEnd w:id="507"/>
    </w:p>
    <w:p w14:paraId="5071631A" w14:textId="77777777" w:rsidR="00F25229" w:rsidRPr="00992CAC" w:rsidRDefault="00F25229" w:rsidP="00F25229">
      <w:pPr>
        <w:pStyle w:val="DefenceNormal"/>
      </w:pPr>
      <w:r w:rsidRPr="00992CAC">
        <w:rPr>
          <w:szCs w:val="22"/>
        </w:rPr>
        <w:t xml:space="preserve">The </w:t>
      </w:r>
      <w:r w:rsidR="00742185" w:rsidRPr="00397138">
        <w:t>Subconsultant</w:t>
      </w:r>
      <w:r w:rsidRPr="00992CAC">
        <w:rPr>
          <w:szCs w:val="22"/>
        </w:rPr>
        <w:t xml:space="preserve"> warrants that:</w:t>
      </w:r>
    </w:p>
    <w:p w14:paraId="28F3C7BF" w14:textId="77777777" w:rsidR="00F25229" w:rsidRPr="00A155E8" w:rsidRDefault="00F25229" w:rsidP="002E05F7">
      <w:pPr>
        <w:pStyle w:val="DefenceHeading3"/>
      </w:pPr>
      <w:r w:rsidRPr="00992CAC">
        <w:t xml:space="preserve">the </w:t>
      </w:r>
      <w:r w:rsidR="00742185" w:rsidRPr="00397138">
        <w:t>Subconsultant</w:t>
      </w:r>
      <w:r w:rsidRPr="00992CAC">
        <w:t xml:space="preserve"> owns all </w:t>
      </w:r>
      <w:r w:rsidR="009516DE" w:rsidRPr="00397138">
        <w:t>Intellectual Property Rights</w:t>
      </w:r>
      <w:r w:rsidRPr="00992CAC">
        <w:t xml:space="preserve"> in </w:t>
      </w:r>
      <w:r w:rsidRPr="00A155E8">
        <w:t xml:space="preserve">the </w:t>
      </w:r>
      <w:r w:rsidR="00CD2F51" w:rsidRPr="00A155E8">
        <w:rPr>
          <w:szCs w:val="20"/>
        </w:rPr>
        <w:t>Project Documents</w:t>
      </w:r>
      <w:r w:rsidRPr="00A155E8">
        <w:t xml:space="preserve"> or, to the extent that it does not, is entitled to grant the assignments and licences contemplated by </w:t>
      </w:r>
      <w:r w:rsidR="008742BE" w:rsidRPr="00A155E8">
        <w:t xml:space="preserve">the </w:t>
      </w:r>
      <w:r w:rsidR="00FA53CC" w:rsidRPr="00A155E8">
        <w:rPr>
          <w:szCs w:val="22"/>
        </w:rPr>
        <w:t>Subcontract</w:t>
      </w:r>
      <w:r w:rsidRPr="00A155E8">
        <w:t>;</w:t>
      </w:r>
    </w:p>
    <w:p w14:paraId="2B42A20F" w14:textId="77777777" w:rsidR="00F25229" w:rsidRPr="00A155E8" w:rsidRDefault="00F25229" w:rsidP="002E05F7">
      <w:pPr>
        <w:pStyle w:val="DefenceHeading3"/>
      </w:pPr>
      <w:r w:rsidRPr="00A155E8">
        <w:t xml:space="preserve">use by the </w:t>
      </w:r>
      <w:r w:rsidR="00CA1711" w:rsidRPr="00A155E8">
        <w:t>Consultant</w:t>
      </w:r>
      <w:r w:rsidRPr="00A155E8">
        <w:t xml:space="preserve"> or any sublicensee or </w:t>
      </w:r>
      <w:proofErr w:type="spellStart"/>
      <w:r w:rsidRPr="00A155E8">
        <w:t>subsublicensee</w:t>
      </w:r>
      <w:proofErr w:type="spellEnd"/>
      <w:r w:rsidRPr="00A155E8">
        <w:t xml:space="preserve"> of the </w:t>
      </w:r>
      <w:r w:rsidR="00F452BE" w:rsidRPr="00A155E8">
        <w:rPr>
          <w:szCs w:val="20"/>
        </w:rPr>
        <w:t>Project Documents</w:t>
      </w:r>
      <w:r w:rsidRPr="00A155E8">
        <w:t xml:space="preserve"> in accordance with </w:t>
      </w:r>
      <w:r w:rsidR="008742BE" w:rsidRPr="00A155E8">
        <w:t xml:space="preserve">the </w:t>
      </w:r>
      <w:r w:rsidR="00FA53CC" w:rsidRPr="00A155E8">
        <w:rPr>
          <w:szCs w:val="22"/>
        </w:rPr>
        <w:t>Subcontract</w:t>
      </w:r>
      <w:r w:rsidRPr="00A155E8">
        <w:t xml:space="preserve"> will not infringe the rights (including </w:t>
      </w:r>
      <w:r w:rsidR="009516DE" w:rsidRPr="00A155E8">
        <w:t>Intellectual Property Rights</w:t>
      </w:r>
      <w:r w:rsidRPr="00A155E8">
        <w:t xml:space="preserve"> and Moral Rights) of any third party;</w:t>
      </w:r>
    </w:p>
    <w:p w14:paraId="364FF1B7" w14:textId="77777777" w:rsidR="00F25229" w:rsidRPr="00A155E8" w:rsidRDefault="00F25229" w:rsidP="002E05F7">
      <w:pPr>
        <w:pStyle w:val="DefenceHeading3"/>
      </w:pPr>
      <w:r w:rsidRPr="00A155E8">
        <w:t xml:space="preserve">neither the </w:t>
      </w:r>
      <w:r w:rsidR="00CA1711" w:rsidRPr="00A155E8">
        <w:t>Consultant</w:t>
      </w:r>
      <w:r w:rsidRPr="00A155E8">
        <w:t xml:space="preserve"> nor any sublicensee or </w:t>
      </w:r>
      <w:proofErr w:type="spellStart"/>
      <w:r w:rsidRPr="00A155E8">
        <w:t>subsublicensee</w:t>
      </w:r>
      <w:proofErr w:type="spellEnd"/>
      <w:r w:rsidRPr="00A155E8">
        <w:t xml:space="preserve"> is liable to pay any third party any licence or other fee in respect of the use of the </w:t>
      </w:r>
      <w:r w:rsidR="00F452BE" w:rsidRPr="00A155E8">
        <w:rPr>
          <w:szCs w:val="20"/>
        </w:rPr>
        <w:t>Project Documents</w:t>
      </w:r>
      <w:r w:rsidRPr="00A155E8">
        <w:t xml:space="preserve">, whether by reason of </w:t>
      </w:r>
      <w:r w:rsidR="009516DE" w:rsidRPr="00A155E8">
        <w:t>Intellectual Property Rights</w:t>
      </w:r>
      <w:r w:rsidRPr="00A155E8">
        <w:t xml:space="preserve"> or </w:t>
      </w:r>
      <w:r w:rsidR="004C70C3" w:rsidRPr="00A155E8">
        <w:t>Moral Rights</w:t>
      </w:r>
      <w:r w:rsidRPr="00A155E8">
        <w:t xml:space="preserve"> of that third party or otherwise; and</w:t>
      </w:r>
    </w:p>
    <w:p w14:paraId="33F8D246" w14:textId="77777777" w:rsidR="00F25229" w:rsidRPr="00992CAC" w:rsidRDefault="00F25229" w:rsidP="002E05F7">
      <w:pPr>
        <w:pStyle w:val="DefenceHeading3"/>
      </w:pPr>
      <w:r w:rsidRPr="00A155E8">
        <w:t xml:space="preserve">the use by the </w:t>
      </w:r>
      <w:r w:rsidR="00CA1711" w:rsidRPr="00A155E8">
        <w:t>Consultant</w:t>
      </w:r>
      <w:r w:rsidRPr="00A155E8">
        <w:t xml:space="preserve"> or by any sublicensee or </w:t>
      </w:r>
      <w:proofErr w:type="spellStart"/>
      <w:r w:rsidRPr="00A155E8">
        <w:t>subsublicensee</w:t>
      </w:r>
      <w:proofErr w:type="spellEnd"/>
      <w:r w:rsidRPr="00A155E8">
        <w:t xml:space="preserve"> of the </w:t>
      </w:r>
      <w:r w:rsidR="00F452BE" w:rsidRPr="00A155E8">
        <w:rPr>
          <w:szCs w:val="20"/>
        </w:rPr>
        <w:t>Project Documents</w:t>
      </w:r>
      <w:r w:rsidRPr="00A155E8">
        <w:t xml:space="preserve"> in </w:t>
      </w:r>
      <w:r w:rsidRPr="00992CAC">
        <w:t xml:space="preserve">accordance with </w:t>
      </w:r>
      <w:r w:rsidR="00940D8D" w:rsidRPr="00992CAC">
        <w:t xml:space="preserve">the </w:t>
      </w:r>
      <w:r w:rsidR="00FA53CC" w:rsidRPr="00397138">
        <w:rPr>
          <w:szCs w:val="22"/>
        </w:rPr>
        <w:t>Subcontract</w:t>
      </w:r>
      <w:r w:rsidRPr="00992CAC">
        <w:t xml:space="preserve"> will not breach any laws (including any laws in respect of </w:t>
      </w:r>
      <w:r w:rsidR="009516DE" w:rsidRPr="00397138">
        <w:t>Intellectual Property Rights</w:t>
      </w:r>
      <w:r w:rsidRPr="00992CAC">
        <w:t xml:space="preserve"> and </w:t>
      </w:r>
      <w:r w:rsidR="004C70C3" w:rsidRPr="00397138">
        <w:t>Moral Rights</w:t>
      </w:r>
      <w:r w:rsidRPr="00992CAC">
        <w:t>).</w:t>
      </w:r>
    </w:p>
    <w:p w14:paraId="6BA78445" w14:textId="77777777" w:rsidR="00F25229" w:rsidRPr="00992CAC" w:rsidRDefault="00F25229" w:rsidP="002E05F7">
      <w:pPr>
        <w:pStyle w:val="DefenceHeading2"/>
      </w:pPr>
      <w:bookmarkStart w:id="508" w:name="_Toc46672689"/>
      <w:bookmarkStart w:id="509" w:name="_Toc32827152"/>
      <w:bookmarkStart w:id="510" w:name="_Toc214870954"/>
      <w:r w:rsidRPr="00992CAC">
        <w:t>Intellectual Property Rights</w:t>
      </w:r>
      <w:bookmarkEnd w:id="508"/>
      <w:bookmarkEnd w:id="509"/>
      <w:bookmarkEnd w:id="510"/>
    </w:p>
    <w:p w14:paraId="148A37CA" w14:textId="77777777" w:rsidR="00F25229" w:rsidRPr="00992CAC" w:rsidRDefault="00F25229" w:rsidP="00F25229">
      <w:pPr>
        <w:pStyle w:val="DefenceNormal"/>
      </w:pPr>
      <w:r w:rsidRPr="00992CAC">
        <w:t xml:space="preserve">The </w:t>
      </w:r>
      <w:r w:rsidR="00742185" w:rsidRPr="00397138">
        <w:t>Subconsultant</w:t>
      </w:r>
      <w:r w:rsidRPr="00992CAC">
        <w:t xml:space="preserve"> must:</w:t>
      </w:r>
    </w:p>
    <w:p w14:paraId="158B0971" w14:textId="77777777" w:rsidR="00F25229" w:rsidRPr="00992CAC" w:rsidRDefault="00F25229" w:rsidP="002E05F7">
      <w:pPr>
        <w:pStyle w:val="DefenceHeading3"/>
      </w:pPr>
      <w:r w:rsidRPr="00992CAC">
        <w:t xml:space="preserve">ensure that the </w:t>
      </w:r>
      <w:r w:rsidR="00C42778" w:rsidRPr="00397138">
        <w:t>Subcontract Services</w:t>
      </w:r>
      <w:r w:rsidRPr="00992CAC">
        <w:t xml:space="preserve"> do not infringe any patent, registered design, trade mark or name, copyright, </w:t>
      </w:r>
      <w:r w:rsidR="004C70C3" w:rsidRPr="00397138">
        <w:t>Moral Rights</w:t>
      </w:r>
      <w:r w:rsidRPr="00992CAC">
        <w:t xml:space="preserve"> or other protected right; and</w:t>
      </w:r>
    </w:p>
    <w:p w14:paraId="11F5EB5A" w14:textId="503B76A6" w:rsidR="00F25229" w:rsidRPr="00992CAC" w:rsidRDefault="00F25229" w:rsidP="002E05F7">
      <w:pPr>
        <w:pStyle w:val="DefenceHeading3"/>
      </w:pPr>
      <w:bookmarkStart w:id="511" w:name="_Ref72754163"/>
      <w:r w:rsidRPr="00992CAC">
        <w:t xml:space="preserve">indemnify the </w:t>
      </w:r>
      <w:r w:rsidR="00CA1711" w:rsidRPr="00397138">
        <w:t>Consultant</w:t>
      </w:r>
      <w:r w:rsidRPr="00992CAC">
        <w:t xml:space="preserve"> </w:t>
      </w:r>
      <w:r w:rsidR="00BC3B53" w:rsidRPr="00992CAC">
        <w:t>in respect of all</w:t>
      </w:r>
      <w:r w:rsidRPr="00992CAC">
        <w:t xml:space="preserve"> claims against</w:t>
      </w:r>
      <w:r w:rsidR="00AA6D45">
        <w:t>,</w:t>
      </w:r>
      <w:r w:rsidR="006220DF">
        <w:t xml:space="preserve"> and</w:t>
      </w:r>
      <w:r w:rsidRPr="00992CAC">
        <w:t xml:space="preserve"> costs, losses</w:t>
      </w:r>
      <w:r w:rsidR="00BC3B53" w:rsidRPr="00992CAC">
        <w:t>,</w:t>
      </w:r>
      <w:r w:rsidR="00A84F38" w:rsidRPr="00992CAC">
        <w:t xml:space="preserve"> </w:t>
      </w:r>
      <w:r w:rsidRPr="00992CAC">
        <w:t>damages</w:t>
      </w:r>
      <w:r w:rsidR="00BC3B53" w:rsidRPr="00992CAC">
        <w:t>, or liabilities</w:t>
      </w:r>
      <w:r w:rsidRPr="00992CAC">
        <w:t xml:space="preserve"> suffered or incurred by the </w:t>
      </w:r>
      <w:r w:rsidR="00CA1711" w:rsidRPr="00397138">
        <w:t>Consultant</w:t>
      </w:r>
      <w:r w:rsidRPr="00992CAC">
        <w:t xml:space="preserve"> arising out of</w:t>
      </w:r>
      <w:r w:rsidR="00B9679B" w:rsidRPr="00992CAC">
        <w:t xml:space="preserve"> </w:t>
      </w:r>
      <w:r w:rsidR="00BC3B53" w:rsidRPr="00992CAC">
        <w:t>or</w:t>
      </w:r>
      <w:r w:rsidRPr="00992CAC">
        <w:t xml:space="preserve"> in connection with any actual or alleged </w:t>
      </w:r>
      <w:r w:rsidRPr="00992CAC">
        <w:lastRenderedPageBreak/>
        <w:t xml:space="preserve">infringement of any patent, registered design, trade mark or name, copyright, </w:t>
      </w:r>
      <w:r w:rsidR="004C70C3" w:rsidRPr="00397138">
        <w:t>Moral Rights</w:t>
      </w:r>
      <w:r w:rsidRPr="00992CAC">
        <w:t xml:space="preserve"> or other protected right.</w:t>
      </w:r>
      <w:bookmarkEnd w:id="511"/>
    </w:p>
    <w:p w14:paraId="2252911F" w14:textId="77777777" w:rsidR="00F25229" w:rsidRPr="00992CAC" w:rsidRDefault="00F25229" w:rsidP="002E05F7">
      <w:pPr>
        <w:pStyle w:val="DefenceHeading2"/>
      </w:pPr>
      <w:bookmarkStart w:id="512" w:name="_Toc32827153"/>
      <w:bookmarkStart w:id="513" w:name="_Toc214870955"/>
      <w:r w:rsidRPr="00992CAC">
        <w:t>Consultant Material</w:t>
      </w:r>
      <w:bookmarkEnd w:id="512"/>
      <w:bookmarkEnd w:id="513"/>
      <w:r w:rsidRPr="00992CAC">
        <w:t xml:space="preserve"> </w:t>
      </w:r>
    </w:p>
    <w:p w14:paraId="5496194B" w14:textId="77777777" w:rsidR="00F25229" w:rsidRPr="00992CAC" w:rsidRDefault="00F25229" w:rsidP="002E05F7">
      <w:pPr>
        <w:pStyle w:val="DefenceHeading3"/>
      </w:pPr>
      <w:r w:rsidRPr="00992CAC">
        <w:t xml:space="preserve">The </w:t>
      </w:r>
      <w:r w:rsidR="0050345E" w:rsidRPr="00397138">
        <w:rPr>
          <w:szCs w:val="22"/>
        </w:rPr>
        <w:t>Consultant Material</w:t>
      </w:r>
      <w:r w:rsidRPr="00992CAC">
        <w:t xml:space="preserve"> will remain the property of the </w:t>
      </w:r>
      <w:r w:rsidR="00CA1711" w:rsidRPr="00397138">
        <w:t>Consultant</w:t>
      </w:r>
      <w:r w:rsidRPr="00992CAC">
        <w:t>.</w:t>
      </w:r>
    </w:p>
    <w:p w14:paraId="1D553395" w14:textId="77777777" w:rsidR="00F25229" w:rsidRPr="00992CAC" w:rsidRDefault="00F25229" w:rsidP="002E05F7">
      <w:pPr>
        <w:pStyle w:val="DefenceHeading3"/>
      </w:pPr>
      <w:r w:rsidRPr="00992CAC">
        <w:t xml:space="preserve">The </w:t>
      </w:r>
      <w:r w:rsidR="00CA1711" w:rsidRPr="00397138">
        <w:t>Consultant</w:t>
      </w:r>
      <w:r w:rsidRPr="00992CAC">
        <w:t xml:space="preserve"> must inform the </w:t>
      </w:r>
      <w:r w:rsidR="00742185" w:rsidRPr="00397138">
        <w:t>Subconsultant</w:t>
      </w:r>
      <w:r w:rsidRPr="00992CAC">
        <w:t xml:space="preserve"> of any </w:t>
      </w:r>
      <w:r w:rsidR="0050345E" w:rsidRPr="00397138">
        <w:rPr>
          <w:szCs w:val="22"/>
        </w:rPr>
        <w:t>Consultant Material</w:t>
      </w:r>
      <w:r w:rsidRPr="00992CAC">
        <w:t xml:space="preserve"> in which third parties hold the copyright and of any conditions attaching to the use of that material because of that copyright. The </w:t>
      </w:r>
      <w:r w:rsidR="00742185" w:rsidRPr="00397138">
        <w:t>Subconsultant</w:t>
      </w:r>
      <w:r w:rsidRPr="00992CAC">
        <w:t xml:space="preserve"> may use that material only in accordance with those conditions.</w:t>
      </w:r>
    </w:p>
    <w:p w14:paraId="68A88CBB" w14:textId="662F1785" w:rsidR="00F25229" w:rsidRPr="00992CAC" w:rsidRDefault="00BC3B53" w:rsidP="002E05F7">
      <w:pPr>
        <w:pStyle w:val="DefenceHeading3"/>
      </w:pPr>
      <w:r w:rsidRPr="00992CAC">
        <w:t xml:space="preserve">Without limiting clause </w:t>
      </w:r>
      <w:r w:rsidR="00F05079" w:rsidRPr="00992CAC">
        <w:fldChar w:fldCharType="begin"/>
      </w:r>
      <w:r w:rsidR="00F05079" w:rsidRPr="00992CAC">
        <w:instrText xml:space="preserve"> REF _Ref463375069 \r \h </w:instrText>
      </w:r>
      <w:r w:rsidR="00F05079" w:rsidRPr="00992CAC">
        <w:fldChar w:fldCharType="separate"/>
      </w:r>
      <w:r w:rsidR="00B25024">
        <w:t>18</w:t>
      </w:r>
      <w:r w:rsidR="00F05079" w:rsidRPr="00992CAC">
        <w:fldChar w:fldCharType="end"/>
      </w:r>
      <w:r w:rsidR="00B02F39">
        <w:t>,</w:t>
      </w:r>
      <w:r w:rsidR="00F05079" w:rsidRPr="00992CAC">
        <w:t xml:space="preserve"> </w:t>
      </w:r>
      <w:r w:rsidRPr="00992CAC">
        <w:t>the</w:t>
      </w:r>
      <w:r w:rsidR="00F25229" w:rsidRPr="00992CAC">
        <w:t xml:space="preserve"> </w:t>
      </w:r>
      <w:r w:rsidR="00742185" w:rsidRPr="00397138">
        <w:t>Subconsultant</w:t>
      </w:r>
      <w:r w:rsidR="00F25229" w:rsidRPr="00992CAC">
        <w:t xml:space="preserve"> will be responsible for the protection, maintenance and return of the </w:t>
      </w:r>
      <w:r w:rsidR="0050345E" w:rsidRPr="00397138">
        <w:rPr>
          <w:szCs w:val="22"/>
        </w:rPr>
        <w:t>Consultant Material</w:t>
      </w:r>
      <w:r w:rsidR="00F25229" w:rsidRPr="00992CAC">
        <w:t xml:space="preserve"> in its possession.</w:t>
      </w:r>
    </w:p>
    <w:p w14:paraId="252BC537" w14:textId="77777777" w:rsidR="00F25229" w:rsidRPr="00992CAC" w:rsidRDefault="00F25229" w:rsidP="002E05F7">
      <w:pPr>
        <w:pStyle w:val="DefenceHeading2"/>
      </w:pPr>
      <w:bookmarkStart w:id="514" w:name="_Ref184473804"/>
      <w:bookmarkStart w:id="515" w:name="_Toc32827154"/>
      <w:bookmarkStart w:id="516" w:name="_Toc214870956"/>
      <w:r w:rsidRPr="00992CAC">
        <w:t>Resolution of Ambiguities</w:t>
      </w:r>
      <w:bookmarkEnd w:id="514"/>
      <w:bookmarkEnd w:id="515"/>
      <w:bookmarkEnd w:id="516"/>
    </w:p>
    <w:p w14:paraId="1B399C4F" w14:textId="77777777" w:rsidR="00F25229" w:rsidRPr="00992CAC" w:rsidRDefault="00F25229" w:rsidP="00F25229">
      <w:pPr>
        <w:pStyle w:val="DefenceNormal"/>
      </w:pPr>
      <w:r w:rsidRPr="00992CAC">
        <w:t xml:space="preserve">If there is any ambiguity, discrepancy or inconsistency in the documents which make up the </w:t>
      </w:r>
      <w:r w:rsidR="00FA53CC" w:rsidRPr="00397138">
        <w:t>Subcontract</w:t>
      </w:r>
      <w:r w:rsidRPr="00992CAC">
        <w:t xml:space="preserve"> or between the </w:t>
      </w:r>
      <w:r w:rsidR="00FA53CC" w:rsidRPr="00397138">
        <w:t>Subcontract</w:t>
      </w:r>
      <w:r w:rsidRPr="00992CAC">
        <w:t xml:space="preserve"> and any </w:t>
      </w:r>
      <w:r w:rsidR="00364BAC" w:rsidRPr="00397138">
        <w:t>Design Documentation</w:t>
      </w:r>
      <w:r w:rsidRPr="00992CAC">
        <w:t xml:space="preserve"> or any other </w:t>
      </w:r>
      <w:r w:rsidR="006178E4" w:rsidRPr="00397138">
        <w:t>Project Document</w:t>
      </w:r>
      <w:r w:rsidRPr="00992CAC">
        <w:t>:</w:t>
      </w:r>
    </w:p>
    <w:p w14:paraId="0C2E4790" w14:textId="48ECC0DB" w:rsidR="00F25229" w:rsidRDefault="006220DF" w:rsidP="006220DF">
      <w:pPr>
        <w:pStyle w:val="DefenceHeading3"/>
      </w:pPr>
      <w:bookmarkStart w:id="517" w:name="_Ref151879349"/>
      <w:r w:rsidRPr="006220DF">
        <w:t xml:space="preserve">subject to </w:t>
      </w:r>
      <w:r w:rsidRPr="00B85917">
        <w:t xml:space="preserve">paragraphs </w:t>
      </w:r>
      <w:r w:rsidR="00B85917" w:rsidRPr="00FF1505">
        <w:fldChar w:fldCharType="begin"/>
      </w:r>
      <w:r w:rsidR="00B85917" w:rsidRPr="00B85917">
        <w:instrText xml:space="preserve"> REF _Ref72754396 \r \h </w:instrText>
      </w:r>
      <w:r w:rsidR="00B85917">
        <w:instrText xml:space="preserve"> \* MERGEFORMAT </w:instrText>
      </w:r>
      <w:r w:rsidR="00B85917" w:rsidRPr="00FF1505">
        <w:fldChar w:fldCharType="separate"/>
      </w:r>
      <w:r w:rsidR="00B25024">
        <w:t>(b)</w:t>
      </w:r>
      <w:r w:rsidR="00B85917" w:rsidRPr="00FF1505">
        <w:fldChar w:fldCharType="end"/>
      </w:r>
      <w:r w:rsidR="00B85917" w:rsidRPr="00FF1505">
        <w:t xml:space="preserve"> and </w:t>
      </w:r>
      <w:r w:rsidR="00B85917" w:rsidRPr="00FF1505">
        <w:fldChar w:fldCharType="begin"/>
      </w:r>
      <w:r w:rsidR="00B85917" w:rsidRPr="00FF1505">
        <w:instrText xml:space="preserve"> REF _Ref72754399 \r \h </w:instrText>
      </w:r>
      <w:r w:rsidR="00B85917">
        <w:instrText xml:space="preserve"> \* MERGEFORMAT </w:instrText>
      </w:r>
      <w:r w:rsidR="00B85917" w:rsidRPr="00FF1505">
        <w:fldChar w:fldCharType="separate"/>
      </w:r>
      <w:r w:rsidR="00B25024">
        <w:t>(c)</w:t>
      </w:r>
      <w:r w:rsidR="00B85917" w:rsidRPr="00FF1505">
        <w:fldChar w:fldCharType="end"/>
      </w:r>
      <w:r w:rsidRPr="00B85917">
        <w:t xml:space="preserve">, </w:t>
      </w:r>
      <w:r w:rsidR="00F25229" w:rsidRPr="00B85917">
        <w:t>the</w:t>
      </w:r>
      <w:r w:rsidR="00F25229" w:rsidRPr="00992CAC">
        <w:t xml:space="preserve"> order of precedence </w:t>
      </w:r>
      <w:r w:rsidR="00BC3B53" w:rsidRPr="00992CAC">
        <w:t xml:space="preserve">specified </w:t>
      </w:r>
      <w:r w:rsidR="00F25229" w:rsidRPr="00992CAC">
        <w:t xml:space="preserve">in the </w:t>
      </w:r>
      <w:r w:rsidR="00FA2867" w:rsidRPr="00397138">
        <w:rPr>
          <w:szCs w:val="20"/>
        </w:rPr>
        <w:t>Subcontract Particulars</w:t>
      </w:r>
      <w:r w:rsidR="00FA2867">
        <w:t xml:space="preserve"> </w:t>
      </w:r>
      <w:r w:rsidR="00F25229" w:rsidRPr="00992CAC">
        <w:t>will apply;</w:t>
      </w:r>
      <w:bookmarkEnd w:id="517"/>
    </w:p>
    <w:p w14:paraId="667C1004" w14:textId="77777777" w:rsidR="006220DF" w:rsidRPr="00992CAC" w:rsidRDefault="006220DF" w:rsidP="006220DF">
      <w:pPr>
        <w:pStyle w:val="DefenceHeading3"/>
      </w:pPr>
      <w:bookmarkStart w:id="518" w:name="_Ref72754396"/>
      <w:r w:rsidRPr="006220DF">
        <w:t>where the ambiguity, discrepancy or inconsistency is between the Brief and any other requirement of the Contract (including any other requirement of the Brief), the greater, higher or more stringent requirement, standard, level of service or scope (as applicable) will prevail;</w:t>
      </w:r>
      <w:bookmarkEnd w:id="518"/>
    </w:p>
    <w:p w14:paraId="407F45D7" w14:textId="77777777" w:rsidR="00F25229" w:rsidRPr="00992CAC" w:rsidRDefault="00F25229" w:rsidP="002E05F7">
      <w:pPr>
        <w:pStyle w:val="DefenceHeading3"/>
      </w:pPr>
      <w:bookmarkStart w:id="519" w:name="_Ref72754399"/>
      <w:r w:rsidRPr="00992CAC">
        <w:t xml:space="preserve">where the ambiguity, discrepancy or inconsistency is between the </w:t>
      </w:r>
      <w:r w:rsidR="00FA53CC" w:rsidRPr="00397138">
        <w:rPr>
          <w:szCs w:val="20"/>
        </w:rPr>
        <w:t>Subcontract</w:t>
      </w:r>
      <w:r w:rsidRPr="00992CAC">
        <w:t xml:space="preserve"> and any part of the </w:t>
      </w:r>
      <w:r w:rsidR="00364BAC" w:rsidRPr="00397138">
        <w:rPr>
          <w:szCs w:val="20"/>
        </w:rPr>
        <w:t>Design Documentation</w:t>
      </w:r>
      <w:r w:rsidRPr="00992CAC">
        <w:t xml:space="preserve"> or any other </w:t>
      </w:r>
      <w:r w:rsidR="006178E4" w:rsidRPr="00397138">
        <w:rPr>
          <w:szCs w:val="20"/>
        </w:rPr>
        <w:t>Project Document</w:t>
      </w:r>
      <w:r w:rsidRPr="00992CAC">
        <w:t xml:space="preserve">, the higher standard, quality or quantum will prevail but if this does not resolve the ambiguity, discrepancy or inconsistency, the </w:t>
      </w:r>
      <w:r w:rsidR="00FA53CC" w:rsidRPr="00397138">
        <w:rPr>
          <w:szCs w:val="20"/>
        </w:rPr>
        <w:t>Subcontract</w:t>
      </w:r>
      <w:r w:rsidRPr="00992CAC">
        <w:t xml:space="preserve"> will prevail;</w:t>
      </w:r>
      <w:r w:rsidR="006220DF">
        <w:t xml:space="preserve"> and</w:t>
      </w:r>
      <w:bookmarkEnd w:id="519"/>
      <w:r w:rsidR="006220DF">
        <w:t xml:space="preserve"> </w:t>
      </w:r>
    </w:p>
    <w:p w14:paraId="6DA72185" w14:textId="262A808F" w:rsidR="006220DF" w:rsidRDefault="006220DF">
      <w:pPr>
        <w:pStyle w:val="DefenceHeading3"/>
      </w:pPr>
      <w:bookmarkStart w:id="520" w:name="_Ref463444614"/>
      <w:r w:rsidRPr="006220DF">
        <w:t xml:space="preserve">irrespective of whether </w:t>
      </w:r>
      <w:r w:rsidRPr="00B85917">
        <w:t xml:space="preserve">paragraphs </w:t>
      </w:r>
      <w:r w:rsidR="00B85917" w:rsidRPr="00FF1505">
        <w:fldChar w:fldCharType="begin"/>
      </w:r>
      <w:r w:rsidR="00B85917" w:rsidRPr="00B85917">
        <w:instrText xml:space="preserve"> REF _Ref151879349 \r \h </w:instrText>
      </w:r>
      <w:r w:rsidR="00B85917">
        <w:instrText xml:space="preserve"> \* MERGEFORMAT </w:instrText>
      </w:r>
      <w:r w:rsidR="00B85917" w:rsidRPr="00FF1505">
        <w:fldChar w:fldCharType="separate"/>
      </w:r>
      <w:r w:rsidR="00B25024">
        <w:t>(a)</w:t>
      </w:r>
      <w:r w:rsidR="00B85917" w:rsidRPr="00FF1505">
        <w:fldChar w:fldCharType="end"/>
      </w:r>
      <w:r w:rsidR="00B85917" w:rsidRPr="00FF1505">
        <w:t xml:space="preserve"> to </w:t>
      </w:r>
      <w:r w:rsidR="00B85917" w:rsidRPr="00FF1505">
        <w:fldChar w:fldCharType="begin"/>
      </w:r>
      <w:r w:rsidR="00B85917" w:rsidRPr="00FF1505">
        <w:instrText xml:space="preserve"> REF _Ref72754399 \r \h </w:instrText>
      </w:r>
      <w:r w:rsidR="00B85917">
        <w:instrText xml:space="preserve"> \* MERGEFORMAT </w:instrText>
      </w:r>
      <w:r w:rsidR="00B85917" w:rsidRPr="00FF1505">
        <w:fldChar w:fldCharType="separate"/>
      </w:r>
      <w:r w:rsidR="00B25024">
        <w:t>(c)</w:t>
      </w:r>
      <w:r w:rsidR="00B85917" w:rsidRPr="00FF1505">
        <w:fldChar w:fldCharType="end"/>
      </w:r>
      <w:r w:rsidRPr="00B85917">
        <w:t xml:space="preserve"> apply,</w:t>
      </w:r>
      <w:r>
        <w:t xml:space="preserve"> </w:t>
      </w:r>
      <w:r w:rsidR="00F25229" w:rsidRPr="00992CAC">
        <w:t>if it is discovered by</w:t>
      </w:r>
      <w:r>
        <w:t>:</w:t>
      </w:r>
      <w:r w:rsidR="00F25229" w:rsidRPr="00992CAC">
        <w:t xml:space="preserve"> </w:t>
      </w:r>
    </w:p>
    <w:p w14:paraId="3FBDD20B" w14:textId="77777777" w:rsidR="006220DF" w:rsidRDefault="00F25229" w:rsidP="00FF1505">
      <w:pPr>
        <w:pStyle w:val="DefenceHeading4"/>
      </w:pPr>
      <w:r w:rsidRPr="00992CAC">
        <w:t xml:space="preserve">the </w:t>
      </w:r>
      <w:r w:rsidR="00742185" w:rsidRPr="001A719F">
        <w:t>Subconsultant</w:t>
      </w:r>
      <w:r w:rsidRPr="00992CAC">
        <w:t xml:space="preserve"> or the </w:t>
      </w:r>
      <w:r w:rsidR="000F7860" w:rsidRPr="001A719F">
        <w:t>Consultant</w:t>
      </w:r>
      <w:r w:rsidRPr="00992CAC">
        <w:t xml:space="preserve">, then the party discovering it must promptly give </w:t>
      </w:r>
      <w:r w:rsidR="00BC3B53" w:rsidRPr="00992CAC">
        <w:t>the</w:t>
      </w:r>
      <w:r w:rsidR="00B9679B" w:rsidRPr="00992CAC">
        <w:t xml:space="preserve"> </w:t>
      </w:r>
      <w:r w:rsidR="008531D6" w:rsidRPr="001A719F">
        <w:t>Consultant’s Representative</w:t>
      </w:r>
      <w:r w:rsidR="00BC3B53" w:rsidRPr="00992CAC">
        <w:t xml:space="preserve"> and the other party notice in writing</w:t>
      </w:r>
      <w:r w:rsidR="006220DF">
        <w:t xml:space="preserve">. </w:t>
      </w:r>
      <w:r w:rsidR="006220DF" w:rsidRPr="006220DF">
        <w:t xml:space="preserve">After receipt of a notice from a party the </w:t>
      </w:r>
      <w:r w:rsidR="006220DF">
        <w:t>Consultant's Representative</w:t>
      </w:r>
      <w:r w:rsidR="006220DF" w:rsidRPr="006220DF">
        <w:t xml:space="preserve"> must</w:t>
      </w:r>
      <w:r w:rsidR="009F4316">
        <w:t>,</w:t>
      </w:r>
      <w:r w:rsidR="006220DF" w:rsidRPr="006220DF">
        <w:t xml:space="preserve"> within 14 days of rece</w:t>
      </w:r>
      <w:r w:rsidR="006220DF">
        <w:t>ipt of the notice</w:t>
      </w:r>
      <w:r w:rsidR="009F4316">
        <w:t>,</w:t>
      </w:r>
      <w:r w:rsidR="006220DF">
        <w:t xml:space="preserve"> instruct the Subc</w:t>
      </w:r>
      <w:r w:rsidR="006220DF" w:rsidRPr="006220DF">
        <w:t>onsultant as to the course it must adopt; or</w:t>
      </w:r>
    </w:p>
    <w:p w14:paraId="702FCB08" w14:textId="77777777" w:rsidR="006220DF" w:rsidRDefault="006220DF" w:rsidP="006220DF">
      <w:pPr>
        <w:pStyle w:val="DefenceHeading4"/>
      </w:pPr>
      <w:r>
        <w:t>the Consultant's Representative, then the Consultant's Representative must promptly give the parties notice in writing together with an instruction to the Subconsultant as to the course it must adopt,</w:t>
      </w:r>
    </w:p>
    <w:p w14:paraId="748CE658" w14:textId="6115513C" w:rsidR="008F3D9B" w:rsidRPr="001A719F" w:rsidRDefault="006220DF" w:rsidP="00FF1505">
      <w:pPr>
        <w:pStyle w:val="DefenceHeading4"/>
        <w:numPr>
          <w:ilvl w:val="0"/>
          <w:numId w:val="0"/>
        </w:numPr>
        <w:ind w:left="964"/>
      </w:pPr>
      <w:r>
        <w:t xml:space="preserve">including, where applicable, </w:t>
      </w:r>
      <w:r w:rsidRPr="001A719F">
        <w:t xml:space="preserve">by applying the principles in paragraphs </w:t>
      </w:r>
      <w:r w:rsidR="00B85917" w:rsidRPr="00997876">
        <w:fldChar w:fldCharType="begin"/>
      </w:r>
      <w:r w:rsidR="00B85917" w:rsidRPr="00997876">
        <w:instrText xml:space="preserve"> REF _Ref151879349 \r \h </w:instrText>
      </w:r>
      <w:r w:rsidR="00B85917">
        <w:instrText xml:space="preserve"> \* MERGEFORMAT </w:instrText>
      </w:r>
      <w:r w:rsidR="00B85917" w:rsidRPr="00997876">
        <w:fldChar w:fldCharType="separate"/>
      </w:r>
      <w:r w:rsidR="00B25024">
        <w:t>(a)</w:t>
      </w:r>
      <w:r w:rsidR="00B85917" w:rsidRPr="00997876">
        <w:fldChar w:fldCharType="end"/>
      </w:r>
      <w:r w:rsidR="00B85917" w:rsidRPr="00997876">
        <w:t xml:space="preserve"> to </w:t>
      </w:r>
      <w:r w:rsidR="00B85917" w:rsidRPr="00997876">
        <w:fldChar w:fldCharType="begin"/>
      </w:r>
      <w:r w:rsidR="00B85917" w:rsidRPr="00997876">
        <w:instrText xml:space="preserve"> REF _Ref72754399 \r \h </w:instrText>
      </w:r>
      <w:r w:rsidR="00B85917">
        <w:instrText xml:space="preserve"> \* MERGEFORMAT </w:instrText>
      </w:r>
      <w:r w:rsidR="00B85917" w:rsidRPr="00997876">
        <w:fldChar w:fldCharType="separate"/>
      </w:r>
      <w:r w:rsidR="00B25024">
        <w:t>(c)</w:t>
      </w:r>
      <w:r w:rsidR="00B85917" w:rsidRPr="00997876">
        <w:fldChar w:fldCharType="end"/>
      </w:r>
      <w:r w:rsidRPr="001A719F">
        <w:t xml:space="preserve"> above.</w:t>
      </w:r>
      <w:bookmarkEnd w:id="520"/>
    </w:p>
    <w:p w14:paraId="5C6DA24C" w14:textId="77777777" w:rsidR="00F25229" w:rsidRPr="001A719F" w:rsidRDefault="00F25229" w:rsidP="002E05F7">
      <w:pPr>
        <w:pStyle w:val="DefenceHeading2"/>
      </w:pPr>
      <w:bookmarkStart w:id="521" w:name="_Toc72761222"/>
      <w:bookmarkStart w:id="522" w:name="_Toc74312193"/>
      <w:bookmarkStart w:id="523" w:name="_Toc80274772"/>
      <w:bookmarkStart w:id="524" w:name="_Toc83197812"/>
      <w:bookmarkStart w:id="525" w:name="_Ref463444684"/>
      <w:bookmarkStart w:id="526" w:name="_Toc32827155"/>
      <w:bookmarkStart w:id="527" w:name="_Toc214870957"/>
      <w:bookmarkEnd w:id="521"/>
      <w:bookmarkEnd w:id="522"/>
      <w:bookmarkEnd w:id="523"/>
      <w:bookmarkEnd w:id="524"/>
      <w:r w:rsidRPr="001A719F">
        <w:t xml:space="preserve">Access to </w:t>
      </w:r>
      <w:r w:rsidR="00546D13" w:rsidRPr="001A719F">
        <w:t xml:space="preserve">Premises and </w:t>
      </w:r>
      <w:r w:rsidRPr="001A719F">
        <w:t>Project Documents</w:t>
      </w:r>
      <w:bookmarkEnd w:id="525"/>
      <w:bookmarkEnd w:id="526"/>
      <w:bookmarkEnd w:id="527"/>
    </w:p>
    <w:p w14:paraId="74F81FD6" w14:textId="77777777" w:rsidR="00853E75" w:rsidRPr="00992CAC" w:rsidRDefault="00820061" w:rsidP="00F514DD">
      <w:pPr>
        <w:pStyle w:val="DefenceNormal"/>
      </w:pPr>
      <w:r w:rsidRPr="00992CAC">
        <w:t>T</w:t>
      </w:r>
      <w:r w:rsidR="00F25229" w:rsidRPr="00992CAC">
        <w:t xml:space="preserve">he </w:t>
      </w:r>
      <w:r w:rsidR="00742185" w:rsidRPr="00397138">
        <w:t>Subconsultant</w:t>
      </w:r>
      <w:r w:rsidR="00F25229" w:rsidRPr="00992CAC">
        <w:t xml:space="preserve"> must</w:t>
      </w:r>
      <w:r w:rsidR="00853E75" w:rsidRPr="00992CAC">
        <w:t>:</w:t>
      </w:r>
      <w:r w:rsidR="00F25229" w:rsidRPr="00992CAC">
        <w:t xml:space="preserve"> </w:t>
      </w:r>
    </w:p>
    <w:p w14:paraId="6DEA59F6" w14:textId="49F869E9" w:rsidR="00F25229" w:rsidRPr="00992CAC" w:rsidRDefault="00F25229" w:rsidP="00F514DD">
      <w:pPr>
        <w:pStyle w:val="DefenceHeading3"/>
      </w:pPr>
      <w:r w:rsidRPr="00992CAC">
        <w:t>at the request of the</w:t>
      </w:r>
      <w:r w:rsidR="00805328">
        <w:t xml:space="preserve"> </w:t>
      </w:r>
      <w:r w:rsidR="00805328" w:rsidRPr="00397138">
        <w:t>Commonwealth</w:t>
      </w:r>
      <w:r w:rsidR="00805328">
        <w:t xml:space="preserve"> or the</w:t>
      </w:r>
      <w:r w:rsidRPr="00992CAC">
        <w:t xml:space="preserve"> </w:t>
      </w:r>
      <w:r w:rsidR="00541CF8" w:rsidRPr="00397138">
        <w:t>Consultant's Representative</w:t>
      </w:r>
      <w:r w:rsidRPr="00992CAC">
        <w:t xml:space="preserve"> at any time during the </w:t>
      </w:r>
      <w:r w:rsidR="00C42778" w:rsidRPr="00397138">
        <w:t>Subcontract Services</w:t>
      </w:r>
      <w:r w:rsidRPr="00992CAC">
        <w:t xml:space="preserve"> and the period of 10 years following </w:t>
      </w:r>
      <w:r w:rsidR="00820061" w:rsidRPr="00992CAC">
        <w:t>the latest of</w:t>
      </w:r>
      <w:r w:rsidR="001A719F">
        <w:t xml:space="preserve"> the</w:t>
      </w:r>
      <w:r w:rsidRPr="00992CAC">
        <w:t xml:space="preserve">: </w:t>
      </w:r>
    </w:p>
    <w:p w14:paraId="528A3112" w14:textId="77777777" w:rsidR="00820061" w:rsidRPr="00992CAC" w:rsidRDefault="00820061" w:rsidP="00F514DD">
      <w:pPr>
        <w:pStyle w:val="DefenceHeading4"/>
      </w:pPr>
      <w:r w:rsidRPr="00992CAC">
        <w:t xml:space="preserve">end of the last Defects Liability Period (as defined in the </w:t>
      </w:r>
      <w:r w:rsidR="00EC6187" w:rsidRPr="00397138">
        <w:t>Construction Contract</w:t>
      </w:r>
      <w:r w:rsidRPr="00992CAC">
        <w:t xml:space="preserve">); and </w:t>
      </w:r>
    </w:p>
    <w:p w14:paraId="1A895F60" w14:textId="77777777" w:rsidR="00820061" w:rsidRPr="00992CAC" w:rsidRDefault="00820061" w:rsidP="00F514DD">
      <w:pPr>
        <w:pStyle w:val="DefenceHeading4"/>
      </w:pPr>
      <w:r w:rsidRPr="00992CAC">
        <w:t xml:space="preserve">completion of the </w:t>
      </w:r>
      <w:r w:rsidRPr="00397138">
        <w:t>Subcontract Services</w:t>
      </w:r>
      <w:r w:rsidRPr="00992CAC">
        <w:t xml:space="preserve">, </w:t>
      </w:r>
    </w:p>
    <w:p w14:paraId="231CA591" w14:textId="77777777" w:rsidR="00820061" w:rsidRPr="00992CAC" w:rsidRDefault="00820061" w:rsidP="00F514DD">
      <w:pPr>
        <w:pStyle w:val="DefenceIndent"/>
      </w:pPr>
      <w:r w:rsidRPr="00992CAC">
        <w:t>provide and make available:</w:t>
      </w:r>
    </w:p>
    <w:p w14:paraId="1D086E4A" w14:textId="77777777" w:rsidR="00F25229" w:rsidRPr="00992CAC" w:rsidRDefault="00546D13" w:rsidP="002E05F7">
      <w:pPr>
        <w:pStyle w:val="DefenceHeading4"/>
      </w:pPr>
      <w:r w:rsidRPr="00992CAC">
        <w:t xml:space="preserve">access </w:t>
      </w:r>
      <w:r w:rsidR="00173312" w:rsidRPr="00992CAC">
        <w:t>t</w:t>
      </w:r>
      <w:r w:rsidRPr="00992CAC">
        <w:t>o its premises and</w:t>
      </w:r>
      <w:r w:rsidR="007879D7">
        <w:t xml:space="preserve"> make</w:t>
      </w:r>
      <w:r w:rsidRPr="00992CAC">
        <w:t xml:space="preserve"> </w:t>
      </w:r>
      <w:r w:rsidR="00F25229" w:rsidRPr="00992CAC">
        <w:t xml:space="preserve">the </w:t>
      </w:r>
      <w:r w:rsidR="006178E4" w:rsidRPr="00397138">
        <w:t>Project Documents</w:t>
      </w:r>
      <w:r w:rsidR="001A719F">
        <w:t xml:space="preserve"> available</w:t>
      </w:r>
      <w:r w:rsidR="00F25229" w:rsidRPr="00992CAC">
        <w:t xml:space="preserve"> for inspection </w:t>
      </w:r>
      <w:r w:rsidR="00820061" w:rsidRPr="00992CAC">
        <w:t xml:space="preserve">by the </w:t>
      </w:r>
      <w:r w:rsidR="00541CF8" w:rsidRPr="00397138">
        <w:t>Consultant's Representative</w:t>
      </w:r>
      <w:r w:rsidR="00F25229" w:rsidRPr="00992CAC">
        <w:t xml:space="preserve"> or </w:t>
      </w:r>
      <w:r w:rsidR="00820061" w:rsidRPr="00992CAC">
        <w:t>anyone else acting on behalf of the</w:t>
      </w:r>
      <w:r w:rsidR="00805328">
        <w:t xml:space="preserve"> </w:t>
      </w:r>
      <w:r w:rsidR="00805328" w:rsidRPr="00397138">
        <w:t>Commonwealth</w:t>
      </w:r>
      <w:r w:rsidR="00805328">
        <w:t xml:space="preserve"> or the</w:t>
      </w:r>
      <w:r w:rsidR="00820061" w:rsidRPr="00992CAC">
        <w:t xml:space="preserve"> </w:t>
      </w:r>
      <w:r w:rsidR="00087120" w:rsidRPr="00397138">
        <w:rPr>
          <w:rFonts w:cs="Arial"/>
          <w:bCs/>
          <w:szCs w:val="26"/>
        </w:rPr>
        <w:t>Consultant</w:t>
      </w:r>
      <w:r w:rsidR="00F25229" w:rsidRPr="00992CAC">
        <w:t>;</w:t>
      </w:r>
    </w:p>
    <w:p w14:paraId="677BD2B7" w14:textId="77777777" w:rsidR="00F25229" w:rsidRPr="00992CAC" w:rsidRDefault="00F25229" w:rsidP="002E05F7">
      <w:pPr>
        <w:pStyle w:val="DefenceHeading4"/>
      </w:pPr>
      <w:r w:rsidRPr="00992CAC">
        <w:t xml:space="preserve">such copies of the </w:t>
      </w:r>
      <w:r w:rsidR="006178E4" w:rsidRPr="00397138">
        <w:t>Project Documents</w:t>
      </w:r>
      <w:r w:rsidRPr="00992CAC">
        <w:t xml:space="preserve"> as the </w:t>
      </w:r>
      <w:r w:rsidR="00541CF8" w:rsidRPr="00397138">
        <w:t>Consultant's Representative</w:t>
      </w:r>
      <w:r w:rsidRPr="00992CAC">
        <w:t xml:space="preserve"> </w:t>
      </w:r>
      <w:r w:rsidR="00546D13" w:rsidRPr="00992CAC">
        <w:t xml:space="preserve">or </w:t>
      </w:r>
      <w:r w:rsidR="00820061" w:rsidRPr="00992CAC">
        <w:t>anyone else</w:t>
      </w:r>
      <w:r w:rsidR="00F05079" w:rsidRPr="00992CAC">
        <w:t xml:space="preserve"> </w:t>
      </w:r>
      <w:r w:rsidR="00820061" w:rsidRPr="00992CAC">
        <w:t xml:space="preserve">acting on behalf of </w:t>
      </w:r>
      <w:r w:rsidR="00805328">
        <w:t xml:space="preserve">the </w:t>
      </w:r>
      <w:r w:rsidR="00805328" w:rsidRPr="00397138">
        <w:t>Commonwealth</w:t>
      </w:r>
      <w:r w:rsidR="00805328">
        <w:t xml:space="preserve"> or </w:t>
      </w:r>
      <w:r w:rsidR="00820061" w:rsidRPr="00992CAC">
        <w:t xml:space="preserve">the </w:t>
      </w:r>
      <w:r w:rsidR="00087120" w:rsidRPr="00397138">
        <w:rPr>
          <w:rFonts w:cs="Arial"/>
          <w:bCs/>
          <w:szCs w:val="26"/>
        </w:rPr>
        <w:t>Consultant</w:t>
      </w:r>
      <w:r w:rsidR="008F3D9B" w:rsidRPr="00992CAC">
        <w:t xml:space="preserve"> </w:t>
      </w:r>
      <w:r w:rsidRPr="00992CAC">
        <w:t>may require</w:t>
      </w:r>
      <w:r w:rsidR="00A94A65">
        <w:t>, in such formats as may be required</w:t>
      </w:r>
      <w:r w:rsidRPr="00992CAC">
        <w:t>;</w:t>
      </w:r>
    </w:p>
    <w:p w14:paraId="144F9B69" w14:textId="77777777" w:rsidR="00F25229" w:rsidRPr="00992CAC" w:rsidRDefault="009E11EB" w:rsidP="002E05F7">
      <w:pPr>
        <w:pStyle w:val="DefenceHeading4"/>
      </w:pPr>
      <w:r>
        <w:lastRenderedPageBreak/>
        <w:t xml:space="preserve">all </w:t>
      </w:r>
      <w:r w:rsidR="00F25229" w:rsidRPr="00992CAC">
        <w:t>such facilities and assistance</w:t>
      </w:r>
      <w:r w:rsidR="00820061" w:rsidRPr="00992CAC">
        <w:t>,</w:t>
      </w:r>
      <w:r w:rsidR="00F05079" w:rsidRPr="00992CAC">
        <w:t xml:space="preserve"> </w:t>
      </w:r>
      <w:r w:rsidR="00F25229" w:rsidRPr="00992CAC">
        <w:t>answer all questions</w:t>
      </w:r>
      <w:r w:rsidR="000F7860" w:rsidRPr="00992CAC">
        <w:t xml:space="preserve"> of</w:t>
      </w:r>
      <w:r w:rsidR="00820061" w:rsidRPr="00992CAC">
        <w:t>, co-operate with and do everything necessary to assist</w:t>
      </w:r>
      <w:r w:rsidR="000F7860" w:rsidRPr="00992CAC">
        <w:t xml:space="preserve"> </w:t>
      </w:r>
      <w:r w:rsidR="00546D13" w:rsidRPr="00992CAC">
        <w:t xml:space="preserve">the </w:t>
      </w:r>
      <w:r w:rsidR="00541CF8" w:rsidRPr="00397138">
        <w:t>Consultant's Representative</w:t>
      </w:r>
      <w:r w:rsidR="00546D13" w:rsidRPr="00992CAC">
        <w:t xml:space="preserve"> </w:t>
      </w:r>
      <w:r w:rsidR="00820061" w:rsidRPr="00992CAC">
        <w:t>or anyone else</w:t>
      </w:r>
      <w:r w:rsidR="008E0672" w:rsidRPr="00992CAC">
        <w:t xml:space="preserve"> </w:t>
      </w:r>
      <w:r w:rsidR="00820061" w:rsidRPr="00992CAC">
        <w:t xml:space="preserve">acting on behalf of the </w:t>
      </w:r>
      <w:r w:rsidR="00805328" w:rsidRPr="00397138">
        <w:t>Commonwealth</w:t>
      </w:r>
      <w:r w:rsidR="00805328">
        <w:t xml:space="preserve"> or the </w:t>
      </w:r>
      <w:r w:rsidR="00087120" w:rsidRPr="00397138">
        <w:rPr>
          <w:rFonts w:cs="Arial"/>
          <w:bCs/>
          <w:szCs w:val="26"/>
        </w:rPr>
        <w:t>Consultant</w:t>
      </w:r>
      <w:r w:rsidR="00F25229" w:rsidRPr="00992CAC">
        <w:t xml:space="preserve">; </w:t>
      </w:r>
      <w:r w:rsidR="00A3628A">
        <w:t>and</w:t>
      </w:r>
    </w:p>
    <w:p w14:paraId="4D09D852" w14:textId="77777777" w:rsidR="00F25229" w:rsidRPr="00992CAC" w:rsidRDefault="00F25229" w:rsidP="002E05F7">
      <w:pPr>
        <w:pStyle w:val="DefenceHeading4"/>
      </w:pPr>
      <w:r w:rsidRPr="00992CAC">
        <w:t>any officers, employees</w:t>
      </w:r>
      <w:r w:rsidR="00030744" w:rsidRPr="00992CAC">
        <w:t xml:space="preserve"> or </w:t>
      </w:r>
      <w:r w:rsidRPr="00992CAC">
        <w:t>agents</w:t>
      </w:r>
      <w:r w:rsidR="00820061" w:rsidRPr="00992CAC">
        <w:t xml:space="preserve"> </w:t>
      </w:r>
      <w:r w:rsidRPr="00992CAC">
        <w:t xml:space="preserve">for interviews with the </w:t>
      </w:r>
      <w:r w:rsidR="00541CF8" w:rsidRPr="00397138">
        <w:t>Consultant's Representative</w:t>
      </w:r>
      <w:r w:rsidRPr="00992CAC">
        <w:t xml:space="preserve"> </w:t>
      </w:r>
      <w:r w:rsidR="00546D13" w:rsidRPr="00992CAC">
        <w:t>or</w:t>
      </w:r>
      <w:r w:rsidR="00820061" w:rsidRPr="00992CAC">
        <w:t xml:space="preserve"> anyone else</w:t>
      </w:r>
      <w:r w:rsidR="008E0672" w:rsidRPr="00992CAC">
        <w:t xml:space="preserve"> </w:t>
      </w:r>
      <w:r w:rsidR="00820061" w:rsidRPr="00992CAC">
        <w:t>acting on behalf of the</w:t>
      </w:r>
      <w:r w:rsidR="00805328">
        <w:t xml:space="preserve"> </w:t>
      </w:r>
      <w:r w:rsidR="00805328" w:rsidRPr="00397138">
        <w:t>Commonwealth</w:t>
      </w:r>
      <w:r w:rsidR="00805328">
        <w:t xml:space="preserve"> or the</w:t>
      </w:r>
      <w:r w:rsidR="00820061" w:rsidRPr="00992CAC">
        <w:t xml:space="preserve"> </w:t>
      </w:r>
      <w:r w:rsidR="00087120" w:rsidRPr="00397138">
        <w:rPr>
          <w:rFonts w:cs="Arial"/>
          <w:bCs/>
          <w:szCs w:val="26"/>
        </w:rPr>
        <w:t>Consultant</w:t>
      </w:r>
      <w:r w:rsidR="00820061" w:rsidRPr="00992CAC">
        <w:t>;</w:t>
      </w:r>
      <w:r w:rsidR="00546D13" w:rsidRPr="00992CAC">
        <w:t xml:space="preserve"> </w:t>
      </w:r>
      <w:r w:rsidRPr="00992CAC">
        <w:t>and</w:t>
      </w:r>
    </w:p>
    <w:p w14:paraId="0DBC9F14" w14:textId="77777777" w:rsidR="008E0672" w:rsidRPr="00992CAC" w:rsidRDefault="00F25229" w:rsidP="002E05F7">
      <w:pPr>
        <w:pStyle w:val="DefenceHeading3"/>
      </w:pPr>
      <w:bookmarkStart w:id="528" w:name="_Ref462910476"/>
      <w:r w:rsidRPr="00992CAC">
        <w:t xml:space="preserve">within the time required by the </w:t>
      </w:r>
      <w:r w:rsidR="00541CF8" w:rsidRPr="00397138">
        <w:t>Consultant's Representative</w:t>
      </w:r>
      <w:r w:rsidRPr="00992CAC">
        <w:t xml:space="preserve"> prior to </w:t>
      </w:r>
      <w:r w:rsidR="008F3D9B" w:rsidRPr="00397138">
        <w:t>Completion</w:t>
      </w:r>
      <w:r w:rsidR="008F3D9B" w:rsidRPr="00992CAC">
        <w:t xml:space="preserve"> </w:t>
      </w:r>
      <w:r w:rsidR="008E0672" w:rsidRPr="00992CAC">
        <w:t xml:space="preserve">(as defined in the </w:t>
      </w:r>
      <w:r w:rsidR="00EC6187" w:rsidRPr="00397138">
        <w:t>Construction Contract</w:t>
      </w:r>
      <w:r w:rsidR="008E0672" w:rsidRPr="00992CAC">
        <w:t>),</w:t>
      </w:r>
      <w:r w:rsidRPr="00992CAC">
        <w:t xml:space="preserve"> deliver to the </w:t>
      </w:r>
      <w:r w:rsidR="00541CF8" w:rsidRPr="00397138">
        <w:t>Consultant's Representative</w:t>
      </w:r>
      <w:r w:rsidRPr="00992CAC">
        <w:t xml:space="preserve"> a copy of the installed version of each item of software comprising the </w:t>
      </w:r>
      <w:r w:rsidR="009516DE" w:rsidRPr="00397138">
        <w:t>IT Equipment</w:t>
      </w:r>
      <w:r w:rsidRPr="00992CAC">
        <w:t xml:space="preserve"> incorporated in</w:t>
      </w:r>
      <w:r w:rsidR="00B9679B" w:rsidRPr="00992CAC">
        <w:t xml:space="preserve"> the</w:t>
      </w:r>
      <w:r w:rsidR="008E0672" w:rsidRPr="00992CAC">
        <w:t xml:space="preserve"> </w:t>
      </w:r>
      <w:r w:rsidR="008E0672" w:rsidRPr="00397138">
        <w:t>Works</w:t>
      </w:r>
      <w:r w:rsidR="008E0672" w:rsidRPr="00992CAC">
        <w:t xml:space="preserve"> or </w:t>
      </w:r>
      <w:r w:rsidR="00D210AF">
        <w:t>the</w:t>
      </w:r>
      <w:r w:rsidR="001A719F">
        <w:t xml:space="preserve"> </w:t>
      </w:r>
      <w:r w:rsidR="008E0672" w:rsidRPr="00992CAC">
        <w:t xml:space="preserve">Stage (as defined in the </w:t>
      </w:r>
      <w:r w:rsidR="00EC6187" w:rsidRPr="00397138">
        <w:t>Construction Contract</w:t>
      </w:r>
      <w:r w:rsidR="008E0672" w:rsidRPr="00992CAC">
        <w:t>)</w:t>
      </w:r>
      <w:r w:rsidR="000F7860" w:rsidRPr="00992CAC">
        <w:t xml:space="preserve"> </w:t>
      </w:r>
      <w:r w:rsidRPr="00992CAC">
        <w:t xml:space="preserve">in a storage medium reasonably satisfactory to the </w:t>
      </w:r>
      <w:r w:rsidR="00CA1711" w:rsidRPr="00397138">
        <w:t>Consultant</w:t>
      </w:r>
      <w:r w:rsidRPr="00992CAC">
        <w:t>, together with a copy of all documentation, including licence terms, warranty terms and operating manuals associated with each item of such software</w:t>
      </w:r>
      <w:r w:rsidR="000F7860" w:rsidRPr="00992CAC">
        <w:t>.</w:t>
      </w:r>
      <w:bookmarkEnd w:id="528"/>
    </w:p>
    <w:p w14:paraId="182F7B37" w14:textId="77777777" w:rsidR="00F25229" w:rsidRPr="00992CAC" w:rsidRDefault="00F25229" w:rsidP="002E05F7">
      <w:pPr>
        <w:pStyle w:val="DefenceHeading2"/>
      </w:pPr>
      <w:bookmarkStart w:id="529" w:name="_Toc464061967"/>
      <w:bookmarkStart w:id="530" w:name="_Toc464146981"/>
      <w:bookmarkStart w:id="531" w:name="_Toc464154614"/>
      <w:bookmarkStart w:id="532" w:name="_Toc464222686"/>
      <w:bookmarkStart w:id="533" w:name="_Toc464222944"/>
      <w:bookmarkStart w:id="534" w:name="_Ref463520497"/>
      <w:bookmarkStart w:id="535" w:name="_Toc32827156"/>
      <w:bookmarkStart w:id="536" w:name="_Toc214870958"/>
      <w:bookmarkEnd w:id="529"/>
      <w:bookmarkEnd w:id="530"/>
      <w:bookmarkEnd w:id="531"/>
      <w:bookmarkEnd w:id="532"/>
      <w:bookmarkEnd w:id="533"/>
      <w:r w:rsidRPr="00992CAC">
        <w:t>Measurements and Dimensions</w:t>
      </w:r>
      <w:bookmarkEnd w:id="534"/>
      <w:bookmarkEnd w:id="535"/>
      <w:bookmarkEnd w:id="536"/>
    </w:p>
    <w:p w14:paraId="7096A240" w14:textId="77777777" w:rsidR="00F25229" w:rsidRPr="00992CAC" w:rsidRDefault="00F25229" w:rsidP="00F25229">
      <w:pPr>
        <w:pStyle w:val="DefenceNormal"/>
      </w:pPr>
      <w:r w:rsidRPr="00992CAC">
        <w:t xml:space="preserve">Unless expressly stated to the contrary in the </w:t>
      </w:r>
      <w:r w:rsidR="00FA53CC" w:rsidRPr="00397138">
        <w:rPr>
          <w:szCs w:val="22"/>
        </w:rPr>
        <w:t>Subcontract</w:t>
      </w:r>
      <w:r w:rsidRPr="00992CAC">
        <w:t xml:space="preserve"> or directed by the </w:t>
      </w:r>
      <w:r w:rsidR="00541CF8" w:rsidRPr="00397138">
        <w:t>Consultant's Representative</w:t>
      </w:r>
      <w:r w:rsidRPr="00992CAC">
        <w:t>:</w:t>
      </w:r>
    </w:p>
    <w:p w14:paraId="5DDB7712" w14:textId="77777777" w:rsidR="00F25229" w:rsidRPr="00992CAC" w:rsidRDefault="00F25229" w:rsidP="002E05F7">
      <w:pPr>
        <w:pStyle w:val="DefenceHeading3"/>
      </w:pPr>
      <w:r w:rsidRPr="00992CAC">
        <w:t xml:space="preserve">the </w:t>
      </w:r>
      <w:r w:rsidR="00742185" w:rsidRPr="00397138">
        <w:t>Subconsultant</w:t>
      </w:r>
      <w:r w:rsidRPr="00992CAC">
        <w:t xml:space="preserve"> must obtain and check all relevant measurements and dimensions on the </w:t>
      </w:r>
      <w:r w:rsidR="006178E4" w:rsidRPr="00397138">
        <w:t>Site</w:t>
      </w:r>
      <w:r w:rsidRPr="00992CAC">
        <w:t xml:space="preserve"> before proceeding with the </w:t>
      </w:r>
      <w:r w:rsidR="00C42778" w:rsidRPr="00397138">
        <w:t>Subcontract Services</w:t>
      </w:r>
      <w:r w:rsidRPr="00992CAC">
        <w:t xml:space="preserve">; </w:t>
      </w:r>
    </w:p>
    <w:p w14:paraId="4773D743" w14:textId="77777777" w:rsidR="008E0672" w:rsidRPr="00992CAC" w:rsidRDefault="00F25229" w:rsidP="002E05F7">
      <w:pPr>
        <w:pStyle w:val="DefenceHeading3"/>
      </w:pPr>
      <w:bookmarkStart w:id="537" w:name="_Ref462844125"/>
      <w:r w:rsidRPr="00992CAC">
        <w:t xml:space="preserve">the layout of plant, equipment, duct work, pipework and cabling shown in the </w:t>
      </w:r>
      <w:r w:rsidRPr="00397138">
        <w:t>Brief</w:t>
      </w:r>
      <w:r w:rsidRPr="00992CAC">
        <w:t xml:space="preserve"> (if any) is to be taken as diagrammatic only and all measurements and dimensions information concerning the </w:t>
      </w:r>
      <w:r w:rsidR="006178E4" w:rsidRPr="00397138">
        <w:t>Site</w:t>
      </w:r>
      <w:r w:rsidRPr="00992CAC">
        <w:t xml:space="preserve"> required to carry out the </w:t>
      </w:r>
      <w:r w:rsidR="00C42778" w:rsidRPr="00397138">
        <w:t>Subcontract Services</w:t>
      </w:r>
      <w:r w:rsidRPr="00992CAC">
        <w:t xml:space="preserve"> must be obtained and checked by the </w:t>
      </w:r>
      <w:r w:rsidR="00742185" w:rsidRPr="00397138">
        <w:t>Subconsultant</w:t>
      </w:r>
      <w:r w:rsidR="008E0672" w:rsidRPr="00992CAC">
        <w:t>; and</w:t>
      </w:r>
      <w:bookmarkEnd w:id="537"/>
    </w:p>
    <w:p w14:paraId="42160A7E" w14:textId="18147588" w:rsidR="00F25229" w:rsidRPr="00992CAC" w:rsidRDefault="008E0672" w:rsidP="00F514DD">
      <w:pPr>
        <w:pStyle w:val="DefenceHeading3"/>
      </w:pPr>
      <w:r w:rsidRPr="00992CAC">
        <w:t xml:space="preserve">to the extent permitted by law, the </w:t>
      </w:r>
      <w:r w:rsidR="000F7860" w:rsidRPr="00397138">
        <w:t>Subconsultant</w:t>
      </w:r>
      <w:r w:rsidR="000F7860" w:rsidRPr="00992CAC">
        <w:t xml:space="preserve"> </w:t>
      </w:r>
      <w:r w:rsidR="00666906">
        <w:t>will not be entitled to make</w:t>
      </w:r>
      <w:r w:rsidRPr="00992CAC">
        <w:t xml:space="preserve"> </w:t>
      </w:r>
      <w:r w:rsidR="00666906">
        <w:t>(</w:t>
      </w:r>
      <w:r w:rsidRPr="00992CAC">
        <w:t xml:space="preserve">nor will the </w:t>
      </w:r>
      <w:r w:rsidR="008F3D9B" w:rsidRPr="00397138">
        <w:rPr>
          <w:bCs w:val="0"/>
        </w:rPr>
        <w:t>Consultant</w:t>
      </w:r>
      <w:r w:rsidR="008F3D9B" w:rsidRPr="00992CAC">
        <w:t xml:space="preserve"> </w:t>
      </w:r>
      <w:r w:rsidRPr="00992CAC">
        <w:t>be liable upon</w:t>
      </w:r>
      <w:r w:rsidR="00666906">
        <w:t>)</w:t>
      </w:r>
      <w:r w:rsidRPr="00992CAC">
        <w:t xml:space="preserve"> any </w:t>
      </w:r>
      <w:r w:rsidRPr="00397138">
        <w:rPr>
          <w:bCs w:val="0"/>
        </w:rPr>
        <w:t>Claim</w:t>
      </w:r>
      <w:r w:rsidRPr="00992CAC">
        <w:t xml:space="preserve"> arising out of or in </w:t>
      </w:r>
      <w:r w:rsidR="00CD2F51" w:rsidRPr="00992CAC">
        <w:t>connection</w:t>
      </w:r>
      <w:r w:rsidRPr="00992CAC">
        <w:t xml:space="preserve"> with the </w:t>
      </w:r>
      <w:r w:rsidRPr="00397138">
        <w:rPr>
          <w:bCs w:val="0"/>
        </w:rPr>
        <w:t>Subconsultant's</w:t>
      </w:r>
      <w:r w:rsidRPr="00992CAC">
        <w:t xml:space="preserve"> failure to obtain and check measurements and dimension information concerning the </w:t>
      </w:r>
      <w:r w:rsidR="00B9679B" w:rsidRPr="00397138">
        <w:rPr>
          <w:bCs w:val="0"/>
        </w:rPr>
        <w:t>Site</w:t>
      </w:r>
      <w:r w:rsidR="00B9679B" w:rsidRPr="00992CAC">
        <w:t xml:space="preserve"> </w:t>
      </w:r>
      <w:r w:rsidRPr="00992CAC">
        <w:t xml:space="preserve">as </w:t>
      </w:r>
      <w:r w:rsidRPr="00053E70">
        <w:t xml:space="preserve">required by clause </w:t>
      </w:r>
      <w:r w:rsidR="00B9679B" w:rsidRPr="00053E70">
        <w:fldChar w:fldCharType="begin"/>
      </w:r>
      <w:r w:rsidR="00B9679B" w:rsidRPr="00053E70">
        <w:instrText xml:space="preserve"> REF _Ref463520497 \r \h </w:instrText>
      </w:r>
      <w:r w:rsidR="00B02F39" w:rsidRPr="00456CF4">
        <w:instrText xml:space="preserve"> \* MERGEFORMAT </w:instrText>
      </w:r>
      <w:r w:rsidR="00B9679B" w:rsidRPr="00053E70">
        <w:fldChar w:fldCharType="separate"/>
      </w:r>
      <w:r w:rsidR="00B25024">
        <w:t>6.12</w:t>
      </w:r>
      <w:r w:rsidR="00B9679B" w:rsidRPr="00053E70">
        <w:fldChar w:fldCharType="end"/>
      </w:r>
      <w:r w:rsidRPr="00053E70">
        <w:t>.</w:t>
      </w:r>
    </w:p>
    <w:p w14:paraId="629D65DA" w14:textId="77777777" w:rsidR="00F25229" w:rsidRPr="00992CAC" w:rsidRDefault="00F25229" w:rsidP="002E05F7">
      <w:pPr>
        <w:pStyle w:val="DefenceHeading2"/>
      </w:pPr>
      <w:bookmarkStart w:id="538" w:name="_Ref151873117"/>
      <w:bookmarkStart w:id="539" w:name="_Toc32827157"/>
      <w:bookmarkStart w:id="540" w:name="_Toc214870959"/>
      <w:r w:rsidRPr="00992CAC">
        <w:t>Design Certification</w:t>
      </w:r>
      <w:bookmarkEnd w:id="538"/>
      <w:bookmarkEnd w:id="539"/>
      <w:bookmarkEnd w:id="540"/>
    </w:p>
    <w:p w14:paraId="4B59537B" w14:textId="034C87AC" w:rsidR="00F25229" w:rsidRPr="00992CAC" w:rsidRDefault="00F25229" w:rsidP="00056DC3">
      <w:pPr>
        <w:pStyle w:val="DefenceNormal"/>
      </w:pPr>
      <w:r w:rsidRPr="00992CAC">
        <w:t>Without limiting the</w:t>
      </w:r>
      <w:r w:rsidR="009F4316">
        <w:t xml:space="preserve"> Consultant's obligations to the Commonwealth under the Design Services Contract and the</w:t>
      </w:r>
      <w:r w:rsidRPr="00992CAC">
        <w:t xml:space="preserve"> </w:t>
      </w:r>
      <w:r w:rsidRPr="00397138">
        <w:t>Subconsultant's</w:t>
      </w:r>
      <w:r w:rsidRPr="00992CAC">
        <w:t xml:space="preserve"> obligations</w:t>
      </w:r>
      <w:r w:rsidR="008E0672" w:rsidRPr="00992CAC">
        <w:t xml:space="preserve"> under the </w:t>
      </w:r>
      <w:r w:rsidR="008F3D9B" w:rsidRPr="00397138">
        <w:rPr>
          <w:szCs w:val="22"/>
        </w:rPr>
        <w:t>Subcontract</w:t>
      </w:r>
      <w:r w:rsidR="008F3D9B" w:rsidRPr="00992CAC">
        <w:t xml:space="preserve"> </w:t>
      </w:r>
      <w:r w:rsidR="008E0672" w:rsidRPr="00992CAC">
        <w:t>or otherwise at law or in</w:t>
      </w:r>
      <w:r w:rsidR="00C07360" w:rsidRPr="00992CAC">
        <w:t xml:space="preserve"> equity</w:t>
      </w:r>
      <w:r w:rsidR="00F05079" w:rsidRPr="00992CAC">
        <w:t>,</w:t>
      </w:r>
      <w:r w:rsidRPr="00992CAC">
        <w:t xml:space="preserve"> the </w:t>
      </w:r>
      <w:r w:rsidR="00742185" w:rsidRPr="00397138">
        <w:t>Subconsultant</w:t>
      </w:r>
      <w:r w:rsidRPr="00992CAC">
        <w:t xml:space="preserve"> must, with each</w:t>
      </w:r>
      <w:r w:rsidR="00C07360" w:rsidRPr="00992CAC">
        <w:t xml:space="preserve"> submission of </w:t>
      </w:r>
      <w:r w:rsidR="00C07360" w:rsidRPr="00397138">
        <w:t>Design Documentation</w:t>
      </w:r>
      <w:r w:rsidR="00C07360" w:rsidRPr="00992CAC">
        <w:t xml:space="preserve"> under clause </w:t>
      </w:r>
      <w:r w:rsidR="00B9679B" w:rsidRPr="00992CAC">
        <w:fldChar w:fldCharType="begin"/>
      </w:r>
      <w:r w:rsidR="00B9679B" w:rsidRPr="00992CAC">
        <w:instrText xml:space="preserve"> REF _Ref463795141 \r \h </w:instrText>
      </w:r>
      <w:r w:rsidR="00B9679B" w:rsidRPr="00992CAC">
        <w:fldChar w:fldCharType="separate"/>
      </w:r>
      <w:r w:rsidR="00B25024">
        <w:t>6.2</w:t>
      </w:r>
      <w:r w:rsidR="00B9679B" w:rsidRPr="00992CAC">
        <w:fldChar w:fldCharType="end"/>
      </w:r>
      <w:r w:rsidR="00C07360" w:rsidRPr="00992CAC">
        <w:t>,</w:t>
      </w:r>
      <w:r w:rsidRPr="00992CAC">
        <w:t xml:space="preserve"> payment claim under clause </w:t>
      </w:r>
      <w:r w:rsidRPr="00992CAC">
        <w:fldChar w:fldCharType="begin"/>
      </w:r>
      <w:r w:rsidRPr="00992CAC">
        <w:instrText xml:space="preserve"> REF _Ref151872807 \w \h </w:instrText>
      </w:r>
      <w:r w:rsidRPr="00992CAC">
        <w:fldChar w:fldCharType="separate"/>
      </w:r>
      <w:r w:rsidR="00B25024">
        <w:t>11.2</w:t>
      </w:r>
      <w:r w:rsidRPr="00992CAC">
        <w:fldChar w:fldCharType="end"/>
      </w:r>
      <w:r w:rsidR="00F27E7E">
        <w:t xml:space="preserve"> and</w:t>
      </w:r>
      <w:r w:rsidRPr="00992CAC">
        <w:t xml:space="preserve"> prior to </w:t>
      </w:r>
      <w:r w:rsidR="00CA1711" w:rsidRPr="00397138">
        <w:t>Completion</w:t>
      </w:r>
      <w:r w:rsidRPr="00992CAC">
        <w:t xml:space="preserve"> (as defined in the </w:t>
      </w:r>
      <w:r w:rsidR="00EC6187" w:rsidRPr="00397138">
        <w:t>Construction Contract</w:t>
      </w:r>
      <w:r w:rsidRPr="00992CAC">
        <w:t>)</w:t>
      </w:r>
      <w:r w:rsidR="009F4316">
        <w:t>,</w:t>
      </w:r>
      <w:r w:rsidRPr="00992CAC">
        <w:t xml:space="preserve"> provide the </w:t>
      </w:r>
      <w:r w:rsidR="00541CF8" w:rsidRPr="00397138">
        <w:t>Consultant's Representative</w:t>
      </w:r>
      <w:r w:rsidRPr="00992CAC">
        <w:t xml:space="preserve"> with</w:t>
      </w:r>
      <w:r w:rsidR="00F05079" w:rsidRPr="00992CAC">
        <w:t xml:space="preserve"> </w:t>
      </w:r>
      <w:r w:rsidRPr="00992CAC">
        <w:t xml:space="preserve">a certificate in the form of the </w:t>
      </w:r>
      <w:r w:rsidRPr="00397138">
        <w:t>Subconsultant Design Certificate</w:t>
      </w:r>
      <w:r w:rsidRPr="00992CAC">
        <w:t xml:space="preserve"> which certifies that (to the extent then applicable):</w:t>
      </w:r>
    </w:p>
    <w:p w14:paraId="3CE4761E" w14:textId="77777777" w:rsidR="00F25229" w:rsidRPr="00992CAC" w:rsidRDefault="00F25229" w:rsidP="002E05F7">
      <w:pPr>
        <w:pStyle w:val="DefenceHeading3"/>
      </w:pPr>
      <w:r w:rsidRPr="00992CAC">
        <w:t xml:space="preserve">the </w:t>
      </w:r>
      <w:r w:rsidR="00364BAC" w:rsidRPr="00397138">
        <w:t>Design Documentation</w:t>
      </w:r>
      <w:r w:rsidRPr="00992CAC">
        <w:t xml:space="preserve"> complies with:</w:t>
      </w:r>
    </w:p>
    <w:p w14:paraId="23942DF9" w14:textId="7F6C7152" w:rsidR="00F25229" w:rsidRPr="00992CAC" w:rsidRDefault="00F25229" w:rsidP="002E05F7">
      <w:pPr>
        <w:pStyle w:val="DefenceHeading4"/>
      </w:pPr>
      <w:r w:rsidRPr="00992CAC">
        <w:t xml:space="preserve">subject to clause </w:t>
      </w:r>
      <w:r w:rsidRPr="00992CAC">
        <w:fldChar w:fldCharType="begin"/>
      </w:r>
      <w:r w:rsidRPr="00992CAC">
        <w:instrText xml:space="preserve"> REF _Ref46705886 \w \h </w:instrText>
      </w:r>
      <w:r w:rsidRPr="00992CAC">
        <w:fldChar w:fldCharType="separate"/>
      </w:r>
      <w:r w:rsidR="00B25024">
        <w:t>2.10(a)</w:t>
      </w:r>
      <w:r w:rsidRPr="00992CAC">
        <w:fldChar w:fldCharType="end"/>
      </w:r>
      <w:r w:rsidRPr="00992CAC">
        <w:t xml:space="preserve">, all </w:t>
      </w:r>
      <w:r w:rsidR="00742185" w:rsidRPr="00397138">
        <w:t>Statutory Requirements</w:t>
      </w:r>
      <w:r w:rsidR="00892068" w:rsidRPr="00992CAC">
        <w:t xml:space="preserve"> (including the </w:t>
      </w:r>
      <w:r w:rsidR="00892068" w:rsidRPr="00397138">
        <w:t>WHS Legislation</w:t>
      </w:r>
      <w:r w:rsidR="00892068" w:rsidRPr="00992CAC">
        <w:t>)</w:t>
      </w:r>
      <w:r w:rsidRPr="00992CAC">
        <w:t>; and</w:t>
      </w:r>
    </w:p>
    <w:p w14:paraId="06B47178" w14:textId="77777777" w:rsidR="00F25229" w:rsidRPr="00992CAC" w:rsidRDefault="00F25229" w:rsidP="002E05F7">
      <w:pPr>
        <w:pStyle w:val="DefenceHeading4"/>
      </w:pPr>
      <w:r w:rsidRPr="00992CAC">
        <w:t xml:space="preserve">the requirements of the </w:t>
      </w:r>
      <w:r w:rsidR="00FA53CC" w:rsidRPr="00397138">
        <w:rPr>
          <w:szCs w:val="22"/>
        </w:rPr>
        <w:t>Subcontract</w:t>
      </w:r>
      <w:r w:rsidRPr="00992CAC">
        <w:t>; and</w:t>
      </w:r>
    </w:p>
    <w:p w14:paraId="5371AB0F" w14:textId="1E0C688F" w:rsidR="00F25229" w:rsidRPr="00992CAC" w:rsidRDefault="00F25229" w:rsidP="002E05F7">
      <w:pPr>
        <w:pStyle w:val="DefenceHeading3"/>
      </w:pPr>
      <w:r w:rsidRPr="00992CAC">
        <w:t xml:space="preserve">the </w:t>
      </w:r>
      <w:r w:rsidR="0040550F" w:rsidRPr="00397138">
        <w:t>Works</w:t>
      </w:r>
      <w:r w:rsidRPr="00992CAC">
        <w:t xml:space="preserve"> comply or the Stage (as defined in the </w:t>
      </w:r>
      <w:r w:rsidR="00EC6187" w:rsidRPr="00397138">
        <w:t>Construction Contract</w:t>
      </w:r>
      <w:r w:rsidRPr="00992CAC">
        <w:t xml:space="preserve">) complies with the </w:t>
      </w:r>
      <w:r w:rsidR="00364BAC" w:rsidRPr="00397138">
        <w:t>Design Documentation</w:t>
      </w:r>
      <w:r w:rsidRPr="00992CAC">
        <w:t xml:space="preserve"> which has not been rejected by the </w:t>
      </w:r>
      <w:r w:rsidR="00541CF8" w:rsidRPr="00397138">
        <w:t>Consultant's Representative</w:t>
      </w:r>
      <w:r w:rsidRPr="00992CAC">
        <w:t xml:space="preserve"> under clause </w:t>
      </w:r>
      <w:r w:rsidRPr="00992CAC">
        <w:fldChar w:fldCharType="begin"/>
      </w:r>
      <w:r w:rsidRPr="00992CAC">
        <w:instrText xml:space="preserve"> REF _Ref151872846 \w \h </w:instrText>
      </w:r>
      <w:r w:rsidRPr="00992CAC">
        <w:fldChar w:fldCharType="separate"/>
      </w:r>
      <w:r w:rsidR="00B25024">
        <w:t>6.3</w:t>
      </w:r>
      <w:r w:rsidRPr="00992CAC">
        <w:fldChar w:fldCharType="end"/>
      </w:r>
      <w:r w:rsidR="00980C55">
        <w:t>,</w:t>
      </w:r>
    </w:p>
    <w:p w14:paraId="4ABC4D91" w14:textId="77777777" w:rsidR="00F25229" w:rsidRPr="00992CAC" w:rsidRDefault="00F25229" w:rsidP="00F25229">
      <w:pPr>
        <w:pStyle w:val="DefenceNormal"/>
      </w:pPr>
      <w:r w:rsidRPr="00992CAC">
        <w:t>except to the extent set out in such certificate.</w:t>
      </w:r>
    </w:p>
    <w:p w14:paraId="34F89BD4" w14:textId="77777777" w:rsidR="00F25229" w:rsidRPr="00992CAC" w:rsidRDefault="00F25229" w:rsidP="002E05F7">
      <w:pPr>
        <w:pStyle w:val="DefenceHeading2"/>
      </w:pPr>
      <w:bookmarkStart w:id="541" w:name="_Ref182277324"/>
      <w:bookmarkStart w:id="542" w:name="_Toc32827158"/>
      <w:bookmarkStart w:id="543" w:name="_Toc214870960"/>
      <w:r w:rsidRPr="00992CAC">
        <w:t>Samples</w:t>
      </w:r>
      <w:bookmarkEnd w:id="541"/>
      <w:bookmarkEnd w:id="542"/>
      <w:bookmarkEnd w:id="543"/>
    </w:p>
    <w:p w14:paraId="407ED9ED" w14:textId="77777777" w:rsidR="00C07360" w:rsidRPr="00992CAC" w:rsidRDefault="00F25229" w:rsidP="002E05F7">
      <w:pPr>
        <w:pStyle w:val="DefenceHeading3"/>
      </w:pPr>
      <w:r w:rsidRPr="00992CAC">
        <w:t xml:space="preserve">The </w:t>
      </w:r>
      <w:r w:rsidR="00742185" w:rsidRPr="00397138">
        <w:t>Subconsultant</w:t>
      </w:r>
      <w:r w:rsidRPr="00992CAC">
        <w:t xml:space="preserve"> must</w:t>
      </w:r>
      <w:r w:rsidR="00C07360" w:rsidRPr="00992CAC">
        <w:t>:</w:t>
      </w:r>
    </w:p>
    <w:p w14:paraId="5D7B1EA1" w14:textId="77777777" w:rsidR="00C07360" w:rsidRPr="00992CAC" w:rsidRDefault="00F25229" w:rsidP="009B6E93">
      <w:pPr>
        <w:pStyle w:val="DefenceHeading4"/>
      </w:pPr>
      <w:r w:rsidRPr="00992CAC">
        <w:t xml:space="preserve">obtain each sample or range of samples required by the </w:t>
      </w:r>
      <w:r w:rsidR="00FA53CC" w:rsidRPr="00397138">
        <w:rPr>
          <w:szCs w:val="22"/>
        </w:rPr>
        <w:t>Subcontract</w:t>
      </w:r>
      <w:r w:rsidR="00C07360" w:rsidRPr="00992CAC">
        <w:rPr>
          <w:szCs w:val="22"/>
        </w:rPr>
        <w:t>;</w:t>
      </w:r>
      <w:r w:rsidRPr="00992CAC">
        <w:t xml:space="preserve"> and </w:t>
      </w:r>
    </w:p>
    <w:p w14:paraId="5752F5E8" w14:textId="616FFAF0" w:rsidR="00F25229" w:rsidRPr="00992CAC" w:rsidRDefault="00C07360" w:rsidP="00FE5E92">
      <w:pPr>
        <w:pStyle w:val="DefenceHeading4"/>
      </w:pPr>
      <w:r w:rsidRPr="00992CAC">
        <w:t>submit</w:t>
      </w:r>
      <w:r w:rsidR="00F25229" w:rsidRPr="00992CAC">
        <w:t xml:space="preserve"> the sample or range of samples it obtains to the </w:t>
      </w:r>
      <w:r w:rsidR="00541CF8" w:rsidRPr="00397138">
        <w:t>Consultant's Representative</w:t>
      </w:r>
      <w:r w:rsidR="00F25229" w:rsidRPr="00992CAC">
        <w:t xml:space="preserve"> in accordance with the </w:t>
      </w:r>
      <w:r w:rsidR="00FE5E92" w:rsidRPr="00FE5E92">
        <w:t xml:space="preserve">program </w:t>
      </w:r>
      <w:r w:rsidR="00263DB7">
        <w:t>it is to prepare</w:t>
      </w:r>
      <w:r w:rsidR="00FE5E92">
        <w:t xml:space="preserve"> under </w:t>
      </w:r>
      <w:r w:rsidR="00F25229" w:rsidRPr="00992CAC">
        <w:t xml:space="preserve">clause </w:t>
      </w:r>
      <w:r w:rsidR="00F25229" w:rsidRPr="00992CAC">
        <w:fldChar w:fldCharType="begin"/>
      </w:r>
      <w:r w:rsidR="00F25229" w:rsidRPr="00992CAC">
        <w:instrText xml:space="preserve"> REF _Ref151872882 \w \h </w:instrText>
      </w:r>
      <w:r w:rsidR="009B6E93">
        <w:instrText xml:space="preserve"> \* MERGEFORMAT </w:instrText>
      </w:r>
      <w:r w:rsidR="00F25229" w:rsidRPr="00992CAC">
        <w:fldChar w:fldCharType="separate"/>
      </w:r>
      <w:r w:rsidR="00B25024">
        <w:t>8.2</w:t>
      </w:r>
      <w:r w:rsidR="00F25229" w:rsidRPr="00992CAC">
        <w:fldChar w:fldCharType="end"/>
      </w:r>
      <w:r w:rsidR="00F25229" w:rsidRPr="00992CAC">
        <w:t>.</w:t>
      </w:r>
    </w:p>
    <w:p w14:paraId="24B0A2F2" w14:textId="77777777" w:rsidR="00C07360" w:rsidRPr="00992CAC" w:rsidRDefault="00F25229" w:rsidP="002E05F7">
      <w:pPr>
        <w:pStyle w:val="DefenceHeading3"/>
      </w:pPr>
      <w:r w:rsidRPr="00992CAC">
        <w:t xml:space="preserve">The </w:t>
      </w:r>
      <w:r w:rsidR="00541CF8" w:rsidRPr="00397138">
        <w:t>Consultant's Representative</w:t>
      </w:r>
      <w:r w:rsidRPr="00992CAC">
        <w:t xml:space="preserve"> </w:t>
      </w:r>
      <w:r w:rsidR="00C07360" w:rsidRPr="00992CAC">
        <w:t>m</w:t>
      </w:r>
      <w:r w:rsidR="00297737">
        <w:t>ay:</w:t>
      </w:r>
      <w:r w:rsidR="00C07360" w:rsidRPr="00992CAC">
        <w:t xml:space="preserve"> </w:t>
      </w:r>
    </w:p>
    <w:p w14:paraId="2767D357" w14:textId="77777777" w:rsidR="00F25229" w:rsidRPr="00992CAC" w:rsidRDefault="00C07360" w:rsidP="009B6E93">
      <w:pPr>
        <w:pStyle w:val="DefenceHeading4"/>
      </w:pPr>
      <w:r w:rsidRPr="00992CAC">
        <w:t xml:space="preserve">review </w:t>
      </w:r>
      <w:r w:rsidR="00F25229" w:rsidRPr="00992CAC">
        <w:t>the sample or range of samples</w:t>
      </w:r>
      <w:r w:rsidR="00EA1B78" w:rsidRPr="00992CAC">
        <w:t>,</w:t>
      </w:r>
      <w:r w:rsidR="00F25229" w:rsidRPr="00992CAC">
        <w:t xml:space="preserve"> or any resubmitted sample or range of samples</w:t>
      </w:r>
      <w:r w:rsidRPr="00992CAC">
        <w:t>,</w:t>
      </w:r>
      <w:r w:rsidR="00F25229" w:rsidRPr="00992CAC">
        <w:t xml:space="preserve"> </w:t>
      </w:r>
      <w:r w:rsidRPr="00992CAC">
        <w:t>submitted</w:t>
      </w:r>
      <w:r w:rsidR="00F25229" w:rsidRPr="00992CAC">
        <w:t xml:space="preserve"> by the </w:t>
      </w:r>
      <w:r w:rsidR="00742185" w:rsidRPr="00397138">
        <w:t>Subconsultant</w:t>
      </w:r>
      <w:r w:rsidRPr="00992CAC">
        <w:t>; and</w:t>
      </w:r>
    </w:p>
    <w:p w14:paraId="552377A3" w14:textId="77777777" w:rsidR="00C07360" w:rsidRPr="00992CAC" w:rsidRDefault="00B9777B" w:rsidP="00C26FC5">
      <w:pPr>
        <w:pStyle w:val="DefenceHeading4"/>
      </w:pPr>
      <w:bookmarkStart w:id="544" w:name="_Ref463869892"/>
      <w:r w:rsidRPr="00992CAC">
        <w:t xml:space="preserve">within the number of days specified in the </w:t>
      </w:r>
      <w:r w:rsidR="00FA2867" w:rsidRPr="00397138">
        <w:t>Subcontract Particulars</w:t>
      </w:r>
      <w:r w:rsidR="00FA2867">
        <w:t xml:space="preserve"> </w:t>
      </w:r>
      <w:r w:rsidRPr="00992CAC">
        <w:t xml:space="preserve">of the submission of such sample or range of samples or resubmitted sample or range of samples, reject the sample or </w:t>
      </w:r>
      <w:r w:rsidRPr="00992CAC">
        <w:lastRenderedPageBreak/>
        <w:t>range of samples</w:t>
      </w:r>
      <w:r w:rsidR="00C26FC5">
        <w:t xml:space="preserve"> </w:t>
      </w:r>
      <w:r w:rsidR="00C26FC5" w:rsidRPr="00C26FC5">
        <w:rPr>
          <w:rFonts w:cs="Arial"/>
          <w:bCs/>
          <w:szCs w:val="26"/>
        </w:rPr>
        <w:t xml:space="preserve">if, in the reasonable opinion of the </w:t>
      </w:r>
      <w:r w:rsidR="00C26FC5">
        <w:rPr>
          <w:rFonts w:cs="Arial"/>
          <w:bCs/>
          <w:szCs w:val="26"/>
        </w:rPr>
        <w:t>Consultant's Representative</w:t>
      </w:r>
      <w:r w:rsidR="00C26FC5" w:rsidRPr="00C26FC5">
        <w:rPr>
          <w:rFonts w:cs="Arial"/>
          <w:bCs/>
          <w:szCs w:val="26"/>
        </w:rPr>
        <w:t>, the sample or range of samples does not compl</w:t>
      </w:r>
      <w:r w:rsidR="00C26FC5">
        <w:rPr>
          <w:rFonts w:cs="Arial"/>
          <w:bCs/>
          <w:szCs w:val="26"/>
        </w:rPr>
        <w:t>y with the requirements of the Subc</w:t>
      </w:r>
      <w:r w:rsidR="00C26FC5" w:rsidRPr="00C26FC5">
        <w:rPr>
          <w:rFonts w:cs="Arial"/>
          <w:bCs/>
          <w:szCs w:val="26"/>
        </w:rPr>
        <w:t>ontract</w:t>
      </w:r>
      <w:r w:rsidRPr="00992CAC">
        <w:t>.</w:t>
      </w:r>
      <w:bookmarkEnd w:id="544"/>
      <w:r w:rsidRPr="00992CAC">
        <w:t xml:space="preserve"> </w:t>
      </w:r>
    </w:p>
    <w:p w14:paraId="4CB1898C" w14:textId="77777777" w:rsidR="00111EE0" w:rsidRPr="00992CAC" w:rsidRDefault="00111EE0" w:rsidP="002E05F7">
      <w:pPr>
        <w:pStyle w:val="DefenceHeading3"/>
      </w:pPr>
      <w:r w:rsidRPr="00992CAC">
        <w:t xml:space="preserve">If </w:t>
      </w:r>
      <w:r w:rsidR="00F25229" w:rsidRPr="00992CAC">
        <w:t xml:space="preserve">any sample or range of samples is rejected, the </w:t>
      </w:r>
      <w:r w:rsidR="00742185" w:rsidRPr="00397138">
        <w:t>Subconsultant</w:t>
      </w:r>
      <w:r w:rsidR="00F25229" w:rsidRPr="00992CAC">
        <w:t xml:space="preserve"> must submit an amended or substituted sample or range of samples to the </w:t>
      </w:r>
      <w:r w:rsidR="00541CF8" w:rsidRPr="00397138">
        <w:t>Consultant's Representative</w:t>
      </w:r>
      <w:r w:rsidRPr="00992CAC">
        <w:t>.</w:t>
      </w:r>
      <w:r w:rsidR="00F25229" w:rsidRPr="00992CAC">
        <w:t xml:space="preserve"> </w:t>
      </w:r>
    </w:p>
    <w:p w14:paraId="51F697D3" w14:textId="77777777" w:rsidR="002A7CEB" w:rsidRDefault="004D7C85" w:rsidP="002E05F7">
      <w:pPr>
        <w:pStyle w:val="DefenceHeading3"/>
      </w:pPr>
      <w:r w:rsidRPr="00992CAC">
        <w:t xml:space="preserve">Without limiting the </w:t>
      </w:r>
      <w:r w:rsidRPr="00397138">
        <w:t>Consultant’s</w:t>
      </w:r>
      <w:r w:rsidRPr="00992CAC">
        <w:t xml:space="preserve"> obligations and liability to the </w:t>
      </w:r>
      <w:r w:rsidRPr="00397138">
        <w:t>Commonwealth</w:t>
      </w:r>
      <w:r w:rsidRPr="00992CAC">
        <w:t xml:space="preserve"> under the </w:t>
      </w:r>
      <w:r w:rsidRPr="00397138">
        <w:t>Design Services Contract</w:t>
      </w:r>
      <w:r w:rsidR="002A7CEB">
        <w:t>:</w:t>
      </w:r>
    </w:p>
    <w:p w14:paraId="7C2B5CEE" w14:textId="77777777" w:rsidR="00111EE0" w:rsidRPr="00992CAC" w:rsidRDefault="004D7C85" w:rsidP="009B6E93">
      <w:pPr>
        <w:pStyle w:val="DefenceHeading4"/>
      </w:pPr>
      <w:r w:rsidRPr="00992CAC">
        <w:t>t</w:t>
      </w:r>
      <w:r w:rsidR="00111EE0" w:rsidRPr="00992CAC">
        <w:t>he</w:t>
      </w:r>
      <w:r w:rsidR="00F25229" w:rsidRPr="00992CAC">
        <w:t xml:space="preserve"> </w:t>
      </w:r>
      <w:r w:rsidR="00541CF8" w:rsidRPr="00397138">
        <w:t>Consultant's Representative</w:t>
      </w:r>
      <w:r w:rsidR="00F25229" w:rsidRPr="00992CAC">
        <w:t xml:space="preserve"> </w:t>
      </w:r>
      <w:r w:rsidR="00F27E7E">
        <w:t>does not assume or owe any</w:t>
      </w:r>
      <w:r w:rsidR="00F25229" w:rsidRPr="00992CAC">
        <w:t xml:space="preserve"> duty </w:t>
      </w:r>
      <w:r w:rsidR="00F27E7E">
        <w:t xml:space="preserve">of care </w:t>
      </w:r>
      <w:r w:rsidR="00F25229" w:rsidRPr="00992CAC">
        <w:t xml:space="preserve">to the </w:t>
      </w:r>
      <w:r w:rsidR="00742185" w:rsidRPr="00397138">
        <w:t>Subconsultant</w:t>
      </w:r>
      <w:r w:rsidR="00F25229" w:rsidRPr="00992CAC">
        <w:t xml:space="preserve"> to review</w:t>
      </w:r>
      <w:r w:rsidR="00111EE0" w:rsidRPr="00992CAC">
        <w:t>, or in reviewing,</w:t>
      </w:r>
      <w:r w:rsidR="00F25229" w:rsidRPr="00992CAC">
        <w:t xml:space="preserve"> the sample or range of samples submitted by the </w:t>
      </w:r>
      <w:r w:rsidR="00742185" w:rsidRPr="00397138">
        <w:t>Subconsultant</w:t>
      </w:r>
      <w:r w:rsidR="00F25229" w:rsidRPr="00992CAC">
        <w:t xml:space="preserve"> for errors, omissions or compliance with the </w:t>
      </w:r>
      <w:r w:rsidR="00FA53CC" w:rsidRPr="00397138">
        <w:rPr>
          <w:szCs w:val="22"/>
        </w:rPr>
        <w:t>Subcontract</w:t>
      </w:r>
      <w:r w:rsidR="002A7CEB">
        <w:t>; and</w:t>
      </w:r>
    </w:p>
    <w:p w14:paraId="26990A27" w14:textId="0130C89C" w:rsidR="00F4129F" w:rsidRPr="00992CAC" w:rsidRDefault="002A7CEB" w:rsidP="000E3462">
      <w:pPr>
        <w:pStyle w:val="DefenceHeading4"/>
      </w:pPr>
      <w:r>
        <w:t>n</w:t>
      </w:r>
      <w:r w:rsidR="00F25229" w:rsidRPr="00992CAC">
        <w:t>o</w:t>
      </w:r>
      <w:r w:rsidR="00111EE0" w:rsidRPr="00992CAC">
        <w:t xml:space="preserve"> review of,</w:t>
      </w:r>
      <w:r w:rsidR="00F25229" w:rsidRPr="00992CAC">
        <w:t xml:space="preserve"> comments </w:t>
      </w:r>
      <w:r w:rsidR="00111EE0" w:rsidRPr="00992CAC">
        <w:t>upon</w:t>
      </w:r>
      <w:r w:rsidR="00F25229" w:rsidRPr="00992CAC">
        <w:t xml:space="preserve">, </w:t>
      </w:r>
      <w:r w:rsidR="00F4129F" w:rsidRPr="00992CAC">
        <w:t xml:space="preserve">consent to or rejection of, or failure to </w:t>
      </w:r>
      <w:r w:rsidR="00F25229" w:rsidRPr="00992CAC">
        <w:t>review</w:t>
      </w:r>
      <w:r w:rsidR="00F4129F" w:rsidRPr="00992CAC">
        <w:t xml:space="preserve"> or comment upon or consent to or reject, any sample or range of samples </w:t>
      </w:r>
      <w:r w:rsidR="00FE5E92">
        <w:t>submitte</w:t>
      </w:r>
      <w:r w:rsidR="009F4316">
        <w:t xml:space="preserve">d </w:t>
      </w:r>
      <w:r w:rsidR="00F4129F" w:rsidRPr="00992CAC">
        <w:t xml:space="preserve">by the </w:t>
      </w:r>
      <w:r w:rsidR="008F3D9B" w:rsidRPr="00397138">
        <w:t>Subconsultant</w:t>
      </w:r>
      <w:r w:rsidR="008F3D9B" w:rsidRPr="00992CAC">
        <w:t xml:space="preserve"> </w:t>
      </w:r>
      <w:r w:rsidR="00F4129F" w:rsidRPr="00992CAC">
        <w:t xml:space="preserve">or any other </w:t>
      </w:r>
      <w:r w:rsidR="00DC5D83" w:rsidRPr="00397138">
        <w:rPr>
          <w:szCs w:val="22"/>
        </w:rPr>
        <w:t>d</w:t>
      </w:r>
      <w:r w:rsidR="00DC5D83" w:rsidRPr="00397138">
        <w:t>irection</w:t>
      </w:r>
      <w:r w:rsidR="00F4129F" w:rsidRPr="00992CAC">
        <w:t xml:space="preserve"> by the </w:t>
      </w:r>
      <w:r w:rsidR="008F3D9B" w:rsidRPr="00397138">
        <w:t>Consultant's Representative</w:t>
      </w:r>
      <w:r w:rsidR="008F3D9B" w:rsidRPr="00992CAC">
        <w:t xml:space="preserve"> </w:t>
      </w:r>
      <w:r w:rsidR="00F4129F" w:rsidRPr="00992CAC">
        <w:t xml:space="preserve">about, or any other act or omission by the </w:t>
      </w:r>
      <w:r w:rsidR="008F3D9B" w:rsidRPr="00397138">
        <w:t>Consultant's Representative</w:t>
      </w:r>
      <w:r w:rsidR="00F4129F" w:rsidRPr="00992CAC">
        <w:t xml:space="preserve"> or otherwise by or on behalf of the </w:t>
      </w:r>
      <w:r w:rsidR="00F4129F" w:rsidRPr="00397138">
        <w:t>Consultant</w:t>
      </w:r>
      <w:r w:rsidR="00F4129F" w:rsidRPr="00992CAC">
        <w:t xml:space="preserve"> in relation to, the sample or range of samples will:</w:t>
      </w:r>
    </w:p>
    <w:p w14:paraId="58273F07" w14:textId="77777777" w:rsidR="00F4129F" w:rsidRPr="00992CAC" w:rsidRDefault="00F4129F" w:rsidP="009B6E93">
      <w:pPr>
        <w:pStyle w:val="DefenceHeading5"/>
      </w:pPr>
      <w:r w:rsidRPr="00992CAC">
        <w:t xml:space="preserve">relieve the </w:t>
      </w:r>
      <w:r w:rsidR="008F3D9B" w:rsidRPr="00397138">
        <w:t>Subconsultant</w:t>
      </w:r>
      <w:r w:rsidR="008F3D9B" w:rsidRPr="00992CAC">
        <w:t xml:space="preserve"> </w:t>
      </w:r>
      <w:r w:rsidRPr="00992CAC">
        <w:t xml:space="preserve">from, or alter or affect, the </w:t>
      </w:r>
      <w:r w:rsidRPr="00397138">
        <w:t>Subconsultant's</w:t>
      </w:r>
      <w:r w:rsidRPr="00992CAC">
        <w:t xml:space="preserve"> obligations </w:t>
      </w:r>
      <w:r w:rsidR="007D2906">
        <w:t xml:space="preserve">whether </w:t>
      </w:r>
      <w:r w:rsidRPr="00992CAC">
        <w:t xml:space="preserve">under the </w:t>
      </w:r>
      <w:r w:rsidR="008F3D9B" w:rsidRPr="00397138">
        <w:rPr>
          <w:szCs w:val="22"/>
        </w:rPr>
        <w:t>Subcontract</w:t>
      </w:r>
      <w:r w:rsidR="008F3D9B" w:rsidRPr="00992CAC">
        <w:rPr>
          <w:szCs w:val="22"/>
        </w:rPr>
        <w:t xml:space="preserve"> </w:t>
      </w:r>
      <w:r w:rsidRPr="00992CAC">
        <w:t>or otherwise at law or in equity; or</w:t>
      </w:r>
    </w:p>
    <w:p w14:paraId="74A9C69B" w14:textId="77777777" w:rsidR="00F4129F" w:rsidRPr="00992CAC" w:rsidRDefault="00E20742" w:rsidP="009B6E93">
      <w:pPr>
        <w:pStyle w:val="DefenceHeading5"/>
      </w:pPr>
      <w:r w:rsidRPr="00992CAC">
        <w:t>p</w:t>
      </w:r>
      <w:r w:rsidR="00F4129F" w:rsidRPr="00992CAC">
        <w:t xml:space="preserve">rejudice the </w:t>
      </w:r>
      <w:r w:rsidR="00F4129F" w:rsidRPr="00397138">
        <w:t>Consultant’s</w:t>
      </w:r>
      <w:r w:rsidR="00F4129F" w:rsidRPr="00992CAC">
        <w:t xml:space="preserve"> rights against the </w:t>
      </w:r>
      <w:r w:rsidR="008F3D9B" w:rsidRPr="00397138">
        <w:t>Subconsultant</w:t>
      </w:r>
      <w:r w:rsidR="008F3D9B" w:rsidRPr="00992CAC">
        <w:t xml:space="preserve"> </w:t>
      </w:r>
      <w:r w:rsidR="00F4129F" w:rsidRPr="00992CAC">
        <w:t xml:space="preserve">under the </w:t>
      </w:r>
      <w:r w:rsidR="008F3D9B" w:rsidRPr="00397138">
        <w:rPr>
          <w:szCs w:val="22"/>
        </w:rPr>
        <w:t>Subcontract</w:t>
      </w:r>
      <w:r w:rsidR="008F3D9B" w:rsidRPr="00992CAC">
        <w:rPr>
          <w:szCs w:val="22"/>
        </w:rPr>
        <w:t xml:space="preserve"> </w:t>
      </w:r>
      <w:r w:rsidR="00F4129F" w:rsidRPr="00992CAC">
        <w:t>or otherwise at law or in equity.</w:t>
      </w:r>
    </w:p>
    <w:p w14:paraId="30352B0F" w14:textId="77777777" w:rsidR="00F25229" w:rsidRPr="00992CAC" w:rsidRDefault="00892068" w:rsidP="002E05F7">
      <w:pPr>
        <w:pStyle w:val="DefenceHeading2"/>
      </w:pPr>
      <w:bookmarkStart w:id="545" w:name="_Ref309900916"/>
      <w:bookmarkStart w:id="546" w:name="_Ref309901537"/>
      <w:bookmarkStart w:id="547" w:name="_Ref309901970"/>
      <w:bookmarkStart w:id="548" w:name="_Ref309902481"/>
      <w:bookmarkStart w:id="549" w:name="_Toc32827159"/>
      <w:bookmarkStart w:id="550" w:name="_Toc214870961"/>
      <w:r w:rsidRPr="00992CAC">
        <w:t xml:space="preserve">Work </w:t>
      </w:r>
      <w:r w:rsidR="00F25229" w:rsidRPr="00992CAC">
        <w:t>Health</w:t>
      </w:r>
      <w:r w:rsidRPr="00992CAC">
        <w:t xml:space="preserve"> and</w:t>
      </w:r>
      <w:r w:rsidR="00F25229" w:rsidRPr="00992CAC">
        <w:t xml:space="preserve"> Safety</w:t>
      </w:r>
      <w:bookmarkEnd w:id="545"/>
      <w:bookmarkEnd w:id="546"/>
      <w:bookmarkEnd w:id="547"/>
      <w:bookmarkEnd w:id="548"/>
      <w:bookmarkEnd w:id="549"/>
      <w:bookmarkEnd w:id="550"/>
    </w:p>
    <w:p w14:paraId="02C1B6F2" w14:textId="77777777" w:rsidR="00F25229" w:rsidRPr="00992CAC" w:rsidRDefault="00F25229" w:rsidP="00F25229">
      <w:pPr>
        <w:pStyle w:val="DefenceNormal"/>
      </w:pPr>
      <w:r w:rsidRPr="00992CAC">
        <w:t xml:space="preserve">The </w:t>
      </w:r>
      <w:r w:rsidR="00742185" w:rsidRPr="00397138">
        <w:t>Subconsultant</w:t>
      </w:r>
      <w:r w:rsidRPr="00992CAC">
        <w:t xml:space="preserve"> must:</w:t>
      </w:r>
    </w:p>
    <w:p w14:paraId="5C9402E2" w14:textId="77777777" w:rsidR="00F4129F" w:rsidRPr="00992CAC" w:rsidRDefault="00F25229" w:rsidP="002E05F7">
      <w:pPr>
        <w:pStyle w:val="DefenceHeading3"/>
      </w:pPr>
      <w:r w:rsidRPr="00992CAC">
        <w:t xml:space="preserve">ensure that in carrying out the </w:t>
      </w:r>
      <w:r w:rsidR="00C42778" w:rsidRPr="00397138">
        <w:rPr>
          <w:rFonts w:cs="Times New Roman"/>
          <w:szCs w:val="20"/>
        </w:rPr>
        <w:t>Subcontract Services</w:t>
      </w:r>
      <w:r w:rsidR="00F4129F" w:rsidRPr="00992CAC">
        <w:t>:</w:t>
      </w:r>
    </w:p>
    <w:p w14:paraId="353F6EF2" w14:textId="77777777" w:rsidR="00F25229" w:rsidRPr="00992CAC" w:rsidRDefault="00F25229" w:rsidP="00D950B2">
      <w:pPr>
        <w:pStyle w:val="DefenceHeading4"/>
      </w:pPr>
      <w:r w:rsidRPr="00992CAC">
        <w:t xml:space="preserve">it complies with all </w:t>
      </w:r>
      <w:r w:rsidR="00742185" w:rsidRPr="00397138">
        <w:t>Statutory Requirements</w:t>
      </w:r>
      <w:r w:rsidRPr="00992CAC">
        <w:t xml:space="preserve"> and other requirements of the </w:t>
      </w:r>
      <w:r w:rsidR="00FA53CC" w:rsidRPr="00397138">
        <w:t>Subcontract</w:t>
      </w:r>
      <w:r w:rsidRPr="00992CAC">
        <w:t xml:space="preserve"> </w:t>
      </w:r>
      <w:r w:rsidR="00F4129F" w:rsidRPr="00992CAC">
        <w:t xml:space="preserve">in respect of </w:t>
      </w:r>
      <w:r w:rsidR="00892068" w:rsidRPr="00992CAC">
        <w:t xml:space="preserve">work </w:t>
      </w:r>
      <w:r w:rsidRPr="00992CAC">
        <w:t>health</w:t>
      </w:r>
      <w:r w:rsidR="00892068" w:rsidRPr="00992CAC">
        <w:t xml:space="preserve"> and</w:t>
      </w:r>
      <w:r w:rsidRPr="00992CAC">
        <w:t xml:space="preserve"> safety</w:t>
      </w:r>
      <w:r w:rsidR="00D950B2" w:rsidRPr="00D950B2">
        <w:t>, including the applicable WHS Legislation</w:t>
      </w:r>
      <w:r w:rsidRPr="00992CAC">
        <w:t>;</w:t>
      </w:r>
    </w:p>
    <w:p w14:paraId="5D901866" w14:textId="77777777" w:rsidR="00D950B2" w:rsidRDefault="00D950B2" w:rsidP="00D950B2">
      <w:pPr>
        <w:pStyle w:val="DefenceHeading4"/>
      </w:pPr>
      <w:bookmarkStart w:id="551" w:name="_Ref309901123"/>
      <w:r w:rsidRPr="00D950B2">
        <w:t xml:space="preserve">where the applicable WHS Legislation does not prescribe a duty referred to in this </w:t>
      </w:r>
      <w:r>
        <w:t>Subc</w:t>
      </w:r>
      <w:r w:rsidRPr="00D950B2">
        <w:t xml:space="preserve">ontract as one the </w:t>
      </w:r>
      <w:r>
        <w:t xml:space="preserve">Subconsultant </w:t>
      </w:r>
      <w:r w:rsidR="00E747C5">
        <w:t xml:space="preserve">must comply with, </w:t>
      </w:r>
      <w:r w:rsidRPr="00D950B2">
        <w:t>it complies with the duty contained in the Commonwealth WHS Legislation;</w:t>
      </w:r>
    </w:p>
    <w:p w14:paraId="7C04DCC3" w14:textId="0CCC6192" w:rsidR="00892068" w:rsidRDefault="00F4129F" w:rsidP="009B6E93">
      <w:pPr>
        <w:pStyle w:val="DefenceHeading4"/>
      </w:pPr>
      <w:bookmarkStart w:id="552" w:name="_Ref41896065"/>
      <w:r w:rsidRPr="00992CAC">
        <w:t xml:space="preserve">it complies </w:t>
      </w:r>
      <w:r w:rsidR="00892068" w:rsidRPr="00992CAC">
        <w:t xml:space="preserve">with </w:t>
      </w:r>
      <w:r w:rsidR="00D950B2">
        <w:t>the</w:t>
      </w:r>
      <w:r w:rsidR="00892068" w:rsidRPr="00992CAC">
        <w:t xml:space="preserve"> duty under the </w:t>
      </w:r>
      <w:r w:rsidR="00922416" w:rsidRPr="00397138">
        <w:t>WHS Legislation</w:t>
      </w:r>
      <w:r w:rsidR="00892068" w:rsidRPr="00992CAC">
        <w:t xml:space="preserve"> to consult, co</w:t>
      </w:r>
      <w:r w:rsidR="00263DB7">
        <w:t>-</w:t>
      </w:r>
      <w:r w:rsidR="00892068" w:rsidRPr="00992CAC">
        <w:t>operate and co</w:t>
      </w:r>
      <w:r w:rsidR="00263DB7">
        <w:t>-</w:t>
      </w:r>
      <w:r w:rsidR="00892068" w:rsidRPr="00992CAC">
        <w:t xml:space="preserve">ordinate activities with </w:t>
      </w:r>
      <w:r w:rsidR="0046298C" w:rsidRPr="00992CAC">
        <w:t xml:space="preserve">all </w:t>
      </w:r>
      <w:r w:rsidR="00892068" w:rsidRPr="00992CAC">
        <w:t>other persons who have a work health and safety duty in relation to the same matter;</w:t>
      </w:r>
      <w:bookmarkEnd w:id="551"/>
      <w:bookmarkEnd w:id="552"/>
    </w:p>
    <w:p w14:paraId="619631A1" w14:textId="77777777" w:rsidR="000C099C" w:rsidRPr="000C099C" w:rsidRDefault="000C099C" w:rsidP="000C099C">
      <w:pPr>
        <w:pStyle w:val="DefenceHeading4"/>
      </w:pPr>
      <w:bookmarkStart w:id="553" w:name="_Ref36736923"/>
      <w:r w:rsidRPr="000C099C">
        <w:t xml:space="preserve">it complies with the duty under the WHS Legislation to notify the relevant regulator immediately upon becoming aware that a notifiable incident (within the meaning of the WHS Legislation) has occurred arising out </w:t>
      </w:r>
      <w:r>
        <w:t>of its business or undertaking;</w:t>
      </w:r>
      <w:bookmarkEnd w:id="553"/>
      <w:r w:rsidR="005A5DC1">
        <w:t xml:space="preserve"> and</w:t>
      </w:r>
    </w:p>
    <w:p w14:paraId="59FAD304" w14:textId="668ECD20" w:rsidR="000C099C" w:rsidRDefault="003565F9" w:rsidP="000C099C">
      <w:pPr>
        <w:pStyle w:val="DefenceHeading4"/>
      </w:pPr>
      <w:r>
        <w:t xml:space="preserve">it complies with </w:t>
      </w:r>
      <w:r w:rsidR="000C099C">
        <w:t>the duty under the WHS Legislation to, where a notifiable incident has occurred, to ensure, so far as is reasonably practicable, that the site where the notifiable incident has occurred is not disturbed until an inspector arrives at the site or any earlier time that an inspector directs, unless:</w:t>
      </w:r>
    </w:p>
    <w:p w14:paraId="067E1F04" w14:textId="6467FAE2" w:rsidR="000C099C" w:rsidRDefault="00263DB7" w:rsidP="00250910">
      <w:pPr>
        <w:pStyle w:val="DefenceHeading5"/>
      </w:pPr>
      <w:r>
        <w:t xml:space="preserve">it is to </w:t>
      </w:r>
      <w:r w:rsidR="000C099C">
        <w:t xml:space="preserve">assist an injured person or remove a deceased person; </w:t>
      </w:r>
    </w:p>
    <w:p w14:paraId="2F7898C6" w14:textId="737E33A1" w:rsidR="000C099C" w:rsidRDefault="00263DB7" w:rsidP="00250910">
      <w:pPr>
        <w:pStyle w:val="DefenceHeading5"/>
      </w:pPr>
      <w:r>
        <w:t xml:space="preserve">it is to </w:t>
      </w:r>
      <w:r w:rsidR="000C099C">
        <w:t>make the area safe or to minimise the risk of a further notifiable incident; or</w:t>
      </w:r>
    </w:p>
    <w:p w14:paraId="40899FDF" w14:textId="0F604129" w:rsidR="000C099C" w:rsidRDefault="000C099C" w:rsidP="000C099C">
      <w:pPr>
        <w:pStyle w:val="DefenceHeading5"/>
      </w:pPr>
      <w:r w:rsidRPr="000C099C">
        <w:t>the relevant regulator/inspector has given permission to disturb the site</w:t>
      </w:r>
      <w:r>
        <w:t>;</w:t>
      </w:r>
    </w:p>
    <w:p w14:paraId="7AC713D6" w14:textId="77777777" w:rsidR="00892068" w:rsidRPr="00992CAC" w:rsidRDefault="00892068" w:rsidP="002E05F7">
      <w:pPr>
        <w:pStyle w:val="DefenceHeading3"/>
      </w:pPr>
      <w:r w:rsidRPr="00992CAC">
        <w:t xml:space="preserve">carry out the </w:t>
      </w:r>
      <w:r w:rsidR="00C42778" w:rsidRPr="00397138">
        <w:rPr>
          <w:rFonts w:cs="Times New Roman"/>
          <w:szCs w:val="20"/>
        </w:rPr>
        <w:t>Subcontract Services</w:t>
      </w:r>
      <w:r w:rsidRPr="00992CAC">
        <w:t xml:space="preserve"> to ensure the health and safety of persons is not put at risk;</w:t>
      </w:r>
    </w:p>
    <w:p w14:paraId="4250F32D" w14:textId="77777777" w:rsidR="00F4129F" w:rsidRPr="00992CAC" w:rsidRDefault="00F4129F" w:rsidP="00186958">
      <w:pPr>
        <w:pStyle w:val="DefenceHeading3"/>
      </w:pPr>
      <w:bookmarkStart w:id="554" w:name="_Ref464043578"/>
      <w:r w:rsidRPr="00992CAC">
        <w:t xml:space="preserve">without limiting the </w:t>
      </w:r>
      <w:r w:rsidRPr="00397138">
        <w:rPr>
          <w:rFonts w:cs="Times New Roman"/>
          <w:szCs w:val="20"/>
        </w:rPr>
        <w:t>Subconsultant’s</w:t>
      </w:r>
      <w:r w:rsidRPr="00992CAC">
        <w:t xml:space="preserve"> obligations under the </w:t>
      </w:r>
      <w:r w:rsidR="008F3D9B" w:rsidRPr="00397138">
        <w:rPr>
          <w:rFonts w:cs="Times New Roman"/>
          <w:szCs w:val="20"/>
        </w:rPr>
        <w:t>Subcontract</w:t>
      </w:r>
      <w:r w:rsidR="008F3D9B" w:rsidRPr="00992CAC">
        <w:t xml:space="preserve"> </w:t>
      </w:r>
      <w:r w:rsidRPr="00992CAC">
        <w:t xml:space="preserve">or otherwise at law or in equity, notify the </w:t>
      </w:r>
      <w:r w:rsidR="008F3D9B" w:rsidRPr="00397138">
        <w:rPr>
          <w:rFonts w:cs="Times New Roman"/>
          <w:szCs w:val="20"/>
        </w:rPr>
        <w:t>Consultant's Representative</w:t>
      </w:r>
      <w:r w:rsidR="008F3D9B" w:rsidRPr="00992CAC">
        <w:t xml:space="preserve"> </w:t>
      </w:r>
      <w:r w:rsidRPr="00992CAC">
        <w:t xml:space="preserve">and the </w:t>
      </w:r>
      <w:r w:rsidRPr="00397138">
        <w:rPr>
          <w:rFonts w:cs="Times New Roman"/>
          <w:szCs w:val="20"/>
        </w:rPr>
        <w:t>DSC Contract Administrator</w:t>
      </w:r>
      <w:r w:rsidR="00186958">
        <w:rPr>
          <w:rFonts w:cs="Times New Roman"/>
          <w:szCs w:val="20"/>
        </w:rPr>
        <w:t xml:space="preserve"> </w:t>
      </w:r>
      <w:r w:rsidR="00186958" w:rsidRPr="00186958">
        <w:rPr>
          <w:rFonts w:cs="Times New Roman"/>
          <w:szCs w:val="20"/>
        </w:rPr>
        <w:t>in respect of</w:t>
      </w:r>
      <w:r w:rsidRPr="00992CAC">
        <w:t>:</w:t>
      </w:r>
      <w:bookmarkEnd w:id="554"/>
    </w:p>
    <w:p w14:paraId="368DD7B2" w14:textId="77777777" w:rsidR="00F4129F" w:rsidRPr="00992CAC" w:rsidRDefault="00F4129F" w:rsidP="009B6E93">
      <w:pPr>
        <w:pStyle w:val="DefenceHeading4"/>
      </w:pPr>
      <w:bookmarkStart w:id="555" w:name="_Ref463794064"/>
      <w:r w:rsidRPr="00992CAC">
        <w:t xml:space="preserve">notifiable incidents within the meaning of the </w:t>
      </w:r>
      <w:r w:rsidR="008F3D9B" w:rsidRPr="00397138">
        <w:t>WHS Legislation</w:t>
      </w:r>
      <w:r w:rsidRPr="00992CAC">
        <w:t>, immediately;</w:t>
      </w:r>
      <w:bookmarkEnd w:id="555"/>
      <w:r w:rsidRPr="00992CAC">
        <w:t xml:space="preserve"> </w:t>
      </w:r>
    </w:p>
    <w:p w14:paraId="7A98930A" w14:textId="77777777" w:rsidR="00F4129F" w:rsidRPr="00992CAC" w:rsidRDefault="00F4129F" w:rsidP="009B6E93">
      <w:pPr>
        <w:pStyle w:val="DefenceHeading4"/>
      </w:pPr>
      <w:bookmarkStart w:id="556" w:name="_Ref463794085"/>
      <w:r w:rsidRPr="00992CAC">
        <w:lastRenderedPageBreak/>
        <w:t>work health and safety incidents or accidents (which are not notifiable incidents) where the nature of the incident or accident indicates a potential systemic failure to identify hazards and manage risks to health and safety, so far as is reasonably practicable, within 24 hours of the incident or accident occurring; and</w:t>
      </w:r>
      <w:bookmarkEnd w:id="556"/>
      <w:r w:rsidRPr="00992CAC">
        <w:t xml:space="preserve"> </w:t>
      </w:r>
    </w:p>
    <w:p w14:paraId="4A4DDC7F" w14:textId="1525DF1F" w:rsidR="00F4129F" w:rsidRPr="00992CAC" w:rsidRDefault="00F4129F" w:rsidP="009B6E93">
      <w:pPr>
        <w:pStyle w:val="DefenceHeading4"/>
      </w:pPr>
      <w:bookmarkStart w:id="557" w:name="_Ref463794095"/>
      <w:r w:rsidRPr="00992CAC">
        <w:t>all other work health and safety matters arising o</w:t>
      </w:r>
      <w:r w:rsidR="00F27E7E">
        <w:t>ut of</w:t>
      </w:r>
      <w:r w:rsidRPr="00992CAC">
        <w:t xml:space="preserve"> or in connection with the </w:t>
      </w:r>
      <w:r w:rsidR="008F3D9B" w:rsidRPr="00397138">
        <w:t>Subcontract Services</w:t>
      </w:r>
      <w:r w:rsidRPr="00992CAC">
        <w:t xml:space="preserve">, including the occurrence of any other incident or accident (not required to be reported in accordance with subparagraphs </w:t>
      </w:r>
      <w:r w:rsidR="008C3216">
        <w:fldChar w:fldCharType="begin"/>
      </w:r>
      <w:r w:rsidR="008C3216">
        <w:instrText xml:space="preserve"> REF _Ref463794064 \n \h </w:instrText>
      </w:r>
      <w:r w:rsidR="008C3216">
        <w:fldChar w:fldCharType="separate"/>
      </w:r>
      <w:r w:rsidR="00B25024">
        <w:t>(</w:t>
      </w:r>
      <w:proofErr w:type="spellStart"/>
      <w:r w:rsidR="00B25024">
        <w:t>i</w:t>
      </w:r>
      <w:proofErr w:type="spellEnd"/>
      <w:r w:rsidR="00B25024">
        <w:t>)</w:t>
      </w:r>
      <w:r w:rsidR="008C3216">
        <w:fldChar w:fldCharType="end"/>
      </w:r>
      <w:r w:rsidRPr="00992CAC">
        <w:t xml:space="preserve"> or </w:t>
      </w:r>
      <w:r w:rsidR="008C3216">
        <w:fldChar w:fldCharType="begin"/>
      </w:r>
      <w:r w:rsidR="008C3216">
        <w:instrText xml:space="preserve"> REF _Ref463794085 \n \h </w:instrText>
      </w:r>
      <w:r w:rsidR="008C3216">
        <w:fldChar w:fldCharType="separate"/>
      </w:r>
      <w:r w:rsidR="00B25024">
        <w:t>(ii)</w:t>
      </w:r>
      <w:r w:rsidR="008C3216">
        <w:fldChar w:fldCharType="end"/>
      </w:r>
      <w:r w:rsidR="0009696E" w:rsidRPr="00992CAC">
        <w:t>)</w:t>
      </w:r>
      <w:r w:rsidRPr="00992CAC">
        <w:t xml:space="preserve">, in the </w:t>
      </w:r>
      <w:r w:rsidR="001A3EAD" w:rsidRPr="00992CAC">
        <w:t>report</w:t>
      </w:r>
      <w:r w:rsidR="00745881">
        <w:t>s</w:t>
      </w:r>
      <w:r w:rsidR="001A3EAD" w:rsidRPr="00992CAC">
        <w:t xml:space="preserve"> under clause</w:t>
      </w:r>
      <w:r w:rsidRPr="00992CAC">
        <w:t xml:space="preserve"> </w:t>
      </w:r>
      <w:r w:rsidR="001A3EAD" w:rsidRPr="00992CAC">
        <w:fldChar w:fldCharType="begin"/>
      </w:r>
      <w:r w:rsidR="001A3EAD" w:rsidRPr="00992CAC">
        <w:instrText xml:space="preserve"> REF _Ref462843788 \r \h </w:instrText>
      </w:r>
      <w:r w:rsidR="001A3EAD" w:rsidRPr="00992CAC">
        <w:fldChar w:fldCharType="separate"/>
      </w:r>
      <w:r w:rsidR="00B25024">
        <w:t>4.7</w:t>
      </w:r>
      <w:r w:rsidR="001A3EAD" w:rsidRPr="00992CAC">
        <w:fldChar w:fldCharType="end"/>
      </w:r>
      <w:r w:rsidRPr="00992CAC">
        <w:t>;</w:t>
      </w:r>
      <w:bookmarkEnd w:id="557"/>
      <w:r w:rsidRPr="00992CAC">
        <w:t xml:space="preserve"> </w:t>
      </w:r>
    </w:p>
    <w:p w14:paraId="2810C356" w14:textId="518287D0" w:rsidR="0009696E" w:rsidRPr="00992CAC" w:rsidRDefault="00E131CF" w:rsidP="002E05F7">
      <w:pPr>
        <w:pStyle w:val="DefenceHeading3"/>
      </w:pPr>
      <w:bookmarkStart w:id="558" w:name="_Ref463438467"/>
      <w:r>
        <w:t>for the purposes of paragraph</w:t>
      </w:r>
      <w:r w:rsidR="000C099C">
        <w:t>s</w:t>
      </w:r>
      <w:r w:rsidR="003565F9">
        <w:t xml:space="preserve"> </w:t>
      </w:r>
      <w:r w:rsidR="000C099C">
        <w:fldChar w:fldCharType="begin"/>
      </w:r>
      <w:r w:rsidR="000C099C">
        <w:instrText xml:space="preserve"> REF _Ref36736923 \r \h </w:instrText>
      </w:r>
      <w:r w:rsidR="000C099C">
        <w:fldChar w:fldCharType="separate"/>
      </w:r>
      <w:r w:rsidR="00B25024">
        <w:t>(a)(iv)</w:t>
      </w:r>
      <w:r w:rsidR="000C099C">
        <w:fldChar w:fldCharType="end"/>
      </w:r>
      <w:r w:rsidR="000C099C">
        <w:t xml:space="preserve"> and </w:t>
      </w:r>
      <w:r w:rsidR="000C099C">
        <w:fldChar w:fldCharType="begin"/>
      </w:r>
      <w:r w:rsidR="000C099C">
        <w:instrText xml:space="preserve"> REF _Ref464043578 \r \h </w:instrText>
      </w:r>
      <w:r w:rsidR="000C099C">
        <w:fldChar w:fldCharType="separate"/>
      </w:r>
      <w:r w:rsidR="00B25024">
        <w:t>(c)</w:t>
      </w:r>
      <w:r w:rsidR="000C099C">
        <w:fldChar w:fldCharType="end"/>
      </w:r>
      <w:r w:rsidR="000C099C">
        <w:t xml:space="preserve"> above</w:t>
      </w:r>
      <w:r w:rsidR="0009696E" w:rsidRPr="00992CAC">
        <w:t>, in respect of any notifiable incident:</w:t>
      </w:r>
      <w:bookmarkEnd w:id="558"/>
    </w:p>
    <w:p w14:paraId="262293DC" w14:textId="77777777" w:rsidR="0009696E" w:rsidRPr="00992CAC" w:rsidRDefault="0009696E" w:rsidP="009B6E93">
      <w:pPr>
        <w:pStyle w:val="DefenceHeading4"/>
      </w:pPr>
      <w:r w:rsidRPr="00992CAC">
        <w:t xml:space="preserve">immediately provide the </w:t>
      </w:r>
      <w:r w:rsidR="008F3D9B" w:rsidRPr="00397138">
        <w:t>Consultant's Representative</w:t>
      </w:r>
      <w:r w:rsidR="008F3D9B" w:rsidRPr="00992CAC">
        <w:t xml:space="preserve"> </w:t>
      </w:r>
      <w:r w:rsidRPr="00992CAC">
        <w:t xml:space="preserve">and the </w:t>
      </w:r>
      <w:r w:rsidR="008F3D9B" w:rsidRPr="00397138">
        <w:t>DSC Contract Administrator</w:t>
      </w:r>
      <w:r w:rsidR="008F3D9B" w:rsidRPr="00992CAC">
        <w:t xml:space="preserve"> </w:t>
      </w:r>
      <w:r w:rsidRPr="00992CAC">
        <w:t xml:space="preserve">with a copy of the notice required to be provided to the relevant </w:t>
      </w:r>
      <w:r w:rsidRPr="00397138">
        <w:t>Commonwealth</w:t>
      </w:r>
      <w:r w:rsidRPr="00992CAC">
        <w:t>, State or Territory regulator;</w:t>
      </w:r>
    </w:p>
    <w:p w14:paraId="178F1BB1" w14:textId="77777777" w:rsidR="0009696E" w:rsidRPr="00992CAC" w:rsidRDefault="0009696E" w:rsidP="009B6E93">
      <w:pPr>
        <w:pStyle w:val="DefenceHeading4"/>
      </w:pPr>
      <w:r w:rsidRPr="00992CAC">
        <w:t xml:space="preserve">promptly provide the </w:t>
      </w:r>
      <w:r w:rsidR="008F3D9B" w:rsidRPr="00397138">
        <w:t>Consultant's Representative</w:t>
      </w:r>
      <w:r w:rsidR="008F3D9B" w:rsidRPr="00992CAC">
        <w:t xml:space="preserve"> </w:t>
      </w:r>
      <w:r w:rsidRPr="00992CAC">
        <w:t xml:space="preserve">and the </w:t>
      </w:r>
      <w:r w:rsidR="008F3D9B" w:rsidRPr="00397138">
        <w:t>DSC Contract Administrator</w:t>
      </w:r>
      <w:r w:rsidR="008F3D9B" w:rsidRPr="00992CAC">
        <w:t xml:space="preserve"> </w:t>
      </w:r>
      <w:r w:rsidRPr="00992CAC">
        <w:t>with a copy of all witness statements and the investigation report relating to the notifiable incident;</w:t>
      </w:r>
    </w:p>
    <w:p w14:paraId="682614B0" w14:textId="77777777" w:rsidR="0009696E" w:rsidRPr="00992CAC" w:rsidRDefault="0009696E" w:rsidP="009B6E93">
      <w:pPr>
        <w:pStyle w:val="DefenceHeading4"/>
      </w:pPr>
      <w:r w:rsidRPr="00992CAC">
        <w:t xml:space="preserve">promptly provide the </w:t>
      </w:r>
      <w:r w:rsidR="008F3D9B" w:rsidRPr="00397138">
        <w:t>Consultant's Representative</w:t>
      </w:r>
      <w:r w:rsidR="008F3D9B" w:rsidRPr="00992CAC">
        <w:t xml:space="preserve"> </w:t>
      </w:r>
      <w:r w:rsidRPr="00992CAC">
        <w:t xml:space="preserve">and the </w:t>
      </w:r>
      <w:r w:rsidR="008F3D9B" w:rsidRPr="00397138">
        <w:t>DSC Contract Administrator</w:t>
      </w:r>
      <w:r w:rsidR="008F3D9B" w:rsidRPr="00992CAC">
        <w:t xml:space="preserve"> </w:t>
      </w:r>
      <w:r w:rsidRPr="00992CAC">
        <w:t xml:space="preserve">with copies of any notice(s) or other documentation issued by the relevant </w:t>
      </w:r>
      <w:r w:rsidR="008F3D9B" w:rsidRPr="00397138">
        <w:t>Commonwealth</w:t>
      </w:r>
      <w:r w:rsidRPr="00992CAC">
        <w:t>, State or Territory regulator; and</w:t>
      </w:r>
    </w:p>
    <w:p w14:paraId="17F49768" w14:textId="77777777" w:rsidR="0009696E" w:rsidRPr="00992CAC" w:rsidRDefault="0009696E" w:rsidP="009B6E93">
      <w:pPr>
        <w:pStyle w:val="DefenceHeading4"/>
      </w:pPr>
      <w:r w:rsidRPr="00992CAC">
        <w:t xml:space="preserve">within 10 days of the date of notification to the relevant </w:t>
      </w:r>
      <w:r w:rsidR="008F3D9B" w:rsidRPr="00397138">
        <w:t>Commonwealth</w:t>
      </w:r>
      <w:r w:rsidRPr="00992CAC">
        <w:t xml:space="preserve">, State or Territory regulator, provide the </w:t>
      </w:r>
      <w:r w:rsidR="008F3D9B" w:rsidRPr="00397138">
        <w:t>Consultant's Representative</w:t>
      </w:r>
      <w:r w:rsidR="008F3D9B" w:rsidRPr="00992CAC">
        <w:t xml:space="preserve"> </w:t>
      </w:r>
      <w:r w:rsidRPr="00992CAC">
        <w:t xml:space="preserve">and the </w:t>
      </w:r>
      <w:r w:rsidR="008F3D9B" w:rsidRPr="00397138">
        <w:t>DSC Contract Administrator</w:t>
      </w:r>
      <w:r w:rsidR="008F3D9B" w:rsidRPr="00992CAC">
        <w:t xml:space="preserve"> </w:t>
      </w:r>
      <w:r w:rsidRPr="00992CAC">
        <w:t xml:space="preserve">with a summary of the related investigations, actions to be taken, and any impact on the </w:t>
      </w:r>
      <w:r w:rsidR="008F3D9B" w:rsidRPr="00397138">
        <w:t>Subcontract</w:t>
      </w:r>
      <w:r w:rsidR="008F3D9B" w:rsidRPr="00992CAC">
        <w:t xml:space="preserve"> </w:t>
      </w:r>
      <w:r w:rsidRPr="00992CAC">
        <w:t>that may result from the notifiable incident;</w:t>
      </w:r>
      <w:r w:rsidR="004E16DD" w:rsidRPr="00992CAC">
        <w:t xml:space="preserve"> </w:t>
      </w:r>
    </w:p>
    <w:p w14:paraId="1D6120BD" w14:textId="77777777" w:rsidR="0009696E" w:rsidRPr="00992CAC" w:rsidRDefault="00892068" w:rsidP="002E05F7">
      <w:pPr>
        <w:pStyle w:val="DefenceHeading3"/>
      </w:pPr>
      <w:bookmarkStart w:id="559" w:name="_Ref463438037"/>
      <w:bookmarkStart w:id="560" w:name="_Ref309901433"/>
      <w:r w:rsidRPr="00992CAC">
        <w:t>institute systems to</w:t>
      </w:r>
      <w:r w:rsidR="0009696E" w:rsidRPr="00992CAC">
        <w:t>:</w:t>
      </w:r>
      <w:bookmarkEnd w:id="559"/>
    </w:p>
    <w:p w14:paraId="3231AFBA" w14:textId="77777777" w:rsidR="0009696E" w:rsidRPr="00992CAC" w:rsidRDefault="0009696E" w:rsidP="009B6E93">
      <w:pPr>
        <w:pStyle w:val="DefenceHeading4"/>
      </w:pPr>
      <w:r w:rsidRPr="00992CAC">
        <w:t xml:space="preserve">obtain regular written assurances from each </w:t>
      </w:r>
      <w:r w:rsidRPr="00397138">
        <w:t>Other Contractor</w:t>
      </w:r>
      <w:r w:rsidRPr="00992CAC">
        <w:t xml:space="preserve"> about their ongoing compliance with the </w:t>
      </w:r>
      <w:r w:rsidRPr="00397138">
        <w:t>WHS Legislation</w:t>
      </w:r>
      <w:r w:rsidRPr="00992CAC">
        <w:t>; and</w:t>
      </w:r>
    </w:p>
    <w:bookmarkEnd w:id="560"/>
    <w:p w14:paraId="372F4DD5" w14:textId="77777777" w:rsidR="0009696E" w:rsidRPr="00992CAC" w:rsidRDefault="0009696E" w:rsidP="009B6E93">
      <w:pPr>
        <w:pStyle w:val="DefenceHeading4"/>
      </w:pPr>
      <w:r w:rsidRPr="00992CAC">
        <w:t xml:space="preserve">provide, in a format specified by the </w:t>
      </w:r>
      <w:r w:rsidR="008F3D9B" w:rsidRPr="00397138">
        <w:t>Consultant's Representative</w:t>
      </w:r>
      <w:r w:rsidRPr="00992CAC">
        <w:t xml:space="preserve">, the written assurances </w:t>
      </w:r>
      <w:r w:rsidR="00EB2A26" w:rsidRPr="00992CAC">
        <w:t xml:space="preserve">regarding the </w:t>
      </w:r>
      <w:r w:rsidR="00EB2A26" w:rsidRPr="00397138">
        <w:t>Subconsultant’s</w:t>
      </w:r>
      <w:r w:rsidR="00EB2A26" w:rsidRPr="00992CAC">
        <w:t xml:space="preserve"> ongoing compliance with</w:t>
      </w:r>
      <w:r w:rsidRPr="00992CAC">
        <w:t xml:space="preserve"> the </w:t>
      </w:r>
      <w:r w:rsidR="008F3D9B" w:rsidRPr="00397138">
        <w:t>WHS Legislation</w:t>
      </w:r>
      <w:r w:rsidR="00F27E7E">
        <w:t>:</w:t>
      </w:r>
      <w:r w:rsidRPr="00992CAC">
        <w:t xml:space="preserve"> </w:t>
      </w:r>
    </w:p>
    <w:p w14:paraId="2CC9C75C" w14:textId="0076C82A" w:rsidR="0009696E" w:rsidRPr="00992CAC" w:rsidRDefault="0009696E" w:rsidP="009B6E93">
      <w:pPr>
        <w:pStyle w:val="DefenceHeading5"/>
      </w:pPr>
      <w:bookmarkStart w:id="561" w:name="_Ref207722804"/>
      <w:r w:rsidRPr="00992CAC">
        <w:t>on a monthly basis in the</w:t>
      </w:r>
      <w:r w:rsidR="001A3EAD" w:rsidRPr="00992CAC">
        <w:t xml:space="preserve"> r</w:t>
      </w:r>
      <w:r w:rsidRPr="00992CAC">
        <w:t>eport</w:t>
      </w:r>
      <w:r w:rsidR="00745881">
        <w:t>s</w:t>
      </w:r>
      <w:r w:rsidR="00EB2A26" w:rsidRPr="00992CAC">
        <w:t xml:space="preserve"> under</w:t>
      </w:r>
      <w:r w:rsidRPr="00992CAC">
        <w:t xml:space="preserve"> clause </w:t>
      </w:r>
      <w:r w:rsidR="00EB2A26" w:rsidRPr="00992CAC">
        <w:fldChar w:fldCharType="begin"/>
      </w:r>
      <w:r w:rsidR="00EB2A26" w:rsidRPr="00992CAC">
        <w:instrText xml:space="preserve"> REF _Ref462843788 \r \h  \* MERGEFORMAT </w:instrText>
      </w:r>
      <w:r w:rsidR="00EB2A26" w:rsidRPr="00992CAC">
        <w:fldChar w:fldCharType="separate"/>
      </w:r>
      <w:r w:rsidR="00B25024">
        <w:t>4.7</w:t>
      </w:r>
      <w:r w:rsidR="00EB2A26" w:rsidRPr="00992CAC">
        <w:fldChar w:fldCharType="end"/>
      </w:r>
      <w:r w:rsidRPr="00992CAC">
        <w:t>;</w:t>
      </w:r>
      <w:bookmarkEnd w:id="561"/>
    </w:p>
    <w:p w14:paraId="53F1EC3D" w14:textId="77777777" w:rsidR="0009696E" w:rsidRPr="00992CAC" w:rsidRDefault="0009696E" w:rsidP="009B6E93">
      <w:pPr>
        <w:pStyle w:val="DefenceHeading5"/>
      </w:pPr>
      <w:r w:rsidRPr="00992CAC">
        <w:t xml:space="preserve">on a quarterly basis (when requested by the </w:t>
      </w:r>
      <w:r w:rsidR="008F3D9B" w:rsidRPr="00397138">
        <w:rPr>
          <w:szCs w:val="20"/>
        </w:rPr>
        <w:t>Consultant's Representative</w:t>
      </w:r>
      <w:r w:rsidRPr="00992CAC">
        <w:t>); and</w:t>
      </w:r>
    </w:p>
    <w:p w14:paraId="0300B582" w14:textId="77777777" w:rsidR="0009696E" w:rsidRPr="00992CAC" w:rsidRDefault="0009696E" w:rsidP="009B6E93">
      <w:pPr>
        <w:pStyle w:val="DefenceHeading5"/>
      </w:pPr>
      <w:r w:rsidRPr="00992CAC">
        <w:t xml:space="preserve">as otherwise directed by the </w:t>
      </w:r>
      <w:r w:rsidR="008F3D9B" w:rsidRPr="00397138">
        <w:rPr>
          <w:szCs w:val="20"/>
        </w:rPr>
        <w:t>Consultant's Representative</w:t>
      </w:r>
      <w:r w:rsidRPr="00992CAC">
        <w:t>;</w:t>
      </w:r>
    </w:p>
    <w:p w14:paraId="4D3FEB6E" w14:textId="62D42073" w:rsidR="00223DC7" w:rsidRPr="00992CAC" w:rsidRDefault="00892068" w:rsidP="002E05F7">
      <w:pPr>
        <w:pStyle w:val="DefenceHeading3"/>
      </w:pPr>
      <w:r w:rsidRPr="00992CAC">
        <w:t xml:space="preserve">provide the </w:t>
      </w:r>
      <w:r w:rsidR="008F3D9B" w:rsidRPr="00992CAC">
        <w:t xml:space="preserve">written assurances obtained under paragraph </w:t>
      </w:r>
      <w:r w:rsidR="008F3D9B" w:rsidRPr="00992CAC">
        <w:fldChar w:fldCharType="begin"/>
      </w:r>
      <w:r w:rsidR="008F3D9B" w:rsidRPr="00992CAC">
        <w:instrText xml:space="preserve"> REF _Ref463438037 \n \h </w:instrText>
      </w:r>
      <w:r w:rsidR="00EB2A26" w:rsidRPr="00992CAC">
        <w:instrText xml:space="preserve"> \* MERGEFORMAT </w:instrText>
      </w:r>
      <w:r w:rsidR="008F3D9B" w:rsidRPr="00992CAC">
        <w:fldChar w:fldCharType="separate"/>
      </w:r>
      <w:r w:rsidR="00B25024">
        <w:t>(e)</w:t>
      </w:r>
      <w:r w:rsidR="008F3D9B" w:rsidRPr="00992CAC">
        <w:fldChar w:fldCharType="end"/>
      </w:r>
      <w:r w:rsidR="008F3D9B" w:rsidRPr="00992CAC">
        <w:t xml:space="preserve"> to the </w:t>
      </w:r>
      <w:r w:rsidR="008F3D9B" w:rsidRPr="00397138">
        <w:rPr>
          <w:rFonts w:cs="Times New Roman"/>
          <w:szCs w:val="20"/>
        </w:rPr>
        <w:t>Consultant's Representative</w:t>
      </w:r>
      <w:r w:rsidR="008F3D9B" w:rsidRPr="00992CAC">
        <w:t xml:space="preserve"> in accordance with paragraph </w:t>
      </w:r>
      <w:r w:rsidR="008F3D9B" w:rsidRPr="00992CAC">
        <w:fldChar w:fldCharType="begin"/>
      </w:r>
      <w:r w:rsidR="008F3D9B" w:rsidRPr="00992CAC">
        <w:instrText xml:space="preserve"> REF _Ref463438037 \n \h </w:instrText>
      </w:r>
      <w:r w:rsidR="00EB2A26" w:rsidRPr="00992CAC">
        <w:instrText xml:space="preserve"> \* MERGEFORMAT </w:instrText>
      </w:r>
      <w:r w:rsidR="008F3D9B" w:rsidRPr="00992CAC">
        <w:fldChar w:fldCharType="separate"/>
      </w:r>
      <w:r w:rsidR="00B25024">
        <w:t>(e)</w:t>
      </w:r>
      <w:r w:rsidR="008F3D9B" w:rsidRPr="00992CAC">
        <w:fldChar w:fldCharType="end"/>
      </w:r>
      <w:r w:rsidR="008F3D9B" w:rsidRPr="00992CAC">
        <w:t>;</w:t>
      </w:r>
    </w:p>
    <w:p w14:paraId="2837C570" w14:textId="77777777" w:rsidR="00223DC7" w:rsidRPr="00992CAC" w:rsidRDefault="00223DC7" w:rsidP="002E05F7">
      <w:pPr>
        <w:pStyle w:val="DefenceHeading3"/>
      </w:pPr>
      <w:r w:rsidRPr="00992CAC">
        <w:t xml:space="preserve">without limiting the </w:t>
      </w:r>
      <w:r w:rsidR="00EB2A26" w:rsidRPr="00397138">
        <w:rPr>
          <w:rFonts w:cs="Times New Roman"/>
          <w:szCs w:val="20"/>
        </w:rPr>
        <w:t>Subconsultant’s</w:t>
      </w:r>
      <w:r w:rsidR="00EB2A26" w:rsidRPr="00992CAC">
        <w:t xml:space="preserve"> </w:t>
      </w:r>
      <w:r w:rsidRPr="00992CAC">
        <w:t xml:space="preserve">obligations under </w:t>
      </w:r>
      <w:r w:rsidR="00940D8D" w:rsidRPr="00992CAC">
        <w:t xml:space="preserve">the </w:t>
      </w:r>
      <w:r w:rsidRPr="00397138">
        <w:rPr>
          <w:rFonts w:cs="Times New Roman"/>
          <w:szCs w:val="20"/>
        </w:rPr>
        <w:t>Subcontract</w:t>
      </w:r>
      <w:r w:rsidRPr="00992CAC">
        <w:t xml:space="preserve"> or otherwise at law or in equity within 10 days of receipt provide to the </w:t>
      </w:r>
      <w:r w:rsidRPr="00397138">
        <w:rPr>
          <w:rFonts w:cs="Times New Roman"/>
          <w:szCs w:val="20"/>
        </w:rPr>
        <w:t>Consultant's Representative</w:t>
      </w:r>
      <w:r w:rsidRPr="00992CAC">
        <w:t xml:space="preserve"> copies of</w:t>
      </w:r>
      <w:r w:rsidR="002F0ACA">
        <w:t xml:space="preserve"> all</w:t>
      </w:r>
      <w:r w:rsidRPr="00992CAC">
        <w:t>:</w:t>
      </w:r>
    </w:p>
    <w:p w14:paraId="7E9E286F" w14:textId="77777777" w:rsidR="00223DC7" w:rsidRPr="00992CAC" w:rsidRDefault="00223DC7" w:rsidP="009B6E93">
      <w:pPr>
        <w:pStyle w:val="DefenceHeading4"/>
      </w:pPr>
      <w:r w:rsidRPr="00992CAC">
        <w:t xml:space="preserve">formal notices and written communications issued by a regulator or agent of the regulator under or in compliance with the applicable </w:t>
      </w:r>
      <w:r w:rsidRPr="00397138">
        <w:t>WHS Legislation</w:t>
      </w:r>
      <w:r w:rsidR="00EB2A26" w:rsidRPr="00992CAC">
        <w:t xml:space="preserve"> </w:t>
      </w:r>
      <w:r w:rsidRPr="00992CAC">
        <w:t xml:space="preserve">to the </w:t>
      </w:r>
      <w:r w:rsidR="00EB2A26" w:rsidRPr="00397138">
        <w:t>Subconsultant</w:t>
      </w:r>
      <w:r w:rsidRPr="00992CAC">
        <w:t xml:space="preserve"> relating to work health and safety matters; </w:t>
      </w:r>
    </w:p>
    <w:p w14:paraId="148226DC" w14:textId="77777777" w:rsidR="00223DC7" w:rsidRPr="00992CAC" w:rsidRDefault="00223DC7" w:rsidP="009B6E93">
      <w:pPr>
        <w:pStyle w:val="DefenceHeading4"/>
      </w:pPr>
      <w:r w:rsidRPr="00992CAC">
        <w:t xml:space="preserve">formal notices issued by a health and safety representative of the </w:t>
      </w:r>
      <w:r w:rsidR="00EB2A26" w:rsidRPr="00397138">
        <w:t>Subconsultant</w:t>
      </w:r>
      <w:r w:rsidRPr="00992CAC">
        <w:t xml:space="preserve"> under or in compliance with the applicable </w:t>
      </w:r>
      <w:r w:rsidRPr="00397138">
        <w:t>WHS Legislation</w:t>
      </w:r>
      <w:r w:rsidRPr="00992CAC">
        <w:t>; and</w:t>
      </w:r>
    </w:p>
    <w:p w14:paraId="60197533" w14:textId="77777777" w:rsidR="00223DC7" w:rsidRPr="00992CAC" w:rsidRDefault="00223DC7" w:rsidP="009B6E93">
      <w:pPr>
        <w:pStyle w:val="DefenceHeading4"/>
      </w:pPr>
      <w:r w:rsidRPr="00992CAC">
        <w:t xml:space="preserve">formal notices, written communications and written undertakings given by the </w:t>
      </w:r>
      <w:r w:rsidR="00EB2A26" w:rsidRPr="00397138">
        <w:t>Subconsultant</w:t>
      </w:r>
      <w:r w:rsidR="00EB2A26" w:rsidRPr="00992CAC">
        <w:t xml:space="preserve"> </w:t>
      </w:r>
      <w:r w:rsidRPr="00992CAC">
        <w:t xml:space="preserve">to the regulator or agent of the regulator under or in compliance with the applicable </w:t>
      </w:r>
      <w:r w:rsidRPr="00397138">
        <w:t>WHS Legislation</w:t>
      </w:r>
      <w:r w:rsidRPr="00992CAC">
        <w:t>,</w:t>
      </w:r>
      <w:r w:rsidR="004E16DD" w:rsidRPr="00992CAC">
        <w:t xml:space="preserve"> </w:t>
      </w:r>
    </w:p>
    <w:p w14:paraId="4BB216F8" w14:textId="77777777" w:rsidR="008F3D9B" w:rsidRPr="00992CAC" w:rsidRDefault="00223DC7" w:rsidP="009B6E93">
      <w:pPr>
        <w:pStyle w:val="DefenceIndent"/>
      </w:pPr>
      <w:r w:rsidRPr="00992CAC">
        <w:t xml:space="preserve">arising </w:t>
      </w:r>
      <w:r w:rsidRPr="009B6E93">
        <w:t>o</w:t>
      </w:r>
      <w:r w:rsidRPr="00992CAC">
        <w:t xml:space="preserve">ut of or in connection with the </w:t>
      </w:r>
      <w:r w:rsidRPr="00397138">
        <w:t>Subcontract Services</w:t>
      </w:r>
      <w:r w:rsidRPr="00992CAC">
        <w:t>;</w:t>
      </w:r>
    </w:p>
    <w:p w14:paraId="0A280216" w14:textId="64B7894F" w:rsidR="00892068" w:rsidRPr="00992CAC" w:rsidRDefault="00892068" w:rsidP="002E05F7">
      <w:pPr>
        <w:pStyle w:val="DefenceHeading3"/>
      </w:pPr>
      <w:r w:rsidRPr="00992CAC">
        <w:t xml:space="preserve">exercise a duty of the utmost good faith to the </w:t>
      </w:r>
      <w:r w:rsidR="00CA1711" w:rsidRPr="00397138">
        <w:rPr>
          <w:rFonts w:cs="Times New Roman"/>
          <w:szCs w:val="20"/>
        </w:rPr>
        <w:t>Consultant</w:t>
      </w:r>
      <w:r w:rsidR="00B83D93" w:rsidRPr="00992CAC">
        <w:t xml:space="preserve"> and the </w:t>
      </w:r>
      <w:r w:rsidR="00CA1711" w:rsidRPr="00397138">
        <w:rPr>
          <w:rFonts w:cs="Times New Roman"/>
          <w:szCs w:val="20"/>
        </w:rPr>
        <w:t>Commonwealth</w:t>
      </w:r>
      <w:r w:rsidRPr="00992CAC">
        <w:t xml:space="preserve"> in carrying out the </w:t>
      </w:r>
      <w:r w:rsidR="00C42778" w:rsidRPr="00397138">
        <w:rPr>
          <w:rFonts w:cs="Times New Roman"/>
          <w:szCs w:val="20"/>
        </w:rPr>
        <w:t>Subcontract Services</w:t>
      </w:r>
      <w:r w:rsidRPr="00992CAC">
        <w:t xml:space="preserve"> to enable the </w:t>
      </w:r>
      <w:r w:rsidR="00CA1711" w:rsidRPr="00397138">
        <w:rPr>
          <w:rFonts w:cs="Times New Roman"/>
          <w:szCs w:val="20"/>
        </w:rPr>
        <w:t>Consultant</w:t>
      </w:r>
      <w:r w:rsidR="00B83D93" w:rsidRPr="00992CAC">
        <w:t xml:space="preserve"> and the </w:t>
      </w:r>
      <w:r w:rsidR="00CA1711" w:rsidRPr="00397138">
        <w:rPr>
          <w:rFonts w:cs="Times New Roman"/>
          <w:szCs w:val="20"/>
        </w:rPr>
        <w:t>Commonwealth</w:t>
      </w:r>
      <w:r w:rsidRPr="00992CAC">
        <w:t xml:space="preserve"> to discharge the</w:t>
      </w:r>
      <w:r w:rsidR="00B83D93" w:rsidRPr="00992CAC">
        <w:t>ir</w:t>
      </w:r>
      <w:r w:rsidRPr="00992CAC">
        <w:t xml:space="preserve"> duties under the </w:t>
      </w:r>
      <w:r w:rsidR="00922416" w:rsidRPr="00397138">
        <w:rPr>
          <w:rFonts w:cs="Times New Roman"/>
          <w:szCs w:val="20"/>
        </w:rPr>
        <w:t>WHS Legislation</w:t>
      </w:r>
      <w:r w:rsidRPr="00992CAC">
        <w:t xml:space="preserve">; </w:t>
      </w:r>
    </w:p>
    <w:p w14:paraId="3BE4BF3D" w14:textId="77777777" w:rsidR="00223DC7" w:rsidRPr="00992CAC" w:rsidRDefault="00892068" w:rsidP="009B6E93">
      <w:pPr>
        <w:pStyle w:val="DefenceHeading3"/>
      </w:pPr>
      <w:bookmarkStart w:id="562" w:name="_Ref310268752"/>
      <w:r w:rsidRPr="00992CAC">
        <w:lastRenderedPageBreak/>
        <w:t xml:space="preserve">ensure that, if any </w:t>
      </w:r>
      <w:r w:rsidR="00742185" w:rsidRPr="00397138">
        <w:rPr>
          <w:szCs w:val="20"/>
        </w:rPr>
        <w:t>Statutory Requirement</w:t>
      </w:r>
      <w:r w:rsidRPr="00992CAC">
        <w:t xml:space="preserve"> requires that:</w:t>
      </w:r>
      <w:bookmarkEnd w:id="562"/>
    </w:p>
    <w:p w14:paraId="5189584F" w14:textId="77777777" w:rsidR="00223DC7" w:rsidRPr="00992CAC" w:rsidRDefault="00223DC7" w:rsidP="009B6E93">
      <w:pPr>
        <w:pStyle w:val="DefenceHeading4"/>
      </w:pPr>
      <w:r w:rsidRPr="00992CAC">
        <w:t>a person:</w:t>
      </w:r>
    </w:p>
    <w:p w14:paraId="1D0D9DAD" w14:textId="77777777" w:rsidR="00223DC7" w:rsidRPr="00992CAC" w:rsidRDefault="00223DC7" w:rsidP="009B6E93">
      <w:pPr>
        <w:pStyle w:val="DefenceHeading5"/>
      </w:pPr>
      <w:r w:rsidRPr="00992CAC">
        <w:t xml:space="preserve">be authorised or licensed (in accordance with the </w:t>
      </w:r>
      <w:r w:rsidRPr="00397138">
        <w:rPr>
          <w:szCs w:val="20"/>
        </w:rPr>
        <w:t>WHS Legislation</w:t>
      </w:r>
      <w:r w:rsidRPr="00992CAC">
        <w:t>) to carry out any work at that workplace, that person is so authorised or licensed, and complies with any conditions of such authorisation or licence; or</w:t>
      </w:r>
    </w:p>
    <w:p w14:paraId="2E66BA8F" w14:textId="77777777" w:rsidR="00223DC7" w:rsidRPr="00992CAC" w:rsidRDefault="00223DC7" w:rsidP="009B6E93">
      <w:pPr>
        <w:pStyle w:val="DefenceHeading5"/>
      </w:pPr>
      <w:r w:rsidRPr="00992CAC">
        <w:t xml:space="preserve">has prescribed qualifications or experience, or if not, is to be supervised by a person who has prescribed qualifications or experience (as defined in the </w:t>
      </w:r>
      <w:r w:rsidRPr="00397138">
        <w:rPr>
          <w:szCs w:val="20"/>
        </w:rPr>
        <w:t>WHS Legislation</w:t>
      </w:r>
      <w:r w:rsidRPr="00992CAC">
        <w:t>), that person has the required qualifications or experience or is so supervised; or</w:t>
      </w:r>
    </w:p>
    <w:p w14:paraId="360FC915" w14:textId="77777777" w:rsidR="00223DC7" w:rsidRPr="00992CAC" w:rsidRDefault="00223DC7" w:rsidP="009B6E93">
      <w:pPr>
        <w:pStyle w:val="DefenceHeading4"/>
      </w:pPr>
      <w:r w:rsidRPr="00992CAC">
        <w:t>a workplace, plant or substance (or design), or work (or class of work) be authorised or licensed, that workplace, plant or substance, or work is so authorised or licensed;</w:t>
      </w:r>
    </w:p>
    <w:p w14:paraId="16A1E8E6" w14:textId="0595E3F0" w:rsidR="00223DC7" w:rsidRPr="00992CAC" w:rsidRDefault="00223DC7" w:rsidP="009B6E93">
      <w:pPr>
        <w:pStyle w:val="DefenceHeading3"/>
      </w:pPr>
      <w:r w:rsidRPr="00992CAC">
        <w:t xml:space="preserve">not direct or allow a person to carry out work, or use plant or a substance (or design) at a workplace unless the authorisation, licensing, prescribed qualifications or experience required by any Statutory Requirement and paragraph </w:t>
      </w:r>
      <w:r w:rsidR="001A3EAD" w:rsidRPr="00992CAC">
        <w:fldChar w:fldCharType="begin"/>
      </w:r>
      <w:r w:rsidR="001A3EAD" w:rsidRPr="00992CAC">
        <w:instrText xml:space="preserve"> REF _Ref310268752 \r \h </w:instrText>
      </w:r>
      <w:r w:rsidR="009B6E93">
        <w:instrText xml:space="preserve"> \* MERGEFORMAT </w:instrText>
      </w:r>
      <w:r w:rsidR="001A3EAD" w:rsidRPr="00992CAC">
        <w:fldChar w:fldCharType="separate"/>
      </w:r>
      <w:r w:rsidR="00B25024">
        <w:t>(</w:t>
      </w:r>
      <w:proofErr w:type="spellStart"/>
      <w:r w:rsidR="00B25024">
        <w:t>i</w:t>
      </w:r>
      <w:proofErr w:type="spellEnd"/>
      <w:r w:rsidR="00B25024">
        <w:t>)</w:t>
      </w:r>
      <w:r w:rsidR="001A3EAD" w:rsidRPr="00992CAC">
        <w:fldChar w:fldCharType="end"/>
      </w:r>
      <w:r w:rsidRPr="00992CAC">
        <w:t xml:space="preserve"> are met; </w:t>
      </w:r>
    </w:p>
    <w:p w14:paraId="5C7070DB" w14:textId="61283B32" w:rsidR="00D950B2" w:rsidRPr="00D950B2" w:rsidRDefault="00E747C5" w:rsidP="00E747C5">
      <w:pPr>
        <w:pStyle w:val="DefenceHeading3"/>
      </w:pPr>
      <w:r w:rsidRPr="00E747C5">
        <w:t xml:space="preserve">immediately notify the </w:t>
      </w:r>
      <w:r w:rsidR="004F0B60">
        <w:t xml:space="preserve">Consultant's Representative and the </w:t>
      </w:r>
      <w:r w:rsidRPr="00E747C5">
        <w:t>DSC Contract Adminis</w:t>
      </w:r>
      <w:r>
        <w:t xml:space="preserve">trator giving full particulars, so far as they are known to it, </w:t>
      </w:r>
      <w:r w:rsidR="000C4B97">
        <w:t>upon becoming</w:t>
      </w:r>
      <w:r w:rsidR="00D950B2" w:rsidRPr="00D950B2">
        <w:t xml:space="preserve"> aware of any intention on the part of a regulatory authority to cancel, revoke, suspend or amend an authorisation relating to work health </w:t>
      </w:r>
      <w:r>
        <w:t>and safety;</w:t>
      </w:r>
      <w:r w:rsidR="00D950B2" w:rsidRPr="004B5AA0">
        <w:t xml:space="preserve"> </w:t>
      </w:r>
    </w:p>
    <w:p w14:paraId="60A66F54" w14:textId="1D8FC5D8" w:rsidR="00223DC7" w:rsidRPr="00992CAC" w:rsidRDefault="00223DC7" w:rsidP="009B6E93">
      <w:pPr>
        <w:pStyle w:val="DefenceHeading3"/>
      </w:pPr>
      <w:r w:rsidRPr="00992CAC">
        <w:t xml:space="preserve">without limiting the </w:t>
      </w:r>
      <w:r w:rsidR="00EB2A26" w:rsidRPr="00397138">
        <w:rPr>
          <w:szCs w:val="20"/>
        </w:rPr>
        <w:t>Subconsultant’s</w:t>
      </w:r>
      <w:r w:rsidR="00EB2A26" w:rsidRPr="00992CAC">
        <w:t xml:space="preserve"> </w:t>
      </w:r>
      <w:r w:rsidRPr="00992CAC">
        <w:t xml:space="preserve">obligations under the </w:t>
      </w:r>
      <w:r w:rsidRPr="00397138">
        <w:rPr>
          <w:bCs w:val="0"/>
          <w:szCs w:val="20"/>
        </w:rPr>
        <w:t>Subcontract</w:t>
      </w:r>
      <w:r w:rsidRPr="00992CAC">
        <w:t xml:space="preserve"> (including paragraph </w:t>
      </w:r>
      <w:r w:rsidR="00C16F52" w:rsidRPr="00992CAC">
        <w:fldChar w:fldCharType="begin"/>
      </w:r>
      <w:r w:rsidR="00C16F52" w:rsidRPr="00992CAC">
        <w:instrText xml:space="preserve"> REF _Ref463438467 \r \h </w:instrText>
      </w:r>
      <w:r w:rsidR="009B6E93">
        <w:instrText xml:space="preserve"> \* MERGEFORMAT </w:instrText>
      </w:r>
      <w:r w:rsidR="00C16F52" w:rsidRPr="00992CAC">
        <w:fldChar w:fldCharType="separate"/>
      </w:r>
      <w:r w:rsidR="00B25024">
        <w:t>(d)</w:t>
      </w:r>
      <w:r w:rsidR="00C16F52" w:rsidRPr="00992CAC">
        <w:fldChar w:fldCharType="end"/>
      </w:r>
      <w:r w:rsidR="00C16F52" w:rsidRPr="00992CAC">
        <w:t xml:space="preserve"> </w:t>
      </w:r>
      <w:r w:rsidRPr="00992CAC">
        <w:t xml:space="preserve">in respect of notifiable incidents) or otherwise at law or in equity, within 10 days of a request by the </w:t>
      </w:r>
      <w:r w:rsidRPr="00397138">
        <w:rPr>
          <w:szCs w:val="20"/>
        </w:rPr>
        <w:t>Consultant's Representative</w:t>
      </w:r>
      <w:r w:rsidR="008A54E2" w:rsidRPr="00992CAC">
        <w:t xml:space="preserve">, the </w:t>
      </w:r>
      <w:r w:rsidR="008A54E2" w:rsidRPr="00397138">
        <w:rPr>
          <w:bCs w:val="0"/>
          <w:szCs w:val="20"/>
        </w:rPr>
        <w:t>DSC Contract Administrator</w:t>
      </w:r>
      <w:r w:rsidR="008A54E2" w:rsidRPr="00992CAC">
        <w:t xml:space="preserve"> </w:t>
      </w:r>
      <w:r w:rsidRPr="00992CAC">
        <w:t>or anyone else</w:t>
      </w:r>
      <w:r w:rsidR="008A54E2" w:rsidRPr="00992CAC">
        <w:t xml:space="preserve"> </w:t>
      </w:r>
      <w:r w:rsidRPr="00992CAC">
        <w:t xml:space="preserve">acting on behalf of the </w:t>
      </w:r>
      <w:r w:rsidR="00805328" w:rsidRPr="00397138">
        <w:t>Commonwealth</w:t>
      </w:r>
      <w:r w:rsidR="00805328">
        <w:t xml:space="preserve"> or the </w:t>
      </w:r>
      <w:r w:rsidR="008A54E2" w:rsidRPr="00397138">
        <w:rPr>
          <w:szCs w:val="20"/>
        </w:rPr>
        <w:t>Consultant</w:t>
      </w:r>
      <w:r w:rsidRPr="00992CAC">
        <w:t xml:space="preserve">, provide all information or copies of documentation held by the </w:t>
      </w:r>
      <w:r w:rsidR="008A54E2" w:rsidRPr="00397138">
        <w:rPr>
          <w:bCs w:val="0"/>
          <w:szCs w:val="20"/>
        </w:rPr>
        <w:t>Subconsultant</w:t>
      </w:r>
      <w:r w:rsidR="001A3EAD" w:rsidRPr="00992CAC">
        <w:t xml:space="preserve"> </w:t>
      </w:r>
      <w:r w:rsidRPr="00992CAC">
        <w:t xml:space="preserve">to the </w:t>
      </w:r>
      <w:r w:rsidRPr="00397138">
        <w:rPr>
          <w:szCs w:val="20"/>
        </w:rPr>
        <w:t>Consultant's Representative</w:t>
      </w:r>
      <w:r w:rsidRPr="00992CAC">
        <w:t xml:space="preserve">, the </w:t>
      </w:r>
      <w:r w:rsidRPr="00397138">
        <w:rPr>
          <w:bCs w:val="0"/>
          <w:szCs w:val="20"/>
        </w:rPr>
        <w:t>DSC Contract Administrator</w:t>
      </w:r>
      <w:r w:rsidRPr="00992CAC">
        <w:t xml:space="preserve"> or anyone else</w:t>
      </w:r>
      <w:r w:rsidR="00843300" w:rsidRPr="00992CAC">
        <w:t xml:space="preserve"> </w:t>
      </w:r>
      <w:r w:rsidRPr="00992CAC">
        <w:t xml:space="preserve">acting on behalf of the </w:t>
      </w:r>
      <w:r w:rsidR="00843300" w:rsidRPr="00397138">
        <w:rPr>
          <w:szCs w:val="20"/>
        </w:rPr>
        <w:t>Consultant</w:t>
      </w:r>
      <w:r w:rsidR="00843300" w:rsidRPr="00992CAC">
        <w:t xml:space="preserve"> </w:t>
      </w:r>
      <w:r w:rsidR="002E276A" w:rsidRPr="00992CAC">
        <w:t xml:space="preserve">or the </w:t>
      </w:r>
      <w:r w:rsidR="002E276A" w:rsidRPr="00397138">
        <w:rPr>
          <w:szCs w:val="20"/>
        </w:rPr>
        <w:t>Commonwealth</w:t>
      </w:r>
      <w:r w:rsidR="002E276A" w:rsidRPr="00992CAC">
        <w:t xml:space="preserve"> </w:t>
      </w:r>
      <w:r w:rsidRPr="00992CAC">
        <w:t xml:space="preserve">to enable the </w:t>
      </w:r>
      <w:r w:rsidRPr="00397138">
        <w:rPr>
          <w:szCs w:val="20"/>
        </w:rPr>
        <w:t>Consultant</w:t>
      </w:r>
      <w:r w:rsidRPr="00992CAC">
        <w:t xml:space="preserve"> and the </w:t>
      </w:r>
      <w:r w:rsidRPr="00397138">
        <w:rPr>
          <w:szCs w:val="20"/>
        </w:rPr>
        <w:t>Commonwealth</w:t>
      </w:r>
      <w:r w:rsidRPr="00992CAC">
        <w:t xml:space="preserve"> to comply with their obligations under the </w:t>
      </w:r>
      <w:r w:rsidRPr="00397138">
        <w:rPr>
          <w:szCs w:val="20"/>
        </w:rPr>
        <w:t>WHS Legislation</w:t>
      </w:r>
      <w:r w:rsidRPr="00992CAC">
        <w:t xml:space="preserve">; </w:t>
      </w:r>
    </w:p>
    <w:p w14:paraId="6C09C753" w14:textId="77777777" w:rsidR="00223DC7" w:rsidRPr="00992CAC" w:rsidRDefault="00892068" w:rsidP="009B6E93">
      <w:pPr>
        <w:pStyle w:val="DefenceHeading3"/>
      </w:pPr>
      <w:r w:rsidRPr="00992CAC">
        <w:t xml:space="preserve">if requested by the </w:t>
      </w:r>
      <w:r w:rsidR="00541CF8" w:rsidRPr="00397138">
        <w:rPr>
          <w:rFonts w:cs="Times New Roman"/>
          <w:szCs w:val="20"/>
        </w:rPr>
        <w:t>Consultant's Representative</w:t>
      </w:r>
      <w:r w:rsidR="00173C4D" w:rsidRPr="00992CAC">
        <w:t xml:space="preserve"> </w:t>
      </w:r>
      <w:r w:rsidRPr="00992CAC">
        <w:t xml:space="preserve">or required by the </w:t>
      </w:r>
      <w:r w:rsidR="00922416" w:rsidRPr="00397138">
        <w:rPr>
          <w:rFonts w:cs="Times New Roman"/>
          <w:szCs w:val="20"/>
        </w:rPr>
        <w:t>WHS Legislation</w:t>
      </w:r>
      <w:r w:rsidRPr="00992CAC">
        <w:t xml:space="preserve">, produce evidence of any </w:t>
      </w:r>
      <w:r w:rsidRPr="00397138">
        <w:rPr>
          <w:rFonts w:cs="Times New Roman"/>
          <w:szCs w:val="20"/>
        </w:rPr>
        <w:t>Approvals</w:t>
      </w:r>
      <w:r w:rsidRPr="00992CAC">
        <w:t xml:space="preserve"> including any authorisations, licences,</w:t>
      </w:r>
      <w:r w:rsidR="00223DC7" w:rsidRPr="00992CAC">
        <w:t xml:space="preserve"> registrations,</w:t>
      </w:r>
      <w:r w:rsidRPr="00992CAC">
        <w:t xml:space="preserve"> prescribed qualifications or experience, or any other information relevant to work health and safety to the satisfaction of the </w:t>
      </w:r>
      <w:r w:rsidR="00541CF8" w:rsidRPr="00397138">
        <w:rPr>
          <w:rFonts w:cs="Times New Roman"/>
          <w:szCs w:val="20"/>
        </w:rPr>
        <w:t>Consultant's Representative</w:t>
      </w:r>
      <w:r w:rsidR="00173C4D" w:rsidRPr="00992CAC">
        <w:t xml:space="preserve"> </w:t>
      </w:r>
      <w:r w:rsidRPr="00992CAC">
        <w:t xml:space="preserve">before the </w:t>
      </w:r>
      <w:r w:rsidR="00742185" w:rsidRPr="00397138">
        <w:rPr>
          <w:rFonts w:cs="Times New Roman"/>
          <w:szCs w:val="20"/>
        </w:rPr>
        <w:t>Subconsultant</w:t>
      </w:r>
      <w:r w:rsidR="00223DC7" w:rsidRPr="00992CAC">
        <w:t xml:space="preserve"> </w:t>
      </w:r>
      <w:r w:rsidRPr="00992CAC">
        <w:t>commences such work</w:t>
      </w:r>
      <w:r w:rsidR="00C16F52" w:rsidRPr="00992CAC">
        <w:t>;</w:t>
      </w:r>
    </w:p>
    <w:p w14:paraId="4E30A4E0" w14:textId="77777777" w:rsidR="00223DC7" w:rsidRPr="00992CAC" w:rsidRDefault="00223DC7" w:rsidP="009B6E93">
      <w:pPr>
        <w:pStyle w:val="DefenceHeading3"/>
      </w:pPr>
      <w:bookmarkStart w:id="563" w:name="_Ref464043845"/>
      <w:r w:rsidRPr="00992CAC">
        <w:t xml:space="preserve">where the </w:t>
      </w:r>
      <w:r w:rsidR="00843300" w:rsidRPr="00397138">
        <w:rPr>
          <w:szCs w:val="20"/>
        </w:rPr>
        <w:t>Subconsultant</w:t>
      </w:r>
      <w:r w:rsidR="00843300" w:rsidRPr="00992CAC">
        <w:t xml:space="preserve"> </w:t>
      </w:r>
      <w:r w:rsidRPr="00992CAC">
        <w:t xml:space="preserve">is a supplier, manufacturer, designer or importer for the purposes of the </w:t>
      </w:r>
      <w:r w:rsidRPr="00397138">
        <w:rPr>
          <w:rFonts w:cs="Times New Roman"/>
          <w:szCs w:val="20"/>
        </w:rPr>
        <w:t>WHS Legislation</w:t>
      </w:r>
      <w:r w:rsidRPr="00992CAC">
        <w:t xml:space="preserve">, provide to the </w:t>
      </w:r>
      <w:r w:rsidRPr="00397138">
        <w:rPr>
          <w:rFonts w:cs="Times New Roman"/>
          <w:szCs w:val="20"/>
        </w:rPr>
        <w:t>Consultant's Representative</w:t>
      </w:r>
      <w:r w:rsidRPr="00992CAC">
        <w:t xml:space="preserve"> prior to </w:t>
      </w:r>
      <w:r w:rsidR="00716166" w:rsidRPr="00397138">
        <w:rPr>
          <w:szCs w:val="20"/>
        </w:rPr>
        <w:t>Completion</w:t>
      </w:r>
      <w:r w:rsidRPr="00992CAC">
        <w:t xml:space="preserve"> (as defined in the </w:t>
      </w:r>
      <w:r w:rsidR="00EC6187" w:rsidRPr="00397138">
        <w:t>Construction Contract</w:t>
      </w:r>
      <w:r w:rsidRPr="00992CAC">
        <w:t xml:space="preserve">) and before the expiry of the Defects Liability Period (as defined in the </w:t>
      </w:r>
      <w:r w:rsidR="00EC6187" w:rsidRPr="00397138">
        <w:t>Construction Contract</w:t>
      </w:r>
      <w:r w:rsidRPr="00992CAC">
        <w:t>) information concerning:</w:t>
      </w:r>
      <w:bookmarkEnd w:id="563"/>
      <w:r w:rsidRPr="00992CAC">
        <w:t xml:space="preserve"> </w:t>
      </w:r>
    </w:p>
    <w:p w14:paraId="3B320A9B" w14:textId="77777777" w:rsidR="00223DC7" w:rsidRPr="00992CAC" w:rsidRDefault="00223DC7" w:rsidP="009B6E93">
      <w:pPr>
        <w:pStyle w:val="DefenceHeading4"/>
      </w:pPr>
      <w:bookmarkStart w:id="564" w:name="_Ref473037187"/>
      <w:r w:rsidRPr="00992CAC">
        <w:t xml:space="preserve">the purpose for which any plant, structure or substance (as defined in the </w:t>
      </w:r>
      <w:r w:rsidRPr="00397138">
        <w:t>WHS Legislation</w:t>
      </w:r>
      <w:r w:rsidRPr="00992CAC">
        <w:t>) has been designed or manufactured;</w:t>
      </w:r>
      <w:bookmarkEnd w:id="564"/>
      <w:r w:rsidRPr="00992CAC">
        <w:t xml:space="preserve"> </w:t>
      </w:r>
    </w:p>
    <w:p w14:paraId="09CD9F00" w14:textId="053CF7FB" w:rsidR="00223DC7" w:rsidRPr="00992CAC" w:rsidRDefault="00223DC7" w:rsidP="009B6E93">
      <w:pPr>
        <w:pStyle w:val="DefenceHeading4"/>
      </w:pPr>
      <w:bookmarkStart w:id="565" w:name="_Ref473037178"/>
      <w:r w:rsidRPr="00992CAC">
        <w:t xml:space="preserve">the results of any calculations, analysis, testing or examination carried out concerning the safety of the plant, substances or structures referred to in </w:t>
      </w:r>
      <w:r w:rsidR="009117E6">
        <w:t>sub</w:t>
      </w:r>
      <w:r w:rsidRPr="00992CAC">
        <w:t xml:space="preserve">paragraph </w:t>
      </w:r>
      <w:r w:rsidR="008C3216">
        <w:fldChar w:fldCharType="begin"/>
      </w:r>
      <w:r w:rsidR="008C3216">
        <w:instrText xml:space="preserve"> REF _Ref473037187 \n \h </w:instrText>
      </w:r>
      <w:r w:rsidR="009B6E93">
        <w:instrText xml:space="preserve"> \* MERGEFORMAT </w:instrText>
      </w:r>
      <w:r w:rsidR="008C3216">
        <w:fldChar w:fldCharType="separate"/>
      </w:r>
      <w:r w:rsidR="00B25024">
        <w:t>(</w:t>
      </w:r>
      <w:proofErr w:type="spellStart"/>
      <w:r w:rsidR="00B25024">
        <w:t>i</w:t>
      </w:r>
      <w:proofErr w:type="spellEnd"/>
      <w:r w:rsidR="00B25024">
        <w:t>)</w:t>
      </w:r>
      <w:r w:rsidR="008C3216">
        <w:fldChar w:fldCharType="end"/>
      </w:r>
      <w:r w:rsidRPr="00992CAC">
        <w:t xml:space="preserve"> (and the risks to the health and safety of persons); and</w:t>
      </w:r>
      <w:bookmarkEnd w:id="565"/>
    </w:p>
    <w:p w14:paraId="30596971" w14:textId="77777777" w:rsidR="00223DC7" w:rsidRPr="00992CAC" w:rsidRDefault="00223DC7" w:rsidP="009B6E93">
      <w:pPr>
        <w:pStyle w:val="DefenceHeading4"/>
      </w:pPr>
      <w:r w:rsidRPr="00992CAC">
        <w:t>any conditions necessary to ensure the plant, substances or structures are without risks to health and safety when used for the purpose for which they</w:t>
      </w:r>
      <w:r w:rsidR="00C16F52" w:rsidRPr="00992CAC">
        <w:t xml:space="preserve"> were designed or manufactured;</w:t>
      </w:r>
    </w:p>
    <w:p w14:paraId="712ECE7E" w14:textId="77777777" w:rsidR="00223DC7" w:rsidRPr="00992CAC" w:rsidRDefault="00223DC7" w:rsidP="002E05F7">
      <w:pPr>
        <w:pStyle w:val="DefenceHeading3"/>
      </w:pPr>
      <w:r w:rsidRPr="00992CAC">
        <w:t xml:space="preserve">ensure that the </w:t>
      </w:r>
      <w:r w:rsidRPr="00397138">
        <w:rPr>
          <w:rFonts w:cs="Times New Roman"/>
          <w:szCs w:val="20"/>
        </w:rPr>
        <w:t>Design Documentation</w:t>
      </w:r>
      <w:r w:rsidRPr="00992CAC">
        <w:t xml:space="preserve"> eliminates or minimises the need for any hazardous manual tasks to be carried out in connection with a plant or structure; </w:t>
      </w:r>
    </w:p>
    <w:p w14:paraId="0E5B3FB6" w14:textId="5B5B3184" w:rsidR="00890848" w:rsidRDefault="00890848" w:rsidP="00890848">
      <w:pPr>
        <w:pStyle w:val="DefenceHeading3"/>
      </w:pPr>
      <w:r>
        <w:t xml:space="preserve">prior to each submission of </w:t>
      </w:r>
      <w:r w:rsidRPr="006B0FD0">
        <w:t>Design Documentation</w:t>
      </w:r>
      <w:r>
        <w:t xml:space="preserve"> under clause </w:t>
      </w:r>
      <w:r w:rsidRPr="00992CAC">
        <w:fldChar w:fldCharType="begin"/>
      </w:r>
      <w:r w:rsidRPr="00992CAC">
        <w:instrText xml:space="preserve"> REF _Ref463602001 \r \h </w:instrText>
      </w:r>
      <w:r w:rsidRPr="00992CAC">
        <w:fldChar w:fldCharType="separate"/>
      </w:r>
      <w:r w:rsidR="00B25024">
        <w:t>6.2</w:t>
      </w:r>
      <w:r w:rsidRPr="00992CAC">
        <w:fldChar w:fldCharType="end"/>
      </w:r>
      <w:r>
        <w:t>, it:</w:t>
      </w:r>
    </w:p>
    <w:p w14:paraId="5DA7ED3A" w14:textId="77777777" w:rsidR="00890848" w:rsidRDefault="00890848" w:rsidP="00890848">
      <w:pPr>
        <w:pStyle w:val="DefenceHeading4"/>
      </w:pPr>
      <w:bookmarkStart w:id="566" w:name="_Ref210128001"/>
      <w:r>
        <w:t>reviews the Asbestos Management Plan and the Defence Asbestos Register; and</w:t>
      </w:r>
      <w:bookmarkEnd w:id="566"/>
    </w:p>
    <w:p w14:paraId="0E44B3AF" w14:textId="6B9DE8D0" w:rsidR="00890848" w:rsidRDefault="00890848" w:rsidP="00890848">
      <w:pPr>
        <w:pStyle w:val="DefenceHeading4"/>
      </w:pPr>
      <w:r>
        <w:t xml:space="preserve">ensures that the design addresses all Asbestos related risks identified </w:t>
      </w:r>
      <w:r w:rsidRPr="00AC7273">
        <w:t>in its review</w:t>
      </w:r>
      <w:r>
        <w:t xml:space="preserve"> performed in accordance with subparagraph </w:t>
      </w:r>
      <w:r>
        <w:fldChar w:fldCharType="begin"/>
      </w:r>
      <w:r>
        <w:instrText xml:space="preserve"> REF _Ref210128001 \r \h </w:instrText>
      </w:r>
      <w:r>
        <w:fldChar w:fldCharType="separate"/>
      </w:r>
      <w:r w:rsidR="00B25024">
        <w:t>(</w:t>
      </w:r>
      <w:proofErr w:type="spellStart"/>
      <w:r w:rsidR="00B25024">
        <w:t>i</w:t>
      </w:r>
      <w:proofErr w:type="spellEnd"/>
      <w:r w:rsidR="00B25024">
        <w:t>)</w:t>
      </w:r>
      <w:r>
        <w:fldChar w:fldCharType="end"/>
      </w:r>
      <w:r>
        <w:t>;</w:t>
      </w:r>
    </w:p>
    <w:p w14:paraId="2BB4ABB0" w14:textId="77777777" w:rsidR="00223DC7" w:rsidRPr="00992CAC" w:rsidRDefault="00223DC7" w:rsidP="002E05F7">
      <w:pPr>
        <w:pStyle w:val="DefenceHeading3"/>
      </w:pPr>
      <w:r w:rsidRPr="00992CAC">
        <w:lastRenderedPageBreak/>
        <w:t xml:space="preserve">not use </w:t>
      </w:r>
      <w:r w:rsidR="00671EEB">
        <w:t>A</w:t>
      </w:r>
      <w:r w:rsidRPr="00992CAC">
        <w:t xml:space="preserve">sbestos or </w:t>
      </w:r>
      <w:r w:rsidRPr="00397138">
        <w:rPr>
          <w:rFonts w:cs="Times New Roman"/>
          <w:szCs w:val="20"/>
        </w:rPr>
        <w:t>ACM</w:t>
      </w:r>
      <w:r w:rsidRPr="00992CAC">
        <w:t xml:space="preserve"> in carrying out the </w:t>
      </w:r>
      <w:r w:rsidR="00CB2741" w:rsidRPr="00397138">
        <w:rPr>
          <w:rFonts w:cs="Times New Roman"/>
          <w:szCs w:val="20"/>
        </w:rPr>
        <w:t>Subcontract Services</w:t>
      </w:r>
      <w:r w:rsidRPr="00992CAC">
        <w:t xml:space="preserve">; </w:t>
      </w:r>
    </w:p>
    <w:p w14:paraId="4D2B58C7" w14:textId="77777777" w:rsidR="00223DC7" w:rsidRPr="00992CAC" w:rsidRDefault="00223DC7" w:rsidP="002E05F7">
      <w:pPr>
        <w:pStyle w:val="DefenceHeading3"/>
      </w:pPr>
      <w:r w:rsidRPr="00992CAC">
        <w:t xml:space="preserve">ensure that the </w:t>
      </w:r>
      <w:r w:rsidR="00843300" w:rsidRPr="00397138">
        <w:rPr>
          <w:rFonts w:cs="Times New Roman"/>
          <w:szCs w:val="20"/>
        </w:rPr>
        <w:t>Design Documentation</w:t>
      </w:r>
      <w:r w:rsidR="00843300" w:rsidRPr="00992CAC">
        <w:t xml:space="preserve"> </w:t>
      </w:r>
      <w:r w:rsidRPr="00992CAC">
        <w:t xml:space="preserve">does not provide for </w:t>
      </w:r>
      <w:r w:rsidR="00671EEB">
        <w:t>A</w:t>
      </w:r>
      <w:r w:rsidRPr="00992CAC">
        <w:t xml:space="preserve">sbestos or </w:t>
      </w:r>
      <w:r w:rsidR="00CB2741" w:rsidRPr="00397138">
        <w:rPr>
          <w:rFonts w:cs="Times New Roman"/>
          <w:szCs w:val="20"/>
        </w:rPr>
        <w:t>ACM</w:t>
      </w:r>
      <w:r w:rsidR="00CB2741" w:rsidRPr="00992CAC">
        <w:t xml:space="preserve"> </w:t>
      </w:r>
      <w:r w:rsidRPr="00992CAC">
        <w:t>to be used in (or incorporated into</w:t>
      </w:r>
      <w:r w:rsidR="00843300" w:rsidRPr="00992CAC">
        <w:t>)</w:t>
      </w:r>
      <w:r w:rsidRPr="00992CAC">
        <w:t xml:space="preserve"> the </w:t>
      </w:r>
      <w:r w:rsidRPr="00397138">
        <w:rPr>
          <w:rFonts w:cs="Times New Roman"/>
          <w:szCs w:val="20"/>
        </w:rPr>
        <w:t>Works</w:t>
      </w:r>
      <w:r w:rsidRPr="00992CAC">
        <w:t xml:space="preserve">; </w:t>
      </w:r>
    </w:p>
    <w:p w14:paraId="12F99BF8" w14:textId="2F23AE45" w:rsidR="00223DC7" w:rsidRPr="00992CAC" w:rsidRDefault="00223DC7" w:rsidP="002E05F7">
      <w:pPr>
        <w:pStyle w:val="DefenceHeading3"/>
      </w:pPr>
      <w:bookmarkStart w:id="567" w:name="_Ref473037219"/>
      <w:r w:rsidRPr="00992CAC">
        <w:t xml:space="preserve">with each submission of </w:t>
      </w:r>
      <w:r w:rsidR="00CB2741" w:rsidRPr="00397138">
        <w:rPr>
          <w:rFonts w:cs="Times New Roman"/>
          <w:szCs w:val="20"/>
        </w:rPr>
        <w:t>Design Documentation</w:t>
      </w:r>
      <w:r w:rsidR="00CB2741" w:rsidRPr="00992CAC">
        <w:t xml:space="preserve"> </w:t>
      </w:r>
      <w:r w:rsidRPr="00992CAC">
        <w:t xml:space="preserve">under clause </w:t>
      </w:r>
      <w:r w:rsidR="00843300" w:rsidRPr="00992CAC">
        <w:fldChar w:fldCharType="begin"/>
      </w:r>
      <w:r w:rsidR="00843300" w:rsidRPr="00992CAC">
        <w:instrText xml:space="preserve"> REF _Ref463602001 \r \h </w:instrText>
      </w:r>
      <w:r w:rsidR="00843300" w:rsidRPr="00992CAC">
        <w:fldChar w:fldCharType="separate"/>
      </w:r>
      <w:r w:rsidR="00B25024">
        <w:t>6.2</w:t>
      </w:r>
      <w:r w:rsidR="00843300" w:rsidRPr="00992CAC">
        <w:fldChar w:fldCharType="end"/>
      </w:r>
      <w:r w:rsidRPr="00992CAC">
        <w:t xml:space="preserve">, provide the </w:t>
      </w:r>
      <w:r w:rsidR="00CB2741" w:rsidRPr="00397138">
        <w:rPr>
          <w:rFonts w:cs="Times New Roman"/>
          <w:szCs w:val="20"/>
        </w:rPr>
        <w:t>Consultant's Representative</w:t>
      </w:r>
      <w:r w:rsidR="00CB2741" w:rsidRPr="00992CAC">
        <w:t xml:space="preserve"> </w:t>
      </w:r>
      <w:r w:rsidRPr="00992CAC">
        <w:t xml:space="preserve">with a certificate in a form satisfactory to the </w:t>
      </w:r>
      <w:r w:rsidR="00CB2741" w:rsidRPr="00397138">
        <w:rPr>
          <w:rFonts w:cs="Times New Roman"/>
          <w:szCs w:val="20"/>
        </w:rPr>
        <w:t>Consultant's Representative</w:t>
      </w:r>
      <w:r w:rsidR="00CB2741" w:rsidRPr="00992CAC">
        <w:t xml:space="preserve"> </w:t>
      </w:r>
      <w:r w:rsidRPr="00992CAC">
        <w:t>which states that:</w:t>
      </w:r>
      <w:bookmarkEnd w:id="567"/>
      <w:r w:rsidR="004E16DD" w:rsidRPr="00992CAC">
        <w:t xml:space="preserve"> </w:t>
      </w:r>
    </w:p>
    <w:p w14:paraId="0CE12C20" w14:textId="77777777" w:rsidR="00223DC7" w:rsidRPr="00992CAC" w:rsidRDefault="00223DC7" w:rsidP="009B6E93">
      <w:pPr>
        <w:pStyle w:val="DefenceHeading4"/>
      </w:pPr>
      <w:r w:rsidRPr="00992CAC">
        <w:t xml:space="preserve">all materials, goods, products, equipment and plant (including any imported materials, goods, products, equipment and plant) described in the </w:t>
      </w:r>
      <w:r w:rsidR="00CB2741" w:rsidRPr="00397138">
        <w:t>Design Documentation</w:t>
      </w:r>
      <w:r w:rsidR="00CB2741" w:rsidRPr="00992CAC">
        <w:t xml:space="preserve"> </w:t>
      </w:r>
      <w:r w:rsidRPr="00992CAC">
        <w:t xml:space="preserve">to be used in (or incorporated into) the </w:t>
      </w:r>
      <w:r w:rsidR="00CB2741" w:rsidRPr="00397138">
        <w:t>Works</w:t>
      </w:r>
      <w:r w:rsidR="00CB2741" w:rsidRPr="00992CAC">
        <w:t xml:space="preserve"> </w:t>
      </w:r>
      <w:r w:rsidRPr="00992CAC">
        <w:t xml:space="preserve">are entirely (meaning 100%) free of </w:t>
      </w:r>
      <w:r w:rsidR="00671EEB">
        <w:t>A</w:t>
      </w:r>
      <w:r w:rsidRPr="00992CAC">
        <w:t xml:space="preserve">sbestos and </w:t>
      </w:r>
      <w:r w:rsidR="00CB2741" w:rsidRPr="00397138">
        <w:t>ACM</w:t>
      </w:r>
      <w:r w:rsidRPr="00992CAC">
        <w:t>; and</w:t>
      </w:r>
    </w:p>
    <w:p w14:paraId="35666F7D" w14:textId="77777777" w:rsidR="00223DC7" w:rsidRPr="00992CAC" w:rsidRDefault="00223DC7" w:rsidP="009B6E93">
      <w:pPr>
        <w:pStyle w:val="DefenceHeading4"/>
      </w:pPr>
      <w:r w:rsidRPr="00992CAC">
        <w:t xml:space="preserve">the </w:t>
      </w:r>
      <w:r w:rsidR="00CB2741" w:rsidRPr="00397138">
        <w:t>Subconsultant</w:t>
      </w:r>
      <w:r w:rsidRPr="00992CAC">
        <w:t xml:space="preserve"> has otherwise complied with all </w:t>
      </w:r>
      <w:r w:rsidRPr="00397138">
        <w:t>Statutory Requirements</w:t>
      </w:r>
      <w:r w:rsidRPr="00992CAC">
        <w:t xml:space="preserve"> in relation to </w:t>
      </w:r>
      <w:r w:rsidR="00671EEB">
        <w:t>A</w:t>
      </w:r>
      <w:r w:rsidRPr="00992CAC">
        <w:t xml:space="preserve">sbestos and </w:t>
      </w:r>
      <w:r w:rsidR="00CB2741" w:rsidRPr="00397138">
        <w:t>ACM</w:t>
      </w:r>
      <w:r w:rsidR="00843300" w:rsidRPr="00992CAC">
        <w:t xml:space="preserve"> </w:t>
      </w:r>
      <w:r w:rsidRPr="00992CAC">
        <w:t xml:space="preserve">in carrying out the </w:t>
      </w:r>
      <w:r w:rsidR="00CB2741" w:rsidRPr="00397138">
        <w:t>Subcontract Services</w:t>
      </w:r>
      <w:r w:rsidRPr="00992CAC">
        <w:t>;</w:t>
      </w:r>
    </w:p>
    <w:p w14:paraId="35CFDA2A" w14:textId="0E632420" w:rsidR="00223DC7" w:rsidRPr="00992CAC" w:rsidRDefault="00223DC7" w:rsidP="002E05F7">
      <w:pPr>
        <w:pStyle w:val="DefenceHeading3"/>
      </w:pPr>
      <w:r w:rsidRPr="00992CAC">
        <w:t xml:space="preserve">without limiting paragraph </w:t>
      </w:r>
      <w:r w:rsidR="008C3216">
        <w:fldChar w:fldCharType="begin"/>
      </w:r>
      <w:r w:rsidR="008C3216">
        <w:instrText xml:space="preserve"> REF _Ref473037219 \n \h </w:instrText>
      </w:r>
      <w:r w:rsidR="008C3216">
        <w:fldChar w:fldCharType="separate"/>
      </w:r>
      <w:r w:rsidR="00B25024">
        <w:t>(s)</w:t>
      </w:r>
      <w:r w:rsidR="008C3216">
        <w:fldChar w:fldCharType="end"/>
      </w:r>
      <w:r w:rsidR="00843300" w:rsidRPr="00992CAC">
        <w:t>,</w:t>
      </w:r>
      <w:r w:rsidRPr="00992CAC">
        <w:t xml:space="preserve"> if any imported materials, goods, products, equipment and plant described in the </w:t>
      </w:r>
      <w:r w:rsidR="00CB2741" w:rsidRPr="00397138">
        <w:rPr>
          <w:rFonts w:cs="Times New Roman"/>
          <w:szCs w:val="20"/>
        </w:rPr>
        <w:t>Design Documentation</w:t>
      </w:r>
      <w:r w:rsidR="00CB2741" w:rsidRPr="00992CAC">
        <w:t xml:space="preserve"> </w:t>
      </w:r>
      <w:r w:rsidRPr="00992CAC">
        <w:t xml:space="preserve">are to be used in (or incorporated into) the </w:t>
      </w:r>
      <w:r w:rsidR="00CB2741" w:rsidRPr="00397138">
        <w:rPr>
          <w:rFonts w:cs="Times New Roman"/>
          <w:szCs w:val="20"/>
        </w:rPr>
        <w:t>Works</w:t>
      </w:r>
      <w:r w:rsidRPr="00992CAC">
        <w:t xml:space="preserve">, the </w:t>
      </w:r>
      <w:r w:rsidR="00CB2741" w:rsidRPr="00397138">
        <w:rPr>
          <w:rFonts w:cs="Times New Roman"/>
          <w:szCs w:val="20"/>
        </w:rPr>
        <w:t>Subconsultant</w:t>
      </w:r>
      <w:r w:rsidR="00CB2741" w:rsidRPr="00992CAC">
        <w:t xml:space="preserve"> </w:t>
      </w:r>
      <w:r w:rsidRPr="00992CAC">
        <w:t xml:space="preserve">must provide to the </w:t>
      </w:r>
      <w:r w:rsidR="00CB2741" w:rsidRPr="00397138">
        <w:rPr>
          <w:rFonts w:cs="Times New Roman"/>
          <w:szCs w:val="20"/>
        </w:rPr>
        <w:t>Consultant's Representative</w:t>
      </w:r>
      <w:r w:rsidR="00CB2741" w:rsidRPr="00992CAC">
        <w:t xml:space="preserve"> </w:t>
      </w:r>
      <w:r w:rsidRPr="00992CAC">
        <w:t>with each submission of</w:t>
      </w:r>
      <w:r w:rsidR="00CB2741" w:rsidRPr="00992CAC">
        <w:t xml:space="preserve"> </w:t>
      </w:r>
      <w:r w:rsidR="00CB2741" w:rsidRPr="00397138">
        <w:rPr>
          <w:rFonts w:cs="Times New Roman"/>
          <w:szCs w:val="20"/>
        </w:rPr>
        <w:t>Design Documentation</w:t>
      </w:r>
      <w:r w:rsidR="00CB2741" w:rsidRPr="00992CAC">
        <w:t xml:space="preserve"> </w:t>
      </w:r>
      <w:r w:rsidRPr="00992CAC">
        <w:t xml:space="preserve">under clause </w:t>
      </w:r>
      <w:r w:rsidR="00843300" w:rsidRPr="00992CAC">
        <w:fldChar w:fldCharType="begin"/>
      </w:r>
      <w:r w:rsidR="00843300" w:rsidRPr="00992CAC">
        <w:instrText xml:space="preserve"> REF _Ref463602001 \r \h </w:instrText>
      </w:r>
      <w:r w:rsidR="00843300" w:rsidRPr="00992CAC">
        <w:fldChar w:fldCharType="separate"/>
      </w:r>
      <w:r w:rsidR="00B25024">
        <w:t>6.2</w:t>
      </w:r>
      <w:r w:rsidR="00843300" w:rsidRPr="00992CAC">
        <w:fldChar w:fldCharType="end"/>
      </w:r>
      <w:r w:rsidRPr="00992CAC">
        <w:t>:</w:t>
      </w:r>
    </w:p>
    <w:p w14:paraId="01F1493D" w14:textId="77777777" w:rsidR="00223DC7" w:rsidRPr="00992CAC" w:rsidRDefault="00223DC7" w:rsidP="009B6E93">
      <w:pPr>
        <w:pStyle w:val="DefenceHeading4"/>
      </w:pPr>
      <w:r w:rsidRPr="00992CAC">
        <w:t>sample test reports; and</w:t>
      </w:r>
    </w:p>
    <w:p w14:paraId="209363AE" w14:textId="77777777" w:rsidR="00223DC7" w:rsidRPr="00992CAC" w:rsidRDefault="00223DC7" w:rsidP="009B6E93">
      <w:pPr>
        <w:pStyle w:val="DefenceHeading4"/>
      </w:pPr>
      <w:r w:rsidRPr="00992CAC">
        <w:t xml:space="preserve">test report information, in the form of an analysis certificate from a </w:t>
      </w:r>
      <w:r w:rsidR="006E5536" w:rsidRPr="00397138">
        <w:t>NATA</w:t>
      </w:r>
      <w:r w:rsidRPr="00992CAC">
        <w:t xml:space="preserve"> accredited laboratory or an equivalent international laboratory (listed at the </w:t>
      </w:r>
      <w:r w:rsidRPr="00397138">
        <w:t>NATA</w:t>
      </w:r>
      <w:r w:rsidRPr="00992CAC">
        <w:t xml:space="preserve"> website) accredited for the relevant test method,</w:t>
      </w:r>
    </w:p>
    <w:p w14:paraId="5163DEBB" w14:textId="77777777" w:rsidR="00223DC7" w:rsidRPr="00992CAC" w:rsidRDefault="00223DC7" w:rsidP="009B6E93">
      <w:pPr>
        <w:pStyle w:val="DefenceIndent"/>
      </w:pPr>
      <w:r w:rsidRPr="00992CAC">
        <w:t>in relation to</w:t>
      </w:r>
      <w:r w:rsidR="00CB2741" w:rsidRPr="00992CAC">
        <w:t xml:space="preserve"> the imported materials, goods,</w:t>
      </w:r>
      <w:r w:rsidRPr="00992CAC">
        <w:t xml:space="preserve"> products, equipment or plant to be used in (or incorporated into) the </w:t>
      </w:r>
      <w:r w:rsidR="00CB2741" w:rsidRPr="00397138">
        <w:t>Works</w:t>
      </w:r>
      <w:r w:rsidRPr="00992CAC">
        <w:t xml:space="preserve">; and </w:t>
      </w:r>
    </w:p>
    <w:p w14:paraId="7F649893" w14:textId="637D34EF" w:rsidR="00223DC7" w:rsidRPr="00992CAC" w:rsidRDefault="00223DC7" w:rsidP="002E05F7">
      <w:pPr>
        <w:pStyle w:val="DefenceHeading3"/>
      </w:pPr>
      <w:r w:rsidRPr="00992CAC">
        <w:t xml:space="preserve">if the </w:t>
      </w:r>
      <w:r w:rsidR="00CB2741" w:rsidRPr="00397138">
        <w:rPr>
          <w:rFonts w:cs="Times New Roman"/>
          <w:szCs w:val="20"/>
        </w:rPr>
        <w:t>Subconsultant</w:t>
      </w:r>
      <w:r w:rsidR="00CB2741" w:rsidRPr="00992CAC">
        <w:t xml:space="preserve"> </w:t>
      </w:r>
      <w:r w:rsidRPr="00992CAC">
        <w:t xml:space="preserve">is a designer of a structure (or part of a structure) for the purposes of the </w:t>
      </w:r>
      <w:r w:rsidR="00843300" w:rsidRPr="00397138">
        <w:rPr>
          <w:rFonts w:cs="Times New Roman"/>
          <w:szCs w:val="20"/>
        </w:rPr>
        <w:t>WHS Legislation</w:t>
      </w:r>
      <w:r w:rsidRPr="00992CAC">
        <w:t xml:space="preserve">, the </w:t>
      </w:r>
      <w:r w:rsidR="00CB2741" w:rsidRPr="00397138">
        <w:rPr>
          <w:rFonts w:cs="Times New Roman"/>
          <w:szCs w:val="20"/>
        </w:rPr>
        <w:t>Subconsultant</w:t>
      </w:r>
      <w:r w:rsidR="00CB2741" w:rsidRPr="00992CAC">
        <w:t xml:space="preserve"> </w:t>
      </w:r>
      <w:r w:rsidRPr="00992CAC">
        <w:t xml:space="preserve">must provide to the </w:t>
      </w:r>
      <w:r w:rsidR="00CB2741" w:rsidRPr="00397138">
        <w:rPr>
          <w:rFonts w:cs="Times New Roman"/>
          <w:szCs w:val="20"/>
        </w:rPr>
        <w:t>Consultant's Representative</w:t>
      </w:r>
      <w:r w:rsidR="00CB2741" w:rsidRPr="00992CAC">
        <w:t xml:space="preserve"> </w:t>
      </w:r>
      <w:r w:rsidRPr="00992CAC">
        <w:t xml:space="preserve">with each submission of </w:t>
      </w:r>
      <w:r w:rsidR="00CB2741" w:rsidRPr="00397138">
        <w:rPr>
          <w:rFonts w:cs="Times New Roman"/>
          <w:szCs w:val="20"/>
        </w:rPr>
        <w:t>Design Documentation</w:t>
      </w:r>
      <w:r w:rsidR="00CB2741" w:rsidRPr="00992CAC">
        <w:t xml:space="preserve"> </w:t>
      </w:r>
      <w:r w:rsidRPr="00992CAC">
        <w:t xml:space="preserve">under clause </w:t>
      </w:r>
      <w:r w:rsidR="00843300" w:rsidRPr="00992CAC">
        <w:fldChar w:fldCharType="begin"/>
      </w:r>
      <w:r w:rsidR="00843300" w:rsidRPr="00992CAC">
        <w:instrText xml:space="preserve"> REF _Ref463602001 \r \h </w:instrText>
      </w:r>
      <w:r w:rsidR="00843300" w:rsidRPr="00992CAC">
        <w:fldChar w:fldCharType="separate"/>
      </w:r>
      <w:r w:rsidR="00B25024">
        <w:t>6.2</w:t>
      </w:r>
      <w:r w:rsidR="00843300" w:rsidRPr="00992CAC">
        <w:fldChar w:fldCharType="end"/>
      </w:r>
      <w:r w:rsidRPr="00992CAC">
        <w:t xml:space="preserve">, a written report that specifies the hazards relating to the design of the structure (or part) which, as far as the </w:t>
      </w:r>
      <w:r w:rsidR="00CB2741" w:rsidRPr="00397138">
        <w:rPr>
          <w:rFonts w:cs="Times New Roman"/>
          <w:szCs w:val="20"/>
        </w:rPr>
        <w:t>Subconsultant</w:t>
      </w:r>
      <w:r w:rsidR="00CB2741" w:rsidRPr="00992CAC">
        <w:t xml:space="preserve"> </w:t>
      </w:r>
      <w:r w:rsidRPr="00992CAC">
        <w:t xml:space="preserve">is reasonably aware: </w:t>
      </w:r>
    </w:p>
    <w:p w14:paraId="513E4E24" w14:textId="77777777" w:rsidR="00223DC7" w:rsidRPr="00992CAC" w:rsidRDefault="00223DC7" w:rsidP="009B6E93">
      <w:pPr>
        <w:pStyle w:val="DefenceHeading4"/>
      </w:pPr>
      <w:r w:rsidRPr="00992CAC">
        <w:t xml:space="preserve">create a risk to health or safety to those carrying out construction work on the structure (or part); and </w:t>
      </w:r>
    </w:p>
    <w:p w14:paraId="5E4895F7" w14:textId="77777777" w:rsidR="00F25229" w:rsidRPr="00992CAC" w:rsidRDefault="00223DC7" w:rsidP="009B6E93">
      <w:pPr>
        <w:pStyle w:val="DefenceHeading4"/>
      </w:pPr>
      <w:r w:rsidRPr="00992CAC">
        <w:t>are associated only with th</w:t>
      </w:r>
      <w:r w:rsidR="00D950B2">
        <w:t>at</w:t>
      </w:r>
      <w:r w:rsidRPr="00992CAC">
        <w:t xml:space="preserve"> particular design</w:t>
      </w:r>
      <w:r w:rsidR="00C657ED" w:rsidRPr="00992CAC">
        <w:t>.</w:t>
      </w:r>
    </w:p>
    <w:p w14:paraId="1D8B08DB" w14:textId="77777777" w:rsidR="00A13333" w:rsidRDefault="00A13333" w:rsidP="00F25229">
      <w:pPr>
        <w:pStyle w:val="DefenceNormal"/>
      </w:pPr>
    </w:p>
    <w:p w14:paraId="21AE0B3C" w14:textId="77777777" w:rsidR="00A13333" w:rsidRPr="00992CAC" w:rsidRDefault="00A13333" w:rsidP="00F25229">
      <w:pPr>
        <w:pStyle w:val="DefenceNormal"/>
        <w:sectPr w:rsidR="00A13333" w:rsidRPr="00992CAC" w:rsidSect="005345D1">
          <w:endnotePr>
            <w:numFmt w:val="decimal"/>
          </w:endnotePr>
          <w:pgSz w:w="11909" w:h="16834"/>
          <w:pgMar w:top="1134" w:right="1134" w:bottom="1219" w:left="1418" w:header="720" w:footer="720" w:gutter="0"/>
          <w:cols w:space="720"/>
          <w:noEndnote/>
          <w:docGrid w:linePitch="272"/>
        </w:sectPr>
      </w:pPr>
    </w:p>
    <w:p w14:paraId="2CF1C2DB" w14:textId="77777777" w:rsidR="00F25229" w:rsidRPr="002E05F7" w:rsidRDefault="00F25229" w:rsidP="002E05F7">
      <w:pPr>
        <w:pStyle w:val="DefenceHeading1"/>
      </w:pPr>
      <w:bookmarkStart w:id="568" w:name="_Toc522938439"/>
      <w:bookmarkStart w:id="569" w:name="_Ref464155024"/>
      <w:bookmarkStart w:id="570" w:name="_Ref482345699"/>
      <w:bookmarkStart w:id="571" w:name="_Toc32827160"/>
      <w:bookmarkStart w:id="572" w:name="_Toc214870962"/>
      <w:r w:rsidRPr="002E05F7">
        <w:lastRenderedPageBreak/>
        <w:t>Quality</w:t>
      </w:r>
      <w:bookmarkEnd w:id="568"/>
      <w:bookmarkEnd w:id="569"/>
      <w:bookmarkEnd w:id="570"/>
      <w:bookmarkEnd w:id="571"/>
      <w:bookmarkEnd w:id="572"/>
    </w:p>
    <w:p w14:paraId="51CD1F07" w14:textId="77777777" w:rsidR="00F25229" w:rsidRPr="00992CAC" w:rsidRDefault="00F25229" w:rsidP="002E05F7">
      <w:pPr>
        <w:pStyle w:val="DefenceHeading2"/>
      </w:pPr>
      <w:bookmarkStart w:id="573" w:name="_Toc522938441"/>
      <w:bookmarkStart w:id="574" w:name="_Ref46740284"/>
      <w:bookmarkStart w:id="575" w:name="_Ref47834360"/>
      <w:bookmarkStart w:id="576" w:name="_Ref463520568"/>
      <w:bookmarkStart w:id="577" w:name="_Toc32827161"/>
      <w:bookmarkStart w:id="578" w:name="_Toc214870963"/>
      <w:r w:rsidRPr="00992CAC">
        <w:t>Quality Assurance</w:t>
      </w:r>
      <w:bookmarkEnd w:id="573"/>
      <w:bookmarkEnd w:id="574"/>
      <w:bookmarkEnd w:id="575"/>
      <w:bookmarkEnd w:id="576"/>
      <w:bookmarkEnd w:id="577"/>
      <w:bookmarkEnd w:id="578"/>
    </w:p>
    <w:p w14:paraId="452C36B8" w14:textId="77777777" w:rsidR="00F25229" w:rsidRPr="00992CAC" w:rsidRDefault="00F25229" w:rsidP="00F25229">
      <w:pPr>
        <w:pStyle w:val="DefenceNormal"/>
      </w:pPr>
      <w:r w:rsidRPr="00992CAC">
        <w:rPr>
          <w:szCs w:val="22"/>
        </w:rPr>
        <w:t xml:space="preserve">The </w:t>
      </w:r>
      <w:r w:rsidR="00742185" w:rsidRPr="00397138">
        <w:t>Subconsultant</w:t>
      </w:r>
      <w:r w:rsidRPr="00992CAC">
        <w:rPr>
          <w:szCs w:val="22"/>
        </w:rPr>
        <w:t>:</w:t>
      </w:r>
    </w:p>
    <w:p w14:paraId="4C3C0F41" w14:textId="77777777" w:rsidR="00F25229" w:rsidRPr="00992CAC" w:rsidRDefault="00F25229" w:rsidP="002E05F7">
      <w:pPr>
        <w:pStyle w:val="DefenceHeading3"/>
      </w:pPr>
      <w:bookmarkStart w:id="579" w:name="_Ref46740651"/>
      <w:r w:rsidRPr="00992CAC">
        <w:t xml:space="preserve">must </w:t>
      </w:r>
      <w:r w:rsidR="009117E6">
        <w:t>implement the quality assurance</w:t>
      </w:r>
      <w:r w:rsidR="00CB2741" w:rsidRPr="00992CAC">
        <w:t xml:space="preserve"> process</w:t>
      </w:r>
      <w:r w:rsidR="009117E6">
        <w:t>,</w:t>
      </w:r>
      <w:r w:rsidR="00CB2741" w:rsidRPr="00992CAC">
        <w:t xml:space="preserve"> </w:t>
      </w:r>
      <w:r w:rsidRPr="00992CAC">
        <w:t xml:space="preserve">system </w:t>
      </w:r>
      <w:r w:rsidR="00CB2741" w:rsidRPr="00992CAC">
        <w:t xml:space="preserve">or framework in its </w:t>
      </w:r>
      <w:r w:rsidR="00CB2741" w:rsidRPr="00397138">
        <w:t>Quality Plan</w:t>
      </w:r>
      <w:r w:rsidRPr="00992CAC">
        <w:t>;</w:t>
      </w:r>
      <w:bookmarkEnd w:id="579"/>
    </w:p>
    <w:p w14:paraId="3722055C" w14:textId="0FD5A982" w:rsidR="00F25229" w:rsidRPr="00992CAC" w:rsidRDefault="00CB2741" w:rsidP="002E05F7">
      <w:pPr>
        <w:pStyle w:val="DefenceHeading3"/>
      </w:pPr>
      <w:bookmarkStart w:id="580" w:name="_Ref41901886"/>
      <w:r w:rsidRPr="00992CAC">
        <w:t xml:space="preserve">without </w:t>
      </w:r>
      <w:r w:rsidRPr="00E91AA4">
        <w:t xml:space="preserve">limiting clause </w:t>
      </w:r>
      <w:r w:rsidR="00843300" w:rsidRPr="00E91AA4">
        <w:fldChar w:fldCharType="begin"/>
      </w:r>
      <w:r w:rsidR="00843300" w:rsidRPr="00E91AA4">
        <w:instrText xml:space="preserve"> REF _Ref463444684 \r \h </w:instrText>
      </w:r>
      <w:r w:rsidR="00263DB7" w:rsidRPr="00456CF4">
        <w:instrText xml:space="preserve"> \* MERGEFORMAT </w:instrText>
      </w:r>
      <w:r w:rsidR="00843300" w:rsidRPr="00E91AA4">
        <w:fldChar w:fldCharType="separate"/>
      </w:r>
      <w:r w:rsidR="00B25024">
        <w:t>6.11</w:t>
      </w:r>
      <w:r w:rsidR="00843300" w:rsidRPr="00E91AA4">
        <w:fldChar w:fldCharType="end"/>
      </w:r>
      <w:r w:rsidRPr="00E91AA4">
        <w:t xml:space="preserve">, </w:t>
      </w:r>
      <w:r w:rsidR="00F25229" w:rsidRPr="00E91AA4">
        <w:t>must allow</w:t>
      </w:r>
      <w:r w:rsidR="00F25229" w:rsidRPr="00992CAC">
        <w:t xml:space="preserve"> the </w:t>
      </w:r>
      <w:r w:rsidR="00541CF8" w:rsidRPr="00397138">
        <w:t>Consultant's Representative</w:t>
      </w:r>
      <w:r w:rsidR="00F25229" w:rsidRPr="00992CAC">
        <w:t xml:space="preserve"> </w:t>
      </w:r>
      <w:r w:rsidRPr="00992CAC">
        <w:t xml:space="preserve">or anyone else acting on behalf of the </w:t>
      </w:r>
      <w:r w:rsidR="00843300" w:rsidRPr="00397138">
        <w:rPr>
          <w:szCs w:val="20"/>
        </w:rPr>
        <w:t>Consultant</w:t>
      </w:r>
      <w:r w:rsidR="00843300" w:rsidRPr="00992CAC">
        <w:rPr>
          <w:szCs w:val="20"/>
        </w:rPr>
        <w:t xml:space="preserve"> </w:t>
      </w:r>
      <w:r w:rsidR="00F25229" w:rsidRPr="00992CAC">
        <w:t xml:space="preserve">access to the quality </w:t>
      </w:r>
      <w:r w:rsidRPr="00992CAC">
        <w:t xml:space="preserve">assurance process, </w:t>
      </w:r>
      <w:r w:rsidR="00F25229" w:rsidRPr="00992CAC">
        <w:t>system</w:t>
      </w:r>
      <w:r w:rsidRPr="00992CAC">
        <w:t xml:space="preserve"> or framework</w:t>
      </w:r>
      <w:r w:rsidR="00F25229" w:rsidRPr="00992CAC">
        <w:t xml:space="preserve"> of the </w:t>
      </w:r>
      <w:r w:rsidR="00742185" w:rsidRPr="00397138">
        <w:t>Subconsultant</w:t>
      </w:r>
      <w:r w:rsidR="00843300" w:rsidRPr="00992CAC">
        <w:t xml:space="preserve"> </w:t>
      </w:r>
      <w:r w:rsidR="00F25229" w:rsidRPr="00992CAC">
        <w:t>so as to enable</w:t>
      </w:r>
      <w:r w:rsidRPr="00992CAC">
        <w:t xml:space="preserve"> auditing or other</w:t>
      </w:r>
      <w:r w:rsidR="00F25229" w:rsidRPr="00992CAC">
        <w:t xml:space="preserve"> monitoring; and</w:t>
      </w:r>
      <w:bookmarkEnd w:id="580"/>
    </w:p>
    <w:p w14:paraId="2F345E9C" w14:textId="16B3FF0E" w:rsidR="00F25229" w:rsidRPr="00992CAC" w:rsidRDefault="00F25229" w:rsidP="002E05F7">
      <w:pPr>
        <w:pStyle w:val="DefenceHeading3"/>
      </w:pPr>
      <w:r w:rsidRPr="00992CAC">
        <w:t xml:space="preserve">will not be relieved from compliance with its obligations under the </w:t>
      </w:r>
      <w:r w:rsidR="00FA53CC" w:rsidRPr="00397138">
        <w:rPr>
          <w:szCs w:val="22"/>
        </w:rPr>
        <w:t>Subcontract</w:t>
      </w:r>
      <w:r w:rsidRPr="00992CAC">
        <w:t xml:space="preserve"> or otherwise </w:t>
      </w:r>
      <w:r w:rsidR="00C16F52" w:rsidRPr="00992CAC">
        <w:t>at</w:t>
      </w:r>
      <w:r w:rsidRPr="00992CAC">
        <w:t xml:space="preserve"> law</w:t>
      </w:r>
      <w:r w:rsidR="00C16F52" w:rsidRPr="00992CAC">
        <w:t xml:space="preserve"> or </w:t>
      </w:r>
      <w:r w:rsidR="001A3EAD" w:rsidRPr="00992CAC">
        <w:t>in</w:t>
      </w:r>
      <w:r w:rsidR="00C16F52" w:rsidRPr="00992CAC">
        <w:t xml:space="preserve"> equity</w:t>
      </w:r>
      <w:r w:rsidRPr="00992CAC">
        <w:t xml:space="preserve"> as a result of:</w:t>
      </w:r>
    </w:p>
    <w:p w14:paraId="071E4564" w14:textId="77777777" w:rsidR="00F25229" w:rsidRPr="00992CAC" w:rsidRDefault="00F25229" w:rsidP="002E05F7">
      <w:pPr>
        <w:pStyle w:val="DefenceHeading4"/>
      </w:pPr>
      <w:r w:rsidRPr="00992CAC">
        <w:t>the implementation of, and compliance with, the quality assurance requirements of the</w:t>
      </w:r>
      <w:r w:rsidRPr="00992CAC">
        <w:rPr>
          <w:szCs w:val="22"/>
        </w:rPr>
        <w:t xml:space="preserve"> </w:t>
      </w:r>
      <w:r w:rsidR="00FA53CC" w:rsidRPr="00397138">
        <w:rPr>
          <w:szCs w:val="22"/>
        </w:rPr>
        <w:t>Subcontract</w:t>
      </w:r>
      <w:r w:rsidRPr="00992CAC">
        <w:t>;</w:t>
      </w:r>
    </w:p>
    <w:p w14:paraId="2F58C214" w14:textId="7FE454D5" w:rsidR="00F25229" w:rsidRPr="00992CAC" w:rsidRDefault="00F25229" w:rsidP="002E05F7">
      <w:pPr>
        <w:pStyle w:val="DefenceHeading4"/>
      </w:pPr>
      <w:r w:rsidRPr="00992CAC">
        <w:t xml:space="preserve">any </w:t>
      </w:r>
      <w:r w:rsidR="00DF33B4" w:rsidRPr="00397138">
        <w:rPr>
          <w:szCs w:val="22"/>
        </w:rPr>
        <w:t>d</w:t>
      </w:r>
      <w:r w:rsidR="00DF33B4" w:rsidRPr="00397138">
        <w:t>irection</w:t>
      </w:r>
      <w:r w:rsidRPr="00992CAC">
        <w:t xml:space="preserve"> by the </w:t>
      </w:r>
      <w:r w:rsidR="00541CF8" w:rsidRPr="00397138">
        <w:t>Consultant's Representative</w:t>
      </w:r>
      <w:r w:rsidRPr="00992CAC">
        <w:t xml:space="preserve"> concerning the </w:t>
      </w:r>
      <w:r w:rsidRPr="00397138">
        <w:t>Subconsultant’s</w:t>
      </w:r>
      <w:r w:rsidRPr="00992CAC">
        <w:t xml:space="preserve"> quality assurance</w:t>
      </w:r>
      <w:r w:rsidR="00CB2741" w:rsidRPr="00992CAC">
        <w:t xml:space="preserve"> process,</w:t>
      </w:r>
      <w:r w:rsidRPr="00992CAC">
        <w:t xml:space="preserve"> system</w:t>
      </w:r>
      <w:r w:rsidR="00CB2741" w:rsidRPr="00992CAC">
        <w:t xml:space="preserve"> or framework</w:t>
      </w:r>
      <w:r w:rsidRPr="00992CAC">
        <w:t xml:space="preserve"> or its compliance or non</w:t>
      </w:r>
      <w:r w:rsidR="00EF3BF1">
        <w:t>-</w:t>
      </w:r>
      <w:r w:rsidRPr="00992CAC">
        <w:t>compliance with</w:t>
      </w:r>
      <w:r w:rsidR="00CB2741" w:rsidRPr="00992CAC">
        <w:t xml:space="preserve"> the </w:t>
      </w:r>
      <w:r w:rsidR="00263DB7">
        <w:t xml:space="preserve">quality assurance </w:t>
      </w:r>
      <w:r w:rsidR="00CB2741" w:rsidRPr="00992CAC">
        <w:t>process</w:t>
      </w:r>
      <w:r w:rsidR="00A3628A">
        <w:t>,</w:t>
      </w:r>
      <w:r w:rsidRPr="00992CAC">
        <w:t xml:space="preserve"> system</w:t>
      </w:r>
      <w:r w:rsidR="00CB2741" w:rsidRPr="00992CAC">
        <w:t xml:space="preserve"> or framework</w:t>
      </w:r>
      <w:r w:rsidRPr="00992CAC">
        <w:t>;</w:t>
      </w:r>
    </w:p>
    <w:p w14:paraId="7B1A4E4E" w14:textId="77777777" w:rsidR="00F25229" w:rsidRPr="00992CAC" w:rsidRDefault="00F25229" w:rsidP="002E05F7">
      <w:pPr>
        <w:pStyle w:val="DefenceHeading4"/>
      </w:pPr>
      <w:r w:rsidRPr="00992CAC">
        <w:t xml:space="preserve">any audit or other monitoring by the </w:t>
      </w:r>
      <w:r w:rsidR="00541CF8" w:rsidRPr="00397138">
        <w:t>Consultant's Representative</w:t>
      </w:r>
      <w:r w:rsidR="00CB2741" w:rsidRPr="00992CAC">
        <w:t xml:space="preserve"> or anyone</w:t>
      </w:r>
      <w:r w:rsidR="00843300" w:rsidRPr="00992CAC">
        <w:t xml:space="preserve"> else </w:t>
      </w:r>
      <w:r w:rsidR="00CB2741" w:rsidRPr="00992CAC">
        <w:t xml:space="preserve">acting on behalf of the </w:t>
      </w:r>
      <w:r w:rsidR="00843300" w:rsidRPr="00397138">
        <w:t>Consultant</w:t>
      </w:r>
      <w:r w:rsidR="00D34296" w:rsidRPr="00992CAC">
        <w:t xml:space="preserve"> </w:t>
      </w:r>
      <w:r w:rsidRPr="00992CAC">
        <w:t xml:space="preserve">of the </w:t>
      </w:r>
      <w:r w:rsidRPr="00397138">
        <w:t>Subconsultant’s</w:t>
      </w:r>
      <w:r w:rsidRPr="00992CAC">
        <w:t xml:space="preserve"> compliance with the </w:t>
      </w:r>
      <w:r w:rsidR="00CB2741" w:rsidRPr="00992CAC">
        <w:t>process</w:t>
      </w:r>
      <w:r w:rsidR="009117E6">
        <w:t>,</w:t>
      </w:r>
      <w:r w:rsidR="00CB2741" w:rsidRPr="00992CAC">
        <w:t xml:space="preserve"> system or framework</w:t>
      </w:r>
      <w:r w:rsidRPr="00992CAC">
        <w:t>; or</w:t>
      </w:r>
    </w:p>
    <w:p w14:paraId="3B3B0CC2" w14:textId="77777777" w:rsidR="00F25229" w:rsidRPr="00992CAC" w:rsidRDefault="00F25229" w:rsidP="002E05F7">
      <w:pPr>
        <w:pStyle w:val="DefenceHeading4"/>
      </w:pPr>
      <w:r w:rsidRPr="00992CAC">
        <w:t xml:space="preserve">any failure by the </w:t>
      </w:r>
      <w:r w:rsidR="00541CF8" w:rsidRPr="00397138">
        <w:t>Consultant's Representative</w:t>
      </w:r>
      <w:r w:rsidRPr="00992CAC">
        <w:t xml:space="preserve">, or anyone else </w:t>
      </w:r>
      <w:r w:rsidR="00843300" w:rsidRPr="00992CAC">
        <w:t xml:space="preserve">acting on behalf of </w:t>
      </w:r>
      <w:r w:rsidRPr="00992CAC">
        <w:t xml:space="preserve">the </w:t>
      </w:r>
      <w:r w:rsidR="00CA1711" w:rsidRPr="00397138">
        <w:t>Consultant</w:t>
      </w:r>
      <w:r w:rsidRPr="00992CAC">
        <w:t xml:space="preserve">, to detect any </w:t>
      </w:r>
      <w:r w:rsidR="00C42778" w:rsidRPr="00397138">
        <w:t>Subcontract Services</w:t>
      </w:r>
      <w:r w:rsidRPr="00992CAC">
        <w:t xml:space="preserve"> which are not in accordance with the requirements of the </w:t>
      </w:r>
      <w:r w:rsidR="00FA53CC" w:rsidRPr="00397138">
        <w:rPr>
          <w:szCs w:val="22"/>
        </w:rPr>
        <w:t>Subcontract</w:t>
      </w:r>
      <w:r w:rsidRPr="00992CAC">
        <w:t xml:space="preserve"> including where any such failure arises from any negligence on the part of the </w:t>
      </w:r>
      <w:r w:rsidR="00541CF8" w:rsidRPr="00397138">
        <w:t>Consultant's Representative</w:t>
      </w:r>
      <w:r w:rsidRPr="00992CAC">
        <w:t xml:space="preserve"> or other person.</w:t>
      </w:r>
    </w:p>
    <w:p w14:paraId="63654338" w14:textId="77777777" w:rsidR="00F25229" w:rsidRPr="00992CAC" w:rsidRDefault="00F25229" w:rsidP="002E05F7">
      <w:pPr>
        <w:pStyle w:val="DefenceHeading2"/>
      </w:pPr>
      <w:bookmarkStart w:id="581" w:name="_Ref44859713"/>
      <w:bookmarkStart w:id="582" w:name="_Toc46562243"/>
      <w:bookmarkStart w:id="583" w:name="_Ref463444851"/>
      <w:bookmarkStart w:id="584" w:name="_Ref463520584"/>
      <w:bookmarkStart w:id="585" w:name="_Ref463520806"/>
      <w:bookmarkStart w:id="586" w:name="_Toc32827162"/>
      <w:bookmarkStart w:id="587" w:name="_Toc214870964"/>
      <w:bookmarkStart w:id="588" w:name="_Ref47834377"/>
      <w:r w:rsidRPr="00992CAC">
        <w:t xml:space="preserve">Non-Complying </w:t>
      </w:r>
      <w:bookmarkEnd w:id="581"/>
      <w:bookmarkEnd w:id="582"/>
      <w:r w:rsidRPr="00992CAC">
        <w:t>Subcontract Services</w:t>
      </w:r>
      <w:bookmarkEnd w:id="583"/>
      <w:bookmarkEnd w:id="584"/>
      <w:bookmarkEnd w:id="585"/>
      <w:bookmarkEnd w:id="586"/>
      <w:bookmarkEnd w:id="587"/>
      <w:r w:rsidRPr="00992CAC">
        <w:t xml:space="preserve"> </w:t>
      </w:r>
      <w:bookmarkEnd w:id="588"/>
    </w:p>
    <w:p w14:paraId="3ED0A5E4" w14:textId="77777777" w:rsidR="00F25229" w:rsidRPr="00992CAC" w:rsidRDefault="00F25229" w:rsidP="00F25229">
      <w:pPr>
        <w:pStyle w:val="DefenceNormal"/>
      </w:pPr>
      <w:r w:rsidRPr="00992CAC">
        <w:t xml:space="preserve">If the </w:t>
      </w:r>
      <w:r w:rsidR="00541CF8" w:rsidRPr="00397138">
        <w:t>Consultant's Representative</w:t>
      </w:r>
      <w:r w:rsidRPr="00992CAC">
        <w:t xml:space="preserve"> discovers or believes that any </w:t>
      </w:r>
      <w:r w:rsidR="00C42778" w:rsidRPr="00397138">
        <w:t>Subcontract Services</w:t>
      </w:r>
      <w:r w:rsidRPr="00992CAC">
        <w:t xml:space="preserve"> have not been performed in accordance with the</w:t>
      </w:r>
      <w:r w:rsidRPr="00992CAC">
        <w:rPr>
          <w:szCs w:val="22"/>
        </w:rPr>
        <w:t xml:space="preserve"> </w:t>
      </w:r>
      <w:r w:rsidR="00FA53CC" w:rsidRPr="00397138">
        <w:rPr>
          <w:szCs w:val="22"/>
        </w:rPr>
        <w:t>Subcontract</w:t>
      </w:r>
      <w:r w:rsidRPr="00992CAC">
        <w:t xml:space="preserve">, the </w:t>
      </w:r>
      <w:r w:rsidR="00541CF8" w:rsidRPr="00397138">
        <w:t>Consultant's Representative</w:t>
      </w:r>
      <w:r w:rsidRPr="00992CAC">
        <w:t xml:space="preserve"> may give the </w:t>
      </w:r>
      <w:r w:rsidR="00742185" w:rsidRPr="00397138">
        <w:t>Subconsultant</w:t>
      </w:r>
      <w:r w:rsidRPr="00992CAC">
        <w:t xml:space="preserve"> </w:t>
      </w:r>
      <w:r w:rsidR="00CB2741" w:rsidRPr="00992CAC">
        <w:t xml:space="preserve">a </w:t>
      </w:r>
      <w:r w:rsidR="00DC5D83" w:rsidRPr="00397138">
        <w:rPr>
          <w:szCs w:val="22"/>
        </w:rPr>
        <w:t>d</w:t>
      </w:r>
      <w:r w:rsidR="00DC5D83" w:rsidRPr="00397138">
        <w:t>irection</w:t>
      </w:r>
      <w:r w:rsidRPr="00992CAC">
        <w:t xml:space="preserve"> specifying the non-complying </w:t>
      </w:r>
      <w:r w:rsidR="00C42778" w:rsidRPr="00397138">
        <w:t>Subcontract Services</w:t>
      </w:r>
      <w:r w:rsidRPr="00992CAC">
        <w:t xml:space="preserve"> and doing one or more of the following:</w:t>
      </w:r>
    </w:p>
    <w:p w14:paraId="657900E8" w14:textId="77777777" w:rsidR="00F25229" w:rsidRPr="00992CAC" w:rsidRDefault="00F25229" w:rsidP="002E05F7">
      <w:pPr>
        <w:pStyle w:val="DefenceHeading3"/>
      </w:pPr>
      <w:bookmarkStart w:id="589" w:name="_Ref44949730"/>
      <w:r w:rsidRPr="00992CAC">
        <w:t xml:space="preserve">requiring the </w:t>
      </w:r>
      <w:r w:rsidR="00742185" w:rsidRPr="00397138">
        <w:t>Subconsultant</w:t>
      </w:r>
      <w:r w:rsidRPr="00992CAC">
        <w:t xml:space="preserve"> to:</w:t>
      </w:r>
      <w:bookmarkEnd w:id="589"/>
    </w:p>
    <w:p w14:paraId="6E249F64" w14:textId="77777777" w:rsidR="00F25229" w:rsidRPr="00992CAC" w:rsidRDefault="00F25229" w:rsidP="002E05F7">
      <w:pPr>
        <w:pStyle w:val="DefenceHeading4"/>
      </w:pPr>
      <w:r w:rsidRPr="00992CAC">
        <w:t xml:space="preserve">reperform the non-complying </w:t>
      </w:r>
      <w:r w:rsidR="00CB2741" w:rsidRPr="00397138">
        <w:t>Subcontract Services</w:t>
      </w:r>
      <w:r w:rsidR="00CB2741" w:rsidRPr="00992CAC">
        <w:t xml:space="preserve"> </w:t>
      </w:r>
      <w:r w:rsidRPr="00992CAC">
        <w:t>and specifying the time within which this must occur; and</w:t>
      </w:r>
    </w:p>
    <w:p w14:paraId="0E03BABD" w14:textId="77777777" w:rsidR="00F25229" w:rsidRPr="00992CAC" w:rsidRDefault="00F25229" w:rsidP="002E05F7">
      <w:pPr>
        <w:pStyle w:val="DefenceHeading4"/>
      </w:pPr>
      <w:r w:rsidRPr="00992CAC">
        <w:t>take all such steps as are reasonably necessary to:</w:t>
      </w:r>
    </w:p>
    <w:p w14:paraId="401F9E6E" w14:textId="77777777" w:rsidR="00F25229" w:rsidRPr="00992CAC" w:rsidRDefault="00F25229" w:rsidP="002E05F7">
      <w:pPr>
        <w:pStyle w:val="DefenceHeading5"/>
      </w:pPr>
      <w:r w:rsidRPr="00992CAC">
        <w:t xml:space="preserve">mitigate the effect on the </w:t>
      </w:r>
      <w:r w:rsidR="00CA1711" w:rsidRPr="00397138">
        <w:t>Consultant</w:t>
      </w:r>
      <w:r w:rsidRPr="00992CAC">
        <w:t xml:space="preserve"> of the failure to carry out the </w:t>
      </w:r>
      <w:r w:rsidR="00C42778" w:rsidRPr="00397138">
        <w:t>Subcontract Services</w:t>
      </w:r>
      <w:r w:rsidRPr="00992CAC">
        <w:t xml:space="preserve"> in accordance with the</w:t>
      </w:r>
      <w:r w:rsidRPr="00992CAC">
        <w:rPr>
          <w:szCs w:val="22"/>
        </w:rPr>
        <w:t xml:space="preserve"> </w:t>
      </w:r>
      <w:r w:rsidR="00FA53CC" w:rsidRPr="00397138">
        <w:rPr>
          <w:szCs w:val="22"/>
        </w:rPr>
        <w:t>Subcontract</w:t>
      </w:r>
      <w:r w:rsidRPr="00992CAC">
        <w:t>; and</w:t>
      </w:r>
    </w:p>
    <w:p w14:paraId="180DBD87" w14:textId="77777777" w:rsidR="00F25229" w:rsidRPr="00992CAC" w:rsidRDefault="00F25229" w:rsidP="002E05F7">
      <w:pPr>
        <w:pStyle w:val="DefenceHeading5"/>
      </w:pPr>
      <w:r w:rsidRPr="00992CAC">
        <w:t xml:space="preserve">put the </w:t>
      </w:r>
      <w:r w:rsidR="00CA1711" w:rsidRPr="00397138">
        <w:t>Consultant</w:t>
      </w:r>
      <w:r w:rsidRPr="00992CAC">
        <w:t xml:space="preserve"> (as closely as possible) in the position in which it would have been if the </w:t>
      </w:r>
      <w:r w:rsidR="00742185" w:rsidRPr="00397138">
        <w:t>Subconsultant</w:t>
      </w:r>
      <w:r w:rsidRPr="00992CAC">
        <w:t xml:space="preserve"> had carried out the </w:t>
      </w:r>
      <w:r w:rsidR="00C42778" w:rsidRPr="00397138">
        <w:t>Subcontract Services</w:t>
      </w:r>
      <w:r w:rsidRPr="00992CAC">
        <w:t xml:space="preserve"> in accordance with the</w:t>
      </w:r>
      <w:r w:rsidRPr="00992CAC">
        <w:rPr>
          <w:szCs w:val="22"/>
        </w:rPr>
        <w:t xml:space="preserve"> </w:t>
      </w:r>
      <w:r w:rsidR="00FA53CC" w:rsidRPr="00397138">
        <w:rPr>
          <w:szCs w:val="22"/>
        </w:rPr>
        <w:t>Subcontract</w:t>
      </w:r>
      <w:r w:rsidRPr="00992CAC">
        <w:t>; or</w:t>
      </w:r>
    </w:p>
    <w:p w14:paraId="622C962B" w14:textId="77777777" w:rsidR="00F25229" w:rsidRPr="00992CAC" w:rsidRDefault="00F25229" w:rsidP="002E05F7">
      <w:pPr>
        <w:pStyle w:val="DefenceHeading3"/>
      </w:pPr>
      <w:r w:rsidRPr="00992CAC">
        <w:t xml:space="preserve">advising the </w:t>
      </w:r>
      <w:r w:rsidR="00742185" w:rsidRPr="00397138">
        <w:t>Subconsultant</w:t>
      </w:r>
      <w:r w:rsidRPr="00992CAC">
        <w:t xml:space="preserve"> that the </w:t>
      </w:r>
      <w:r w:rsidR="00CA1711" w:rsidRPr="00397138">
        <w:t>Consultant</w:t>
      </w:r>
      <w:r w:rsidRPr="00992CAC">
        <w:t xml:space="preserve"> will accept the non-complying </w:t>
      </w:r>
      <w:r w:rsidR="00C42778" w:rsidRPr="00397138">
        <w:t>Subcontract Services</w:t>
      </w:r>
      <w:r w:rsidRPr="00992CAC">
        <w:t xml:space="preserve"> despite the non-compliance.</w:t>
      </w:r>
    </w:p>
    <w:p w14:paraId="6389DD50" w14:textId="77777777" w:rsidR="00F25229" w:rsidRPr="00992CAC" w:rsidRDefault="00F25229" w:rsidP="002E05F7">
      <w:pPr>
        <w:pStyle w:val="DefenceHeading2"/>
      </w:pPr>
      <w:bookmarkStart w:id="590" w:name="_Ref463444864"/>
      <w:bookmarkStart w:id="591" w:name="_Ref463520591"/>
      <w:bookmarkStart w:id="592" w:name="_Ref463520814"/>
      <w:bookmarkStart w:id="593" w:name="_Toc32827163"/>
      <w:bookmarkStart w:id="594" w:name="_Toc214870965"/>
      <w:bookmarkStart w:id="595" w:name="_Ref44895420"/>
      <w:bookmarkStart w:id="596" w:name="_Ref44895464"/>
      <w:bookmarkStart w:id="597" w:name="_Toc46562244"/>
      <w:r w:rsidRPr="00992CAC">
        <w:t>Reperformance of the Non-complying Subcontract Services</w:t>
      </w:r>
      <w:bookmarkEnd w:id="590"/>
      <w:bookmarkEnd w:id="591"/>
      <w:bookmarkEnd w:id="592"/>
      <w:bookmarkEnd w:id="593"/>
      <w:bookmarkEnd w:id="594"/>
      <w:r w:rsidRPr="00992CAC">
        <w:t xml:space="preserve"> </w:t>
      </w:r>
      <w:bookmarkEnd w:id="595"/>
      <w:bookmarkEnd w:id="596"/>
      <w:bookmarkEnd w:id="597"/>
    </w:p>
    <w:p w14:paraId="3AFC4345" w14:textId="00DCCA70" w:rsidR="00F25229" w:rsidRPr="00992CAC" w:rsidRDefault="00F25229" w:rsidP="00F25229">
      <w:pPr>
        <w:pStyle w:val="DefenceNormal"/>
      </w:pPr>
      <w:r w:rsidRPr="00992CAC">
        <w:t xml:space="preserve">If a </w:t>
      </w:r>
      <w:r w:rsidR="00DF33B4" w:rsidRPr="00397138">
        <w:rPr>
          <w:szCs w:val="22"/>
        </w:rPr>
        <w:t>d</w:t>
      </w:r>
      <w:r w:rsidR="00DF33B4" w:rsidRPr="00397138">
        <w:t>irection</w:t>
      </w:r>
      <w:r w:rsidRPr="00992CAC">
        <w:t xml:space="preserve"> is given under clause</w:t>
      </w:r>
      <w:r w:rsidR="00263DB7">
        <w:t xml:space="preserve"> </w:t>
      </w:r>
      <w:r w:rsidR="00263DB7">
        <w:fldChar w:fldCharType="begin"/>
      </w:r>
      <w:r w:rsidR="00263DB7">
        <w:instrText xml:space="preserve"> REF _Ref44949730 \w \h </w:instrText>
      </w:r>
      <w:r w:rsidR="00263DB7">
        <w:fldChar w:fldCharType="separate"/>
      </w:r>
      <w:r w:rsidR="00B25024">
        <w:t>7.2(a)</w:t>
      </w:r>
      <w:r w:rsidR="00263DB7">
        <w:fldChar w:fldCharType="end"/>
      </w:r>
      <w:r w:rsidRPr="00992CAC">
        <w:t xml:space="preserve">, the </w:t>
      </w:r>
      <w:r w:rsidR="00742185" w:rsidRPr="00397138">
        <w:t>Subconsultant</w:t>
      </w:r>
      <w:r w:rsidRPr="00992CAC">
        <w:t xml:space="preserve"> must reperform the non-complying </w:t>
      </w:r>
      <w:r w:rsidR="00C42778" w:rsidRPr="00397138">
        <w:t>Subcontract Services</w:t>
      </w:r>
      <w:r w:rsidRPr="00992CAC">
        <w:t>:</w:t>
      </w:r>
    </w:p>
    <w:p w14:paraId="7AAD758B" w14:textId="77777777" w:rsidR="00F25229" w:rsidRPr="00992CAC" w:rsidRDefault="00F25229" w:rsidP="002E05F7">
      <w:pPr>
        <w:pStyle w:val="DefenceHeading3"/>
      </w:pPr>
      <w:bookmarkStart w:id="598" w:name="_Ref44859773"/>
      <w:r w:rsidRPr="00992CAC">
        <w:t xml:space="preserve">within the time specified in the </w:t>
      </w:r>
      <w:r w:rsidR="00541CF8" w:rsidRPr="00397138">
        <w:t>Consultant's Representative</w:t>
      </w:r>
      <w:r w:rsidRPr="00992CAC">
        <w:t xml:space="preserve">'s </w:t>
      </w:r>
      <w:r w:rsidR="00DC5D83" w:rsidRPr="00397138">
        <w:rPr>
          <w:szCs w:val="22"/>
        </w:rPr>
        <w:t>d</w:t>
      </w:r>
      <w:r w:rsidR="00DC5D83" w:rsidRPr="00397138">
        <w:t>irection</w:t>
      </w:r>
      <w:r w:rsidRPr="00992CAC">
        <w:t>; and</w:t>
      </w:r>
      <w:bookmarkEnd w:id="598"/>
    </w:p>
    <w:p w14:paraId="6B8360A3" w14:textId="77777777" w:rsidR="00F25229" w:rsidRPr="00992CAC" w:rsidRDefault="00F25229" w:rsidP="002E05F7">
      <w:pPr>
        <w:pStyle w:val="DefenceHeading3"/>
      </w:pPr>
      <w:r w:rsidRPr="00992CAC">
        <w:t xml:space="preserve">if after the </w:t>
      </w:r>
      <w:r w:rsidRPr="00397138">
        <w:t>Date for Completion</w:t>
      </w:r>
      <w:r w:rsidRPr="00992CAC">
        <w:t>, so as to minimise the delay and disruption to the</w:t>
      </w:r>
      <w:r w:rsidR="00813297">
        <w:t xml:space="preserve"> Subcontract Services </w:t>
      </w:r>
      <w:r w:rsidR="00EB1E65">
        <w:t>or</w:t>
      </w:r>
      <w:r w:rsidR="00813297">
        <w:t xml:space="preserve"> the</w:t>
      </w:r>
      <w:r w:rsidRPr="00992CAC">
        <w:t xml:space="preserve"> </w:t>
      </w:r>
      <w:r w:rsidR="0040550F" w:rsidRPr="00397138">
        <w:t>Works</w:t>
      </w:r>
      <w:r w:rsidRPr="00992CAC">
        <w:t>.</w:t>
      </w:r>
      <w:r w:rsidRPr="00992CAC">
        <w:rPr>
          <w:b/>
        </w:rPr>
        <w:t xml:space="preserve"> </w:t>
      </w:r>
    </w:p>
    <w:p w14:paraId="2A1F32E5" w14:textId="77777777" w:rsidR="00F25229" w:rsidRPr="00992CAC" w:rsidRDefault="00F25229" w:rsidP="002E05F7">
      <w:pPr>
        <w:pStyle w:val="DefenceHeading2"/>
      </w:pPr>
      <w:bookmarkStart w:id="599" w:name="_Ref309900735"/>
      <w:bookmarkStart w:id="600" w:name="_Ref309901391"/>
      <w:bookmarkStart w:id="601" w:name="_Toc32827164"/>
      <w:bookmarkStart w:id="602" w:name="_Toc214870966"/>
      <w:bookmarkStart w:id="603" w:name="_Toc522938442"/>
      <w:bookmarkStart w:id="604" w:name="_Ref41901737"/>
      <w:r w:rsidRPr="00992CAC">
        <w:lastRenderedPageBreak/>
        <w:t>Project Plans</w:t>
      </w:r>
      <w:bookmarkEnd w:id="599"/>
      <w:bookmarkEnd w:id="600"/>
      <w:bookmarkEnd w:id="601"/>
      <w:bookmarkEnd w:id="602"/>
    </w:p>
    <w:p w14:paraId="09F04167" w14:textId="77777777" w:rsidR="00F25229" w:rsidRPr="00992CAC" w:rsidRDefault="00F25229" w:rsidP="002E05F7">
      <w:pPr>
        <w:pStyle w:val="DefenceHeading3"/>
      </w:pPr>
      <w:bookmarkStart w:id="605" w:name="_Ref72752061"/>
      <w:r w:rsidRPr="00992CAC">
        <w:t xml:space="preserve">The </w:t>
      </w:r>
      <w:r w:rsidR="00742185" w:rsidRPr="00397138">
        <w:t>Subconsultant</w:t>
      </w:r>
      <w:r w:rsidRPr="00992CAC">
        <w:t>:</w:t>
      </w:r>
      <w:bookmarkEnd w:id="605"/>
    </w:p>
    <w:p w14:paraId="6109C776" w14:textId="77777777" w:rsidR="00F25229" w:rsidRPr="00992CAC" w:rsidRDefault="00F25229" w:rsidP="00F25229">
      <w:pPr>
        <w:pStyle w:val="DefenceDefinitionNum2"/>
      </w:pPr>
      <w:bookmarkStart w:id="606" w:name="_Ref473037261"/>
      <w:r w:rsidRPr="00992CAC">
        <w:t xml:space="preserve">must carry out the </w:t>
      </w:r>
      <w:r w:rsidR="00C42778" w:rsidRPr="00397138">
        <w:t>Subcontract Services</w:t>
      </w:r>
      <w:r w:rsidRPr="00992CAC">
        <w:t xml:space="preserve"> in accordance with, and otherwise implement, the </w:t>
      </w:r>
      <w:r w:rsidRPr="00397138">
        <w:t>Project Plans</w:t>
      </w:r>
      <w:r w:rsidRPr="00992CAC">
        <w:t>; and</w:t>
      </w:r>
      <w:bookmarkEnd w:id="606"/>
    </w:p>
    <w:p w14:paraId="4F35D8CD" w14:textId="25C21565" w:rsidR="005C2943" w:rsidRPr="00992CAC" w:rsidRDefault="00F25229" w:rsidP="00296A27">
      <w:pPr>
        <w:pStyle w:val="DefenceDefinitionNum2"/>
      </w:pPr>
      <w:bookmarkStart w:id="607" w:name="_Ref184450465"/>
      <w:r w:rsidRPr="00992CAC">
        <w:t xml:space="preserve">for the purposes of subparagraph </w:t>
      </w:r>
      <w:r w:rsidR="008C3216">
        <w:fldChar w:fldCharType="begin"/>
      </w:r>
      <w:r w:rsidR="008C3216">
        <w:instrText xml:space="preserve"> REF _Ref473037261 \n \h </w:instrText>
      </w:r>
      <w:r w:rsidR="008C3216">
        <w:fldChar w:fldCharType="separate"/>
      </w:r>
      <w:r w:rsidR="00B25024">
        <w:t>(</w:t>
      </w:r>
      <w:proofErr w:type="spellStart"/>
      <w:r w:rsidR="00B25024">
        <w:t>i</w:t>
      </w:r>
      <w:proofErr w:type="spellEnd"/>
      <w:r w:rsidR="00B25024">
        <w:t>)</w:t>
      </w:r>
      <w:r w:rsidR="008C3216">
        <w:fldChar w:fldCharType="end"/>
      </w:r>
      <w:r w:rsidRPr="00992CAC">
        <w:t>, must:</w:t>
      </w:r>
      <w:bookmarkEnd w:id="607"/>
    </w:p>
    <w:p w14:paraId="5FCB0FA1" w14:textId="77777777" w:rsidR="005C2943" w:rsidRPr="00992CAC" w:rsidRDefault="005C2943" w:rsidP="002E05F7">
      <w:pPr>
        <w:pStyle w:val="DefenceHeading5"/>
      </w:pPr>
      <w:bookmarkStart w:id="608" w:name="_Ref464145661"/>
      <w:r w:rsidRPr="00992CAC">
        <w:t xml:space="preserve">prepare </w:t>
      </w:r>
      <w:r w:rsidRPr="00397138">
        <w:t>Project Plans</w:t>
      </w:r>
      <w:r w:rsidRPr="00992CAC">
        <w:t xml:space="preserve"> based</w:t>
      </w:r>
      <w:r w:rsidR="00BC705D">
        <w:t>, where applicable,</w:t>
      </w:r>
      <w:r w:rsidRPr="00992CAC">
        <w:t xml:space="preserve"> on the draft </w:t>
      </w:r>
      <w:r w:rsidRPr="00397138">
        <w:t>Project Plans</w:t>
      </w:r>
      <w:r w:rsidRPr="00992CAC">
        <w:t xml:space="preserve"> lodged by the </w:t>
      </w:r>
      <w:r w:rsidRPr="00397138">
        <w:t>Subconsultant</w:t>
      </w:r>
      <w:r w:rsidRPr="00992CAC">
        <w:t xml:space="preserve"> in its tender for the </w:t>
      </w:r>
      <w:r w:rsidRPr="00397138">
        <w:t>Subcontract Services</w:t>
      </w:r>
      <w:r w:rsidRPr="00992CAC">
        <w:t xml:space="preserve">, and otherwise in accordance with the requirements of the </w:t>
      </w:r>
      <w:r w:rsidRPr="00397138">
        <w:t>Subcontract</w:t>
      </w:r>
      <w:r w:rsidRPr="00992CAC">
        <w:t xml:space="preserve"> and submit them to the </w:t>
      </w:r>
      <w:r w:rsidRPr="00397138">
        <w:t>Consultant's Representative</w:t>
      </w:r>
      <w:r w:rsidRPr="00992CAC">
        <w:t xml:space="preserve"> so as to ensure that there is no delay or disruption to the </w:t>
      </w:r>
      <w:r w:rsidRPr="00397138">
        <w:t>Subcontract Services</w:t>
      </w:r>
      <w:r w:rsidRPr="00992CAC">
        <w:t xml:space="preserve"> and in any event no later than the number of days specified in the </w:t>
      </w:r>
      <w:r w:rsidRPr="00397138">
        <w:t>Subcontract Particulars</w:t>
      </w:r>
      <w:r w:rsidRPr="00992CAC">
        <w:t xml:space="preserve"> after the </w:t>
      </w:r>
      <w:r w:rsidR="00BC3882" w:rsidRPr="00397138">
        <w:t>Award Date</w:t>
      </w:r>
      <w:r w:rsidRPr="00992CAC">
        <w:t xml:space="preserve"> for each </w:t>
      </w:r>
      <w:r w:rsidRPr="00397138">
        <w:t>Project Plan</w:t>
      </w:r>
      <w:r w:rsidR="00190A62" w:rsidRPr="00992CAC">
        <w:t>;</w:t>
      </w:r>
      <w:bookmarkEnd w:id="608"/>
    </w:p>
    <w:p w14:paraId="0C23878E" w14:textId="77777777" w:rsidR="005C2943" w:rsidRPr="00992CAC" w:rsidRDefault="005C2943" w:rsidP="002E05F7">
      <w:pPr>
        <w:pStyle w:val="DefenceHeading5"/>
      </w:pPr>
      <w:bookmarkStart w:id="609" w:name="_Ref463602953"/>
      <w:r w:rsidRPr="00992CAC">
        <w:t xml:space="preserve">not commence any of the </w:t>
      </w:r>
      <w:r w:rsidRPr="00397138">
        <w:t>Subcontract Services</w:t>
      </w:r>
      <w:r w:rsidRPr="00992CAC">
        <w:t xml:space="preserve"> to which any </w:t>
      </w:r>
      <w:r w:rsidR="00EF3BF1" w:rsidRPr="00397138">
        <w:t>Project Plan</w:t>
      </w:r>
      <w:r w:rsidRPr="00992CAC">
        <w:t xml:space="preserve"> applies, unless the </w:t>
      </w:r>
      <w:r w:rsidRPr="00397138">
        <w:t>Consultant's Representative</w:t>
      </w:r>
      <w:r w:rsidRPr="00992CAC">
        <w:t xml:space="preserve"> has had the number of days specified in the </w:t>
      </w:r>
      <w:r w:rsidRPr="00397138">
        <w:t>Subcontract Particulars</w:t>
      </w:r>
      <w:r w:rsidRPr="00992CAC">
        <w:t xml:space="preserve"> </w:t>
      </w:r>
      <w:r w:rsidR="00843300" w:rsidRPr="00992CAC">
        <w:t xml:space="preserve">for each </w:t>
      </w:r>
      <w:r w:rsidR="00843300" w:rsidRPr="00397138">
        <w:t>Project Plan</w:t>
      </w:r>
      <w:r w:rsidR="00843300" w:rsidRPr="00992CAC">
        <w:t xml:space="preserve"> </w:t>
      </w:r>
      <w:r w:rsidRPr="00992CAC">
        <w:t xml:space="preserve">to review the </w:t>
      </w:r>
      <w:r w:rsidRPr="00397138">
        <w:t>Project Plan</w:t>
      </w:r>
      <w:r w:rsidRPr="00992CAC">
        <w:t xml:space="preserve"> and has not rejected the </w:t>
      </w:r>
      <w:r w:rsidRPr="00397138">
        <w:t>Project Plan</w:t>
      </w:r>
      <w:r w:rsidRPr="00992CAC">
        <w:t>;</w:t>
      </w:r>
      <w:bookmarkEnd w:id="609"/>
    </w:p>
    <w:p w14:paraId="4A1413EC" w14:textId="77777777" w:rsidR="005C2943" w:rsidRPr="00992CAC" w:rsidRDefault="005C2943" w:rsidP="002E05F7">
      <w:pPr>
        <w:pStyle w:val="DefenceHeading5"/>
      </w:pPr>
      <w:r w:rsidRPr="00992CAC">
        <w:t xml:space="preserve">if any </w:t>
      </w:r>
      <w:r w:rsidRPr="00397138">
        <w:t>Project Plan</w:t>
      </w:r>
      <w:r w:rsidRPr="00992CAC">
        <w:t xml:space="preserve"> is rejected, submit an amended </w:t>
      </w:r>
      <w:r w:rsidRPr="00397138">
        <w:t>Project Plan</w:t>
      </w:r>
      <w:r w:rsidRPr="00992CAC">
        <w:t xml:space="preserve"> to the </w:t>
      </w:r>
      <w:r w:rsidRPr="00397138">
        <w:t>Consultant's Representative</w:t>
      </w:r>
      <w:r w:rsidRPr="00992CAC">
        <w:t>;</w:t>
      </w:r>
    </w:p>
    <w:p w14:paraId="7F4D2D8E" w14:textId="77777777" w:rsidR="005C2943" w:rsidRPr="00992CAC" w:rsidRDefault="005C2943" w:rsidP="002E05F7">
      <w:pPr>
        <w:pStyle w:val="DefenceHeading5"/>
      </w:pPr>
      <w:r w:rsidRPr="00992CAC">
        <w:t xml:space="preserve">in any event, finalise each </w:t>
      </w:r>
      <w:r w:rsidRPr="00397138">
        <w:t>Project Plan</w:t>
      </w:r>
      <w:r w:rsidRPr="00992CAC">
        <w:t xml:space="preserve"> so as to ensure that there is no delay or disruption to the </w:t>
      </w:r>
      <w:r w:rsidRPr="00397138">
        <w:t>Subcontract Services</w:t>
      </w:r>
      <w:r w:rsidRPr="00992CAC">
        <w:t xml:space="preserve"> and in any event in accordance with the requirements of the </w:t>
      </w:r>
      <w:r w:rsidRPr="00397138">
        <w:t>Subcontract</w:t>
      </w:r>
      <w:r w:rsidRPr="00992CAC">
        <w:t xml:space="preserve"> to the satisfaction of the </w:t>
      </w:r>
      <w:r w:rsidRPr="00397138">
        <w:t>Consultant's Representative</w:t>
      </w:r>
      <w:r w:rsidRPr="00992CAC">
        <w:t>;</w:t>
      </w:r>
    </w:p>
    <w:p w14:paraId="4ED9A535" w14:textId="77777777" w:rsidR="005C2943" w:rsidRPr="00992CAC" w:rsidRDefault="00F25229" w:rsidP="002E05F7">
      <w:pPr>
        <w:pStyle w:val="DefenceHeading5"/>
      </w:pPr>
      <w:bookmarkStart w:id="610" w:name="_Ref463602946"/>
      <w:r w:rsidRPr="00992CAC">
        <w:t xml:space="preserve">after </w:t>
      </w:r>
      <w:r w:rsidR="005C2943" w:rsidRPr="00992CAC">
        <w:t>each</w:t>
      </w:r>
      <w:r w:rsidRPr="00992CAC">
        <w:t xml:space="preserve"> </w:t>
      </w:r>
      <w:r w:rsidR="005C2943" w:rsidRPr="00397138">
        <w:t>Project Plan</w:t>
      </w:r>
      <w:r w:rsidR="005C2943" w:rsidRPr="00992CAC">
        <w:t xml:space="preserve"> has</w:t>
      </w:r>
      <w:r w:rsidRPr="00992CAC">
        <w:t xml:space="preserve"> been finalised</w:t>
      </w:r>
      <w:r w:rsidR="00CB2741" w:rsidRPr="00992CAC">
        <w:t>:</w:t>
      </w:r>
      <w:bookmarkEnd w:id="610"/>
    </w:p>
    <w:p w14:paraId="0EA3CF94" w14:textId="77777777" w:rsidR="005C2943" w:rsidRPr="00992CAC" w:rsidRDefault="005C2943" w:rsidP="007B4979">
      <w:pPr>
        <w:pStyle w:val="DefenceHeading6"/>
      </w:pPr>
      <w:r w:rsidRPr="00992CAC">
        <w:t xml:space="preserve">regularly review, update and amend each </w:t>
      </w:r>
      <w:r w:rsidRPr="00397138">
        <w:t>Project Plan</w:t>
      </w:r>
      <w:r w:rsidRPr="00992CAC">
        <w:t xml:space="preserve"> in accordance with the process set out in each </w:t>
      </w:r>
      <w:r w:rsidRPr="00397138">
        <w:t>Project Plan</w:t>
      </w:r>
      <w:r w:rsidR="009117E6">
        <w:t xml:space="preserve"> and otherwise at least:</w:t>
      </w:r>
    </w:p>
    <w:p w14:paraId="3D5F14C4" w14:textId="77777777" w:rsidR="005C2943" w:rsidRPr="001D3B8E" w:rsidRDefault="007B4979" w:rsidP="007B4979">
      <w:pPr>
        <w:pStyle w:val="DefenceIndent2"/>
        <w:ind w:left="2892" w:firstLine="964"/>
      </w:pPr>
      <w:r>
        <w:t>a)</w:t>
      </w:r>
      <w:r>
        <w:tab/>
      </w:r>
      <w:r w:rsidR="005C2943" w:rsidRPr="001D3B8E">
        <w:t xml:space="preserve">on each anniversary of the </w:t>
      </w:r>
      <w:r w:rsidR="00BC3882" w:rsidRPr="001D3B8E">
        <w:t>Award Date</w:t>
      </w:r>
      <w:r w:rsidR="005C2943" w:rsidRPr="001D3B8E">
        <w:t>; and</w:t>
      </w:r>
    </w:p>
    <w:p w14:paraId="03AC7F4B" w14:textId="37AB3A15" w:rsidR="005C2943" w:rsidRPr="00992CAC" w:rsidRDefault="007B4979" w:rsidP="007B4979">
      <w:pPr>
        <w:pStyle w:val="DefenceIndent2"/>
        <w:ind w:left="4820" w:hanging="964"/>
      </w:pPr>
      <w:r w:rsidRPr="001D3B8E">
        <w:t>b)</w:t>
      </w:r>
      <w:r w:rsidRPr="001D3B8E">
        <w:tab/>
      </w:r>
      <w:r w:rsidR="001D3B8E" w:rsidRPr="00FF1505">
        <w:t xml:space="preserve">if clause </w:t>
      </w:r>
      <w:r w:rsidR="001D3B8E" w:rsidRPr="00FF1505">
        <w:fldChar w:fldCharType="begin"/>
      </w:r>
      <w:r w:rsidR="001D3B8E" w:rsidRPr="00FF1505">
        <w:instrText xml:space="preserve"> REF _Ref72745748 \r \h </w:instrText>
      </w:r>
      <w:r w:rsidR="001D3B8E">
        <w:instrText xml:space="preserve"> \* MERGEFORMAT </w:instrText>
      </w:r>
      <w:r w:rsidR="001D3B8E" w:rsidRPr="00FF1505">
        <w:fldChar w:fldCharType="separate"/>
      </w:r>
      <w:r w:rsidR="00B25024">
        <w:t>9</w:t>
      </w:r>
      <w:r w:rsidR="001D3B8E" w:rsidRPr="00FF1505">
        <w:fldChar w:fldCharType="end"/>
      </w:r>
      <w:r w:rsidR="001D3B8E" w:rsidRPr="00FF1505">
        <w:t xml:space="preserve"> applies</w:t>
      </w:r>
      <w:r w:rsidR="005C2943" w:rsidRPr="001D3B8E">
        <w:t>, prior to the Date for Delivery Phase Agreement</w:t>
      </w:r>
      <w:r w:rsidR="005C2943" w:rsidRPr="00992CAC">
        <w:t>;</w:t>
      </w:r>
    </w:p>
    <w:p w14:paraId="0B9C1CCB" w14:textId="77777777" w:rsidR="005C2943" w:rsidRPr="00992CAC" w:rsidRDefault="005C2943" w:rsidP="007B4979">
      <w:pPr>
        <w:pStyle w:val="DefenceHeading6"/>
      </w:pPr>
      <w:r w:rsidRPr="00992CAC">
        <w:t xml:space="preserve">update or amend a </w:t>
      </w:r>
      <w:r w:rsidRPr="00397138">
        <w:t>Project Plan</w:t>
      </w:r>
      <w:r w:rsidRPr="00992CAC">
        <w:t xml:space="preserve"> on request of the </w:t>
      </w:r>
      <w:r w:rsidRPr="00397138">
        <w:t>Consultant's Representative</w:t>
      </w:r>
      <w:r w:rsidRPr="00992CAC">
        <w:t>; and</w:t>
      </w:r>
    </w:p>
    <w:p w14:paraId="7F09423A" w14:textId="77777777" w:rsidR="005C2943" w:rsidRPr="00992CAC" w:rsidRDefault="005C2943" w:rsidP="007B4979">
      <w:pPr>
        <w:pStyle w:val="DefenceHeading6"/>
      </w:pPr>
      <w:r w:rsidRPr="00992CAC">
        <w:t xml:space="preserve">continue to correct any defects in or omissions from a </w:t>
      </w:r>
      <w:r w:rsidRPr="00397138">
        <w:t>Project Plan</w:t>
      </w:r>
      <w:r w:rsidRPr="00992CAC">
        <w:t xml:space="preserve"> (whether identified by the </w:t>
      </w:r>
      <w:r w:rsidRPr="00397138">
        <w:t>Consultant's Representative</w:t>
      </w:r>
      <w:r w:rsidRPr="00992CAC">
        <w:t xml:space="preserve"> or the </w:t>
      </w:r>
      <w:r w:rsidR="00843300" w:rsidRPr="00397138">
        <w:t>Subconsultant</w:t>
      </w:r>
      <w:r w:rsidRPr="00992CAC">
        <w:t>),</w:t>
      </w:r>
    </w:p>
    <w:p w14:paraId="213EAAE6" w14:textId="77777777" w:rsidR="005C2943" w:rsidRPr="00992CAC" w:rsidRDefault="005C2943" w:rsidP="007B4979">
      <w:pPr>
        <w:pStyle w:val="DefenceIndent2"/>
        <w:ind w:left="2892"/>
      </w:pPr>
      <w:r w:rsidRPr="00992CAC">
        <w:t xml:space="preserve">and submit an </w:t>
      </w:r>
      <w:r w:rsidR="00843300" w:rsidRPr="00992CAC">
        <w:t xml:space="preserve">updated or </w:t>
      </w:r>
      <w:r w:rsidRPr="00992CAC">
        <w:t xml:space="preserve">amended </w:t>
      </w:r>
      <w:r w:rsidRPr="00397138">
        <w:t>Project Plan</w:t>
      </w:r>
      <w:r w:rsidRPr="00992CAC">
        <w:t xml:space="preserve"> to the </w:t>
      </w:r>
      <w:r w:rsidRPr="00397138">
        <w:t>Consultant's Representative</w:t>
      </w:r>
      <w:r w:rsidRPr="00992CAC">
        <w:t>, after which:</w:t>
      </w:r>
    </w:p>
    <w:p w14:paraId="7C2F0EE5" w14:textId="32438A3D" w:rsidR="005C2943" w:rsidRPr="00992CAC" w:rsidRDefault="005C2943" w:rsidP="007B4979">
      <w:pPr>
        <w:pStyle w:val="DefenceHeading6"/>
      </w:pPr>
      <w:r w:rsidRPr="00992CAC">
        <w:t xml:space="preserve">the </w:t>
      </w:r>
      <w:r w:rsidRPr="00397138">
        <w:t>Subconsultant</w:t>
      </w:r>
      <w:r w:rsidRPr="00992CAC">
        <w:t xml:space="preserve"> must continue to comply with the requirements of the then current </w:t>
      </w:r>
      <w:r w:rsidRPr="00397138">
        <w:t>Project Plan</w:t>
      </w:r>
      <w:r w:rsidRPr="00992CAC">
        <w:t xml:space="preserve"> until the process in subparagraph </w:t>
      </w:r>
      <w:r w:rsidRPr="00992CAC">
        <w:fldChar w:fldCharType="begin"/>
      </w:r>
      <w:r w:rsidRPr="00992CAC">
        <w:instrText xml:space="preserve"> REF _Ref184450465 \r \h </w:instrText>
      </w:r>
      <w:r w:rsidR="007B4979">
        <w:instrText xml:space="preserve"> \* MERGEFORMAT </w:instrText>
      </w:r>
      <w:r w:rsidRPr="00992CAC">
        <w:fldChar w:fldCharType="separate"/>
      </w:r>
      <w:r w:rsidR="00B25024">
        <w:t>(ii)</w:t>
      </w:r>
      <w:r w:rsidRPr="00992CAC">
        <w:fldChar w:fldCharType="end"/>
      </w:r>
      <w:r w:rsidR="00843300" w:rsidRPr="00992CAC">
        <w:t xml:space="preserve"> has been completed in respect </w:t>
      </w:r>
      <w:r w:rsidRPr="00992CAC">
        <w:t>of the</w:t>
      </w:r>
      <w:r w:rsidR="00843300" w:rsidRPr="00992CAC">
        <w:t xml:space="preserve"> updated or</w:t>
      </w:r>
      <w:r w:rsidRPr="00992CAC">
        <w:t xml:space="preserve"> amended </w:t>
      </w:r>
      <w:r w:rsidRPr="00397138">
        <w:t>Project Plan</w:t>
      </w:r>
      <w:r w:rsidRPr="00992CAC">
        <w:t>; and</w:t>
      </w:r>
    </w:p>
    <w:p w14:paraId="345B6320" w14:textId="75022624" w:rsidR="005C2943" w:rsidRPr="00992CAC" w:rsidRDefault="005C2943" w:rsidP="007B4979">
      <w:pPr>
        <w:pStyle w:val="DefenceHeading6"/>
      </w:pPr>
      <w:proofErr w:type="spellStart"/>
      <w:r w:rsidRPr="00992CAC">
        <w:t>subsubparagraphs</w:t>
      </w:r>
      <w:proofErr w:type="spellEnd"/>
      <w:r w:rsidRPr="00992CAC">
        <w:t xml:space="preserve"> </w:t>
      </w:r>
      <w:r w:rsidR="00843300" w:rsidRPr="00992CAC">
        <w:fldChar w:fldCharType="begin"/>
      </w:r>
      <w:r w:rsidR="00843300" w:rsidRPr="00992CAC">
        <w:instrText xml:space="preserve"> REF _Ref463602953 \r \h </w:instrText>
      </w:r>
      <w:r w:rsidR="007B4979">
        <w:instrText xml:space="preserve"> \* MERGEFORMAT </w:instrText>
      </w:r>
      <w:r w:rsidR="00843300" w:rsidRPr="00992CAC">
        <w:fldChar w:fldCharType="separate"/>
      </w:r>
      <w:r w:rsidR="00B25024">
        <w:t>B</w:t>
      </w:r>
      <w:r w:rsidR="00843300" w:rsidRPr="00992CAC">
        <w:fldChar w:fldCharType="end"/>
      </w:r>
      <w:r w:rsidRPr="00992CAC">
        <w:t xml:space="preserve"> - </w:t>
      </w:r>
      <w:r w:rsidR="00843300" w:rsidRPr="00992CAC">
        <w:fldChar w:fldCharType="begin"/>
      </w:r>
      <w:r w:rsidR="00843300" w:rsidRPr="00992CAC">
        <w:instrText xml:space="preserve"> REF _Ref463602946 \r \h </w:instrText>
      </w:r>
      <w:r w:rsidR="007B4979">
        <w:instrText xml:space="preserve"> \* MERGEFORMAT </w:instrText>
      </w:r>
      <w:r w:rsidR="00843300" w:rsidRPr="00992CAC">
        <w:fldChar w:fldCharType="separate"/>
      </w:r>
      <w:r w:rsidR="00B25024">
        <w:t>E</w:t>
      </w:r>
      <w:r w:rsidR="00843300" w:rsidRPr="00992CAC">
        <w:fldChar w:fldCharType="end"/>
      </w:r>
      <w:r w:rsidRPr="00992CAC">
        <w:t xml:space="preserve"> will apply (to the extent applicable);</w:t>
      </w:r>
      <w:r w:rsidR="009117E6">
        <w:t xml:space="preserve"> and</w:t>
      </w:r>
      <w:r w:rsidRPr="00992CAC">
        <w:t xml:space="preserve"> </w:t>
      </w:r>
    </w:p>
    <w:p w14:paraId="30F686E3" w14:textId="77777777" w:rsidR="005C2943" w:rsidRPr="00992CAC" w:rsidRDefault="005C2943" w:rsidP="002E05F7">
      <w:pPr>
        <w:pStyle w:val="DefenceHeading5"/>
      </w:pPr>
      <w:r w:rsidRPr="00992CAC">
        <w:t xml:space="preserve">document and maintain detailed records of </w:t>
      </w:r>
      <w:r w:rsidR="00843300" w:rsidRPr="00992CAC">
        <w:t>all:</w:t>
      </w:r>
    </w:p>
    <w:p w14:paraId="7CA17825" w14:textId="77777777" w:rsidR="005C2943" w:rsidRPr="00992CAC" w:rsidRDefault="00843300" w:rsidP="007B4979">
      <w:pPr>
        <w:pStyle w:val="DefenceHeading6"/>
      </w:pPr>
      <w:r w:rsidRPr="00992CAC">
        <w:t>r</w:t>
      </w:r>
      <w:r w:rsidR="005C2943" w:rsidRPr="00992CAC">
        <w:t xml:space="preserve">eviews, updates, amendments and submissions of each </w:t>
      </w:r>
      <w:r w:rsidR="005C2943" w:rsidRPr="00397138">
        <w:t>Project Plan</w:t>
      </w:r>
      <w:r w:rsidR="005C2943" w:rsidRPr="00992CAC">
        <w:t>;</w:t>
      </w:r>
    </w:p>
    <w:p w14:paraId="598B20CC" w14:textId="77777777" w:rsidR="005C2943" w:rsidRPr="00992CAC" w:rsidRDefault="00843300" w:rsidP="007B4979">
      <w:pPr>
        <w:pStyle w:val="DefenceHeading6"/>
      </w:pPr>
      <w:r w:rsidRPr="00992CAC">
        <w:t>a</w:t>
      </w:r>
      <w:r w:rsidR="005C2943" w:rsidRPr="00992CAC">
        <w:t xml:space="preserve">udits or other monitoring of each </w:t>
      </w:r>
      <w:r w:rsidR="005C2943" w:rsidRPr="00397138">
        <w:t>Project Plan</w:t>
      </w:r>
      <w:r w:rsidR="005C2943" w:rsidRPr="00992CAC">
        <w:t>; and</w:t>
      </w:r>
    </w:p>
    <w:p w14:paraId="4976079A" w14:textId="77777777" w:rsidR="005C2943" w:rsidRPr="00992CAC" w:rsidRDefault="00843300" w:rsidP="007B4979">
      <w:pPr>
        <w:pStyle w:val="DefenceHeading6"/>
      </w:pPr>
      <w:r w:rsidRPr="00992CAC">
        <w:lastRenderedPageBreak/>
        <w:t>t</w:t>
      </w:r>
      <w:r w:rsidR="005C2943" w:rsidRPr="00992CAC">
        <w:t>raining and awareness programs</w:t>
      </w:r>
      <w:r w:rsidR="009117E6">
        <w:t xml:space="preserve"> and communications provided to</w:t>
      </w:r>
      <w:r w:rsidRPr="00992CAC">
        <w:t xml:space="preserve"> </w:t>
      </w:r>
      <w:r w:rsidRPr="00397138">
        <w:t>Subconsultant</w:t>
      </w:r>
      <w:r w:rsidRPr="00992CAC">
        <w:t xml:space="preserve"> </w:t>
      </w:r>
      <w:r w:rsidR="005C2943" w:rsidRPr="00992CAC">
        <w:t xml:space="preserve">personnel in respect of each </w:t>
      </w:r>
      <w:r w:rsidR="005C2943" w:rsidRPr="00397138">
        <w:t>Project Plan</w:t>
      </w:r>
      <w:r w:rsidR="005C2943" w:rsidRPr="00992CAC">
        <w:t xml:space="preserve"> (including each updated or amended </w:t>
      </w:r>
      <w:r w:rsidR="005C2943" w:rsidRPr="00397138">
        <w:t>Project Plan</w:t>
      </w:r>
      <w:r w:rsidR="005C2943" w:rsidRPr="00992CAC">
        <w:t>).</w:t>
      </w:r>
    </w:p>
    <w:p w14:paraId="500E8273" w14:textId="77777777" w:rsidR="00AA6D45" w:rsidRDefault="00AA6D45">
      <w:pPr>
        <w:pStyle w:val="DefenceHeading3"/>
      </w:pPr>
      <w:r>
        <w:t xml:space="preserve">The Consultant must promptly provide the Subconsultant with a copy of amendments to any Consultant's Project Plan insofar as they are relevant to the </w:t>
      </w:r>
      <w:r w:rsidR="000D32A8">
        <w:t xml:space="preserve">Subcontract </w:t>
      </w:r>
      <w:r>
        <w:t>Services or a Project Plan.</w:t>
      </w:r>
    </w:p>
    <w:p w14:paraId="57AF5802" w14:textId="77777777" w:rsidR="005C2943" w:rsidRPr="00992CAC" w:rsidRDefault="005C2943" w:rsidP="007B4979">
      <w:pPr>
        <w:pStyle w:val="DefenceHeading3"/>
      </w:pPr>
      <w:r w:rsidRPr="00992CAC">
        <w:t xml:space="preserve">The </w:t>
      </w:r>
      <w:r w:rsidRPr="00397138">
        <w:t>Subconsultant</w:t>
      </w:r>
      <w:r w:rsidRPr="00992CAC">
        <w:t xml:space="preserve"> will not be relieved from compliance with any of its obligations under the </w:t>
      </w:r>
      <w:r w:rsidRPr="00397138">
        <w:t>Subcontract</w:t>
      </w:r>
      <w:r w:rsidRPr="00992CAC">
        <w:t xml:space="preserve"> or otherwise at law or in equity as a result of:</w:t>
      </w:r>
    </w:p>
    <w:p w14:paraId="7CD02395" w14:textId="77777777" w:rsidR="005C2943" w:rsidRPr="00992CAC" w:rsidRDefault="005C2943" w:rsidP="007B4979">
      <w:pPr>
        <w:pStyle w:val="DefenceHeading4"/>
      </w:pPr>
      <w:r w:rsidRPr="00992CAC">
        <w:t xml:space="preserve">the implementation of, and compliance with, the requirements of any </w:t>
      </w:r>
      <w:r w:rsidRPr="00397138">
        <w:t>Project Plan</w:t>
      </w:r>
      <w:r w:rsidRPr="00992CAC">
        <w:t>;</w:t>
      </w:r>
    </w:p>
    <w:p w14:paraId="57F209AF" w14:textId="77777777" w:rsidR="005C2943" w:rsidRPr="00992CAC" w:rsidRDefault="005C2943" w:rsidP="007B4979">
      <w:pPr>
        <w:pStyle w:val="DefenceHeading4"/>
      </w:pPr>
      <w:r w:rsidRPr="00992CAC">
        <w:t xml:space="preserve">any </w:t>
      </w:r>
      <w:r w:rsidRPr="00397138">
        <w:t>direction</w:t>
      </w:r>
      <w:r w:rsidRPr="00992CAC">
        <w:t xml:space="preserve"> by the </w:t>
      </w:r>
      <w:r w:rsidRPr="00397138">
        <w:t>Consultant's Representative</w:t>
      </w:r>
      <w:r w:rsidRPr="00992CAC">
        <w:t xml:space="preserve"> concerning a </w:t>
      </w:r>
      <w:r w:rsidRPr="00397138">
        <w:t>Project Plan</w:t>
      </w:r>
      <w:r w:rsidRPr="00992CAC">
        <w:t xml:space="preserve"> or the </w:t>
      </w:r>
      <w:r w:rsidRPr="00397138">
        <w:t>Subconsultant's</w:t>
      </w:r>
      <w:r w:rsidRPr="00992CAC">
        <w:t xml:space="preserve"> compliance or non-compliance with a </w:t>
      </w:r>
      <w:r w:rsidRPr="00397138">
        <w:t>Project Plan</w:t>
      </w:r>
      <w:r w:rsidRPr="00992CAC">
        <w:t>;</w:t>
      </w:r>
    </w:p>
    <w:p w14:paraId="7B6A5078" w14:textId="77777777" w:rsidR="005C2943" w:rsidRPr="00992CAC" w:rsidRDefault="005C2943" w:rsidP="007B4979">
      <w:pPr>
        <w:pStyle w:val="DefenceHeading4"/>
      </w:pPr>
      <w:r w:rsidRPr="00992CAC">
        <w:t xml:space="preserve">any audit or other monitoring by the </w:t>
      </w:r>
      <w:r w:rsidRPr="00397138">
        <w:t>Consultant's Representative</w:t>
      </w:r>
      <w:r w:rsidRPr="00992CAC">
        <w:t xml:space="preserve"> or anyone else</w:t>
      </w:r>
      <w:r w:rsidR="00843300" w:rsidRPr="00992CAC">
        <w:t xml:space="preserve"> </w:t>
      </w:r>
      <w:r w:rsidRPr="00992CAC">
        <w:t xml:space="preserve">acting on behalf of the </w:t>
      </w:r>
      <w:r w:rsidR="00843300" w:rsidRPr="00397138">
        <w:t>Consultant</w:t>
      </w:r>
      <w:r w:rsidR="00843300" w:rsidRPr="00992CAC">
        <w:t xml:space="preserve"> </w:t>
      </w:r>
      <w:r w:rsidRPr="00992CAC">
        <w:t xml:space="preserve">of the </w:t>
      </w:r>
      <w:r w:rsidRPr="00397138">
        <w:t>Subconsultant's</w:t>
      </w:r>
      <w:r w:rsidRPr="00992CAC">
        <w:t xml:space="preserve"> compliance with a </w:t>
      </w:r>
      <w:r w:rsidRPr="00397138">
        <w:t>Project Plan</w:t>
      </w:r>
      <w:r w:rsidRPr="00992CAC">
        <w:t>; or</w:t>
      </w:r>
    </w:p>
    <w:p w14:paraId="389DF9E4" w14:textId="77777777" w:rsidR="005C2943" w:rsidRPr="00992CAC" w:rsidRDefault="005C2943" w:rsidP="007B4979">
      <w:pPr>
        <w:pStyle w:val="DefenceHeading4"/>
      </w:pPr>
      <w:r w:rsidRPr="00992CAC">
        <w:t xml:space="preserve">any failure by the </w:t>
      </w:r>
      <w:r w:rsidRPr="00397138">
        <w:t>Consultant's Representative</w:t>
      </w:r>
      <w:r w:rsidRPr="00992CAC">
        <w:t>, or anyone else</w:t>
      </w:r>
      <w:r w:rsidR="00843300" w:rsidRPr="00992CAC">
        <w:t xml:space="preserve"> </w:t>
      </w:r>
      <w:r w:rsidRPr="00992CAC">
        <w:t xml:space="preserve">acting on behalf of the </w:t>
      </w:r>
      <w:r w:rsidRPr="00397138">
        <w:t>Consultant</w:t>
      </w:r>
      <w:r w:rsidRPr="00992CAC">
        <w:t xml:space="preserve">, to detect any defect in or omission from a </w:t>
      </w:r>
      <w:r w:rsidRPr="00397138">
        <w:t>Project Plan</w:t>
      </w:r>
      <w:r w:rsidRPr="00992CAC">
        <w:t xml:space="preserve"> including where any such failure arises from any negligence on the part of the </w:t>
      </w:r>
      <w:r w:rsidRPr="00397138">
        <w:t>Consultant's Representative</w:t>
      </w:r>
      <w:r w:rsidRPr="00992CAC">
        <w:t xml:space="preserve"> or other person.</w:t>
      </w:r>
    </w:p>
    <w:p w14:paraId="1F8861B1" w14:textId="77777777" w:rsidR="00AC6FFF" w:rsidRDefault="00AC6FFF" w:rsidP="00FF1505">
      <w:pPr>
        <w:pStyle w:val="DefenceHeading2"/>
      </w:pPr>
      <w:bookmarkStart w:id="611" w:name="_Toc214870967"/>
      <w:r>
        <w:t>Drawings</w:t>
      </w:r>
      <w:bookmarkEnd w:id="611"/>
    </w:p>
    <w:p w14:paraId="4E18902D" w14:textId="77777777" w:rsidR="00AC6FFF" w:rsidRDefault="00AC6FFF" w:rsidP="00AC6FFF">
      <w:pPr>
        <w:pStyle w:val="DefenceNormal"/>
      </w:pPr>
      <w:r>
        <w:t>Without limiting the Subconsultant's obligations under the Subcontract or otherwise at law or in equity, all drawings which the Subconsultant is required to provide under the Subcontract must be prepared by competent draftspersons in accordance with:</w:t>
      </w:r>
    </w:p>
    <w:p w14:paraId="1F5FF620" w14:textId="77777777" w:rsidR="00AC6FFF" w:rsidRDefault="00AC6FFF" w:rsidP="00FF1505">
      <w:pPr>
        <w:pStyle w:val="DefenceHeading3"/>
      </w:pPr>
      <w:r>
        <w:t>the standard prescribed in the Subcontract (or, to the extent it is not so prescribed, a standard consistent with the best industry standard for drawings of a nature similar to those required for the Works);</w:t>
      </w:r>
    </w:p>
    <w:p w14:paraId="3F71F30E" w14:textId="5E3E661E" w:rsidR="00AC6FFF" w:rsidRDefault="00AC6FFF" w:rsidP="00FF1505">
      <w:pPr>
        <w:pStyle w:val="DefenceHeading3"/>
      </w:pPr>
      <w:r>
        <w:t xml:space="preserve">all Statutory Requirements; </w:t>
      </w:r>
      <w:r w:rsidR="00B45914">
        <w:t>and</w:t>
      </w:r>
    </w:p>
    <w:p w14:paraId="11863A3A" w14:textId="722F9CB9" w:rsidR="00AC6FFF" w:rsidRDefault="00AC6FFF" w:rsidP="00FF1505">
      <w:pPr>
        <w:pStyle w:val="DefenceHeading3"/>
      </w:pPr>
      <w:r>
        <w:t>the directions of the Consultant’s Representative</w:t>
      </w:r>
      <w:r w:rsidR="00B45914">
        <w:t>.</w:t>
      </w:r>
      <w:r>
        <w:t xml:space="preserve"> </w:t>
      </w:r>
    </w:p>
    <w:p w14:paraId="65748A40" w14:textId="5A1A883A" w:rsidR="00AC6FFF" w:rsidRPr="00AC6FFF" w:rsidRDefault="00AC6FFF" w:rsidP="00BE0172">
      <w:pPr>
        <w:pStyle w:val="DefenceHeading3"/>
        <w:numPr>
          <w:ilvl w:val="0"/>
          <w:numId w:val="0"/>
        </w:numPr>
      </w:pPr>
    </w:p>
    <w:p w14:paraId="42E8A885" w14:textId="77777777" w:rsidR="00265EB4" w:rsidRPr="00FF1505" w:rsidRDefault="00265EB4" w:rsidP="00FF1505">
      <w:pPr>
        <w:pStyle w:val="DefenceNormal"/>
        <w:sectPr w:rsidR="00265EB4" w:rsidRPr="00FF1505" w:rsidSect="005345D1">
          <w:endnotePr>
            <w:numFmt w:val="decimal"/>
          </w:endnotePr>
          <w:pgSz w:w="11909" w:h="16834"/>
          <w:pgMar w:top="1134" w:right="1134" w:bottom="1219" w:left="1418" w:header="720" w:footer="720" w:gutter="0"/>
          <w:cols w:space="720"/>
          <w:noEndnote/>
          <w:docGrid w:linePitch="272"/>
        </w:sectPr>
      </w:pPr>
    </w:p>
    <w:p w14:paraId="7295C60A" w14:textId="77777777" w:rsidR="00F25229" w:rsidRPr="002E05F7" w:rsidRDefault="00F25229" w:rsidP="002E05F7">
      <w:pPr>
        <w:pStyle w:val="DefenceHeading1"/>
      </w:pPr>
      <w:bookmarkStart w:id="612" w:name="_Ref149645705"/>
      <w:bookmarkStart w:id="613" w:name="_Toc32827165"/>
      <w:bookmarkStart w:id="614" w:name="_Toc214870968"/>
      <w:r w:rsidRPr="002E05F7">
        <w:lastRenderedPageBreak/>
        <w:t>Time</w:t>
      </w:r>
      <w:bookmarkEnd w:id="603"/>
      <w:bookmarkEnd w:id="604"/>
      <w:bookmarkEnd w:id="612"/>
      <w:bookmarkEnd w:id="613"/>
      <w:bookmarkEnd w:id="614"/>
    </w:p>
    <w:p w14:paraId="76DB51A9" w14:textId="77777777" w:rsidR="00F25229" w:rsidRPr="00992CAC" w:rsidRDefault="00F25229" w:rsidP="002E05F7">
      <w:pPr>
        <w:pStyle w:val="DefenceHeading2"/>
      </w:pPr>
      <w:bookmarkStart w:id="615" w:name="_Toc522938443"/>
      <w:bookmarkStart w:id="616" w:name="_Toc32827166"/>
      <w:bookmarkStart w:id="617" w:name="_Toc214870969"/>
      <w:r w:rsidRPr="00992CAC">
        <w:t>Progress</w:t>
      </w:r>
      <w:bookmarkEnd w:id="615"/>
      <w:bookmarkEnd w:id="616"/>
      <w:bookmarkEnd w:id="617"/>
    </w:p>
    <w:p w14:paraId="56D8AD1D" w14:textId="77777777" w:rsidR="00F25229" w:rsidRPr="00992CAC" w:rsidRDefault="00F25229" w:rsidP="00F25229">
      <w:pPr>
        <w:pStyle w:val="DefenceNormal"/>
      </w:pPr>
      <w:r w:rsidRPr="00992CAC">
        <w:rPr>
          <w:szCs w:val="22"/>
        </w:rPr>
        <w:t xml:space="preserve">The </w:t>
      </w:r>
      <w:r w:rsidR="00742185" w:rsidRPr="00397138">
        <w:t>Subconsultant</w:t>
      </w:r>
      <w:r w:rsidRPr="00992CAC">
        <w:rPr>
          <w:szCs w:val="22"/>
        </w:rPr>
        <w:t xml:space="preserve"> must:</w:t>
      </w:r>
    </w:p>
    <w:p w14:paraId="517620F4" w14:textId="77777777" w:rsidR="00F25229" w:rsidRPr="00992CAC" w:rsidRDefault="00F25229" w:rsidP="002E05F7">
      <w:pPr>
        <w:pStyle w:val="DefenceHeading3"/>
      </w:pPr>
      <w:r w:rsidRPr="00992CAC">
        <w:t xml:space="preserve">regularly and diligently progress the </w:t>
      </w:r>
      <w:r w:rsidR="00C42778" w:rsidRPr="00397138">
        <w:t>Subcontract Services</w:t>
      </w:r>
      <w:r w:rsidRPr="00992CAC">
        <w:t>; and</w:t>
      </w:r>
    </w:p>
    <w:p w14:paraId="3BDB0E4D" w14:textId="7AC9FF97" w:rsidR="00F25229" w:rsidRPr="00992CAC" w:rsidRDefault="00F25229" w:rsidP="002E05F7">
      <w:pPr>
        <w:pStyle w:val="DefenceHeading3"/>
      </w:pPr>
      <w:r w:rsidRPr="00992CAC">
        <w:t xml:space="preserve">subject to clause </w:t>
      </w:r>
      <w:r w:rsidRPr="00992CAC">
        <w:fldChar w:fldCharType="begin"/>
      </w:r>
      <w:r w:rsidRPr="00992CAC">
        <w:instrText xml:space="preserve"> REF _Ref149645343 \r \h </w:instrText>
      </w:r>
      <w:r w:rsidRPr="00992CAC">
        <w:fldChar w:fldCharType="separate"/>
      </w:r>
      <w:r w:rsidR="00B25024">
        <w:t>8.10</w:t>
      </w:r>
      <w:r w:rsidRPr="00992CAC">
        <w:fldChar w:fldCharType="end"/>
      </w:r>
      <w:r w:rsidRPr="00992CAC">
        <w:t xml:space="preserve">, achieve </w:t>
      </w:r>
      <w:r w:rsidR="00CA1711" w:rsidRPr="00397138">
        <w:t>Completion</w:t>
      </w:r>
      <w:r w:rsidRPr="00992CAC">
        <w:t xml:space="preserve"> of each </w:t>
      </w:r>
      <w:r w:rsidRPr="00397138">
        <w:t>Milestone</w:t>
      </w:r>
      <w:r w:rsidRPr="00992CAC">
        <w:t xml:space="preserve"> by its </w:t>
      </w:r>
      <w:r w:rsidR="00364BAC" w:rsidRPr="00397138">
        <w:t>Date for Completion</w:t>
      </w:r>
      <w:r w:rsidRPr="00992CAC">
        <w:t>.</w:t>
      </w:r>
    </w:p>
    <w:p w14:paraId="5DC07BC2" w14:textId="77777777" w:rsidR="00F25229" w:rsidRPr="00992CAC" w:rsidRDefault="00F25229" w:rsidP="002E05F7">
      <w:pPr>
        <w:pStyle w:val="DefenceHeading2"/>
      </w:pPr>
      <w:bookmarkStart w:id="618" w:name="_Toc522938444"/>
      <w:bookmarkStart w:id="619" w:name="_Ref41820006"/>
      <w:bookmarkStart w:id="620" w:name="_Ref41900685"/>
      <w:bookmarkStart w:id="621" w:name="_Ref41900809"/>
      <w:bookmarkStart w:id="622" w:name="_Ref41902261"/>
      <w:bookmarkStart w:id="623" w:name="_Ref46706379"/>
      <w:bookmarkStart w:id="624" w:name="_Ref151872882"/>
      <w:bookmarkStart w:id="625" w:name="_Ref151873015"/>
      <w:bookmarkStart w:id="626" w:name="_Ref462844481"/>
      <w:bookmarkStart w:id="627" w:name="_Ref462846029"/>
      <w:bookmarkStart w:id="628" w:name="_Ref462906569"/>
      <w:bookmarkStart w:id="629" w:name="_Ref462910630"/>
      <w:bookmarkStart w:id="630" w:name="_Ref462912816"/>
      <w:bookmarkStart w:id="631" w:name="_Ref463444906"/>
      <w:bookmarkStart w:id="632" w:name="_Ref463536788"/>
      <w:bookmarkStart w:id="633" w:name="_Ref472950141"/>
      <w:bookmarkStart w:id="634" w:name="_Toc32827167"/>
      <w:bookmarkStart w:id="635" w:name="_Ref72754290"/>
      <w:bookmarkStart w:id="636" w:name="_Ref72758768"/>
      <w:bookmarkStart w:id="637" w:name="_Ref80258918"/>
      <w:bookmarkStart w:id="638" w:name="_Toc214870970"/>
      <w:r w:rsidRPr="00992CAC">
        <w:t>Programming</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14:paraId="3C58AEDF" w14:textId="77777777" w:rsidR="000D32A8" w:rsidRDefault="000D32A8" w:rsidP="000D32A8">
      <w:pPr>
        <w:pStyle w:val="DefenceHeading3"/>
      </w:pPr>
      <w:r>
        <w:t>The Consultant must:</w:t>
      </w:r>
    </w:p>
    <w:p w14:paraId="31398258" w14:textId="77777777" w:rsidR="000D32A8" w:rsidRDefault="000D32A8" w:rsidP="00FF1505">
      <w:pPr>
        <w:pStyle w:val="DefenceHeading4"/>
      </w:pPr>
      <w:r>
        <w:t>on the Award Date, provide the Subconsultant with a copy of the Consultant's Program insofar as it is relevant to the Subcontract Services; and</w:t>
      </w:r>
    </w:p>
    <w:p w14:paraId="064A41F0" w14:textId="77777777" w:rsidR="000D32A8" w:rsidRDefault="000D32A8" w:rsidP="00FF1505">
      <w:pPr>
        <w:pStyle w:val="DefenceHeading4"/>
      </w:pPr>
      <w:r>
        <w:t>thereafter, promptly provide the Subconsultant with a copy of amendments to the Consultant's Program insofar as they are relevant to the Subcontract Services.</w:t>
      </w:r>
    </w:p>
    <w:p w14:paraId="69D0511A" w14:textId="77777777" w:rsidR="00F25229" w:rsidRPr="00992CAC" w:rsidRDefault="00F25229" w:rsidP="00FF1505">
      <w:pPr>
        <w:pStyle w:val="DefenceHeading3"/>
      </w:pPr>
      <w:r w:rsidRPr="00E602B9">
        <w:t xml:space="preserve">The </w:t>
      </w:r>
      <w:r w:rsidR="00742185" w:rsidRPr="00397138">
        <w:t>Subconsultant</w:t>
      </w:r>
      <w:r w:rsidRPr="00E602B9">
        <w:t xml:space="preserve"> must:</w:t>
      </w:r>
    </w:p>
    <w:p w14:paraId="6C498092" w14:textId="77777777" w:rsidR="00E91AA4" w:rsidRDefault="00F25229">
      <w:pPr>
        <w:pStyle w:val="DefenceHeading4"/>
      </w:pPr>
      <w:r w:rsidRPr="00992CAC">
        <w:t xml:space="preserve">within 14 days of the </w:t>
      </w:r>
      <w:r w:rsidR="00BC3882" w:rsidRPr="00397138">
        <w:t>Award Date</w:t>
      </w:r>
      <w:r w:rsidRPr="00992CAC">
        <w:t xml:space="preserve">, prepare a program of the </w:t>
      </w:r>
      <w:r w:rsidR="00C42778" w:rsidRPr="00397138">
        <w:t>Subcontract Services</w:t>
      </w:r>
      <w:r w:rsidRPr="00992CAC">
        <w:t xml:space="preserve"> which must</w:t>
      </w:r>
      <w:r w:rsidR="00E91AA4">
        <w:t>:</w:t>
      </w:r>
      <w:r w:rsidR="00F04306">
        <w:t xml:space="preserve"> </w:t>
      </w:r>
    </w:p>
    <w:p w14:paraId="35AA925D" w14:textId="2C3CD6AE" w:rsidR="00E91AA4" w:rsidRDefault="00E91AA4" w:rsidP="00E91AA4">
      <w:pPr>
        <w:pStyle w:val="DefenceHeading5"/>
      </w:pPr>
      <w:r>
        <w:t>be based upon the Consultant</w:t>
      </w:r>
      <w:r w:rsidRPr="006B0FD0">
        <w:t>'s Program</w:t>
      </w:r>
      <w:r>
        <w:t xml:space="preserve"> and otherwise developed based </w:t>
      </w:r>
      <w:r w:rsidRPr="00BB44A6">
        <w:t>on</w:t>
      </w:r>
      <w:r>
        <w:t xml:space="preserve"> </w:t>
      </w:r>
      <w:r w:rsidRPr="00BB44A6">
        <w:t xml:space="preserve">the initial program </w:t>
      </w:r>
      <w:r>
        <w:t xml:space="preserve">lodged by the Subconsultant in its tender </w:t>
      </w:r>
      <w:r w:rsidRPr="00BB44A6">
        <w:t xml:space="preserve">for the </w:t>
      </w:r>
      <w:r>
        <w:t>Subcontract Services</w:t>
      </w:r>
      <w:r w:rsidRPr="00BB44A6">
        <w:t xml:space="preserve"> </w:t>
      </w:r>
      <w:r>
        <w:t>(as may be updated prior to the Award Date with the approval of the Consultant); and</w:t>
      </w:r>
    </w:p>
    <w:p w14:paraId="77C44622" w14:textId="0785DE37" w:rsidR="00F25229" w:rsidRPr="00992CAC" w:rsidRDefault="00F25229" w:rsidP="00456CF4">
      <w:pPr>
        <w:pStyle w:val="DefenceHeading5"/>
      </w:pPr>
      <w:r w:rsidRPr="00992CAC">
        <w:t xml:space="preserve">contain the details required by the </w:t>
      </w:r>
      <w:r w:rsidR="00FA53CC" w:rsidRPr="00397138">
        <w:rPr>
          <w:szCs w:val="22"/>
        </w:rPr>
        <w:t>Subcontract</w:t>
      </w:r>
      <w:r w:rsidRPr="00992CAC">
        <w:t xml:space="preserve"> or which the </w:t>
      </w:r>
      <w:r w:rsidR="00541CF8" w:rsidRPr="00397138">
        <w:t>Consultant's Representative</w:t>
      </w:r>
      <w:r w:rsidRPr="00992CAC">
        <w:t xml:space="preserve"> otherwise reasonably directs;</w:t>
      </w:r>
    </w:p>
    <w:p w14:paraId="3FC37193" w14:textId="77777777" w:rsidR="00FE5E92" w:rsidRDefault="00F25229" w:rsidP="00FF1505">
      <w:pPr>
        <w:pStyle w:val="DefenceHeading4"/>
      </w:pPr>
      <w:bookmarkStart w:id="639" w:name="_Ref47148270"/>
      <w:r w:rsidRPr="00992CAC">
        <w:t>update the program</w:t>
      </w:r>
      <w:r w:rsidR="00FE5E92">
        <w:t xml:space="preserve">: </w:t>
      </w:r>
    </w:p>
    <w:p w14:paraId="47E8EB8B" w14:textId="77777777" w:rsidR="00F25229" w:rsidRPr="00992CAC" w:rsidRDefault="00F25229" w:rsidP="00FF1505">
      <w:pPr>
        <w:pStyle w:val="DefenceHeading5"/>
      </w:pPr>
      <w:bookmarkStart w:id="640" w:name="_Ref207202653"/>
      <w:r w:rsidRPr="00992CAC">
        <w:t>periodically</w:t>
      </w:r>
      <w:r w:rsidR="007879D7">
        <w:t>,</w:t>
      </w:r>
      <w:r w:rsidRPr="00992CAC">
        <w:t xml:space="preserve"> at least at intervals of no less than that specified in the </w:t>
      </w:r>
      <w:r w:rsidR="005C2943" w:rsidRPr="00397138">
        <w:t>Subcontract Particulars</w:t>
      </w:r>
      <w:r w:rsidR="00DC18FD">
        <w:t>,</w:t>
      </w:r>
      <w:r w:rsidRPr="00992CAC">
        <w:t xml:space="preserve"> to</w:t>
      </w:r>
      <w:r w:rsidR="000D32A8">
        <w:t xml:space="preserve"> </w:t>
      </w:r>
      <w:r w:rsidRPr="00992CAC">
        <w:t>take account of:</w:t>
      </w:r>
      <w:bookmarkEnd w:id="639"/>
      <w:bookmarkEnd w:id="640"/>
    </w:p>
    <w:p w14:paraId="37F67D7E" w14:textId="77777777" w:rsidR="00F25229" w:rsidRPr="00992CAC" w:rsidRDefault="00F25229" w:rsidP="00FF1505">
      <w:pPr>
        <w:pStyle w:val="DefenceHeading6"/>
      </w:pPr>
      <w:r w:rsidRPr="00992CAC">
        <w:t xml:space="preserve">changes to the program; </w:t>
      </w:r>
    </w:p>
    <w:p w14:paraId="06390B84" w14:textId="1D0BDA75" w:rsidR="00F25229" w:rsidRPr="00992CAC" w:rsidRDefault="00F25229" w:rsidP="00FF1505">
      <w:pPr>
        <w:pStyle w:val="DefenceHeading6"/>
      </w:pPr>
      <w:r w:rsidRPr="00992CAC">
        <w:t xml:space="preserve">changes to the </w:t>
      </w:r>
      <w:r w:rsidR="004C7FEC" w:rsidRPr="00397138">
        <w:t>Consultant's Program</w:t>
      </w:r>
      <w:r w:rsidRPr="00992CAC">
        <w:t xml:space="preserve">; </w:t>
      </w:r>
    </w:p>
    <w:p w14:paraId="557B7808" w14:textId="0D833106" w:rsidR="00F25229" w:rsidRPr="00992CAC" w:rsidRDefault="00F25229" w:rsidP="00DB5A9C">
      <w:pPr>
        <w:pStyle w:val="DefenceHeading6"/>
      </w:pPr>
      <w:r w:rsidRPr="00992CAC">
        <w:t xml:space="preserve">delays which may have occurred, including any for which the </w:t>
      </w:r>
      <w:r w:rsidR="00742185" w:rsidRPr="00397138">
        <w:t>Subconsultant</w:t>
      </w:r>
      <w:r w:rsidRPr="00992CAC">
        <w:t xml:space="preserve"> is granted an extension of time under clause </w:t>
      </w:r>
      <w:r w:rsidRPr="00992CAC">
        <w:fldChar w:fldCharType="begin"/>
      </w:r>
      <w:r w:rsidRPr="00992CAC">
        <w:instrText xml:space="preserve"> REF _Ref41901418 \w \h </w:instrText>
      </w:r>
      <w:r w:rsidRPr="00992CAC">
        <w:fldChar w:fldCharType="separate"/>
      </w:r>
      <w:r w:rsidR="00B25024">
        <w:t>8.8</w:t>
      </w:r>
      <w:r w:rsidRPr="00992CAC">
        <w:fldChar w:fldCharType="end"/>
      </w:r>
      <w:r w:rsidRPr="00992CAC">
        <w:t>;</w:t>
      </w:r>
      <w:r w:rsidR="00E91AA4">
        <w:t xml:space="preserve"> and</w:t>
      </w:r>
    </w:p>
    <w:p w14:paraId="7CB8A3C5" w14:textId="2BAF779D" w:rsidR="00FE5E92" w:rsidRDefault="00FE5E92" w:rsidP="00E91AA4">
      <w:pPr>
        <w:pStyle w:val="DefenceHeading5"/>
      </w:pPr>
      <w:r>
        <w:t>i</w:t>
      </w:r>
      <w:r w:rsidRPr="005042CE">
        <w:t xml:space="preserve">f clause </w:t>
      </w:r>
      <w:r>
        <w:fldChar w:fldCharType="begin"/>
      </w:r>
      <w:r>
        <w:instrText xml:space="preserve"> REF _Ref72745748 \r \h </w:instrText>
      </w:r>
      <w:r>
        <w:fldChar w:fldCharType="separate"/>
      </w:r>
      <w:r w:rsidR="00B25024">
        <w:t>9</w:t>
      </w:r>
      <w:r>
        <w:fldChar w:fldCharType="end"/>
      </w:r>
      <w:r w:rsidRPr="005042CE">
        <w:t xml:space="preserve"> applies </w:t>
      </w:r>
      <w:r>
        <w:t xml:space="preserve">(and without limiting </w:t>
      </w:r>
      <w:proofErr w:type="spellStart"/>
      <w:r w:rsidR="00E91AA4">
        <w:t>sub</w:t>
      </w:r>
      <w:r>
        <w:t>subparagraph</w:t>
      </w:r>
      <w:proofErr w:type="spellEnd"/>
      <w:r>
        <w:t xml:space="preserve"> </w:t>
      </w:r>
      <w:r w:rsidR="00526361">
        <w:rPr>
          <w:highlight w:val="green"/>
        </w:rPr>
        <w:fldChar w:fldCharType="begin"/>
      </w:r>
      <w:r w:rsidR="00526361">
        <w:instrText xml:space="preserve"> REF _Ref207202653 \r \h </w:instrText>
      </w:r>
      <w:r w:rsidR="00526361">
        <w:rPr>
          <w:highlight w:val="green"/>
        </w:rPr>
      </w:r>
      <w:r w:rsidR="00526361">
        <w:rPr>
          <w:highlight w:val="green"/>
        </w:rPr>
        <w:fldChar w:fldCharType="separate"/>
      </w:r>
      <w:r w:rsidR="00B25024">
        <w:t>A</w:t>
      </w:r>
      <w:r w:rsidR="00526361">
        <w:rPr>
          <w:highlight w:val="green"/>
        </w:rPr>
        <w:fldChar w:fldCharType="end"/>
      </w:r>
      <w:r>
        <w:t>), prior to the Date for Delivery Phase Agreement</w:t>
      </w:r>
      <w:r w:rsidR="00190CEB">
        <w:t xml:space="preserve"> </w:t>
      </w:r>
      <w:r w:rsidRPr="005042CE">
        <w:t xml:space="preserve">for any changes in the Delivery Phase </w:t>
      </w:r>
      <w:r w:rsidR="000B7386">
        <w:t xml:space="preserve">Subcontract </w:t>
      </w:r>
      <w:r>
        <w:t>S</w:t>
      </w:r>
      <w:r w:rsidRPr="005042CE">
        <w:t>ervices</w:t>
      </w:r>
      <w:r w:rsidR="00190CEB">
        <w:t xml:space="preserve"> and </w:t>
      </w:r>
      <w:r w:rsidRPr="005042CE">
        <w:t xml:space="preserve">submit the updated program to the </w:t>
      </w:r>
      <w:r>
        <w:t>Consultant's Representative</w:t>
      </w:r>
      <w:r w:rsidRPr="005042CE">
        <w:t xml:space="preserve"> by no later than the date notified in writing by the </w:t>
      </w:r>
      <w:r>
        <w:t>Consultant's Representative</w:t>
      </w:r>
      <w:r w:rsidR="00190CEB">
        <w:t xml:space="preserve">; </w:t>
      </w:r>
    </w:p>
    <w:p w14:paraId="526FA6BD" w14:textId="77777777" w:rsidR="00190CEB" w:rsidRPr="00992CAC" w:rsidRDefault="00190CEB" w:rsidP="00190CEB">
      <w:pPr>
        <w:pStyle w:val="DefenceHeading4"/>
      </w:pPr>
      <w:r w:rsidRPr="00992CAC">
        <w:t xml:space="preserve">give the </w:t>
      </w:r>
      <w:r w:rsidRPr="00397138">
        <w:t>Consultant's Representative</w:t>
      </w:r>
      <w:r w:rsidRPr="00992CAC">
        <w:t xml:space="preserve"> copies of all programs;</w:t>
      </w:r>
      <w:r>
        <w:t xml:space="preserve"> and</w:t>
      </w:r>
    </w:p>
    <w:p w14:paraId="205C8956" w14:textId="77777777" w:rsidR="00FE5E92" w:rsidRDefault="00F25229" w:rsidP="00FF1505">
      <w:pPr>
        <w:pStyle w:val="DefenceHeading4"/>
      </w:pPr>
      <w:bookmarkStart w:id="641" w:name="_Ref151871092"/>
      <w:r w:rsidRPr="00992CAC">
        <w:t xml:space="preserve">provide all programs in a format compatible with the software </w:t>
      </w:r>
      <w:r w:rsidR="005C2943" w:rsidRPr="00992CAC">
        <w:t xml:space="preserve">specified </w:t>
      </w:r>
      <w:r w:rsidRPr="00992CAC">
        <w:t xml:space="preserve">in the </w:t>
      </w:r>
      <w:r w:rsidRPr="00397138">
        <w:t>Subcontract Particulars</w:t>
      </w:r>
      <w:r w:rsidRPr="00992CAC">
        <w:t>.</w:t>
      </w:r>
      <w:bookmarkStart w:id="642" w:name="_Ref72758784"/>
      <w:bookmarkEnd w:id="641"/>
    </w:p>
    <w:bookmarkEnd w:id="642"/>
    <w:p w14:paraId="190D7891" w14:textId="1E13025A" w:rsidR="00611D23" w:rsidRDefault="00611D23">
      <w:pPr>
        <w:pStyle w:val="DefenceHeading3"/>
      </w:pPr>
      <w:r w:rsidRPr="00611D23">
        <w:t xml:space="preserve">The </w:t>
      </w:r>
      <w:r w:rsidR="00D25B95">
        <w:t>Consultant's</w:t>
      </w:r>
      <w:r w:rsidR="00D25B95" w:rsidRPr="00611D23">
        <w:t xml:space="preserve"> </w:t>
      </w:r>
      <w:r w:rsidRPr="00611D23">
        <w:t xml:space="preserve">Representative may review and comment on any program given under this clause </w:t>
      </w:r>
      <w:r>
        <w:fldChar w:fldCharType="begin"/>
      </w:r>
      <w:r>
        <w:instrText xml:space="preserve"> REF _Ref80258918 \r \h </w:instrText>
      </w:r>
      <w:r>
        <w:fldChar w:fldCharType="separate"/>
      </w:r>
      <w:r w:rsidR="00B25024">
        <w:t>8.2</w:t>
      </w:r>
      <w:r>
        <w:fldChar w:fldCharType="end"/>
      </w:r>
      <w:r w:rsidRPr="00611D23">
        <w:t>.</w:t>
      </w:r>
    </w:p>
    <w:p w14:paraId="34D721BA" w14:textId="77777777" w:rsidR="00F25229" w:rsidRPr="00992CAC" w:rsidRDefault="00F25229" w:rsidP="002E05F7">
      <w:pPr>
        <w:pStyle w:val="DefenceHeading2"/>
      </w:pPr>
      <w:bookmarkStart w:id="643" w:name="_Toc72761237"/>
      <w:bookmarkStart w:id="644" w:name="_Toc74312208"/>
      <w:bookmarkStart w:id="645" w:name="_Toc80274787"/>
      <w:bookmarkStart w:id="646" w:name="_Toc83197827"/>
      <w:bookmarkStart w:id="647" w:name="_Toc522938445"/>
      <w:bookmarkStart w:id="648" w:name="_Toc32827168"/>
      <w:bookmarkStart w:id="649" w:name="_Toc214870971"/>
      <w:bookmarkEnd w:id="643"/>
      <w:bookmarkEnd w:id="644"/>
      <w:bookmarkEnd w:id="645"/>
      <w:bookmarkEnd w:id="646"/>
      <w:r w:rsidRPr="00992CAC">
        <w:t>Subconsultant Not Relieved</w:t>
      </w:r>
      <w:bookmarkEnd w:id="647"/>
      <w:bookmarkEnd w:id="648"/>
      <w:bookmarkEnd w:id="649"/>
    </w:p>
    <w:p w14:paraId="3C35A840" w14:textId="5E4A5EA6" w:rsidR="00F25229" w:rsidRPr="00992CAC" w:rsidRDefault="00F25229" w:rsidP="00F25229">
      <w:pPr>
        <w:pStyle w:val="DefenceNormal"/>
      </w:pPr>
      <w:r w:rsidRPr="00992CAC">
        <w:rPr>
          <w:szCs w:val="22"/>
        </w:rPr>
        <w:t>Any review of, comment upon</w:t>
      </w:r>
      <w:r w:rsidR="00C02BE7">
        <w:rPr>
          <w:szCs w:val="22"/>
        </w:rPr>
        <w:t>,</w:t>
      </w:r>
      <w:r w:rsidRPr="00992CAC">
        <w:rPr>
          <w:szCs w:val="22"/>
        </w:rPr>
        <w:t xml:space="preserve"> or any failure to review or comment upon, a program by the </w:t>
      </w:r>
      <w:r w:rsidR="00541CF8" w:rsidRPr="00397138">
        <w:t>Consultant's Representative</w:t>
      </w:r>
      <w:r w:rsidRPr="00992CAC">
        <w:rPr>
          <w:szCs w:val="22"/>
        </w:rPr>
        <w:t xml:space="preserve"> will not:</w:t>
      </w:r>
    </w:p>
    <w:p w14:paraId="71846442" w14:textId="77777777" w:rsidR="00F25229" w:rsidRPr="00992CAC" w:rsidRDefault="00F25229" w:rsidP="002E05F7">
      <w:pPr>
        <w:pStyle w:val="DefenceHeading3"/>
      </w:pPr>
      <w:r w:rsidRPr="00992CAC">
        <w:lastRenderedPageBreak/>
        <w:t xml:space="preserve">relieve the </w:t>
      </w:r>
      <w:r w:rsidR="00742185" w:rsidRPr="00397138">
        <w:t>Subconsultant</w:t>
      </w:r>
      <w:r w:rsidRPr="00992CAC">
        <w:t xml:space="preserve"> from or alter </w:t>
      </w:r>
      <w:r w:rsidR="005C2943" w:rsidRPr="00992CAC">
        <w:t>its</w:t>
      </w:r>
      <w:r w:rsidRPr="00992CAC">
        <w:t xml:space="preserve"> obligations under the </w:t>
      </w:r>
      <w:r w:rsidR="00FA53CC" w:rsidRPr="00397138">
        <w:rPr>
          <w:szCs w:val="22"/>
        </w:rPr>
        <w:t>Subcontract</w:t>
      </w:r>
      <w:r w:rsidRPr="00992CAC">
        <w:t xml:space="preserve"> especially (without limitation) the obligation to achieve </w:t>
      </w:r>
      <w:r w:rsidR="00CA1711" w:rsidRPr="00397138">
        <w:t>Completion</w:t>
      </w:r>
      <w:r w:rsidRPr="00992CAC">
        <w:t xml:space="preserve"> of each </w:t>
      </w:r>
      <w:r w:rsidR="00712367" w:rsidRPr="00397138">
        <w:t>Milestone</w:t>
      </w:r>
      <w:r w:rsidRPr="00992CAC">
        <w:t xml:space="preserve"> by its </w:t>
      </w:r>
      <w:r w:rsidR="00364BAC" w:rsidRPr="00397138">
        <w:t>Date for Completion</w:t>
      </w:r>
      <w:r w:rsidRPr="00992CAC">
        <w:t>;</w:t>
      </w:r>
    </w:p>
    <w:p w14:paraId="7F071CFA" w14:textId="77777777" w:rsidR="00F25229" w:rsidRPr="00992CAC" w:rsidRDefault="00F25229" w:rsidP="002E05F7">
      <w:pPr>
        <w:pStyle w:val="DefenceHeading3"/>
      </w:pPr>
      <w:r w:rsidRPr="00992CAC">
        <w:t xml:space="preserve">evidence or constitute the granting of an extension of time or an instruction by the </w:t>
      </w:r>
      <w:r w:rsidR="00541CF8" w:rsidRPr="00397138">
        <w:t>Consultant's Representative</w:t>
      </w:r>
      <w:r w:rsidRPr="00992CAC">
        <w:t xml:space="preserve"> to accelerate, disrupt, prolong or vary any, or all, of the </w:t>
      </w:r>
      <w:r w:rsidR="00C42778" w:rsidRPr="00397138">
        <w:t>Subcontract Services</w:t>
      </w:r>
      <w:r w:rsidRPr="00992CAC">
        <w:t>; or</w:t>
      </w:r>
    </w:p>
    <w:p w14:paraId="4EEF9D54" w14:textId="77777777" w:rsidR="00F25229" w:rsidRPr="00992CAC" w:rsidRDefault="00F25229" w:rsidP="002E05F7">
      <w:pPr>
        <w:pStyle w:val="DefenceHeading3"/>
      </w:pPr>
      <w:r w:rsidRPr="00992CAC">
        <w:t xml:space="preserve">affect the time for the carrying out of the </w:t>
      </w:r>
      <w:r w:rsidRPr="00397138">
        <w:rPr>
          <w:szCs w:val="22"/>
        </w:rPr>
        <w:t>Consultant's</w:t>
      </w:r>
      <w:r w:rsidRPr="00992CAC">
        <w:t xml:space="preserve"> or </w:t>
      </w:r>
      <w:r w:rsidRPr="00397138">
        <w:t>Consultant's Representative's</w:t>
      </w:r>
      <w:r w:rsidRPr="00992CAC">
        <w:t xml:space="preserve"> </w:t>
      </w:r>
      <w:r w:rsidR="00FA53CC" w:rsidRPr="00397138">
        <w:rPr>
          <w:szCs w:val="22"/>
        </w:rPr>
        <w:t>Subcontract</w:t>
      </w:r>
      <w:r w:rsidRPr="00992CAC">
        <w:t xml:space="preserve"> obligations.</w:t>
      </w:r>
    </w:p>
    <w:p w14:paraId="597378C1" w14:textId="77777777" w:rsidR="00F25229" w:rsidRPr="00992CAC" w:rsidRDefault="00F25229" w:rsidP="002E05F7">
      <w:pPr>
        <w:pStyle w:val="DefenceHeading2"/>
      </w:pPr>
      <w:bookmarkStart w:id="650" w:name="_Toc522938446"/>
      <w:bookmarkStart w:id="651" w:name="_Ref41901492"/>
      <w:bookmarkStart w:id="652" w:name="_Ref41901521"/>
      <w:bookmarkStart w:id="653" w:name="_Ref41901572"/>
      <w:bookmarkStart w:id="654" w:name="_Ref41902636"/>
      <w:bookmarkStart w:id="655" w:name="_Ref47085233"/>
      <w:bookmarkStart w:id="656" w:name="_Ref151879065"/>
      <w:bookmarkStart w:id="657" w:name="_Ref151879079"/>
      <w:bookmarkStart w:id="658" w:name="_Ref462922674"/>
      <w:bookmarkStart w:id="659" w:name="_Ref464155528"/>
      <w:bookmarkStart w:id="660" w:name="_Toc32827169"/>
      <w:bookmarkStart w:id="661" w:name="_Ref72759773"/>
      <w:bookmarkStart w:id="662" w:name="_Toc214870972"/>
      <w:r w:rsidRPr="00992CAC">
        <w:t>Suspension</w:t>
      </w:r>
      <w:bookmarkEnd w:id="650"/>
      <w:bookmarkEnd w:id="651"/>
      <w:bookmarkEnd w:id="652"/>
      <w:bookmarkEnd w:id="653"/>
      <w:bookmarkEnd w:id="654"/>
      <w:bookmarkEnd w:id="655"/>
      <w:bookmarkEnd w:id="656"/>
      <w:bookmarkEnd w:id="657"/>
      <w:bookmarkEnd w:id="658"/>
      <w:bookmarkEnd w:id="659"/>
      <w:bookmarkEnd w:id="660"/>
      <w:bookmarkEnd w:id="661"/>
      <w:bookmarkEnd w:id="662"/>
    </w:p>
    <w:p w14:paraId="3DEC6AC4" w14:textId="77777777" w:rsidR="00F25229" w:rsidRPr="00992CAC" w:rsidRDefault="00F25229" w:rsidP="002E05F7">
      <w:pPr>
        <w:pStyle w:val="DefenceHeading3"/>
      </w:pPr>
      <w:r w:rsidRPr="00992CAC">
        <w:t xml:space="preserve">The </w:t>
      </w:r>
      <w:r w:rsidR="00541CF8" w:rsidRPr="00397138">
        <w:t>Consultant's Representative</w:t>
      </w:r>
      <w:r w:rsidRPr="00992CAC">
        <w:t>:</w:t>
      </w:r>
    </w:p>
    <w:p w14:paraId="31C8B533" w14:textId="77777777" w:rsidR="00F25229" w:rsidRPr="00992CAC" w:rsidRDefault="00F25229" w:rsidP="002E05F7">
      <w:pPr>
        <w:pStyle w:val="DefenceHeading4"/>
      </w:pPr>
      <w:bookmarkStart w:id="663" w:name="_Ref473037326"/>
      <w:r w:rsidRPr="00992CAC">
        <w:t xml:space="preserve">may instruct the </w:t>
      </w:r>
      <w:r w:rsidR="00742185" w:rsidRPr="00397138">
        <w:t>Subconsultant</w:t>
      </w:r>
      <w:r w:rsidRPr="00992CAC">
        <w:t xml:space="preserve"> to suspend and, after a suspension has been instructed, to re</w:t>
      </w:r>
      <w:r w:rsidRPr="00992CAC">
        <w:noBreakHyphen/>
        <w:t xml:space="preserve">commence, the carrying out of all or a part of the </w:t>
      </w:r>
      <w:r w:rsidR="00C42778" w:rsidRPr="00397138">
        <w:t>Subcontract Services</w:t>
      </w:r>
      <w:r w:rsidRPr="00992CAC">
        <w:t>; and</w:t>
      </w:r>
      <w:bookmarkEnd w:id="663"/>
    </w:p>
    <w:p w14:paraId="7BDC30C1" w14:textId="67451263" w:rsidR="00F25229" w:rsidRPr="00992CAC" w:rsidRDefault="00F25229" w:rsidP="002E05F7">
      <w:pPr>
        <w:pStyle w:val="DefenceHeading4"/>
      </w:pPr>
      <w:r w:rsidRPr="00992CAC">
        <w:t xml:space="preserve">is not required to exercise the </w:t>
      </w:r>
      <w:r w:rsidRPr="00397138">
        <w:t>Consultant's Representative's</w:t>
      </w:r>
      <w:r w:rsidRPr="00992CAC">
        <w:t xml:space="preserve"> power under subparagraph </w:t>
      </w:r>
      <w:r w:rsidR="008C3216">
        <w:fldChar w:fldCharType="begin"/>
      </w:r>
      <w:r w:rsidR="008C3216">
        <w:instrText xml:space="preserve"> REF _Ref473037326 \n \h </w:instrText>
      </w:r>
      <w:r w:rsidR="008C3216">
        <w:fldChar w:fldCharType="separate"/>
      </w:r>
      <w:r w:rsidR="00B25024">
        <w:t>(</w:t>
      </w:r>
      <w:proofErr w:type="spellStart"/>
      <w:r w:rsidR="00B25024">
        <w:t>i</w:t>
      </w:r>
      <w:proofErr w:type="spellEnd"/>
      <w:r w:rsidR="00B25024">
        <w:t>)</w:t>
      </w:r>
      <w:r w:rsidR="008C3216">
        <w:fldChar w:fldCharType="end"/>
      </w:r>
      <w:r w:rsidRPr="00992CAC">
        <w:t xml:space="preserve"> for the benefit of the </w:t>
      </w:r>
      <w:r w:rsidR="00742185" w:rsidRPr="00397138">
        <w:t>Subconsultant</w:t>
      </w:r>
      <w:r w:rsidRPr="00992CAC">
        <w:t>.</w:t>
      </w:r>
    </w:p>
    <w:p w14:paraId="4947440A" w14:textId="1262FDE1" w:rsidR="00F25229" w:rsidRPr="00992CAC" w:rsidRDefault="00F25229" w:rsidP="002E05F7">
      <w:pPr>
        <w:pStyle w:val="DefenceHeading3"/>
      </w:pPr>
      <w:bookmarkStart w:id="664" w:name="_Ref473037358"/>
      <w:r w:rsidRPr="00992CAC">
        <w:t xml:space="preserve">If a suspension under clause </w:t>
      </w:r>
      <w:r w:rsidRPr="00992CAC">
        <w:fldChar w:fldCharType="begin"/>
      </w:r>
      <w:r w:rsidRPr="00992CAC">
        <w:instrText xml:space="preserve"> REF _Ref41901492 \w \h </w:instrText>
      </w:r>
      <w:r w:rsidRPr="00992CAC">
        <w:fldChar w:fldCharType="separate"/>
      </w:r>
      <w:r w:rsidR="00B25024">
        <w:t>8.4</w:t>
      </w:r>
      <w:r w:rsidRPr="00992CAC">
        <w:fldChar w:fldCharType="end"/>
      </w:r>
      <w:r w:rsidRPr="00992CAC">
        <w:t xml:space="preserve"> arises as a result of:</w:t>
      </w:r>
      <w:bookmarkEnd w:id="664"/>
    </w:p>
    <w:p w14:paraId="4E0A0B13" w14:textId="77777777" w:rsidR="00F25229" w:rsidRPr="00992CAC" w:rsidRDefault="00F25229" w:rsidP="002E05F7">
      <w:pPr>
        <w:pStyle w:val="DefenceHeading4"/>
      </w:pPr>
      <w:r w:rsidRPr="00992CAC">
        <w:t xml:space="preserve">the </w:t>
      </w:r>
      <w:r w:rsidRPr="00397138">
        <w:t>Subconsultant's</w:t>
      </w:r>
      <w:r w:rsidRPr="00992CAC">
        <w:t xml:space="preserve"> failure to carry out its obligations in accordance with the</w:t>
      </w:r>
      <w:r w:rsidRPr="00992CAC">
        <w:rPr>
          <w:szCs w:val="22"/>
        </w:rPr>
        <w:t xml:space="preserve"> </w:t>
      </w:r>
      <w:r w:rsidR="00FA53CC" w:rsidRPr="00397138">
        <w:rPr>
          <w:szCs w:val="22"/>
        </w:rPr>
        <w:t>Subcontract</w:t>
      </w:r>
      <w:r w:rsidRPr="00992CAC">
        <w:t xml:space="preserve">, </w:t>
      </w:r>
      <w:r w:rsidR="00745881">
        <w:t xml:space="preserve">to the extent permitted by law, </w:t>
      </w:r>
      <w:r w:rsidRPr="00992CAC">
        <w:t xml:space="preserve">the </w:t>
      </w:r>
      <w:r w:rsidR="00742185" w:rsidRPr="00397138">
        <w:t>Subconsultant</w:t>
      </w:r>
      <w:r w:rsidRPr="00992CAC">
        <w:t xml:space="preserve"> will not be entitled to make</w:t>
      </w:r>
      <w:r w:rsidR="00745881">
        <w:t xml:space="preserve"> (</w:t>
      </w:r>
      <w:r w:rsidR="005C2943" w:rsidRPr="00992CAC">
        <w:t xml:space="preserve">nor will the </w:t>
      </w:r>
      <w:r w:rsidR="00843300" w:rsidRPr="00397138">
        <w:t>Consultant</w:t>
      </w:r>
      <w:r w:rsidR="00843300" w:rsidRPr="00992CAC">
        <w:rPr>
          <w:szCs w:val="22"/>
        </w:rPr>
        <w:t xml:space="preserve"> </w:t>
      </w:r>
      <w:r w:rsidR="005C2943" w:rsidRPr="00992CAC">
        <w:t>be liable upon</w:t>
      </w:r>
      <w:r w:rsidR="00745881">
        <w:t>)</w:t>
      </w:r>
      <w:r w:rsidRPr="00992CAC">
        <w:t xml:space="preserve"> any </w:t>
      </w:r>
      <w:r w:rsidR="00CB0A46" w:rsidRPr="00397138">
        <w:t>Claim</w:t>
      </w:r>
      <w:r w:rsidRPr="00992CAC">
        <w:t xml:space="preserve"> arising out of</w:t>
      </w:r>
      <w:r w:rsidR="005C2943" w:rsidRPr="00992CAC">
        <w:t xml:space="preserve"> or </w:t>
      </w:r>
      <w:r w:rsidRPr="00992CAC">
        <w:t>in connection with the suspension; or</w:t>
      </w:r>
      <w:bookmarkStart w:id="665" w:name="_Ref47085296"/>
    </w:p>
    <w:p w14:paraId="7257B0C4" w14:textId="2A12C897" w:rsidR="00F25229" w:rsidRPr="00992CAC" w:rsidRDefault="00F25229" w:rsidP="002E05F7">
      <w:pPr>
        <w:pStyle w:val="DefenceHeading4"/>
      </w:pPr>
      <w:bookmarkStart w:id="666" w:name="_Ref463442849"/>
      <w:bookmarkStart w:id="667" w:name="_Ref151868833"/>
      <w:r w:rsidRPr="00992CAC">
        <w:t xml:space="preserve">a cause other than the </w:t>
      </w:r>
      <w:r w:rsidRPr="00397138">
        <w:t>Subconsultant's</w:t>
      </w:r>
      <w:r w:rsidRPr="00992CAC">
        <w:t xml:space="preserve"> failure to carry out its obligations in accordance with the</w:t>
      </w:r>
      <w:r w:rsidRPr="00992CAC">
        <w:rPr>
          <w:szCs w:val="22"/>
        </w:rPr>
        <w:t xml:space="preserve"> </w:t>
      </w:r>
      <w:r w:rsidR="00FA53CC" w:rsidRPr="00397138">
        <w:rPr>
          <w:szCs w:val="22"/>
        </w:rPr>
        <w:t>Subcontract</w:t>
      </w:r>
      <w:r w:rsidR="005C2943" w:rsidRPr="00992CAC">
        <w:t xml:space="preserve">, an instruction to suspend under clause </w:t>
      </w:r>
      <w:r w:rsidR="005C2943" w:rsidRPr="00992CAC">
        <w:fldChar w:fldCharType="begin"/>
      </w:r>
      <w:r w:rsidR="005C2943" w:rsidRPr="00992CAC">
        <w:instrText xml:space="preserve"> REF _Ref41901492 \w \h </w:instrText>
      </w:r>
      <w:r w:rsidR="005C2943" w:rsidRPr="00992CAC">
        <w:fldChar w:fldCharType="separate"/>
      </w:r>
      <w:r w:rsidR="00B25024">
        <w:t>8.4</w:t>
      </w:r>
      <w:r w:rsidR="005C2943" w:rsidRPr="00992CAC">
        <w:fldChar w:fldCharType="end"/>
      </w:r>
      <w:r w:rsidR="005C2943" w:rsidRPr="00992CAC">
        <w:t xml:space="preserve"> will entitle the </w:t>
      </w:r>
      <w:r w:rsidR="00D34296" w:rsidRPr="00397138">
        <w:t>Subconsultant</w:t>
      </w:r>
      <w:r w:rsidR="00D34296" w:rsidRPr="00992CAC">
        <w:rPr>
          <w:szCs w:val="22"/>
        </w:rPr>
        <w:t xml:space="preserve"> </w:t>
      </w:r>
      <w:r w:rsidR="005C2943" w:rsidRPr="00992CAC">
        <w:rPr>
          <w:szCs w:val="22"/>
        </w:rPr>
        <w:t>to:</w:t>
      </w:r>
      <w:bookmarkEnd w:id="666"/>
      <w:r w:rsidR="005C2943" w:rsidRPr="00992CAC">
        <w:rPr>
          <w:szCs w:val="22"/>
        </w:rPr>
        <w:t xml:space="preserve"> </w:t>
      </w:r>
      <w:bookmarkEnd w:id="665"/>
      <w:bookmarkEnd w:id="667"/>
    </w:p>
    <w:p w14:paraId="29253961" w14:textId="55100C11" w:rsidR="005C2943" w:rsidRPr="002E05F7" w:rsidRDefault="005C2943" w:rsidP="0007359A">
      <w:pPr>
        <w:pStyle w:val="DefenceHeading5"/>
      </w:pPr>
      <w:r w:rsidRPr="002E05F7">
        <w:t xml:space="preserve">an extension of time to any relevant </w:t>
      </w:r>
      <w:r w:rsidRPr="00397138">
        <w:t>Date for Completion</w:t>
      </w:r>
      <w:r w:rsidRPr="002E05F7">
        <w:t xml:space="preserve"> where it is otherwise so </w:t>
      </w:r>
      <w:r w:rsidRPr="00526361">
        <w:t xml:space="preserve">entitled under clause </w:t>
      </w:r>
      <w:r w:rsidR="00526361" w:rsidRPr="00456CF4">
        <w:fldChar w:fldCharType="begin"/>
      </w:r>
      <w:r w:rsidR="00526361" w:rsidRPr="00456CF4">
        <w:instrText xml:space="preserve"> REF _Ref207202907 \r \h </w:instrText>
      </w:r>
      <w:r w:rsidR="00526361">
        <w:instrText xml:space="preserve"> \* MERGEFORMAT </w:instrText>
      </w:r>
      <w:r w:rsidR="00526361" w:rsidRPr="00456CF4">
        <w:fldChar w:fldCharType="separate"/>
      </w:r>
      <w:r w:rsidR="00B25024">
        <w:t>8.8</w:t>
      </w:r>
      <w:r w:rsidR="00526361" w:rsidRPr="00456CF4">
        <w:fldChar w:fldCharType="end"/>
      </w:r>
      <w:r w:rsidRPr="00526361">
        <w:t>; and</w:t>
      </w:r>
    </w:p>
    <w:p w14:paraId="1417008E" w14:textId="77777777" w:rsidR="00F25229" w:rsidRPr="00992CAC" w:rsidRDefault="005C2943" w:rsidP="0007359A">
      <w:pPr>
        <w:pStyle w:val="DefenceHeading5"/>
      </w:pPr>
      <w:bookmarkStart w:id="668" w:name="_Ref463692891"/>
      <w:r w:rsidRPr="00992CAC">
        <w:t xml:space="preserve">have the </w:t>
      </w:r>
      <w:r w:rsidRPr="00397138">
        <w:t>Fee</w:t>
      </w:r>
      <w:r w:rsidRPr="00992CAC">
        <w:t xml:space="preserve"> increased by </w:t>
      </w:r>
      <w:r w:rsidR="00F25229" w:rsidRPr="00992CAC">
        <w:t>the extra costs</w:t>
      </w:r>
      <w:r w:rsidRPr="00992CAC">
        <w:t xml:space="preserve"> reasonably</w:t>
      </w:r>
      <w:r w:rsidR="00F25229" w:rsidRPr="00992CAC">
        <w:t xml:space="preserve"> incurred by</w:t>
      </w:r>
      <w:r w:rsidRPr="00992CAC">
        <w:t xml:space="preserve"> the </w:t>
      </w:r>
      <w:r w:rsidR="00843300" w:rsidRPr="00397138">
        <w:t>Subconsultant</w:t>
      </w:r>
      <w:r w:rsidR="00843300" w:rsidRPr="00992CAC">
        <w:t xml:space="preserve"> </w:t>
      </w:r>
      <w:r w:rsidR="00F25229" w:rsidRPr="00992CAC">
        <w:t>as a</w:t>
      </w:r>
      <w:r w:rsidRPr="00992CAC">
        <w:t xml:space="preserve"> direct</w:t>
      </w:r>
      <w:r w:rsidR="00F25229" w:rsidRPr="00992CAC">
        <w:t xml:space="preserve"> result of the suspension</w:t>
      </w:r>
      <w:r w:rsidRPr="00992CAC">
        <w:t xml:space="preserve">, as determined by the </w:t>
      </w:r>
      <w:r w:rsidRPr="00397138">
        <w:t>Consultant's Representative</w:t>
      </w:r>
      <w:r w:rsidRPr="00992CAC">
        <w:t>.</w:t>
      </w:r>
      <w:bookmarkEnd w:id="668"/>
      <w:r w:rsidR="00F25229" w:rsidRPr="00992CAC">
        <w:t xml:space="preserve"> </w:t>
      </w:r>
    </w:p>
    <w:p w14:paraId="517CF18C" w14:textId="48D84138" w:rsidR="005C2943" w:rsidRPr="00992CAC" w:rsidRDefault="00C449E7" w:rsidP="00AE5FA1">
      <w:pPr>
        <w:pStyle w:val="DefenceIndent2"/>
        <w:ind w:left="964"/>
      </w:pPr>
      <w:r w:rsidRPr="00992CAC">
        <w:t xml:space="preserve">The </w:t>
      </w:r>
      <w:r w:rsidR="00D34296" w:rsidRPr="00397138">
        <w:t>Subconsultant</w:t>
      </w:r>
      <w:r w:rsidRPr="00992CAC">
        <w:t xml:space="preserve"> must take all steps possible to mitigate any extra costs incurred by it as a direct result of the suspension. </w:t>
      </w:r>
      <w:r w:rsidR="00745881">
        <w:t>To the extent permitted by law, the</w:t>
      </w:r>
      <w:r w:rsidRPr="00992CAC">
        <w:t xml:space="preserve"> </w:t>
      </w:r>
      <w:r w:rsidR="00843300" w:rsidRPr="00397138">
        <w:t>Subconsultant</w:t>
      </w:r>
      <w:r w:rsidR="00843300" w:rsidRPr="00992CAC">
        <w:t xml:space="preserve"> </w:t>
      </w:r>
      <w:r w:rsidRPr="00992CAC">
        <w:t xml:space="preserve">will not be entitled to make </w:t>
      </w:r>
      <w:r w:rsidR="00745881">
        <w:t>(</w:t>
      </w:r>
      <w:r w:rsidRPr="00992CAC">
        <w:t xml:space="preserve">nor will the </w:t>
      </w:r>
      <w:r w:rsidR="00843300" w:rsidRPr="00397138">
        <w:t>Consultant</w:t>
      </w:r>
      <w:r w:rsidR="00843300" w:rsidRPr="00992CAC">
        <w:t xml:space="preserve"> </w:t>
      </w:r>
      <w:r w:rsidRPr="00992CAC">
        <w:t>be liable upon</w:t>
      </w:r>
      <w:r w:rsidR="00745881">
        <w:t>)</w:t>
      </w:r>
      <w:r w:rsidRPr="00992CAC">
        <w:t xml:space="preserve"> any </w:t>
      </w:r>
      <w:r w:rsidR="00843300" w:rsidRPr="00397138">
        <w:t>Claim</w:t>
      </w:r>
      <w:r w:rsidR="00843300" w:rsidRPr="00992CAC">
        <w:t xml:space="preserve"> </w:t>
      </w:r>
      <w:r w:rsidRPr="00992CAC">
        <w:t>arisi</w:t>
      </w:r>
      <w:r w:rsidR="00745881">
        <w:t>ng out of or in connection with</w:t>
      </w:r>
      <w:r w:rsidRPr="00992CAC">
        <w:t xml:space="preserve"> the suspension</w:t>
      </w:r>
      <w:r w:rsidR="00CF1691">
        <w:t>,</w:t>
      </w:r>
      <w:r w:rsidRPr="00992CAC">
        <w:t xml:space="preserve"> other than under paragraph </w:t>
      </w:r>
      <w:r w:rsidR="008C3216">
        <w:fldChar w:fldCharType="begin"/>
      </w:r>
      <w:r w:rsidR="008C3216">
        <w:instrText xml:space="preserve"> REF _Ref473037358 \n \h </w:instrText>
      </w:r>
      <w:r w:rsidR="008C3216">
        <w:fldChar w:fldCharType="separate"/>
      </w:r>
      <w:r w:rsidR="00B25024">
        <w:t>(b)</w:t>
      </w:r>
      <w:r w:rsidR="008C3216">
        <w:fldChar w:fldCharType="end"/>
      </w:r>
      <w:r w:rsidR="008C3216">
        <w:fldChar w:fldCharType="begin"/>
      </w:r>
      <w:r w:rsidR="008C3216">
        <w:instrText xml:space="preserve"> REF _Ref463442849 \n \h </w:instrText>
      </w:r>
      <w:r w:rsidR="008C3216">
        <w:fldChar w:fldCharType="separate"/>
      </w:r>
      <w:r w:rsidR="00B25024">
        <w:t>(ii)</w:t>
      </w:r>
      <w:r w:rsidR="008C3216">
        <w:fldChar w:fldCharType="end"/>
      </w:r>
      <w:r w:rsidRPr="00992CAC">
        <w:t>.</w:t>
      </w:r>
    </w:p>
    <w:p w14:paraId="414B56E9" w14:textId="6FC7C2C3" w:rsidR="00F25229" w:rsidRPr="00992CAC" w:rsidRDefault="00F25229" w:rsidP="002E05F7">
      <w:pPr>
        <w:pStyle w:val="DefenceHeading3"/>
      </w:pPr>
      <w:r w:rsidRPr="00992CAC">
        <w:t xml:space="preserve">Except to the extent permitted by the relevant </w:t>
      </w:r>
      <w:r w:rsidRPr="00397138">
        <w:t>Security of Payment Legislation</w:t>
      </w:r>
      <w:r w:rsidRPr="00992CAC">
        <w:t xml:space="preserve">, the </w:t>
      </w:r>
      <w:r w:rsidR="00D34296" w:rsidRPr="00397138">
        <w:t>Subconsultant</w:t>
      </w:r>
      <w:r w:rsidRPr="00992CAC">
        <w:t xml:space="preserve"> may only suspend the </w:t>
      </w:r>
      <w:r w:rsidR="00C449E7" w:rsidRPr="00397138">
        <w:t>Subcontract Services</w:t>
      </w:r>
      <w:r w:rsidR="00C449E7" w:rsidRPr="00992CAC">
        <w:t xml:space="preserve"> </w:t>
      </w:r>
      <w:r w:rsidRPr="00992CAC">
        <w:t xml:space="preserve">when instructed to do so under clause </w:t>
      </w:r>
      <w:r w:rsidRPr="00992CAC">
        <w:fldChar w:fldCharType="begin"/>
      </w:r>
      <w:r w:rsidRPr="00992CAC">
        <w:instrText xml:space="preserve"> REF _Ref41901521 \w \h </w:instrText>
      </w:r>
      <w:r w:rsidRPr="00992CAC">
        <w:fldChar w:fldCharType="separate"/>
      </w:r>
      <w:r w:rsidR="00B25024">
        <w:t>8.4</w:t>
      </w:r>
      <w:r w:rsidRPr="00992CAC">
        <w:fldChar w:fldCharType="end"/>
      </w:r>
      <w:r w:rsidRPr="00992CAC">
        <w:t>.</w:t>
      </w:r>
    </w:p>
    <w:p w14:paraId="0251F454" w14:textId="5BA3B99D" w:rsidR="00F25229" w:rsidRPr="00992CAC" w:rsidRDefault="00F25229" w:rsidP="002E05F7">
      <w:pPr>
        <w:pStyle w:val="DefenceHeading2"/>
      </w:pPr>
      <w:bookmarkStart w:id="669" w:name="_Toc522938448"/>
      <w:bookmarkStart w:id="670" w:name="_Ref41903446"/>
      <w:bookmarkStart w:id="671" w:name="_Ref46740766"/>
      <w:bookmarkStart w:id="672" w:name="_Toc32827170"/>
      <w:bookmarkStart w:id="673" w:name="_Toc214870973"/>
      <w:r w:rsidRPr="00992CAC">
        <w:t>Delays</w:t>
      </w:r>
      <w:r w:rsidR="0094796A">
        <w:t xml:space="preserve"> </w:t>
      </w:r>
      <w:r w:rsidRPr="00992CAC">
        <w:t>Entitling Claim</w:t>
      </w:r>
      <w:bookmarkEnd w:id="669"/>
      <w:bookmarkEnd w:id="670"/>
      <w:bookmarkEnd w:id="671"/>
      <w:r w:rsidR="007D19AB" w:rsidRPr="00992CAC">
        <w:t xml:space="preserve"> in Extension of Time</w:t>
      </w:r>
      <w:bookmarkEnd w:id="672"/>
      <w:bookmarkEnd w:id="673"/>
    </w:p>
    <w:p w14:paraId="1D16D92A" w14:textId="02BF209C" w:rsidR="00BE0D0D" w:rsidRPr="00E602B9" w:rsidRDefault="00BE0D0D" w:rsidP="00FF1505">
      <w:pPr>
        <w:pStyle w:val="DefenceHeading3"/>
      </w:pPr>
      <w:r>
        <w:t>If the Subc</w:t>
      </w:r>
      <w:r w:rsidRPr="00BE0D0D">
        <w:t xml:space="preserve">onsultant becomes aware of any occurrence that is likely to delay it in </w:t>
      </w:r>
      <w:r w:rsidR="00611D23">
        <w:t xml:space="preserve">carrying out the </w:t>
      </w:r>
      <w:r w:rsidR="009865AA">
        <w:t xml:space="preserve">Subcontract </w:t>
      </w:r>
      <w:r w:rsidR="00611D23">
        <w:t>Services</w:t>
      </w:r>
      <w:r w:rsidRPr="00BE0D0D">
        <w:t xml:space="preserve"> it must, as soon as practicable, and in any event within 14 days of becoming aware, i</w:t>
      </w:r>
      <w:r>
        <w:t>nform the Consultant's Representative</w:t>
      </w:r>
      <w:r w:rsidRPr="00BE0D0D">
        <w:t xml:space="preserve"> in writing of the occurrence and the likely delay.  </w:t>
      </w:r>
    </w:p>
    <w:p w14:paraId="1095DEE7" w14:textId="3E2E8FE2" w:rsidR="00F25229" w:rsidRPr="00992CAC" w:rsidRDefault="00F25229" w:rsidP="00FF1505">
      <w:pPr>
        <w:pStyle w:val="DefenceHeading3"/>
      </w:pPr>
      <w:bookmarkStart w:id="674" w:name="_Ref80259186"/>
      <w:r w:rsidRPr="00992CAC">
        <w:rPr>
          <w:szCs w:val="22"/>
        </w:rPr>
        <w:t xml:space="preserve">If the </w:t>
      </w:r>
      <w:r w:rsidR="00742185" w:rsidRPr="00397138">
        <w:t>Subconsultant</w:t>
      </w:r>
      <w:r w:rsidRPr="00992CAC">
        <w:rPr>
          <w:szCs w:val="22"/>
        </w:rPr>
        <w:t xml:space="preserve"> </w:t>
      </w:r>
      <w:r w:rsidR="00BE0D0D">
        <w:rPr>
          <w:szCs w:val="22"/>
        </w:rPr>
        <w:t>has been</w:t>
      </w:r>
      <w:r w:rsidRPr="00992CAC">
        <w:rPr>
          <w:szCs w:val="22"/>
        </w:rPr>
        <w:t xml:space="preserve"> delayed</w:t>
      </w:r>
      <w:r w:rsidR="00BE0D0D">
        <w:rPr>
          <w:szCs w:val="22"/>
        </w:rPr>
        <w:t xml:space="preserve"> </w:t>
      </w:r>
      <w:r w:rsidR="00611D23">
        <w:rPr>
          <w:szCs w:val="22"/>
        </w:rPr>
        <w:t xml:space="preserve">in carrying out the </w:t>
      </w:r>
      <w:r w:rsidR="009865AA">
        <w:rPr>
          <w:szCs w:val="22"/>
        </w:rPr>
        <w:t xml:space="preserve">Subcontract </w:t>
      </w:r>
      <w:r w:rsidR="00611D23">
        <w:rPr>
          <w:szCs w:val="22"/>
        </w:rPr>
        <w:t>Services</w:t>
      </w:r>
      <w:r w:rsidRPr="00E602B9">
        <w:rPr>
          <w:szCs w:val="22"/>
        </w:rPr>
        <w:t>:</w:t>
      </w:r>
      <w:bookmarkEnd w:id="674"/>
    </w:p>
    <w:p w14:paraId="609508B3" w14:textId="77777777" w:rsidR="00F25229" w:rsidRPr="00992CAC" w:rsidRDefault="00F25229" w:rsidP="00FF1505">
      <w:pPr>
        <w:pStyle w:val="DefenceHeading4"/>
      </w:pPr>
      <w:bookmarkStart w:id="675" w:name="_Ref72759424"/>
      <w:r w:rsidRPr="00992CAC">
        <w:t xml:space="preserve">prior to the </w:t>
      </w:r>
      <w:r w:rsidR="00364BAC" w:rsidRPr="00397138">
        <w:t>Date for Completion</w:t>
      </w:r>
      <w:r w:rsidRPr="00992CAC">
        <w:t xml:space="preserve"> of a </w:t>
      </w:r>
      <w:r w:rsidR="00712367" w:rsidRPr="00397138">
        <w:t>Milestone</w:t>
      </w:r>
      <w:r w:rsidRPr="00992CAC">
        <w:t xml:space="preserve"> by an </w:t>
      </w:r>
      <w:r w:rsidRPr="00397138">
        <w:t>Act of Prevention</w:t>
      </w:r>
      <w:r w:rsidRPr="00992CAC">
        <w:t xml:space="preserve"> </w:t>
      </w:r>
      <w:r w:rsidR="00703A87">
        <w:t xml:space="preserve">or a Pandemic </w:t>
      </w:r>
      <w:r w:rsidR="00B137D6">
        <w:t xml:space="preserve">Adjustment </w:t>
      </w:r>
      <w:r w:rsidR="00703A87">
        <w:t xml:space="preserve">Event </w:t>
      </w:r>
      <w:r w:rsidRPr="00992CAC">
        <w:t xml:space="preserve">in a manner which </w:t>
      </w:r>
      <w:r w:rsidR="00BE0D0D" w:rsidRPr="00BE0D0D">
        <w:t>has delayed, or is likely to delay, the Consultant</w:t>
      </w:r>
      <w:r w:rsidR="00BE0D0D">
        <w:t xml:space="preserve"> in </w:t>
      </w:r>
      <w:r w:rsidRPr="00992CAC">
        <w:t xml:space="preserve">achieving </w:t>
      </w:r>
      <w:r w:rsidR="00CA1711" w:rsidRPr="00397138">
        <w:t>Completion</w:t>
      </w:r>
      <w:r w:rsidRPr="00992CAC">
        <w:t xml:space="preserve"> of the </w:t>
      </w:r>
      <w:r w:rsidR="00712367" w:rsidRPr="00397138">
        <w:t>Milestone</w:t>
      </w:r>
      <w:r w:rsidRPr="00992CAC">
        <w:t>; or</w:t>
      </w:r>
      <w:bookmarkEnd w:id="675"/>
    </w:p>
    <w:p w14:paraId="507BB17D" w14:textId="77777777" w:rsidR="0076181E" w:rsidRPr="00992CAC" w:rsidRDefault="00F25229" w:rsidP="00FF1505">
      <w:pPr>
        <w:pStyle w:val="DefenceHeading4"/>
      </w:pPr>
      <w:r w:rsidRPr="00992CAC">
        <w:t xml:space="preserve">after the </w:t>
      </w:r>
      <w:r w:rsidR="00364BAC" w:rsidRPr="00397138">
        <w:t>Date for Completion</w:t>
      </w:r>
      <w:r w:rsidRPr="00992CAC">
        <w:t xml:space="preserve"> of a </w:t>
      </w:r>
      <w:r w:rsidR="00712367" w:rsidRPr="00397138">
        <w:t>Milestone</w:t>
      </w:r>
      <w:r w:rsidRPr="00992CAC">
        <w:t xml:space="preserve"> by an </w:t>
      </w:r>
      <w:r w:rsidR="00525E5B" w:rsidRPr="00397138">
        <w:t>Act of Prevention</w:t>
      </w:r>
      <w:r w:rsidRPr="00992CAC">
        <w:t xml:space="preserve"> in a manner which </w:t>
      </w:r>
      <w:r w:rsidR="00BE0D0D" w:rsidRPr="00BE0D0D">
        <w:t>has delayed, or is likely to delay, the Consultant</w:t>
      </w:r>
      <w:r w:rsidR="00BE0D0D">
        <w:t xml:space="preserve"> </w:t>
      </w:r>
      <w:r w:rsidRPr="00992CAC">
        <w:t xml:space="preserve">in achieving </w:t>
      </w:r>
      <w:r w:rsidR="00716166" w:rsidRPr="00397138">
        <w:t>Completion</w:t>
      </w:r>
      <w:r w:rsidRPr="00992CAC">
        <w:t xml:space="preserve"> of the </w:t>
      </w:r>
      <w:r w:rsidR="00712367" w:rsidRPr="00397138">
        <w:t>Milestone</w:t>
      </w:r>
      <w:r w:rsidRPr="00992CAC">
        <w:t>,</w:t>
      </w:r>
      <w:r w:rsidR="0076181E">
        <w:t xml:space="preserve"> </w:t>
      </w:r>
      <w:bookmarkStart w:id="676" w:name="_Ref72759426"/>
    </w:p>
    <w:bookmarkEnd w:id="676"/>
    <w:p w14:paraId="3454E8EB" w14:textId="77777777" w:rsidR="0076181E" w:rsidRPr="00E602B9" w:rsidRDefault="00F25229" w:rsidP="00FF1505">
      <w:pPr>
        <w:pStyle w:val="DefenceHeading4"/>
        <w:numPr>
          <w:ilvl w:val="0"/>
          <w:numId w:val="0"/>
        </w:numPr>
        <w:ind w:left="964"/>
        <w:rPr>
          <w:szCs w:val="26"/>
        </w:rPr>
      </w:pPr>
      <w:r w:rsidRPr="00E602B9">
        <w:rPr>
          <w:szCs w:val="22"/>
        </w:rPr>
        <w:t xml:space="preserve">the </w:t>
      </w:r>
      <w:r w:rsidR="00742185" w:rsidRPr="00397138">
        <w:t>Subconsultant</w:t>
      </w:r>
      <w:r w:rsidRPr="00E602B9">
        <w:rPr>
          <w:szCs w:val="22"/>
        </w:rPr>
        <w:t xml:space="preserve"> may claim an extension of time.</w:t>
      </w:r>
    </w:p>
    <w:p w14:paraId="3878576A" w14:textId="77777777" w:rsidR="00F25229" w:rsidRPr="00992CAC" w:rsidRDefault="00F25229" w:rsidP="002E05F7">
      <w:pPr>
        <w:pStyle w:val="DefenceHeading2"/>
      </w:pPr>
      <w:bookmarkStart w:id="677" w:name="_Toc522938449"/>
      <w:bookmarkStart w:id="678" w:name="_Ref41901551"/>
      <w:bookmarkStart w:id="679" w:name="_Ref41901670"/>
      <w:bookmarkStart w:id="680" w:name="_Ref46687560"/>
      <w:bookmarkStart w:id="681" w:name="_Ref46707535"/>
      <w:bookmarkStart w:id="682" w:name="_Ref149645681"/>
      <w:bookmarkStart w:id="683" w:name="_Toc32827171"/>
      <w:bookmarkStart w:id="684" w:name="_Ref80259512"/>
      <w:bookmarkStart w:id="685" w:name="_Ref114476390"/>
      <w:bookmarkStart w:id="686" w:name="_Toc214870974"/>
      <w:r w:rsidRPr="00992CAC">
        <w:t>Claim</w:t>
      </w:r>
      <w:bookmarkEnd w:id="677"/>
      <w:bookmarkEnd w:id="678"/>
      <w:bookmarkEnd w:id="679"/>
      <w:bookmarkEnd w:id="680"/>
      <w:bookmarkEnd w:id="681"/>
      <w:bookmarkEnd w:id="682"/>
      <w:r w:rsidR="007D19AB" w:rsidRPr="00992CAC">
        <w:t xml:space="preserve"> for Extension of Time</w:t>
      </w:r>
      <w:bookmarkEnd w:id="683"/>
      <w:bookmarkEnd w:id="684"/>
      <w:bookmarkEnd w:id="685"/>
      <w:bookmarkEnd w:id="686"/>
    </w:p>
    <w:p w14:paraId="7BBE4164" w14:textId="6E5BE38E" w:rsidR="00F25229" w:rsidRPr="00992CAC" w:rsidRDefault="00F25229" w:rsidP="00F25229">
      <w:pPr>
        <w:pStyle w:val="DefenceNormal"/>
      </w:pPr>
      <w:r w:rsidRPr="00992CAC">
        <w:rPr>
          <w:szCs w:val="22"/>
        </w:rPr>
        <w:t xml:space="preserve">To claim an extension of time, the </w:t>
      </w:r>
      <w:r w:rsidR="00742185" w:rsidRPr="00397138">
        <w:t>Subconsultant</w:t>
      </w:r>
      <w:r w:rsidRPr="00992CAC">
        <w:rPr>
          <w:szCs w:val="22"/>
        </w:rPr>
        <w:t xml:space="preserve"> must:</w:t>
      </w:r>
    </w:p>
    <w:p w14:paraId="4CDF88E5" w14:textId="01736321" w:rsidR="00F25229" w:rsidRPr="00992CAC" w:rsidRDefault="00F807D4" w:rsidP="002E05F7">
      <w:pPr>
        <w:pStyle w:val="DefenceHeading3"/>
      </w:pPr>
      <w:bookmarkStart w:id="687" w:name="_Ref473037415"/>
      <w:r>
        <w:lastRenderedPageBreak/>
        <w:t>not later than</w:t>
      </w:r>
      <w:r w:rsidR="00F25229" w:rsidRPr="00992CAC">
        <w:t xml:space="preserve"> </w:t>
      </w:r>
      <w:r w:rsidR="00611D23">
        <w:t>28</w:t>
      </w:r>
      <w:r w:rsidR="00F25229" w:rsidRPr="00992CAC">
        <w:t xml:space="preserve"> days </w:t>
      </w:r>
      <w:r>
        <w:t>after</w:t>
      </w:r>
      <w:r w:rsidR="00F25229" w:rsidRPr="00992CAC">
        <w:t xml:space="preserve"> the commencement of the delay</w:t>
      </w:r>
      <w:r w:rsidR="00F25229" w:rsidRPr="00611D23">
        <w:t xml:space="preserve">, submit a written claim to the </w:t>
      </w:r>
      <w:r w:rsidR="00541CF8" w:rsidRPr="00611D23">
        <w:t>Consultant's Representative</w:t>
      </w:r>
      <w:r w:rsidR="00F25229" w:rsidRPr="00611D23">
        <w:t xml:space="preserve"> for an extension to the relevant </w:t>
      </w:r>
      <w:r w:rsidR="00364BAC" w:rsidRPr="00611D23">
        <w:t>Date for Completion</w:t>
      </w:r>
      <w:r w:rsidR="00F25229" w:rsidRPr="00611D23">
        <w:t>, which:</w:t>
      </w:r>
      <w:bookmarkEnd w:id="687"/>
    </w:p>
    <w:p w14:paraId="3693A4DD" w14:textId="77777777" w:rsidR="00F25229" w:rsidRPr="00992CAC" w:rsidRDefault="00F25229" w:rsidP="002E05F7">
      <w:pPr>
        <w:pStyle w:val="DefenceHeading4"/>
      </w:pPr>
      <w:r w:rsidRPr="00992CAC">
        <w:t>gives detailed particulars of the delay and the occurrence causing the delay; and</w:t>
      </w:r>
    </w:p>
    <w:p w14:paraId="59288CCC" w14:textId="6ABD480F" w:rsidR="00F25229" w:rsidRPr="00F30856" w:rsidRDefault="00F25229">
      <w:pPr>
        <w:pStyle w:val="DefenceHeading4"/>
      </w:pPr>
      <w:r w:rsidRPr="00992CAC">
        <w:t xml:space="preserve">states the number </w:t>
      </w:r>
      <w:r w:rsidR="00F807D4" w:rsidRPr="00F807D4">
        <w:t xml:space="preserve">(not exceeding 28) </w:t>
      </w:r>
      <w:r w:rsidRPr="00992CAC">
        <w:t xml:space="preserve">of days extension of time claimed together with the basis of calculating that period, including </w:t>
      </w:r>
      <w:r w:rsidRPr="00F30856">
        <w:t xml:space="preserve">evidence that it </w:t>
      </w:r>
      <w:r w:rsidR="00F807D4" w:rsidRPr="00F30856">
        <w:t xml:space="preserve">has been, or is likely to </w:t>
      </w:r>
      <w:r w:rsidRPr="00F30856">
        <w:t>be</w:t>
      </w:r>
      <w:r w:rsidR="00E81248" w:rsidRPr="00F30856">
        <w:t>,</w:t>
      </w:r>
      <w:r w:rsidRPr="00F30856">
        <w:t xml:space="preserve"> delayed in achieving </w:t>
      </w:r>
      <w:r w:rsidR="00CA1711" w:rsidRPr="00F30856">
        <w:t>Completion</w:t>
      </w:r>
      <w:r w:rsidRPr="00F30856">
        <w:t xml:space="preserve"> in the manner set out in clause</w:t>
      </w:r>
      <w:r w:rsidR="00E81248" w:rsidRPr="00F30856">
        <w:t xml:space="preserve"> </w:t>
      </w:r>
      <w:r w:rsidR="00CF1691">
        <w:fldChar w:fldCharType="begin"/>
      </w:r>
      <w:r w:rsidR="00CF1691">
        <w:instrText xml:space="preserve"> REF _Ref72759424 \r \h </w:instrText>
      </w:r>
      <w:r w:rsidR="00CF1691">
        <w:fldChar w:fldCharType="separate"/>
      </w:r>
      <w:r w:rsidR="00B25024">
        <w:t>8.5(b)(</w:t>
      </w:r>
      <w:proofErr w:type="spellStart"/>
      <w:r w:rsidR="00B25024">
        <w:t>i</w:t>
      </w:r>
      <w:proofErr w:type="spellEnd"/>
      <w:r w:rsidR="00B25024">
        <w:t>)</w:t>
      </w:r>
      <w:r w:rsidR="00CF1691">
        <w:fldChar w:fldCharType="end"/>
      </w:r>
      <w:r w:rsidR="00CF1691">
        <w:t xml:space="preserve"> or </w:t>
      </w:r>
      <w:r w:rsidR="00CF1691">
        <w:fldChar w:fldCharType="begin"/>
      </w:r>
      <w:r w:rsidR="00CF1691">
        <w:instrText xml:space="preserve"> REF _Ref72759426 \r \h </w:instrText>
      </w:r>
      <w:r w:rsidR="00CF1691">
        <w:fldChar w:fldCharType="separate"/>
      </w:r>
      <w:r w:rsidR="00B25024">
        <w:t>8.5(b)(ii)</w:t>
      </w:r>
      <w:r w:rsidR="00CF1691">
        <w:fldChar w:fldCharType="end"/>
      </w:r>
      <w:r w:rsidRPr="00F30856">
        <w:t>; and</w:t>
      </w:r>
    </w:p>
    <w:p w14:paraId="03AE5823" w14:textId="21E203C2" w:rsidR="00F25229" w:rsidRPr="00992CAC" w:rsidRDefault="00F25229" w:rsidP="002E05F7">
      <w:pPr>
        <w:pStyle w:val="DefenceHeading3"/>
      </w:pPr>
      <w:bookmarkStart w:id="688" w:name="_Ref72759495"/>
      <w:r w:rsidRPr="00611D23">
        <w:t>if the delay continue</w:t>
      </w:r>
      <w:r w:rsidR="00E81248" w:rsidRPr="00611D23">
        <w:t>s</w:t>
      </w:r>
      <w:r w:rsidRPr="00611D23">
        <w:t xml:space="preserve"> beyond </w:t>
      </w:r>
      <w:r w:rsidR="00611D23" w:rsidRPr="00611D23">
        <w:t>28</w:t>
      </w:r>
      <w:r w:rsidRPr="00611D23">
        <w:t xml:space="preserve"> days </w:t>
      </w:r>
      <w:r w:rsidR="00E81248" w:rsidRPr="00611D23">
        <w:t xml:space="preserve">from </w:t>
      </w:r>
      <w:r w:rsidRPr="00611D23">
        <w:t>the commencement of t</w:t>
      </w:r>
      <w:r w:rsidR="00CF1691">
        <w:t>hat</w:t>
      </w:r>
      <w:r w:rsidRPr="00611D23">
        <w:t xml:space="preserve"> delay</w:t>
      </w:r>
      <w:r w:rsidR="00E81248" w:rsidRPr="00611D23">
        <w:t>,</w:t>
      </w:r>
      <w:r w:rsidRPr="00611D23">
        <w:t xml:space="preserve"> and the </w:t>
      </w:r>
      <w:r w:rsidR="00742185" w:rsidRPr="00611D23">
        <w:t>Subconsultant</w:t>
      </w:r>
      <w:r w:rsidRPr="00611D23">
        <w:t xml:space="preserve"> wishes to claim an extension of time in respect of </w:t>
      </w:r>
      <w:r w:rsidR="00E81248" w:rsidRPr="00611D23">
        <w:t>any</w:t>
      </w:r>
      <w:r w:rsidRPr="00611D23">
        <w:t xml:space="preserve"> further </w:t>
      </w:r>
      <w:r w:rsidR="00E81248" w:rsidRPr="00611D23">
        <w:t>period</w:t>
      </w:r>
      <w:r w:rsidRPr="00611D23">
        <w:t>, submit a further</w:t>
      </w:r>
      <w:r w:rsidRPr="00992CAC">
        <w:t xml:space="preserve"> written claim to the </w:t>
      </w:r>
      <w:r w:rsidR="00541CF8" w:rsidRPr="00397138">
        <w:t>Consultant's Representative</w:t>
      </w:r>
      <w:r w:rsidRPr="00992CAC">
        <w:t>:</w:t>
      </w:r>
      <w:bookmarkEnd w:id="688"/>
      <w:r w:rsidRPr="00992CAC">
        <w:t xml:space="preserve"> </w:t>
      </w:r>
    </w:p>
    <w:p w14:paraId="5277EB04" w14:textId="4C6FD75D" w:rsidR="00F25229" w:rsidRPr="00992CAC" w:rsidRDefault="00F25229">
      <w:pPr>
        <w:pStyle w:val="DefenceHeading4"/>
      </w:pPr>
      <w:r w:rsidRPr="00992CAC">
        <w:t xml:space="preserve">every </w:t>
      </w:r>
      <w:r w:rsidR="00611D23">
        <w:t>28</w:t>
      </w:r>
      <w:r w:rsidRPr="00992CAC">
        <w:t xml:space="preserve"> days after </w:t>
      </w:r>
      <w:r w:rsidR="00E81248" w:rsidRPr="00E81248">
        <w:t xml:space="preserve">the last date for submitting the first written claim, provided however that the final written claim must be </w:t>
      </w:r>
      <w:r w:rsidR="00E81248" w:rsidRPr="00611D23">
        <w:t xml:space="preserve">submitted not later than 7 days after the end </w:t>
      </w:r>
      <w:r w:rsidRPr="00611D23">
        <w:t>of the delay; and</w:t>
      </w:r>
      <w:r w:rsidR="00611D23">
        <w:t xml:space="preserve"> </w:t>
      </w:r>
    </w:p>
    <w:p w14:paraId="5D7FCA0C" w14:textId="74F24451" w:rsidR="00F25229" w:rsidRPr="00992CAC" w:rsidRDefault="00F25229" w:rsidP="002E05F7">
      <w:pPr>
        <w:pStyle w:val="DefenceHeading4"/>
      </w:pPr>
      <w:r w:rsidRPr="00992CAC">
        <w:t>containing the information required by paragraph </w:t>
      </w:r>
      <w:r w:rsidR="008C3216">
        <w:fldChar w:fldCharType="begin"/>
      </w:r>
      <w:r w:rsidR="008C3216">
        <w:instrText xml:space="preserve"> REF _Ref473037415 \n \h </w:instrText>
      </w:r>
      <w:r w:rsidR="008C3216">
        <w:fldChar w:fldCharType="separate"/>
      </w:r>
      <w:r w:rsidR="00B25024">
        <w:t>(a)</w:t>
      </w:r>
      <w:r w:rsidR="008C3216">
        <w:fldChar w:fldCharType="end"/>
      </w:r>
      <w:r w:rsidRPr="00992CAC">
        <w:t>.</w:t>
      </w:r>
    </w:p>
    <w:p w14:paraId="0A772726" w14:textId="77777777" w:rsidR="00F25229" w:rsidRPr="00992CAC" w:rsidRDefault="00F25229" w:rsidP="002E05F7">
      <w:pPr>
        <w:pStyle w:val="DefenceHeading2"/>
      </w:pPr>
      <w:bookmarkStart w:id="689" w:name="_Toc522938450"/>
      <w:bookmarkStart w:id="690" w:name="_Ref41901708"/>
      <w:bookmarkStart w:id="691" w:name="_Ref46707620"/>
      <w:bookmarkStart w:id="692" w:name="_Toc32827172"/>
      <w:bookmarkStart w:id="693" w:name="_Ref36735924"/>
      <w:bookmarkStart w:id="694" w:name="_Toc214870975"/>
      <w:r w:rsidRPr="00992CAC">
        <w:t>Conditions Precedent to Extension</w:t>
      </w:r>
      <w:bookmarkEnd w:id="689"/>
      <w:bookmarkEnd w:id="690"/>
      <w:bookmarkEnd w:id="691"/>
      <w:bookmarkEnd w:id="692"/>
      <w:bookmarkEnd w:id="693"/>
      <w:bookmarkEnd w:id="694"/>
    </w:p>
    <w:p w14:paraId="182588CA" w14:textId="77777777" w:rsidR="00F25229" w:rsidRPr="00992CAC" w:rsidRDefault="00F25229" w:rsidP="00F25229">
      <w:pPr>
        <w:pStyle w:val="DefenceNormal"/>
      </w:pPr>
      <w:r w:rsidRPr="00992CAC">
        <w:rPr>
          <w:szCs w:val="22"/>
        </w:rPr>
        <w:t xml:space="preserve">It is a condition precedent to the </w:t>
      </w:r>
      <w:r w:rsidRPr="00397138">
        <w:rPr>
          <w:szCs w:val="22"/>
        </w:rPr>
        <w:t>Subconsultant’s</w:t>
      </w:r>
      <w:r w:rsidRPr="00992CAC">
        <w:rPr>
          <w:szCs w:val="22"/>
        </w:rPr>
        <w:t xml:space="preserve"> entitlement to an extension of time that</w:t>
      </w:r>
      <w:r w:rsidR="00E81248">
        <w:rPr>
          <w:szCs w:val="22"/>
        </w:rPr>
        <w:t xml:space="preserve"> the</w:t>
      </w:r>
      <w:r w:rsidRPr="00992CAC">
        <w:rPr>
          <w:szCs w:val="22"/>
        </w:rPr>
        <w:t xml:space="preserve">: </w:t>
      </w:r>
    </w:p>
    <w:p w14:paraId="72FD78C2" w14:textId="1557B61B" w:rsidR="00F25229" w:rsidRPr="00992CAC" w:rsidRDefault="00742185" w:rsidP="002E05F7">
      <w:pPr>
        <w:pStyle w:val="DefenceHeading3"/>
      </w:pPr>
      <w:r w:rsidRPr="00397138">
        <w:t>Subconsultan</w:t>
      </w:r>
      <w:r w:rsidR="00E81248">
        <w:t>t</w:t>
      </w:r>
      <w:r w:rsidR="00F25229" w:rsidRPr="00992CAC">
        <w:t xml:space="preserve"> </w:t>
      </w:r>
      <w:r w:rsidR="009865AA">
        <w:t xml:space="preserve">must </w:t>
      </w:r>
      <w:r w:rsidR="00F25229" w:rsidRPr="00992CAC">
        <w:t xml:space="preserve">give the written claim required by clause </w:t>
      </w:r>
      <w:r w:rsidR="00F25229" w:rsidRPr="00992CAC">
        <w:fldChar w:fldCharType="begin"/>
      </w:r>
      <w:r w:rsidR="00F25229" w:rsidRPr="00992CAC">
        <w:instrText xml:space="preserve"> REF _Ref46707535 \r \h </w:instrText>
      </w:r>
      <w:r w:rsidR="00F25229" w:rsidRPr="00992CAC">
        <w:fldChar w:fldCharType="separate"/>
      </w:r>
      <w:r w:rsidR="00B25024">
        <w:t>8.6</w:t>
      </w:r>
      <w:r w:rsidR="00F25229" w:rsidRPr="00992CAC">
        <w:fldChar w:fldCharType="end"/>
      </w:r>
      <w:r w:rsidR="00F25229" w:rsidRPr="00992CAC">
        <w:t xml:space="preserve"> as required by that clause;</w:t>
      </w:r>
    </w:p>
    <w:p w14:paraId="010EA058" w14:textId="6BC68350" w:rsidR="00F25229" w:rsidRPr="00992CAC" w:rsidRDefault="00F25229" w:rsidP="002E05F7">
      <w:pPr>
        <w:pStyle w:val="DefenceHeading3"/>
      </w:pPr>
      <w:r w:rsidRPr="00992CAC">
        <w:t xml:space="preserve">cause of the delay was beyond the reasonable control of the </w:t>
      </w:r>
      <w:r w:rsidR="00742185" w:rsidRPr="00397138">
        <w:t>Subconsultant</w:t>
      </w:r>
      <w:r w:rsidRPr="00992CAC">
        <w:t xml:space="preserve">; </w:t>
      </w:r>
    </w:p>
    <w:p w14:paraId="2929F8CE" w14:textId="418911FD" w:rsidR="00E81248" w:rsidRDefault="00742185" w:rsidP="00E81248">
      <w:pPr>
        <w:pStyle w:val="DefenceHeading3"/>
      </w:pPr>
      <w:bookmarkStart w:id="695" w:name="_Ref80259082"/>
      <w:bookmarkStart w:id="696" w:name="_Ref41901634"/>
      <w:r w:rsidRPr="00397138">
        <w:t>Subconsultant</w:t>
      </w:r>
      <w:r w:rsidR="00F25229" w:rsidRPr="00992CAC">
        <w:t xml:space="preserve"> must have actually been, or be likely to be, delayed </w:t>
      </w:r>
      <w:r w:rsidR="00E81248" w:rsidRPr="00E81248">
        <w:t xml:space="preserve">in the manner set out in clause </w:t>
      </w:r>
      <w:bookmarkEnd w:id="695"/>
      <w:r w:rsidR="00362B68">
        <w:fldChar w:fldCharType="begin"/>
      </w:r>
      <w:r w:rsidR="00362B68">
        <w:instrText xml:space="preserve"> REF _Ref72759424 \r \h </w:instrText>
      </w:r>
      <w:r w:rsidR="00362B68">
        <w:fldChar w:fldCharType="separate"/>
      </w:r>
      <w:r w:rsidR="00B25024">
        <w:t>8.5(b)(</w:t>
      </w:r>
      <w:proofErr w:type="spellStart"/>
      <w:r w:rsidR="00B25024">
        <w:t>i</w:t>
      </w:r>
      <w:proofErr w:type="spellEnd"/>
      <w:r w:rsidR="00B25024">
        <w:t>)</w:t>
      </w:r>
      <w:r w:rsidR="00362B68">
        <w:fldChar w:fldCharType="end"/>
      </w:r>
      <w:r w:rsidR="00362B68">
        <w:t xml:space="preserve"> or </w:t>
      </w:r>
      <w:r w:rsidR="00362B68">
        <w:fldChar w:fldCharType="begin"/>
      </w:r>
      <w:r w:rsidR="00362B68">
        <w:instrText xml:space="preserve"> REF _Ref72759426 \r \h </w:instrText>
      </w:r>
      <w:r w:rsidR="00362B68">
        <w:fldChar w:fldCharType="separate"/>
      </w:r>
      <w:r w:rsidR="00B25024">
        <w:t>8.5(b)(ii)</w:t>
      </w:r>
      <w:r w:rsidR="00362B68">
        <w:fldChar w:fldCharType="end"/>
      </w:r>
      <w:r w:rsidR="00611D23">
        <w:t xml:space="preserve">; </w:t>
      </w:r>
      <w:r w:rsidR="00690470">
        <w:t>and</w:t>
      </w:r>
    </w:p>
    <w:p w14:paraId="4A3AD073" w14:textId="5BF9B8F0" w:rsidR="00611D23" w:rsidRPr="00690470" w:rsidRDefault="00611D23" w:rsidP="00605BCB">
      <w:pPr>
        <w:pStyle w:val="DefenceHeading3"/>
      </w:pPr>
      <w:r>
        <w:t xml:space="preserve">Subconsultant must not have been given a direction under clause </w:t>
      </w:r>
      <w:r>
        <w:fldChar w:fldCharType="begin"/>
      </w:r>
      <w:r>
        <w:instrText xml:space="preserve"> REF _Ref46707792 \r \h </w:instrText>
      </w:r>
      <w:r>
        <w:fldChar w:fldCharType="separate"/>
      </w:r>
      <w:r w:rsidR="00B25024">
        <w:t>8.10(a)</w:t>
      </w:r>
      <w:r>
        <w:fldChar w:fldCharType="end"/>
      </w:r>
      <w:r>
        <w:t xml:space="preserve"> with which it has been able to </w:t>
      </w:r>
      <w:r w:rsidR="00690470">
        <w:t>comply.</w:t>
      </w:r>
    </w:p>
    <w:p w14:paraId="4D5BBA69" w14:textId="77777777" w:rsidR="00F25229" w:rsidRPr="00992CAC" w:rsidRDefault="00F25229" w:rsidP="002E05F7">
      <w:pPr>
        <w:pStyle w:val="DefenceHeading2"/>
      </w:pPr>
      <w:bookmarkStart w:id="697" w:name="_Toc72749224"/>
      <w:bookmarkStart w:id="698" w:name="_Toc72761243"/>
      <w:bookmarkStart w:id="699" w:name="_Toc74312214"/>
      <w:bookmarkStart w:id="700" w:name="_Toc80274793"/>
      <w:bookmarkStart w:id="701" w:name="_Toc83197833"/>
      <w:bookmarkStart w:id="702" w:name="_Toc72749225"/>
      <w:bookmarkStart w:id="703" w:name="_Toc72761244"/>
      <w:bookmarkStart w:id="704" w:name="_Toc74312215"/>
      <w:bookmarkStart w:id="705" w:name="_Toc80274794"/>
      <w:bookmarkStart w:id="706" w:name="_Toc83197834"/>
      <w:bookmarkStart w:id="707" w:name="_Toc72749226"/>
      <w:bookmarkStart w:id="708" w:name="_Toc72761245"/>
      <w:bookmarkStart w:id="709" w:name="_Toc74312216"/>
      <w:bookmarkStart w:id="710" w:name="_Toc80274795"/>
      <w:bookmarkStart w:id="711" w:name="_Toc83197835"/>
      <w:bookmarkStart w:id="712" w:name="_Toc522938451"/>
      <w:bookmarkStart w:id="713" w:name="_Ref41819964"/>
      <w:bookmarkStart w:id="714" w:name="_Ref41900626"/>
      <w:bookmarkStart w:id="715" w:name="_Ref41901418"/>
      <w:bookmarkStart w:id="716" w:name="_Ref41901723"/>
      <w:bookmarkStart w:id="717" w:name="_Ref46741589"/>
      <w:bookmarkStart w:id="718" w:name="_Ref47167043"/>
      <w:bookmarkStart w:id="719" w:name="_Toc32827173"/>
      <w:bookmarkStart w:id="720" w:name="_Ref169000563"/>
      <w:bookmarkStart w:id="721" w:name="_Ref207202907"/>
      <w:bookmarkStart w:id="722" w:name="_Toc214870976"/>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r w:rsidRPr="00992CAC">
        <w:t>Extension of Time</w:t>
      </w:r>
      <w:bookmarkEnd w:id="712"/>
      <w:bookmarkEnd w:id="713"/>
      <w:bookmarkEnd w:id="714"/>
      <w:bookmarkEnd w:id="715"/>
      <w:bookmarkEnd w:id="716"/>
      <w:bookmarkEnd w:id="717"/>
      <w:bookmarkEnd w:id="718"/>
      <w:bookmarkEnd w:id="719"/>
      <w:bookmarkEnd w:id="720"/>
      <w:bookmarkEnd w:id="721"/>
      <w:bookmarkEnd w:id="722"/>
    </w:p>
    <w:p w14:paraId="530B1C38" w14:textId="7CE9D48A" w:rsidR="00F25229" w:rsidRDefault="00E81248" w:rsidP="00FF1505">
      <w:pPr>
        <w:pStyle w:val="DefenceHeading3"/>
      </w:pPr>
      <w:bookmarkStart w:id="723" w:name="_Ref72759530"/>
      <w:r w:rsidRPr="00E602B9">
        <w:t>I</w:t>
      </w:r>
      <w:r w:rsidR="00F25229" w:rsidRPr="00FF1505">
        <w:t xml:space="preserve">f the conditions precedent in clause </w:t>
      </w:r>
      <w:r w:rsidR="00F25229" w:rsidRPr="00FF1505">
        <w:fldChar w:fldCharType="begin"/>
      </w:r>
      <w:r w:rsidR="00F25229" w:rsidRPr="00FF1505">
        <w:instrText xml:space="preserve"> REF _Ref41901708 \w \h </w:instrText>
      </w:r>
      <w:r>
        <w:instrText xml:space="preserve"> \* MERGEFORMAT </w:instrText>
      </w:r>
      <w:r w:rsidR="00F25229" w:rsidRPr="00FF1505">
        <w:fldChar w:fldCharType="separate"/>
      </w:r>
      <w:r w:rsidR="00B25024">
        <w:t>8.7</w:t>
      </w:r>
      <w:r w:rsidR="00F25229" w:rsidRPr="00FF1505">
        <w:fldChar w:fldCharType="end"/>
      </w:r>
      <w:r w:rsidR="00F25229" w:rsidRPr="00FF1505">
        <w:t xml:space="preserve"> have been satisfied, the relevant </w:t>
      </w:r>
      <w:r w:rsidR="00364BAC" w:rsidRPr="00397138">
        <w:t>Date for Completion</w:t>
      </w:r>
      <w:r w:rsidR="00F25229" w:rsidRPr="00E602B9">
        <w:t xml:space="preserve"> will be </w:t>
      </w:r>
      <w:r w:rsidR="00F25229" w:rsidRPr="002A5157">
        <w:t xml:space="preserve">extended by a reasonable period determined by the </w:t>
      </w:r>
      <w:r w:rsidR="00541CF8" w:rsidRPr="007879D7">
        <w:t>Consultant's Representative</w:t>
      </w:r>
      <w:r w:rsidR="00F25229" w:rsidRPr="009F3CDD">
        <w:t xml:space="preserve"> and notified to the </w:t>
      </w:r>
      <w:r w:rsidR="00CA1711" w:rsidRPr="009F013B">
        <w:t>Consultant</w:t>
      </w:r>
      <w:r w:rsidR="00F25229" w:rsidRPr="009F013B">
        <w:t xml:space="preserve"> and the </w:t>
      </w:r>
      <w:r w:rsidR="00742185" w:rsidRPr="009F013B">
        <w:t>Subconsultant</w:t>
      </w:r>
      <w:r w:rsidR="00F25229" w:rsidRPr="00FF1505">
        <w:t xml:space="preserve"> within 21 days of the Subconsultant's written claim under clause</w:t>
      </w:r>
      <w:r w:rsidRPr="00FF1505">
        <w:t xml:space="preserve"> </w:t>
      </w:r>
      <w:r w:rsidR="00362B68">
        <w:fldChar w:fldCharType="begin"/>
      </w:r>
      <w:r w:rsidR="00362B68">
        <w:instrText xml:space="preserve"> REF _Ref473037415 \r \h </w:instrText>
      </w:r>
      <w:r w:rsidR="00362B68">
        <w:fldChar w:fldCharType="separate"/>
      </w:r>
      <w:r w:rsidR="00B25024">
        <w:t>8.6(a)</w:t>
      </w:r>
      <w:r w:rsidR="00362B68">
        <w:fldChar w:fldCharType="end"/>
      </w:r>
      <w:r w:rsidR="00362B68">
        <w:t xml:space="preserve"> or </w:t>
      </w:r>
      <w:r w:rsidR="00362B68">
        <w:fldChar w:fldCharType="begin"/>
      </w:r>
      <w:r w:rsidR="00362B68">
        <w:instrText xml:space="preserve"> REF _Ref72759495 \r \h </w:instrText>
      </w:r>
      <w:r w:rsidR="00362B68">
        <w:fldChar w:fldCharType="separate"/>
      </w:r>
      <w:r w:rsidR="00B25024">
        <w:t>8.6(b)</w:t>
      </w:r>
      <w:r w:rsidR="00362B68">
        <w:fldChar w:fldCharType="end"/>
      </w:r>
      <w:r w:rsidR="00362B68">
        <w:t xml:space="preserve"> as applicable</w:t>
      </w:r>
      <w:r w:rsidR="00F25229" w:rsidRPr="00FF1505">
        <w:t>.</w:t>
      </w:r>
      <w:bookmarkEnd w:id="723"/>
      <w:r w:rsidR="00A24F77">
        <w:t xml:space="preserve"> </w:t>
      </w:r>
    </w:p>
    <w:p w14:paraId="6C467485" w14:textId="57E657BF" w:rsidR="00E81248" w:rsidRDefault="00E81248" w:rsidP="00E81248">
      <w:pPr>
        <w:pStyle w:val="DefenceHeading3"/>
      </w:pPr>
      <w:r>
        <w:t xml:space="preserve">In determining a reasonable period under paragraph </w:t>
      </w:r>
      <w:r w:rsidR="00F30856">
        <w:rPr>
          <w:highlight w:val="green"/>
        </w:rPr>
        <w:fldChar w:fldCharType="begin"/>
      </w:r>
      <w:r w:rsidR="00F30856">
        <w:instrText xml:space="preserve"> REF _Ref72759530 \r \h </w:instrText>
      </w:r>
      <w:r w:rsidR="00F30856">
        <w:rPr>
          <w:highlight w:val="green"/>
        </w:rPr>
      </w:r>
      <w:r w:rsidR="00F30856">
        <w:rPr>
          <w:highlight w:val="green"/>
        </w:rPr>
        <w:fldChar w:fldCharType="separate"/>
      </w:r>
      <w:r w:rsidR="00B25024">
        <w:t>(a)</w:t>
      </w:r>
      <w:r w:rsidR="00F30856">
        <w:rPr>
          <w:highlight w:val="green"/>
        </w:rPr>
        <w:fldChar w:fldCharType="end"/>
      </w:r>
      <w:r>
        <w:t>, the Consultant's Representative must not include any period of delay in respect of which the Subconsultant:</w:t>
      </w:r>
    </w:p>
    <w:p w14:paraId="65F10CE6" w14:textId="77777777" w:rsidR="00E81248" w:rsidRDefault="00E81248" w:rsidP="00FF1505">
      <w:pPr>
        <w:pStyle w:val="DefenceHeading4"/>
      </w:pPr>
      <w:r>
        <w:t>contributed to the delay; or</w:t>
      </w:r>
    </w:p>
    <w:p w14:paraId="6B88B3AF" w14:textId="77777777" w:rsidR="00E81248" w:rsidRPr="00992CAC" w:rsidRDefault="00E81248" w:rsidP="00FF1505">
      <w:pPr>
        <w:pStyle w:val="DefenceHeading4"/>
      </w:pPr>
      <w:r>
        <w:t>failed to take all steps necessary both to preclude the cause of the delay and to avoid or minimise the extent of the delay.</w:t>
      </w:r>
    </w:p>
    <w:p w14:paraId="7662427F" w14:textId="77777777" w:rsidR="00F25229" w:rsidRPr="00992CAC" w:rsidRDefault="00C449E7" w:rsidP="002E05F7">
      <w:pPr>
        <w:pStyle w:val="DefenceHeading2"/>
      </w:pPr>
      <w:bookmarkStart w:id="724" w:name="_Toc72749228"/>
      <w:bookmarkStart w:id="725" w:name="_Toc72761247"/>
      <w:bookmarkStart w:id="726" w:name="_Toc74312218"/>
      <w:bookmarkStart w:id="727" w:name="_Toc80274797"/>
      <w:bookmarkStart w:id="728" w:name="_Toc83197837"/>
      <w:bookmarkStart w:id="729" w:name="_Toc72749229"/>
      <w:bookmarkStart w:id="730" w:name="_Toc72761248"/>
      <w:bookmarkStart w:id="731" w:name="_Toc74312219"/>
      <w:bookmarkStart w:id="732" w:name="_Toc80274798"/>
      <w:bookmarkStart w:id="733" w:name="_Toc83197838"/>
      <w:bookmarkStart w:id="734" w:name="_Toc72749230"/>
      <w:bookmarkStart w:id="735" w:name="_Toc72761249"/>
      <w:bookmarkStart w:id="736" w:name="_Toc74312220"/>
      <w:bookmarkStart w:id="737" w:name="_Toc80274799"/>
      <w:bookmarkStart w:id="738" w:name="_Toc83197839"/>
      <w:bookmarkStart w:id="739" w:name="_Toc72749231"/>
      <w:bookmarkStart w:id="740" w:name="_Toc72761250"/>
      <w:bookmarkStart w:id="741" w:name="_Toc74312221"/>
      <w:bookmarkStart w:id="742" w:name="_Toc80274800"/>
      <w:bookmarkStart w:id="743" w:name="_Toc83197840"/>
      <w:bookmarkStart w:id="744" w:name="_Toc522938453"/>
      <w:bookmarkStart w:id="745" w:name="_Ref41819968"/>
      <w:bookmarkStart w:id="746" w:name="_Ref41900656"/>
      <w:bookmarkStart w:id="747" w:name="_Ref41901605"/>
      <w:bookmarkStart w:id="748" w:name="_Ref41901752"/>
      <w:bookmarkStart w:id="749" w:name="_Ref41901791"/>
      <w:bookmarkStart w:id="750" w:name="_Ref46707427"/>
      <w:bookmarkStart w:id="751" w:name="_Ref61286613"/>
      <w:bookmarkStart w:id="752" w:name="_Ref61286623"/>
      <w:bookmarkStart w:id="753" w:name="_Toc32827175"/>
      <w:bookmarkStart w:id="754" w:name="_Ref72765231"/>
      <w:bookmarkStart w:id="755" w:name="_Toc214870977"/>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r w:rsidRPr="00992CAC">
        <w:t xml:space="preserve">Unilateral </w:t>
      </w:r>
      <w:r w:rsidR="00F25229" w:rsidRPr="00992CAC">
        <w:t>Extension</w:t>
      </w:r>
      <w:r w:rsidR="007D19AB" w:rsidRPr="00992CAC">
        <w:t xml:space="preserve"> of Time</w:t>
      </w:r>
      <w:bookmarkEnd w:id="744"/>
      <w:bookmarkEnd w:id="745"/>
      <w:bookmarkEnd w:id="746"/>
      <w:bookmarkEnd w:id="747"/>
      <w:bookmarkEnd w:id="748"/>
      <w:bookmarkEnd w:id="749"/>
      <w:bookmarkEnd w:id="750"/>
      <w:bookmarkEnd w:id="751"/>
      <w:bookmarkEnd w:id="752"/>
      <w:bookmarkEnd w:id="753"/>
      <w:bookmarkEnd w:id="754"/>
      <w:bookmarkEnd w:id="755"/>
    </w:p>
    <w:p w14:paraId="329E0124" w14:textId="1D14DC87" w:rsidR="00F25229" w:rsidRPr="00992CAC" w:rsidRDefault="00F25229" w:rsidP="00FF1505">
      <w:pPr>
        <w:pStyle w:val="DefenceHeading3"/>
      </w:pPr>
      <w:r w:rsidRPr="00FF1505">
        <w:t xml:space="preserve">Whether or not the </w:t>
      </w:r>
      <w:r w:rsidR="00742185" w:rsidRPr="00397138">
        <w:t>Subconsultant</w:t>
      </w:r>
      <w:r w:rsidRPr="00FF1505">
        <w:t xml:space="preserve"> has made, or is entitled to make, a claim for an extension of time under clause </w:t>
      </w:r>
      <w:r w:rsidRPr="00FF1505">
        <w:fldChar w:fldCharType="begin"/>
      </w:r>
      <w:r w:rsidRPr="00FF1505">
        <w:instrText xml:space="preserve"> REF _Ref149645705 \r \h </w:instrText>
      </w:r>
      <w:r w:rsidR="00784105">
        <w:instrText xml:space="preserve"> \* MERGEFORMAT </w:instrText>
      </w:r>
      <w:r w:rsidRPr="00FF1505">
        <w:fldChar w:fldCharType="separate"/>
      </w:r>
      <w:r w:rsidR="00B25024">
        <w:t>8</w:t>
      </w:r>
      <w:r w:rsidRPr="00FF1505">
        <w:fldChar w:fldCharType="end"/>
      </w:r>
      <w:r w:rsidRPr="00FF1505">
        <w:t xml:space="preserve">, the </w:t>
      </w:r>
      <w:r w:rsidR="00843300" w:rsidRPr="00397138">
        <w:t>Consultant</w:t>
      </w:r>
      <w:r w:rsidR="00843300" w:rsidRPr="00992CAC">
        <w:t xml:space="preserve"> </w:t>
      </w:r>
      <w:r w:rsidRPr="00FF1505">
        <w:t>may</w:t>
      </w:r>
      <w:r w:rsidR="00C449E7" w:rsidRPr="00FF1505">
        <w:t xml:space="preserve"> (</w:t>
      </w:r>
      <w:r w:rsidRPr="00FF1505">
        <w:t>in</w:t>
      </w:r>
      <w:r w:rsidR="00C449E7" w:rsidRPr="00FF1505">
        <w:t xml:space="preserve"> its </w:t>
      </w:r>
      <w:r w:rsidRPr="00FF1505">
        <w:t>absolute discretion</w:t>
      </w:r>
      <w:r w:rsidR="00C449E7" w:rsidRPr="00FF1505">
        <w:t>)</w:t>
      </w:r>
      <w:r w:rsidRPr="00FF1505">
        <w:t xml:space="preserve"> at any time and from time to time by written notice to the </w:t>
      </w:r>
      <w:r w:rsidR="00742185" w:rsidRPr="00397138">
        <w:t>Subconsultant</w:t>
      </w:r>
      <w:r w:rsidRPr="00FF1505">
        <w:t xml:space="preserve"> and the </w:t>
      </w:r>
      <w:r w:rsidR="00843300" w:rsidRPr="00397138">
        <w:t>Consultant's Representative</w:t>
      </w:r>
      <w:r w:rsidRPr="00FF1505">
        <w:t xml:space="preserve">, unilaterally extend any </w:t>
      </w:r>
      <w:r w:rsidR="00364BAC" w:rsidRPr="00397138">
        <w:t>Date for Completion</w:t>
      </w:r>
      <w:r w:rsidRPr="00FF1505">
        <w:t xml:space="preserve">. </w:t>
      </w:r>
    </w:p>
    <w:p w14:paraId="004DA61A" w14:textId="3C1AB0C1" w:rsidR="00F25229" w:rsidRPr="00992CAC" w:rsidRDefault="00F25229" w:rsidP="004E1D5A">
      <w:pPr>
        <w:pStyle w:val="DefenceHeading3"/>
      </w:pPr>
      <w:r w:rsidRPr="00992CAC">
        <w:t xml:space="preserve">The </w:t>
      </w:r>
      <w:r w:rsidR="009117E6" w:rsidRPr="00397138">
        <w:t>Subconsultant</w:t>
      </w:r>
      <w:r w:rsidR="00CD7DE2" w:rsidRPr="00992CAC">
        <w:t xml:space="preserve"> </w:t>
      </w:r>
      <w:r w:rsidRPr="00992CAC">
        <w:t>acknowledge</w:t>
      </w:r>
      <w:r w:rsidR="00CD7DE2" w:rsidRPr="00992CAC">
        <w:t>s</w:t>
      </w:r>
      <w:r w:rsidRPr="00992CAC">
        <w:t xml:space="preserve"> that</w:t>
      </w:r>
      <w:r w:rsidR="00C02BE7">
        <w:t xml:space="preserve"> </w:t>
      </w:r>
      <w:r w:rsidRPr="00992CAC">
        <w:t xml:space="preserve">clause </w:t>
      </w:r>
      <w:r w:rsidRPr="00992CAC">
        <w:fldChar w:fldCharType="begin"/>
      </w:r>
      <w:r w:rsidRPr="00992CAC">
        <w:instrText xml:space="preserve"> REF _Ref61286613 \r \h </w:instrText>
      </w:r>
      <w:r w:rsidRPr="00992CAC">
        <w:fldChar w:fldCharType="separate"/>
      </w:r>
      <w:r w:rsidR="00B25024">
        <w:t>8.9</w:t>
      </w:r>
      <w:r w:rsidRPr="00992CAC">
        <w:fldChar w:fldCharType="end"/>
      </w:r>
      <w:r w:rsidRPr="00992CAC">
        <w:t xml:space="preserve"> does not give the </w:t>
      </w:r>
      <w:r w:rsidR="00742185" w:rsidRPr="00397138">
        <w:t>Subconsultant</w:t>
      </w:r>
      <w:r w:rsidRPr="00992CAC">
        <w:t xml:space="preserve"> any rights</w:t>
      </w:r>
      <w:r w:rsidR="00C02BE7">
        <w:t>.</w:t>
      </w:r>
    </w:p>
    <w:p w14:paraId="4E478032" w14:textId="77777777" w:rsidR="00F25229" w:rsidRPr="00992CAC" w:rsidRDefault="00F25229" w:rsidP="002E05F7">
      <w:pPr>
        <w:pStyle w:val="DefenceHeading2"/>
      </w:pPr>
      <w:bookmarkStart w:id="756" w:name="_Toc207810171"/>
      <w:bookmarkStart w:id="757" w:name="_Ref149645343"/>
      <w:bookmarkStart w:id="758" w:name="_Toc32827176"/>
      <w:bookmarkStart w:id="759" w:name="_Toc214870978"/>
      <w:bookmarkEnd w:id="756"/>
      <w:r w:rsidRPr="00992CAC">
        <w:t>Acceleration</w:t>
      </w:r>
      <w:bookmarkEnd w:id="757"/>
      <w:bookmarkEnd w:id="758"/>
      <w:bookmarkEnd w:id="759"/>
    </w:p>
    <w:p w14:paraId="280DE1F8" w14:textId="77777777" w:rsidR="00F25229" w:rsidRPr="00992CAC" w:rsidRDefault="00F25229" w:rsidP="002E05F7">
      <w:pPr>
        <w:pStyle w:val="DefenceHeading3"/>
      </w:pPr>
      <w:bookmarkStart w:id="760" w:name="_Ref46707792"/>
      <w:r w:rsidRPr="00992CAC">
        <w:t xml:space="preserve">The </w:t>
      </w:r>
      <w:r w:rsidR="00541CF8" w:rsidRPr="00397138">
        <w:t>Consultant's Representative</w:t>
      </w:r>
      <w:r w:rsidRPr="00992CAC">
        <w:t xml:space="preserve"> may (in its absolute discretion) at any time and from time to time, by written notice </w:t>
      </w:r>
      <w:r w:rsidRPr="00992CAC">
        <w:rPr>
          <w:lang w:eastAsia="zh-CN"/>
        </w:rPr>
        <w:t xml:space="preserve">to </w:t>
      </w:r>
      <w:r w:rsidRPr="00992CAC">
        <w:t xml:space="preserve">the </w:t>
      </w:r>
      <w:r w:rsidR="00742185" w:rsidRPr="00397138">
        <w:t>Subconsultant</w:t>
      </w:r>
      <w:r w:rsidRPr="00992CAC">
        <w:t xml:space="preserve"> require the </w:t>
      </w:r>
      <w:r w:rsidR="00742185" w:rsidRPr="00397138">
        <w:t>Subconsultant</w:t>
      </w:r>
      <w:r w:rsidRPr="00992CAC">
        <w:t xml:space="preserve"> to use its best endeavours to achieve a </w:t>
      </w:r>
      <w:r w:rsidR="00712367" w:rsidRPr="00397138">
        <w:t>Milestone</w:t>
      </w:r>
      <w:r w:rsidRPr="00992CAC">
        <w:t xml:space="preserve"> by a date earlier than the </w:t>
      </w:r>
      <w:r w:rsidR="00364BAC" w:rsidRPr="00397138">
        <w:t>Date for Completion</w:t>
      </w:r>
      <w:r w:rsidRPr="00992CAC">
        <w:t xml:space="preserve"> (</w:t>
      </w:r>
      <w:bookmarkStart w:id="761" w:name="AcceleratedDateforCompletion"/>
      <w:r w:rsidRPr="00992CAC">
        <w:rPr>
          <w:b/>
        </w:rPr>
        <w:t>Accelerated Date for Completion</w:t>
      </w:r>
      <w:bookmarkEnd w:id="761"/>
      <w:r w:rsidRPr="00992CAC">
        <w:t>).</w:t>
      </w:r>
      <w:bookmarkEnd w:id="760"/>
    </w:p>
    <w:p w14:paraId="37A2BED6" w14:textId="6710D419" w:rsidR="00F25229" w:rsidRPr="00992CAC" w:rsidRDefault="00F25229" w:rsidP="002E05F7">
      <w:pPr>
        <w:pStyle w:val="DefenceHeading3"/>
      </w:pPr>
      <w:bookmarkStart w:id="762" w:name="_Ref463443719"/>
      <w:bookmarkStart w:id="763" w:name="_Ref46707883"/>
      <w:r w:rsidRPr="00992CAC">
        <w:t xml:space="preserve">If a </w:t>
      </w:r>
      <w:r w:rsidR="00DF33B4" w:rsidRPr="00397138">
        <w:rPr>
          <w:szCs w:val="22"/>
        </w:rPr>
        <w:t>d</w:t>
      </w:r>
      <w:r w:rsidR="00DF33B4" w:rsidRPr="00397138">
        <w:t>irection</w:t>
      </w:r>
      <w:r w:rsidRPr="00992CAC">
        <w:t xml:space="preserve"> is given by the </w:t>
      </w:r>
      <w:r w:rsidR="00541CF8" w:rsidRPr="00397138">
        <w:t>Consultant's Representative</w:t>
      </w:r>
      <w:r w:rsidRPr="00992CAC">
        <w:t xml:space="preserve"> under paragraph </w:t>
      </w:r>
      <w:r w:rsidRPr="00992CAC">
        <w:fldChar w:fldCharType="begin"/>
      </w:r>
      <w:r w:rsidRPr="00992CAC">
        <w:instrText xml:space="preserve"> REF _Ref46707792 \r \h </w:instrText>
      </w:r>
      <w:r w:rsidRPr="00992CAC">
        <w:fldChar w:fldCharType="separate"/>
      </w:r>
      <w:r w:rsidR="00B25024">
        <w:t>(a)</w:t>
      </w:r>
      <w:r w:rsidRPr="00992CAC">
        <w:fldChar w:fldCharType="end"/>
      </w:r>
      <w:r w:rsidRPr="00992CAC">
        <w:t xml:space="preserve">, the </w:t>
      </w:r>
      <w:r w:rsidR="00742185" w:rsidRPr="00397138">
        <w:t>Subconsultant</w:t>
      </w:r>
      <w:r w:rsidRPr="00992CAC">
        <w:t xml:space="preserve"> must:</w:t>
      </w:r>
      <w:bookmarkEnd w:id="762"/>
      <w:r w:rsidRPr="00992CAC">
        <w:t xml:space="preserve"> </w:t>
      </w:r>
    </w:p>
    <w:p w14:paraId="797FE61D" w14:textId="77777777" w:rsidR="00F25229" w:rsidRPr="00992CAC" w:rsidRDefault="00F25229" w:rsidP="002E05F7">
      <w:pPr>
        <w:pStyle w:val="DefenceHeading4"/>
      </w:pPr>
      <w:r w:rsidRPr="00992CAC">
        <w:lastRenderedPageBreak/>
        <w:t xml:space="preserve">use its best endeavours to: </w:t>
      </w:r>
    </w:p>
    <w:p w14:paraId="3AABE697" w14:textId="77777777" w:rsidR="00F25229" w:rsidRPr="00992CAC" w:rsidRDefault="00F25229" w:rsidP="002E05F7">
      <w:pPr>
        <w:pStyle w:val="DefenceHeading5"/>
      </w:pPr>
      <w:r w:rsidRPr="00992CAC">
        <w:t xml:space="preserve">accelerate the performance of the </w:t>
      </w:r>
      <w:r w:rsidR="00C42778" w:rsidRPr="00397138">
        <w:t>Subcontract Services</w:t>
      </w:r>
      <w:r w:rsidRPr="00992CAC">
        <w:t xml:space="preserve">; and </w:t>
      </w:r>
    </w:p>
    <w:p w14:paraId="6FB9F2AA" w14:textId="77777777" w:rsidR="00F25229" w:rsidRPr="00992CAC" w:rsidRDefault="00F25229" w:rsidP="002E05F7">
      <w:pPr>
        <w:pStyle w:val="DefenceHeading5"/>
      </w:pPr>
      <w:r w:rsidRPr="00992CAC">
        <w:t>otherwise do all things necessary,</w:t>
      </w:r>
    </w:p>
    <w:p w14:paraId="4B9F4C5B" w14:textId="77777777" w:rsidR="00F25229" w:rsidRPr="00992CAC" w:rsidRDefault="00F25229" w:rsidP="00915D76">
      <w:pPr>
        <w:pStyle w:val="DefenceIndent2"/>
      </w:pPr>
      <w:r w:rsidRPr="00992CAC">
        <w:t xml:space="preserve">to achieve </w:t>
      </w:r>
      <w:r w:rsidR="00CA1711" w:rsidRPr="00397138">
        <w:t>Completion</w:t>
      </w:r>
      <w:r w:rsidRPr="00992CAC">
        <w:t xml:space="preserve"> of the </w:t>
      </w:r>
      <w:r w:rsidR="00712367" w:rsidRPr="00397138">
        <w:t>Milestone</w:t>
      </w:r>
      <w:r w:rsidRPr="00992CAC">
        <w:t xml:space="preserve"> by the </w:t>
      </w:r>
      <w:r w:rsidRPr="00397138">
        <w:t>Accelerated Date for Completion</w:t>
      </w:r>
      <w:bookmarkEnd w:id="763"/>
      <w:r w:rsidRPr="00992CAC">
        <w:t>; and</w:t>
      </w:r>
    </w:p>
    <w:p w14:paraId="39412EC7" w14:textId="77777777" w:rsidR="00F25229" w:rsidRPr="00992CAC" w:rsidRDefault="00F25229" w:rsidP="002E05F7">
      <w:pPr>
        <w:pStyle w:val="DefenceHeading4"/>
      </w:pPr>
      <w:r w:rsidRPr="00992CAC">
        <w:rPr>
          <w:lang w:eastAsia="zh-CN"/>
        </w:rPr>
        <w:t xml:space="preserve">keep the </w:t>
      </w:r>
      <w:r w:rsidR="00541CF8" w:rsidRPr="00397138">
        <w:t>Consultant's Representative</w:t>
      </w:r>
      <w:r w:rsidRPr="00992CAC">
        <w:rPr>
          <w:lang w:eastAsia="zh-CN"/>
        </w:rPr>
        <w:t xml:space="preserve"> fully and regularly informed of the progress of the </w:t>
      </w:r>
      <w:r w:rsidR="00C42778" w:rsidRPr="00397138">
        <w:t>Subcontract Services</w:t>
      </w:r>
      <w:r w:rsidRPr="00992CAC">
        <w:rPr>
          <w:lang w:eastAsia="zh-CN"/>
        </w:rPr>
        <w:t xml:space="preserve"> against the </w:t>
      </w:r>
      <w:r w:rsidR="00E56DCF" w:rsidRPr="00397138">
        <w:t>Accelerated Date for Completion</w:t>
      </w:r>
      <w:r w:rsidRPr="00992CAC">
        <w:rPr>
          <w:lang w:eastAsia="zh-CN"/>
        </w:rPr>
        <w:t>.</w:t>
      </w:r>
    </w:p>
    <w:p w14:paraId="14AC5B77" w14:textId="6BBB58D1" w:rsidR="00CD7DE2" w:rsidRPr="00992CAC" w:rsidRDefault="00F25229" w:rsidP="002E05F7">
      <w:pPr>
        <w:pStyle w:val="DefenceHeading3"/>
      </w:pPr>
      <w:bookmarkStart w:id="764" w:name="_Ref463604011"/>
      <w:r w:rsidRPr="00992CAC">
        <w:t xml:space="preserve">The </w:t>
      </w:r>
      <w:r w:rsidR="00742185" w:rsidRPr="00397138">
        <w:t>Subconsultant</w:t>
      </w:r>
      <w:r w:rsidRPr="00992CAC">
        <w:t xml:space="preserve"> will</w:t>
      </w:r>
      <w:r w:rsidR="00CD7DE2" w:rsidRPr="00992CAC">
        <w:t xml:space="preserve"> </w:t>
      </w:r>
      <w:bookmarkStart w:id="765" w:name="_Ref51405740"/>
      <w:r w:rsidRPr="00992CAC">
        <w:t xml:space="preserve">be entitled to </w:t>
      </w:r>
      <w:r w:rsidR="008F77E8">
        <w:t xml:space="preserve">have the Fee increased by </w:t>
      </w:r>
      <w:r w:rsidR="00843300" w:rsidRPr="00992CAC">
        <w:t>the</w:t>
      </w:r>
      <w:r w:rsidRPr="00992CAC">
        <w:t xml:space="preserve"> extra costs reasonably incurred </w:t>
      </w:r>
      <w:r w:rsidR="00CD7DE2" w:rsidRPr="00992CAC">
        <w:t xml:space="preserve">by the </w:t>
      </w:r>
      <w:r w:rsidR="00C52074" w:rsidRPr="00397138">
        <w:t>Subconsultant</w:t>
      </w:r>
      <w:r w:rsidR="00C52074" w:rsidRPr="00992CAC">
        <w:t xml:space="preserve"> </w:t>
      </w:r>
      <w:r w:rsidR="00CD7DE2" w:rsidRPr="00992CAC">
        <w:t xml:space="preserve">as a direct result of complying with </w:t>
      </w:r>
      <w:r w:rsidRPr="00992CAC">
        <w:t xml:space="preserve">paragraph </w:t>
      </w:r>
      <w:r w:rsidRPr="00992CAC">
        <w:fldChar w:fldCharType="begin"/>
      </w:r>
      <w:r w:rsidRPr="00992CAC">
        <w:instrText xml:space="preserve"> REF _Ref46707883 \r \h </w:instrText>
      </w:r>
      <w:r w:rsidRPr="00992CAC">
        <w:fldChar w:fldCharType="separate"/>
      </w:r>
      <w:r w:rsidR="00B25024">
        <w:t>(b)</w:t>
      </w:r>
      <w:r w:rsidRPr="00992CAC">
        <w:fldChar w:fldCharType="end"/>
      </w:r>
      <w:r w:rsidR="00CD7DE2" w:rsidRPr="00992CAC">
        <w:t>.</w:t>
      </w:r>
      <w:bookmarkEnd w:id="764"/>
      <w:bookmarkEnd w:id="765"/>
    </w:p>
    <w:p w14:paraId="333DAF89" w14:textId="51DB1917" w:rsidR="00F25229" w:rsidRPr="00992CAC" w:rsidRDefault="00745881" w:rsidP="002E05F7">
      <w:pPr>
        <w:pStyle w:val="DefenceHeading3"/>
      </w:pPr>
      <w:r>
        <w:t>To the extent permitted by law, the</w:t>
      </w:r>
      <w:r w:rsidR="00CD7DE2" w:rsidRPr="00992CAC">
        <w:t xml:space="preserve"> </w:t>
      </w:r>
      <w:r w:rsidR="00C52074" w:rsidRPr="00397138">
        <w:t>Subconsultant</w:t>
      </w:r>
      <w:r w:rsidR="00C52074" w:rsidRPr="00992CAC">
        <w:t xml:space="preserve"> </w:t>
      </w:r>
      <w:r w:rsidR="00CD7DE2" w:rsidRPr="00992CAC">
        <w:t xml:space="preserve">will </w:t>
      </w:r>
      <w:r w:rsidR="00F25229" w:rsidRPr="00992CAC">
        <w:t>not be entitled to make</w:t>
      </w:r>
      <w:r w:rsidR="00CD7DE2" w:rsidRPr="00992CAC">
        <w:t xml:space="preserve"> </w:t>
      </w:r>
      <w:r>
        <w:t>(</w:t>
      </w:r>
      <w:r w:rsidR="00CD7DE2" w:rsidRPr="00992CAC">
        <w:t xml:space="preserve">nor will the </w:t>
      </w:r>
      <w:r w:rsidR="00C52074" w:rsidRPr="00397138">
        <w:t>Consultant</w:t>
      </w:r>
      <w:r w:rsidR="00C52074" w:rsidRPr="00992CAC">
        <w:rPr>
          <w:szCs w:val="22"/>
        </w:rPr>
        <w:t xml:space="preserve"> </w:t>
      </w:r>
      <w:r>
        <w:t>be liable upon)</w:t>
      </w:r>
      <w:r w:rsidR="00CD7DE2" w:rsidRPr="00992CAC">
        <w:t xml:space="preserve"> </w:t>
      </w:r>
      <w:r w:rsidR="00F25229" w:rsidRPr="00992CAC">
        <w:t xml:space="preserve">any </w:t>
      </w:r>
      <w:r w:rsidR="00CB0A46" w:rsidRPr="00397138">
        <w:t>Claim</w:t>
      </w:r>
      <w:r w:rsidR="00CD7DE2" w:rsidRPr="00992CAC">
        <w:t xml:space="preserve"> </w:t>
      </w:r>
      <w:r w:rsidR="00F25229" w:rsidRPr="00992CAC">
        <w:t xml:space="preserve">arising out of or in connection with a </w:t>
      </w:r>
      <w:r w:rsidR="00DF33B4" w:rsidRPr="00397138">
        <w:rPr>
          <w:szCs w:val="22"/>
        </w:rPr>
        <w:t>d</w:t>
      </w:r>
      <w:r w:rsidR="00DF33B4" w:rsidRPr="00397138">
        <w:t>irection</w:t>
      </w:r>
      <w:r w:rsidR="00F25229" w:rsidRPr="00992CAC">
        <w:t xml:space="preserve"> by the </w:t>
      </w:r>
      <w:r w:rsidR="00541CF8" w:rsidRPr="00397138">
        <w:t>Consultant's Representative</w:t>
      </w:r>
      <w:r w:rsidR="00F25229" w:rsidRPr="00992CAC">
        <w:t xml:space="preserve"> under paragraph </w:t>
      </w:r>
      <w:r w:rsidR="00F25229" w:rsidRPr="00992CAC">
        <w:fldChar w:fldCharType="begin"/>
      </w:r>
      <w:r w:rsidR="00F25229" w:rsidRPr="00992CAC">
        <w:instrText xml:space="preserve"> REF _Ref46707792 \r \h </w:instrText>
      </w:r>
      <w:r w:rsidR="00F25229" w:rsidRPr="00992CAC">
        <w:fldChar w:fldCharType="separate"/>
      </w:r>
      <w:r w:rsidR="00B25024">
        <w:t>(a)</w:t>
      </w:r>
      <w:r w:rsidR="00F25229" w:rsidRPr="00992CAC">
        <w:fldChar w:fldCharType="end"/>
      </w:r>
      <w:r w:rsidR="009117E6">
        <w:t>,</w:t>
      </w:r>
      <w:r w:rsidR="00CD7DE2" w:rsidRPr="00992CAC">
        <w:t xml:space="preserve"> other than under paragraph </w:t>
      </w:r>
      <w:r w:rsidR="00C52074" w:rsidRPr="00992CAC">
        <w:fldChar w:fldCharType="begin"/>
      </w:r>
      <w:r w:rsidR="00C52074" w:rsidRPr="00992CAC">
        <w:instrText xml:space="preserve"> REF _Ref463604011 \r \h </w:instrText>
      </w:r>
      <w:r w:rsidR="00C52074" w:rsidRPr="00992CAC">
        <w:fldChar w:fldCharType="separate"/>
      </w:r>
      <w:r w:rsidR="00B25024">
        <w:t>(c)</w:t>
      </w:r>
      <w:r w:rsidR="00C52074" w:rsidRPr="00992CAC">
        <w:fldChar w:fldCharType="end"/>
      </w:r>
      <w:r w:rsidR="00F25229" w:rsidRPr="00992CAC">
        <w:t>.</w:t>
      </w:r>
    </w:p>
    <w:p w14:paraId="6083E34C" w14:textId="77777777" w:rsidR="00F25229" w:rsidRPr="00992CAC" w:rsidRDefault="00F25229" w:rsidP="002E05F7">
      <w:pPr>
        <w:pStyle w:val="DefenceHeading3"/>
      </w:pPr>
      <w:r w:rsidRPr="00992CAC">
        <w:t xml:space="preserve">If the </w:t>
      </w:r>
      <w:r w:rsidR="00742185" w:rsidRPr="00397138">
        <w:t>Subconsultant</w:t>
      </w:r>
      <w:r w:rsidRPr="00992CAC">
        <w:t xml:space="preserve"> does not achieve </w:t>
      </w:r>
      <w:r w:rsidR="00CA1711" w:rsidRPr="00397138">
        <w:t>Completion</w:t>
      </w:r>
      <w:r w:rsidRPr="00992CAC">
        <w:t xml:space="preserve"> of a </w:t>
      </w:r>
      <w:r w:rsidR="00712367" w:rsidRPr="00397138">
        <w:t>Milestone</w:t>
      </w:r>
      <w:r w:rsidRPr="00992CAC">
        <w:t xml:space="preserve"> by its </w:t>
      </w:r>
      <w:r w:rsidR="00E56DCF" w:rsidRPr="00397138">
        <w:t>Accelerated Date for Completion</w:t>
      </w:r>
      <w:r w:rsidRPr="00992CAC">
        <w:t xml:space="preserve">, the </w:t>
      </w:r>
      <w:r w:rsidR="00742185" w:rsidRPr="00397138">
        <w:t>Subconsultant</w:t>
      </w:r>
      <w:r w:rsidRPr="00992CAC">
        <w:t xml:space="preserve"> must nevertheless:</w:t>
      </w:r>
    </w:p>
    <w:p w14:paraId="3EB3D438" w14:textId="77777777" w:rsidR="00F25229" w:rsidRPr="00992CAC" w:rsidRDefault="00F25229" w:rsidP="002E05F7">
      <w:pPr>
        <w:pStyle w:val="DefenceHeading4"/>
        <w:rPr>
          <w:lang w:eastAsia="zh-CN"/>
        </w:rPr>
      </w:pPr>
      <w:r w:rsidRPr="00992CAC">
        <w:t xml:space="preserve">use its best endeavours to </w:t>
      </w:r>
      <w:r w:rsidRPr="00992CAC">
        <w:rPr>
          <w:lang w:eastAsia="zh-CN"/>
        </w:rPr>
        <w:t xml:space="preserve">accelerate the performance of the </w:t>
      </w:r>
      <w:r w:rsidR="00C42778" w:rsidRPr="00397138">
        <w:t>Subcontract Services</w:t>
      </w:r>
      <w:r w:rsidRPr="00992CAC">
        <w:rPr>
          <w:lang w:eastAsia="zh-CN"/>
        </w:rPr>
        <w:t xml:space="preserve"> and otherwise do all things necessary to achieve </w:t>
      </w:r>
      <w:r w:rsidR="00CA1711" w:rsidRPr="00397138">
        <w:t>Completion</w:t>
      </w:r>
      <w:r w:rsidRPr="00992CAC">
        <w:rPr>
          <w:lang w:eastAsia="zh-CN"/>
        </w:rPr>
        <w:t xml:space="preserve"> of the </w:t>
      </w:r>
      <w:r w:rsidR="00712367" w:rsidRPr="00397138">
        <w:t>Milestone</w:t>
      </w:r>
      <w:r w:rsidRPr="00992CAC">
        <w:rPr>
          <w:lang w:eastAsia="zh-CN"/>
        </w:rPr>
        <w:t xml:space="preserve"> as soon as possible after the </w:t>
      </w:r>
      <w:r w:rsidR="00E56DCF" w:rsidRPr="00397138">
        <w:t>Accelerated Date for Completion</w:t>
      </w:r>
      <w:r w:rsidRPr="00992CAC">
        <w:rPr>
          <w:lang w:eastAsia="zh-CN"/>
        </w:rPr>
        <w:t>; and</w:t>
      </w:r>
    </w:p>
    <w:p w14:paraId="13E13A9E" w14:textId="77777777" w:rsidR="00F25229" w:rsidRDefault="00F25229" w:rsidP="00FF1505">
      <w:pPr>
        <w:pStyle w:val="DefenceHeading4"/>
      </w:pPr>
      <w:r w:rsidRPr="00992CAC">
        <w:t xml:space="preserve">in any event, achieve </w:t>
      </w:r>
      <w:r w:rsidR="00CA1711" w:rsidRPr="00397138">
        <w:t>Completion</w:t>
      </w:r>
      <w:r w:rsidRPr="00992CAC">
        <w:t xml:space="preserve"> of the </w:t>
      </w:r>
      <w:r w:rsidR="00712367" w:rsidRPr="00397138">
        <w:t>Milestone</w:t>
      </w:r>
      <w:r w:rsidRPr="00992CAC">
        <w:t xml:space="preserve"> no later than its </w:t>
      </w:r>
      <w:r w:rsidR="00364BAC" w:rsidRPr="00397138">
        <w:t>Date for Completion</w:t>
      </w:r>
      <w:r w:rsidRPr="00992CAC">
        <w:t>.</w:t>
      </w:r>
    </w:p>
    <w:p w14:paraId="087815B8" w14:textId="7B99C5CF" w:rsidR="000B7386" w:rsidRDefault="000B7386">
      <w:pPr>
        <w:pStyle w:val="DefenceHeading2"/>
      </w:pPr>
      <w:bookmarkStart w:id="766" w:name="_Ref207807897"/>
      <w:bookmarkStart w:id="767" w:name="_Ref207809778"/>
      <w:bookmarkStart w:id="768" w:name="_Toc214870979"/>
      <w:r w:rsidRPr="00D57AC1">
        <w:t>Prolongation</w:t>
      </w:r>
      <w:bookmarkEnd w:id="766"/>
      <w:bookmarkEnd w:id="767"/>
      <w:bookmarkEnd w:id="768"/>
    </w:p>
    <w:p w14:paraId="48FB28CB" w14:textId="40B75EDF" w:rsidR="00D57AC1" w:rsidRDefault="00D57AC1" w:rsidP="00456CF4">
      <w:pPr>
        <w:pStyle w:val="DefenceHeading3"/>
      </w:pPr>
      <w:bookmarkStart w:id="769" w:name="_Ref71555239"/>
      <w:r>
        <w:t xml:space="preserve">If a Prolongation Event occurs: </w:t>
      </w:r>
    </w:p>
    <w:p w14:paraId="6658C15F" w14:textId="77777777" w:rsidR="00D57AC1" w:rsidRDefault="00D57AC1" w:rsidP="00456CF4">
      <w:pPr>
        <w:pStyle w:val="DefenceHeading4"/>
      </w:pPr>
      <w:r>
        <w:t>either:</w:t>
      </w:r>
    </w:p>
    <w:p w14:paraId="75FF3A3E" w14:textId="681F87AA" w:rsidR="00D57AC1" w:rsidRDefault="00D57AC1" w:rsidP="00456CF4">
      <w:pPr>
        <w:pStyle w:val="DefenceHeading5"/>
      </w:pPr>
      <w:r>
        <w:t xml:space="preserve">if clause </w:t>
      </w:r>
      <w:r>
        <w:fldChar w:fldCharType="begin"/>
      </w:r>
      <w:r>
        <w:instrText xml:space="preserve"> REF _Ref72745748 \r \h </w:instrText>
      </w:r>
      <w:r>
        <w:fldChar w:fldCharType="separate"/>
      </w:r>
      <w:r w:rsidR="00B25024">
        <w:t>9</w:t>
      </w:r>
      <w:r>
        <w:fldChar w:fldCharType="end"/>
      </w:r>
      <w:r>
        <w:t xml:space="preserve"> applies, after the date on which the Consultant</w:t>
      </w:r>
      <w:r w:rsidR="00C13888">
        <w:t xml:space="preserve"> </w:t>
      </w:r>
      <w:r>
        <w:t xml:space="preserve">issues a notice under clause </w:t>
      </w:r>
      <w:r>
        <w:fldChar w:fldCharType="begin"/>
      </w:r>
      <w:r>
        <w:instrText xml:space="preserve"> REF _Ref72749410 \r \h </w:instrText>
      </w:r>
      <w:r>
        <w:fldChar w:fldCharType="separate"/>
      </w:r>
      <w:r w:rsidR="00B25024">
        <w:t>9.4(a)</w:t>
      </w:r>
      <w:r>
        <w:fldChar w:fldCharType="end"/>
      </w:r>
      <w:r>
        <w:t>;</w:t>
      </w:r>
      <w:bookmarkEnd w:id="769"/>
      <w:r>
        <w:t xml:space="preserve"> or</w:t>
      </w:r>
    </w:p>
    <w:p w14:paraId="5B6A4978" w14:textId="073C9E6E" w:rsidR="00D57AC1" w:rsidRDefault="00D57AC1" w:rsidP="00456CF4">
      <w:pPr>
        <w:pStyle w:val="DefenceHeading5"/>
      </w:pPr>
      <w:r>
        <w:t xml:space="preserve">if clause </w:t>
      </w:r>
      <w:r>
        <w:fldChar w:fldCharType="begin"/>
      </w:r>
      <w:r>
        <w:instrText xml:space="preserve"> REF _Ref72745748 \r \h </w:instrText>
      </w:r>
      <w:r>
        <w:fldChar w:fldCharType="separate"/>
      </w:r>
      <w:r w:rsidR="00B25024">
        <w:t>9</w:t>
      </w:r>
      <w:r>
        <w:fldChar w:fldCharType="end"/>
      </w:r>
      <w:r>
        <w:t xml:space="preserve"> does not apply, after the Award Date;</w:t>
      </w:r>
    </w:p>
    <w:p w14:paraId="17915EA2" w14:textId="77777777" w:rsidR="00D57AC1" w:rsidRDefault="00D57AC1" w:rsidP="00456CF4">
      <w:pPr>
        <w:pStyle w:val="DefenceHeading4"/>
      </w:pPr>
      <w:r>
        <w:t>which causes, or is likely to cause, a Material Adverse Effect;</w:t>
      </w:r>
    </w:p>
    <w:p w14:paraId="3EE81EC1" w14:textId="4FE85F8A" w:rsidR="00D57AC1" w:rsidRDefault="00D57AC1" w:rsidP="00456CF4">
      <w:pPr>
        <w:pStyle w:val="DefenceHeading4"/>
      </w:pPr>
      <w:r>
        <w:t xml:space="preserve">which is not caused or contributed to by an act or omission of the </w:t>
      </w:r>
      <w:r w:rsidR="00C13888">
        <w:t>Subc</w:t>
      </w:r>
      <w:r>
        <w:t xml:space="preserve">onsultant (including any failure by the </w:t>
      </w:r>
      <w:r w:rsidR="00C13888">
        <w:t>Subc</w:t>
      </w:r>
      <w:r>
        <w:t xml:space="preserve">onsultant to perform the </w:t>
      </w:r>
      <w:r w:rsidR="00C13888">
        <w:t xml:space="preserve">Subcontract </w:t>
      </w:r>
      <w:r>
        <w:t xml:space="preserve">Services in accordance with the </w:t>
      </w:r>
      <w:r w:rsidR="00C13888">
        <w:t>Subc</w:t>
      </w:r>
      <w:r>
        <w:t xml:space="preserve">ontract); and  </w:t>
      </w:r>
    </w:p>
    <w:p w14:paraId="69F0AAE7" w14:textId="17DB4CA3" w:rsidR="00D57AC1" w:rsidRDefault="00D57AC1" w:rsidP="00456CF4">
      <w:pPr>
        <w:pStyle w:val="DefenceHeading4"/>
      </w:pPr>
      <w:r>
        <w:t xml:space="preserve">in circumstances where the </w:t>
      </w:r>
      <w:r w:rsidR="00C13888">
        <w:t>Subc</w:t>
      </w:r>
      <w:r>
        <w:t xml:space="preserve">onsultant has done everything it is required to do under the </w:t>
      </w:r>
      <w:r w:rsidR="00C13888">
        <w:t>Subc</w:t>
      </w:r>
      <w:r>
        <w:t>ontract to prevent or mitigate the effect of the Prolongation Event,</w:t>
      </w:r>
    </w:p>
    <w:p w14:paraId="50D9431F" w14:textId="6674082B" w:rsidR="00D57AC1" w:rsidRPr="00FB21BA" w:rsidRDefault="00D57AC1" w:rsidP="00D57AC1">
      <w:pPr>
        <w:pStyle w:val="DefenceHeading4"/>
        <w:numPr>
          <w:ilvl w:val="0"/>
          <w:numId w:val="0"/>
        </w:numPr>
        <w:ind w:left="964"/>
      </w:pPr>
      <w:r w:rsidRPr="00FB21BA">
        <w:t xml:space="preserve">the </w:t>
      </w:r>
      <w:r w:rsidR="00C13888">
        <w:t>Subc</w:t>
      </w:r>
      <w:r w:rsidRPr="00FB21BA">
        <w:t xml:space="preserve">onsultant may submit a "Prolongation Proposal" to the </w:t>
      </w:r>
      <w:r w:rsidR="00C13888">
        <w:t>Consultant's Representative</w:t>
      </w:r>
      <w:r w:rsidRPr="00FB21BA">
        <w:t xml:space="preserve"> within 14 days of the date on which the </w:t>
      </w:r>
      <w:r w:rsidR="00C13888">
        <w:t>Subc</w:t>
      </w:r>
      <w:r w:rsidRPr="00FB21BA">
        <w:t xml:space="preserve">onsultant becomes aware, or should reasonably have become aware, of the Prolongation Event, which sets out: </w:t>
      </w:r>
    </w:p>
    <w:p w14:paraId="39F0E8FC" w14:textId="77777777" w:rsidR="00D57AC1" w:rsidRDefault="00D57AC1" w:rsidP="00456CF4">
      <w:pPr>
        <w:pStyle w:val="DefenceHeading4"/>
      </w:pPr>
      <w:r>
        <w:t>full details of the Prolongation Event;</w:t>
      </w:r>
    </w:p>
    <w:p w14:paraId="6A26D486" w14:textId="7253117E" w:rsidR="00D57AC1" w:rsidRDefault="00D57AC1" w:rsidP="00456CF4">
      <w:pPr>
        <w:pStyle w:val="DefenceHeading4"/>
      </w:pPr>
      <w:r>
        <w:t xml:space="preserve">the Material Adverse Effect directly caused by the Prolongation Event, which must be demonstrated by the </w:t>
      </w:r>
      <w:r w:rsidR="00C13888">
        <w:t>Subc</w:t>
      </w:r>
      <w:r>
        <w:t>onsultant on a fully open book cost transparent basis; and</w:t>
      </w:r>
    </w:p>
    <w:p w14:paraId="6EB415BC" w14:textId="1EE78A2F" w:rsidR="00D57AC1" w:rsidRDefault="00D57AC1" w:rsidP="00456CF4">
      <w:pPr>
        <w:pStyle w:val="DefenceHeading4"/>
      </w:pPr>
      <w:r>
        <w:t xml:space="preserve">the </w:t>
      </w:r>
      <w:r w:rsidR="00C13888">
        <w:t>Subc</w:t>
      </w:r>
      <w:r>
        <w:t xml:space="preserve">onsultant's proposal to address the Prolongation Event, including all possible steps to mitigate the cost and other effects of the Prolongation Event and provide the </w:t>
      </w:r>
      <w:r w:rsidR="00C13888">
        <w:t>Consultant</w:t>
      </w:r>
      <w:r>
        <w:t xml:space="preserve"> with value for money.</w:t>
      </w:r>
    </w:p>
    <w:p w14:paraId="0DB2AD35" w14:textId="189F9601" w:rsidR="00D57AC1" w:rsidRDefault="00D57AC1" w:rsidP="00456CF4">
      <w:pPr>
        <w:pStyle w:val="DefenceHeading3"/>
      </w:pPr>
      <w:bookmarkStart w:id="770" w:name="_Ref71555265"/>
      <w:r>
        <w:t xml:space="preserve">If the Prolongation Proposal submitted by the </w:t>
      </w:r>
      <w:r w:rsidR="00C13888">
        <w:t>Subc</w:t>
      </w:r>
      <w:r>
        <w:t xml:space="preserve">onsultant under paragraph </w:t>
      </w:r>
      <w:r>
        <w:rPr>
          <w:highlight w:val="green"/>
        </w:rPr>
        <w:fldChar w:fldCharType="begin"/>
      </w:r>
      <w:r>
        <w:instrText xml:space="preserve"> REF _Ref71555239 \r \h </w:instrText>
      </w:r>
      <w:r>
        <w:rPr>
          <w:highlight w:val="green"/>
        </w:rPr>
      </w:r>
      <w:r>
        <w:rPr>
          <w:highlight w:val="green"/>
        </w:rPr>
        <w:fldChar w:fldCharType="separate"/>
      </w:r>
      <w:r w:rsidR="00B25024">
        <w:t>(a)</w:t>
      </w:r>
      <w:r>
        <w:rPr>
          <w:highlight w:val="green"/>
        </w:rPr>
        <w:fldChar w:fldCharType="end"/>
      </w:r>
      <w:r>
        <w:t>:</w:t>
      </w:r>
      <w:bookmarkEnd w:id="770"/>
    </w:p>
    <w:p w14:paraId="1AAB90EA" w14:textId="68C51D04" w:rsidR="00D57AC1" w:rsidRDefault="00D57AC1" w:rsidP="00456CF4">
      <w:pPr>
        <w:pStyle w:val="DefenceHeading4"/>
      </w:pPr>
      <w:r>
        <w:t xml:space="preserve">demonstrates that a Prolongation Event has occurred which has caused a Material Adverse Effect, and otherwise complies with paragraph </w:t>
      </w:r>
      <w:r>
        <w:fldChar w:fldCharType="begin"/>
      </w:r>
      <w:r>
        <w:instrText xml:space="preserve"> REF _Ref71555239 \r \h </w:instrText>
      </w:r>
      <w:r>
        <w:fldChar w:fldCharType="separate"/>
      </w:r>
      <w:r w:rsidR="00B25024">
        <w:t>(a)</w:t>
      </w:r>
      <w:r>
        <w:fldChar w:fldCharType="end"/>
      </w:r>
      <w:r>
        <w:t xml:space="preserve">, then the </w:t>
      </w:r>
      <w:r w:rsidR="00C13888">
        <w:t>Consultant's Representative</w:t>
      </w:r>
      <w:r>
        <w:t xml:space="preserve"> </w:t>
      </w:r>
      <w:r>
        <w:lastRenderedPageBreak/>
        <w:t xml:space="preserve">must give the </w:t>
      </w:r>
      <w:r w:rsidR="00C13888">
        <w:t>Subc</w:t>
      </w:r>
      <w:r>
        <w:t xml:space="preserve">onsultant a written response within 20 days of the Prolongation Proposal being received by the </w:t>
      </w:r>
      <w:r w:rsidR="00C13888">
        <w:t>Consultant's Representative</w:t>
      </w:r>
      <w:r>
        <w:t>, stating that the Co</w:t>
      </w:r>
      <w:r w:rsidR="00C13888">
        <w:t>nsultant</w:t>
      </w:r>
      <w:r>
        <w:t>:</w:t>
      </w:r>
    </w:p>
    <w:p w14:paraId="42E31F80" w14:textId="77777777" w:rsidR="00D57AC1" w:rsidRDefault="00D57AC1" w:rsidP="00456CF4">
      <w:pPr>
        <w:pStyle w:val="DefenceHeading5"/>
      </w:pPr>
      <w:r>
        <w:t>accepts the Prolongation Proposal;</w:t>
      </w:r>
    </w:p>
    <w:p w14:paraId="1E3C37B6" w14:textId="5D58B6F7" w:rsidR="00D57AC1" w:rsidRDefault="00D57AC1" w:rsidP="00456CF4">
      <w:pPr>
        <w:pStyle w:val="DefenceHeading5"/>
      </w:pPr>
      <w:r>
        <w:t xml:space="preserve">requires the </w:t>
      </w:r>
      <w:r w:rsidR="00C13888">
        <w:t>Subc</w:t>
      </w:r>
      <w:r>
        <w:t xml:space="preserve">onsultant to submit an amended Prolongation Proposal having regard to the matters stated in the </w:t>
      </w:r>
      <w:r w:rsidR="00C13888">
        <w:t>Consultant</w:t>
      </w:r>
      <w:r>
        <w:t xml:space="preserve">'s response to the Prolongation Proposal, after which this paragraph </w:t>
      </w:r>
      <w:r>
        <w:fldChar w:fldCharType="begin"/>
      </w:r>
      <w:r>
        <w:instrText xml:space="preserve"> REF _Ref71555265 \r \h </w:instrText>
      </w:r>
      <w:r>
        <w:fldChar w:fldCharType="separate"/>
      </w:r>
      <w:r w:rsidR="00B25024">
        <w:t>(b)</w:t>
      </w:r>
      <w:r>
        <w:fldChar w:fldCharType="end"/>
      </w:r>
      <w:r>
        <w:t xml:space="preserve"> will reapply; or</w:t>
      </w:r>
    </w:p>
    <w:p w14:paraId="0731FC2A" w14:textId="6F142937" w:rsidR="00D57AC1" w:rsidRDefault="00D57AC1" w:rsidP="00456CF4">
      <w:pPr>
        <w:pStyle w:val="DefenceHeading5"/>
      </w:pPr>
      <w:bookmarkStart w:id="771" w:name="_Ref71555315"/>
      <w:r>
        <w:t xml:space="preserve">requires a meeting with the </w:t>
      </w:r>
      <w:r w:rsidR="00C13888">
        <w:t>Subc</w:t>
      </w:r>
      <w:r>
        <w:t xml:space="preserve">onsultant to negotiate the Prolongation Proposal having regard to the matters stated in the </w:t>
      </w:r>
      <w:r w:rsidR="00C13888">
        <w:t>Consultant</w:t>
      </w:r>
      <w:r>
        <w:t>'s response; or</w:t>
      </w:r>
      <w:bookmarkEnd w:id="771"/>
    </w:p>
    <w:p w14:paraId="23A38FD5" w14:textId="77777777" w:rsidR="00D57AC1" w:rsidRDefault="00D57AC1" w:rsidP="00456CF4">
      <w:pPr>
        <w:pStyle w:val="DefenceHeading4"/>
      </w:pPr>
      <w:r>
        <w:t>does not:</w:t>
      </w:r>
    </w:p>
    <w:p w14:paraId="54D1972C" w14:textId="77777777" w:rsidR="00D57AC1" w:rsidRDefault="00D57AC1" w:rsidP="00456CF4">
      <w:pPr>
        <w:pStyle w:val="DefenceHeading5"/>
      </w:pPr>
      <w:r>
        <w:t xml:space="preserve">demonstrate that a Prolongation Event has occurred which has caused a Material Adverse Effect; or </w:t>
      </w:r>
    </w:p>
    <w:p w14:paraId="07A1670D" w14:textId="76CAD96E" w:rsidR="00D57AC1" w:rsidRDefault="00D57AC1" w:rsidP="00456CF4">
      <w:pPr>
        <w:pStyle w:val="DefenceHeading5"/>
      </w:pPr>
      <w:r>
        <w:t xml:space="preserve">comply with paragraph </w:t>
      </w:r>
      <w:r>
        <w:fldChar w:fldCharType="begin"/>
      </w:r>
      <w:r>
        <w:instrText xml:space="preserve"> REF _Ref71555239 \r \h </w:instrText>
      </w:r>
      <w:r>
        <w:fldChar w:fldCharType="separate"/>
      </w:r>
      <w:r w:rsidR="00B25024">
        <w:t>(a)</w:t>
      </w:r>
      <w:r>
        <w:fldChar w:fldCharType="end"/>
      </w:r>
      <w:r>
        <w:t xml:space="preserve">, </w:t>
      </w:r>
    </w:p>
    <w:p w14:paraId="55FB1F0F" w14:textId="77777777" w:rsidR="00D57AC1" w:rsidRDefault="00D57AC1" w:rsidP="00D57AC1">
      <w:pPr>
        <w:pStyle w:val="DefenceHeading5"/>
        <w:numPr>
          <w:ilvl w:val="0"/>
          <w:numId w:val="0"/>
        </w:numPr>
        <w:ind w:left="1985"/>
      </w:pPr>
      <w:r>
        <w:t>then the:</w:t>
      </w:r>
    </w:p>
    <w:p w14:paraId="1DE36B47" w14:textId="1978FC52" w:rsidR="00D57AC1" w:rsidRDefault="00C13888" w:rsidP="00456CF4">
      <w:pPr>
        <w:pStyle w:val="DefenceHeading5"/>
      </w:pPr>
      <w:r>
        <w:t>Consultant's Representative</w:t>
      </w:r>
      <w:r w:rsidR="00D57AC1">
        <w:t xml:space="preserve"> may give the </w:t>
      </w:r>
      <w:r>
        <w:t>Subc</w:t>
      </w:r>
      <w:r w:rsidR="00D57AC1">
        <w:t>onsultant a written notice rejecting the Prolongation Proposal; and</w:t>
      </w:r>
    </w:p>
    <w:p w14:paraId="38973AB1" w14:textId="12A08002" w:rsidR="00D57AC1" w:rsidRDefault="00C13888" w:rsidP="00456CF4">
      <w:pPr>
        <w:pStyle w:val="DefenceHeading5"/>
      </w:pPr>
      <w:r>
        <w:t>Subc</w:t>
      </w:r>
      <w:r w:rsidR="00D57AC1">
        <w:t>onsultant will not be entitled to bring any Claim against the Co</w:t>
      </w:r>
      <w:r>
        <w:t>nsultant</w:t>
      </w:r>
      <w:r w:rsidR="00D57AC1">
        <w:t xml:space="preserve"> arising out of or in connection with the Prolongation Proposal.</w:t>
      </w:r>
    </w:p>
    <w:p w14:paraId="1CB35F1C" w14:textId="44514281" w:rsidR="00D57AC1" w:rsidRDefault="00D57AC1" w:rsidP="00456CF4">
      <w:pPr>
        <w:pStyle w:val="DefenceHeading3"/>
      </w:pPr>
      <w:r>
        <w:t xml:space="preserve">If the </w:t>
      </w:r>
      <w:r w:rsidR="00C13888">
        <w:t>Consultant's Representative</w:t>
      </w:r>
      <w:r>
        <w:t xml:space="preserve"> notifies the </w:t>
      </w:r>
      <w:r w:rsidR="00C13888">
        <w:t>Subc</w:t>
      </w:r>
      <w:r>
        <w:t xml:space="preserve">onsultant that the </w:t>
      </w:r>
      <w:r w:rsidR="00C13888">
        <w:t>Consultant</w:t>
      </w:r>
      <w:r>
        <w:t xml:space="preserve"> requires a meeting to negotiate the Prolongation Proposal under paragraph </w:t>
      </w:r>
      <w:r>
        <w:fldChar w:fldCharType="begin"/>
      </w:r>
      <w:r>
        <w:instrText xml:space="preserve"> REF _Ref71555315 \r \h </w:instrText>
      </w:r>
      <w:r>
        <w:fldChar w:fldCharType="separate"/>
      </w:r>
      <w:r w:rsidR="00B25024">
        <w:t>(b)(</w:t>
      </w:r>
      <w:proofErr w:type="spellStart"/>
      <w:r w:rsidR="00B25024">
        <w:t>i</w:t>
      </w:r>
      <w:proofErr w:type="spellEnd"/>
      <w:r w:rsidR="00B25024">
        <w:t>)C</w:t>
      </w:r>
      <w:r>
        <w:fldChar w:fldCharType="end"/>
      </w:r>
      <w:r>
        <w:t>, then:</w:t>
      </w:r>
    </w:p>
    <w:p w14:paraId="2854819A" w14:textId="759D9FF6" w:rsidR="00D57AC1" w:rsidRDefault="00D57AC1" w:rsidP="00456CF4">
      <w:pPr>
        <w:pStyle w:val="DefenceHeading4"/>
      </w:pPr>
      <w:bookmarkStart w:id="772" w:name="_Ref71555332"/>
      <w:r>
        <w:t xml:space="preserve">the parties must undertake good faith negotiations (and exchange such documents and information and make available such people as may be necessary) to agree the costs payable to the </w:t>
      </w:r>
      <w:r w:rsidR="00C13888">
        <w:t>Subc</w:t>
      </w:r>
      <w:r>
        <w:t>onsultant as a result of the Prolongation Event; and</w:t>
      </w:r>
      <w:bookmarkEnd w:id="772"/>
    </w:p>
    <w:p w14:paraId="4CFCAEE9" w14:textId="6C0C9FE0" w:rsidR="00D57AC1" w:rsidRPr="001C315D" w:rsidRDefault="00D57AC1" w:rsidP="00456CF4">
      <w:pPr>
        <w:pStyle w:val="DefenceHeading4"/>
      </w:pPr>
      <w:bookmarkStart w:id="773" w:name="_Ref72753065"/>
      <w:r>
        <w:t xml:space="preserve">if the parties are </w:t>
      </w:r>
      <w:r w:rsidRPr="00CB0FB5">
        <w:t xml:space="preserve">unable to agree an amount under subparagraph </w:t>
      </w:r>
      <w:r w:rsidRPr="004868C1">
        <w:fldChar w:fldCharType="begin"/>
      </w:r>
      <w:r w:rsidRPr="003E1F24">
        <w:instrText xml:space="preserve"> REF _Ref71555332 \r \h </w:instrText>
      </w:r>
      <w:r>
        <w:instrText xml:space="preserve"> \* MERGEFORMAT </w:instrText>
      </w:r>
      <w:r w:rsidRPr="004868C1">
        <w:fldChar w:fldCharType="separate"/>
      </w:r>
      <w:r w:rsidR="00B25024">
        <w:t>(</w:t>
      </w:r>
      <w:proofErr w:type="spellStart"/>
      <w:r w:rsidR="00B25024">
        <w:t>i</w:t>
      </w:r>
      <w:proofErr w:type="spellEnd"/>
      <w:r w:rsidR="00B25024">
        <w:t>)</w:t>
      </w:r>
      <w:r w:rsidRPr="004868C1">
        <w:fldChar w:fldCharType="end"/>
      </w:r>
      <w:r w:rsidRPr="004868C1">
        <w:t xml:space="preserve"> within 40 days of the Prolonga</w:t>
      </w:r>
      <w:r w:rsidRPr="00E76032">
        <w:t xml:space="preserve">tion Proposal being received by the </w:t>
      </w:r>
      <w:r w:rsidR="00C13888">
        <w:t>Consultant's Representative</w:t>
      </w:r>
      <w:r w:rsidRPr="00E76032">
        <w:t xml:space="preserve"> (or such longer period as the </w:t>
      </w:r>
      <w:r w:rsidR="00C13888">
        <w:t>Consultant's Representative</w:t>
      </w:r>
      <w:r w:rsidR="00C13888" w:rsidRPr="00E76032">
        <w:t xml:space="preserve"> </w:t>
      </w:r>
      <w:r w:rsidRPr="00E76032">
        <w:t xml:space="preserve">and the </w:t>
      </w:r>
      <w:r w:rsidR="00C13888">
        <w:t>Subc</w:t>
      </w:r>
      <w:r w:rsidRPr="00E76032">
        <w:t xml:space="preserve">onsultant may agree), the </w:t>
      </w:r>
      <w:r w:rsidR="00C13888">
        <w:t>Subc</w:t>
      </w:r>
      <w:r w:rsidRPr="00E76032">
        <w:t>onsultant will be entitled t</w:t>
      </w:r>
      <w:r w:rsidRPr="00FF63BE">
        <w:t xml:space="preserve">o the reasonable extra costs incurred by the </w:t>
      </w:r>
      <w:r w:rsidR="00C13888">
        <w:t>Subc</w:t>
      </w:r>
      <w:r w:rsidRPr="00FF63BE">
        <w:t xml:space="preserve">onsultant as a result of the Material Adverse Effect </w:t>
      </w:r>
      <w:r w:rsidRPr="00F3661C">
        <w:t xml:space="preserve">after the date of the </w:t>
      </w:r>
      <w:r w:rsidR="00C13888">
        <w:t>Subc</w:t>
      </w:r>
      <w:r w:rsidRPr="00F3661C">
        <w:t xml:space="preserve">onsultant's "Prolongation Proposal" under paragraph </w:t>
      </w:r>
      <w:r>
        <w:fldChar w:fldCharType="begin"/>
      </w:r>
      <w:r>
        <w:instrText xml:space="preserve"> REF _Ref71555239 \r \h </w:instrText>
      </w:r>
      <w:r>
        <w:fldChar w:fldCharType="separate"/>
      </w:r>
      <w:r w:rsidR="00B25024">
        <w:t>(a)</w:t>
      </w:r>
      <w:r>
        <w:fldChar w:fldCharType="end"/>
      </w:r>
      <w:r w:rsidRPr="00F3661C">
        <w:t xml:space="preserve"> as determined by the </w:t>
      </w:r>
      <w:r w:rsidR="00C13888">
        <w:t>Consultant's Representative</w:t>
      </w:r>
      <w:r w:rsidRPr="001C315D">
        <w:t>.</w:t>
      </w:r>
      <w:bookmarkEnd w:id="773"/>
    </w:p>
    <w:p w14:paraId="14CF02CE" w14:textId="1BDA3713" w:rsidR="00D57AC1" w:rsidRDefault="00D57AC1" w:rsidP="00456CF4">
      <w:pPr>
        <w:pStyle w:val="DefenceHeading3"/>
      </w:pPr>
      <w:r>
        <w:t xml:space="preserve">To the extent permitted by law, the </w:t>
      </w:r>
      <w:r w:rsidR="00C13888">
        <w:t>Subc</w:t>
      </w:r>
      <w:r>
        <w:t xml:space="preserve">onsultant will not be entitled to make (nor will the </w:t>
      </w:r>
      <w:r w:rsidR="00C13888">
        <w:t>Consultant</w:t>
      </w:r>
      <w:r>
        <w:t xml:space="preserve"> be liable upon) any Claim arising out of or in connection with a Prolongation Event, other than under this clause </w:t>
      </w:r>
      <w:r w:rsidR="00C13888">
        <w:fldChar w:fldCharType="begin"/>
      </w:r>
      <w:r w:rsidR="00C13888">
        <w:instrText xml:space="preserve"> REF _Ref207807897 \r \h </w:instrText>
      </w:r>
      <w:r w:rsidR="00C13888">
        <w:fldChar w:fldCharType="separate"/>
      </w:r>
      <w:r w:rsidR="00B25024">
        <w:t>8.11</w:t>
      </w:r>
      <w:r w:rsidR="00C13888">
        <w:fldChar w:fldCharType="end"/>
      </w:r>
      <w:r>
        <w:t>.</w:t>
      </w:r>
    </w:p>
    <w:p w14:paraId="64AB4A5D" w14:textId="5F53743F" w:rsidR="00D57AC1" w:rsidRDefault="00D57AC1" w:rsidP="00456CF4">
      <w:pPr>
        <w:pStyle w:val="DefenceHeading3"/>
      </w:pPr>
      <w:r>
        <w:t xml:space="preserve">Notwithstanding the existence of a Prolongation Event, the </w:t>
      </w:r>
      <w:r w:rsidR="00C13888">
        <w:t>Subc</w:t>
      </w:r>
      <w:r>
        <w:t>onsultant must:</w:t>
      </w:r>
    </w:p>
    <w:p w14:paraId="1A50AE19" w14:textId="611E5374" w:rsidR="00D57AC1" w:rsidRDefault="00D57AC1" w:rsidP="00456CF4">
      <w:pPr>
        <w:pStyle w:val="DefenceHeading4"/>
      </w:pPr>
      <w:r>
        <w:t xml:space="preserve">continue to carry out the </w:t>
      </w:r>
      <w:r w:rsidR="00C13888">
        <w:t xml:space="preserve">Subcontract </w:t>
      </w:r>
      <w:r>
        <w:t>Services; and</w:t>
      </w:r>
    </w:p>
    <w:p w14:paraId="08F2C604" w14:textId="328EE805" w:rsidR="0040302F" w:rsidRDefault="00D57AC1" w:rsidP="0040302F">
      <w:pPr>
        <w:pStyle w:val="DefenceHeading4"/>
      </w:pPr>
      <w:r>
        <w:t xml:space="preserve">otherwise comply with its obligations under the </w:t>
      </w:r>
      <w:r w:rsidR="00C13888">
        <w:t>Subc</w:t>
      </w:r>
      <w:r>
        <w:t>ontract.</w:t>
      </w:r>
    </w:p>
    <w:p w14:paraId="40D68ED8" w14:textId="77777777" w:rsidR="00D57AC1" w:rsidRPr="00D57AC1" w:rsidRDefault="00D57AC1" w:rsidP="00456CF4">
      <w:pPr>
        <w:pStyle w:val="DefenceNormal"/>
      </w:pPr>
    </w:p>
    <w:p w14:paraId="429283CF" w14:textId="77777777" w:rsidR="00BE7993" w:rsidRPr="00992CAC" w:rsidRDefault="00BE7993" w:rsidP="00F25229">
      <w:pPr>
        <w:pStyle w:val="DefenceNormal"/>
        <w:sectPr w:rsidR="00BE7993" w:rsidRPr="00992CAC" w:rsidSect="005345D1">
          <w:endnotePr>
            <w:numFmt w:val="decimal"/>
          </w:endnotePr>
          <w:pgSz w:w="11909" w:h="16834"/>
          <w:pgMar w:top="1134" w:right="1134" w:bottom="1219" w:left="1418" w:header="720" w:footer="720" w:gutter="0"/>
          <w:cols w:space="720"/>
          <w:noEndnote/>
          <w:docGrid w:linePitch="272"/>
        </w:sectPr>
      </w:pPr>
    </w:p>
    <w:p w14:paraId="09D76FD3" w14:textId="77777777" w:rsidR="00E602B9" w:rsidRPr="007879D7" w:rsidRDefault="00E602B9" w:rsidP="00FF1505">
      <w:pPr>
        <w:pStyle w:val="DefenceHeading1"/>
      </w:pPr>
      <w:bookmarkStart w:id="774" w:name="_Ref72745748"/>
      <w:bookmarkStart w:id="775" w:name="_Toc214870980"/>
      <w:bookmarkStart w:id="776" w:name="_Toc522938455"/>
      <w:bookmarkStart w:id="777" w:name="_Toc32827177"/>
      <w:r w:rsidRPr="002A5157">
        <w:lastRenderedPageBreak/>
        <w:t>PLANNING PHASE AND DELIVERY PHASE</w:t>
      </w:r>
      <w:bookmarkEnd w:id="774"/>
      <w:bookmarkEnd w:id="775"/>
    </w:p>
    <w:p w14:paraId="28E99A0A" w14:textId="4250D0B3" w:rsidR="00E602B9" w:rsidRDefault="00E602B9" w:rsidP="00E602B9">
      <w:r w:rsidRPr="00F30856">
        <w:t xml:space="preserve">Clause </w:t>
      </w:r>
      <w:r w:rsidR="00F30856">
        <w:fldChar w:fldCharType="begin"/>
      </w:r>
      <w:r w:rsidR="00F30856">
        <w:instrText xml:space="preserve"> REF _Ref72745748 \r \h </w:instrText>
      </w:r>
      <w:r w:rsidR="00F30856">
        <w:fldChar w:fldCharType="separate"/>
      </w:r>
      <w:r w:rsidR="00B25024">
        <w:t>9</w:t>
      </w:r>
      <w:r w:rsidR="00F30856">
        <w:fldChar w:fldCharType="end"/>
      </w:r>
      <w:r w:rsidRPr="00F30856">
        <w:t xml:space="preserve"> applies unless the</w:t>
      </w:r>
      <w:r>
        <w:t xml:space="preserve"> Subcontract Particulars state that it does not apply.</w:t>
      </w:r>
    </w:p>
    <w:p w14:paraId="24C747CD" w14:textId="77777777" w:rsidR="00E602B9" w:rsidRDefault="00E602B9" w:rsidP="00FF1505">
      <w:pPr>
        <w:pStyle w:val="DefenceHeading2"/>
      </w:pPr>
      <w:bookmarkStart w:id="778" w:name="_Toc214870981"/>
      <w:r>
        <w:t>Planning Phase and Delivery Phase</w:t>
      </w:r>
      <w:bookmarkEnd w:id="778"/>
    </w:p>
    <w:p w14:paraId="601085B1" w14:textId="77777777" w:rsidR="000B7386" w:rsidRDefault="00E602B9" w:rsidP="00FF1505">
      <w:pPr>
        <w:pStyle w:val="DefenceHeading3"/>
      </w:pPr>
      <w:r>
        <w:t xml:space="preserve">The </w:t>
      </w:r>
      <w:r w:rsidR="005F2F13">
        <w:t xml:space="preserve">Subconsultant acknowledges and agrees that the Consultant has divided the </w:t>
      </w:r>
      <w:r>
        <w:t>Subcontract Services into</w:t>
      </w:r>
      <w:r w:rsidR="0094796A">
        <w:t xml:space="preserve"> two distinct phases, being the</w:t>
      </w:r>
      <w:r w:rsidR="000B7386">
        <w:t>:</w:t>
      </w:r>
      <w:r w:rsidR="00784105">
        <w:t xml:space="preserve"> </w:t>
      </w:r>
    </w:p>
    <w:p w14:paraId="126B0D5E" w14:textId="6899F97C" w:rsidR="000B7386" w:rsidRDefault="00E602B9" w:rsidP="000B7386">
      <w:pPr>
        <w:pStyle w:val="DefenceHeading4"/>
      </w:pPr>
      <w:r>
        <w:t>Planning Phase</w:t>
      </w:r>
      <w:r w:rsidR="000B7386">
        <w:t>;</w:t>
      </w:r>
      <w:r w:rsidR="00784105">
        <w:t xml:space="preserve"> and</w:t>
      </w:r>
    </w:p>
    <w:p w14:paraId="0C1A58F8" w14:textId="494509C0" w:rsidR="00E602B9" w:rsidRPr="00456CF4" w:rsidRDefault="00605BCB" w:rsidP="00456CF4">
      <w:pPr>
        <w:pStyle w:val="DefenceHeading4"/>
        <w:rPr>
          <w:b/>
          <w:i/>
          <w:iCs/>
        </w:rPr>
      </w:pPr>
      <w:r>
        <w:t xml:space="preserve">subject to this clause </w:t>
      </w:r>
      <w:r>
        <w:fldChar w:fldCharType="begin"/>
      </w:r>
      <w:r>
        <w:instrText xml:space="preserve"> REF _Ref72745748 \r \h </w:instrText>
      </w:r>
      <w:r>
        <w:fldChar w:fldCharType="separate"/>
      </w:r>
      <w:r w:rsidR="00B25024">
        <w:t>9</w:t>
      </w:r>
      <w:r>
        <w:fldChar w:fldCharType="end"/>
      </w:r>
      <w:r>
        <w:t xml:space="preserve">, </w:t>
      </w:r>
      <w:r w:rsidR="00E602B9">
        <w:t>Delivery Phase.</w:t>
      </w:r>
    </w:p>
    <w:p w14:paraId="69D3DF3C" w14:textId="77777777" w:rsidR="00E602B9" w:rsidRDefault="00E602B9" w:rsidP="00FF1505">
      <w:pPr>
        <w:pStyle w:val="DefenceHeading3"/>
      </w:pPr>
      <w:bookmarkStart w:id="779" w:name="_Ref72759718"/>
      <w:r>
        <w:t>The Subconsultant acknowledges and agrees that the purpose of this division is to:</w:t>
      </w:r>
      <w:bookmarkEnd w:id="779"/>
    </w:p>
    <w:p w14:paraId="0027E308" w14:textId="77777777" w:rsidR="00E602B9" w:rsidRDefault="00E602B9" w:rsidP="00FF1505">
      <w:pPr>
        <w:pStyle w:val="DefenceHeading4"/>
      </w:pPr>
      <w:r>
        <w:t>allow for various departmental, government, parliamentary and other approvals required for the Works to be achieved;</w:t>
      </w:r>
    </w:p>
    <w:p w14:paraId="153D6268" w14:textId="77777777" w:rsidR="00E602B9" w:rsidRDefault="00E602B9" w:rsidP="00FF1505">
      <w:pPr>
        <w:pStyle w:val="DefenceHeading4"/>
      </w:pPr>
      <w:r>
        <w:t xml:space="preserve">enable the Consultant to be satisfied (in its absolute discretion) that it will maximise value for money for the </w:t>
      </w:r>
      <w:r w:rsidR="005F2F13">
        <w:t xml:space="preserve">Commonwealth and the </w:t>
      </w:r>
      <w:r>
        <w:t>Consultant to have the Subconsultant proceed with the Delivery Phase Subcontract Services; and</w:t>
      </w:r>
    </w:p>
    <w:p w14:paraId="6EF4E19C" w14:textId="77777777" w:rsidR="00E602B9" w:rsidRDefault="00E602B9" w:rsidP="00FF1505">
      <w:pPr>
        <w:pStyle w:val="DefenceHeading4"/>
      </w:pPr>
      <w:r>
        <w:t xml:space="preserve">give the Consultant an opportunity to elect (in its absolute discretion) not to proceed with the </w:t>
      </w:r>
      <w:r w:rsidR="005F2F13">
        <w:t>Subconsultant</w:t>
      </w:r>
      <w:r>
        <w:t xml:space="preserve"> to the Delivery Phase.</w:t>
      </w:r>
    </w:p>
    <w:p w14:paraId="437FFDDC" w14:textId="5A486276" w:rsidR="00E602B9" w:rsidRDefault="00E602B9" w:rsidP="00FF1505">
      <w:pPr>
        <w:pStyle w:val="DefenceHeading3"/>
      </w:pPr>
      <w:r>
        <w:t xml:space="preserve">The Subconsultant acknowledges and agrees that, as a result of the matters described in paragraph </w:t>
      </w:r>
      <w:r w:rsidR="00F30856">
        <w:rPr>
          <w:highlight w:val="green"/>
        </w:rPr>
        <w:fldChar w:fldCharType="begin"/>
      </w:r>
      <w:r w:rsidR="00F30856">
        <w:instrText xml:space="preserve"> REF _Ref72759718 \r \h </w:instrText>
      </w:r>
      <w:r w:rsidR="00F30856">
        <w:rPr>
          <w:highlight w:val="green"/>
        </w:rPr>
      </w:r>
      <w:r w:rsidR="00F30856">
        <w:rPr>
          <w:highlight w:val="green"/>
        </w:rPr>
        <w:fldChar w:fldCharType="separate"/>
      </w:r>
      <w:r w:rsidR="00B25024">
        <w:t>(b)</w:t>
      </w:r>
      <w:r w:rsidR="00F30856">
        <w:rPr>
          <w:highlight w:val="green"/>
        </w:rPr>
        <w:fldChar w:fldCharType="end"/>
      </w:r>
      <w:r>
        <w:t>:</w:t>
      </w:r>
    </w:p>
    <w:p w14:paraId="203ACB66" w14:textId="77777777" w:rsidR="00E602B9" w:rsidRDefault="00E602B9" w:rsidP="00FF1505">
      <w:pPr>
        <w:pStyle w:val="DefenceHeading4"/>
      </w:pPr>
      <w:r>
        <w:t>there may not be a Delivery Phase;</w:t>
      </w:r>
    </w:p>
    <w:p w14:paraId="0A99BFCE" w14:textId="77777777" w:rsidR="00E602B9" w:rsidRDefault="005F2F13" w:rsidP="00FF1505">
      <w:pPr>
        <w:pStyle w:val="DefenceHeading4"/>
      </w:pPr>
      <w:r>
        <w:t xml:space="preserve">even </w:t>
      </w:r>
      <w:r w:rsidR="00E602B9">
        <w:t>if there is Delivery Phase, the Subconsultant may not be engaged to carry out the Delivery Phase Subcontract Services; and</w:t>
      </w:r>
    </w:p>
    <w:p w14:paraId="475FFAB5" w14:textId="1C1744EF" w:rsidR="00E602B9" w:rsidRDefault="00E602B9" w:rsidP="00FF1505">
      <w:pPr>
        <w:pStyle w:val="DefenceHeading4"/>
      </w:pPr>
      <w:bookmarkStart w:id="780" w:name="_Ref72759794"/>
      <w:r>
        <w:t xml:space="preserve">there may be periods of inactivity of various durations in and between the Planning Phase and </w:t>
      </w:r>
      <w:r w:rsidRPr="002A5157">
        <w:t xml:space="preserve">Delivery Phase, whether as a result of a delay in any notice or direction under clause </w:t>
      </w:r>
      <w:r w:rsidR="00F30856" w:rsidRPr="00FF1505">
        <w:fldChar w:fldCharType="begin"/>
      </w:r>
      <w:r w:rsidR="00F30856" w:rsidRPr="00FF1505">
        <w:instrText xml:space="preserve"> REF _Ref72759731 \r \h </w:instrText>
      </w:r>
      <w:r w:rsidR="00F30856">
        <w:instrText xml:space="preserve"> \* MERGEFORMAT </w:instrText>
      </w:r>
      <w:r w:rsidR="00F30856" w:rsidRPr="00FF1505">
        <w:fldChar w:fldCharType="separate"/>
      </w:r>
      <w:r w:rsidR="00B25024">
        <w:t>9.2</w:t>
      </w:r>
      <w:r w:rsidR="00F30856" w:rsidRPr="00FF1505">
        <w:fldChar w:fldCharType="end"/>
      </w:r>
      <w:r w:rsidR="00F30856" w:rsidRPr="00FF1505">
        <w:t xml:space="preserve">, </w:t>
      </w:r>
      <w:r w:rsidR="00F30856" w:rsidRPr="00FF1505">
        <w:fldChar w:fldCharType="begin"/>
      </w:r>
      <w:r w:rsidR="00F30856" w:rsidRPr="00FF1505">
        <w:instrText xml:space="preserve"> REF _Ref72759735 \r \h </w:instrText>
      </w:r>
      <w:r w:rsidR="00F30856">
        <w:instrText xml:space="preserve"> \* MERGEFORMAT </w:instrText>
      </w:r>
      <w:r w:rsidR="00F30856" w:rsidRPr="00FF1505">
        <w:fldChar w:fldCharType="separate"/>
      </w:r>
      <w:r w:rsidR="00B25024">
        <w:t>9.3</w:t>
      </w:r>
      <w:r w:rsidR="00F30856" w:rsidRPr="00FF1505">
        <w:fldChar w:fldCharType="end"/>
      </w:r>
      <w:r w:rsidR="00F30856" w:rsidRPr="00FF1505">
        <w:t xml:space="preserve">, </w:t>
      </w:r>
      <w:r w:rsidR="00F30856" w:rsidRPr="00FF1505">
        <w:fldChar w:fldCharType="begin"/>
      </w:r>
      <w:r w:rsidR="00F30856" w:rsidRPr="00FF1505">
        <w:instrText xml:space="preserve"> REF _Ref72759739 \r \h </w:instrText>
      </w:r>
      <w:r w:rsidR="00F30856">
        <w:instrText xml:space="preserve"> \* MERGEFORMAT </w:instrText>
      </w:r>
      <w:r w:rsidR="00F30856" w:rsidRPr="00FF1505">
        <w:fldChar w:fldCharType="separate"/>
      </w:r>
      <w:r w:rsidR="00B25024">
        <w:t>9.4</w:t>
      </w:r>
      <w:r w:rsidR="00F30856" w:rsidRPr="00FF1505">
        <w:fldChar w:fldCharType="end"/>
      </w:r>
      <w:r w:rsidR="00F30856" w:rsidRPr="00FF1505">
        <w:t xml:space="preserve"> </w:t>
      </w:r>
      <w:r w:rsidRPr="002A5157">
        <w:t>or otherwise</w:t>
      </w:r>
      <w:r>
        <w:t xml:space="preserve">. Such periods of inactivity will not amount to a suspension under clause </w:t>
      </w:r>
      <w:r w:rsidR="00F30856">
        <w:rPr>
          <w:highlight w:val="green"/>
        </w:rPr>
        <w:fldChar w:fldCharType="begin"/>
      </w:r>
      <w:r w:rsidR="00F30856">
        <w:instrText xml:space="preserve"> REF _Ref72759773 \r \h </w:instrText>
      </w:r>
      <w:r w:rsidR="00F30856">
        <w:rPr>
          <w:highlight w:val="green"/>
        </w:rPr>
      </w:r>
      <w:r w:rsidR="00F30856">
        <w:rPr>
          <w:highlight w:val="green"/>
        </w:rPr>
        <w:fldChar w:fldCharType="separate"/>
      </w:r>
      <w:r w:rsidR="00B25024">
        <w:t>8.4</w:t>
      </w:r>
      <w:r w:rsidR="00F30856">
        <w:rPr>
          <w:highlight w:val="green"/>
        </w:rPr>
        <w:fldChar w:fldCharType="end"/>
      </w:r>
      <w:r>
        <w:t xml:space="preserve"> and</w:t>
      </w:r>
      <w:r w:rsidR="0094796A">
        <w:t>,</w:t>
      </w:r>
      <w:r>
        <w:t xml:space="preserve"> to the extent permitted by law, the Subconsultant will not be entitled to make (nor will the Consultant be liable upon) any Claim arising out of or in connection with such periods of inactivity.</w:t>
      </w:r>
      <w:bookmarkEnd w:id="780"/>
    </w:p>
    <w:p w14:paraId="4821C66C" w14:textId="2B605EC0" w:rsidR="00E602B9" w:rsidRDefault="00E602B9" w:rsidP="00FF1505">
      <w:pPr>
        <w:pStyle w:val="DefenceHeading3"/>
      </w:pPr>
      <w:r>
        <w:t xml:space="preserve">Notwithstanding paragraph </w:t>
      </w:r>
      <w:r w:rsidR="00F30856">
        <w:fldChar w:fldCharType="begin"/>
      </w:r>
      <w:r w:rsidR="00F30856">
        <w:instrText xml:space="preserve"> REF _Ref72759794 \r \h </w:instrText>
      </w:r>
      <w:r w:rsidR="00F30856">
        <w:fldChar w:fldCharType="separate"/>
      </w:r>
      <w:r w:rsidR="00B25024">
        <w:t>(c)(iii)</w:t>
      </w:r>
      <w:r w:rsidR="00F30856">
        <w:fldChar w:fldCharType="end"/>
      </w:r>
      <w:r>
        <w:t>, the Subconsultant must ensure that, in and between the Planning Phase and Delivery Phase, it retains appropriate, suitably qualified personnel available to perform the Subcontract Services required by the Consultant.</w:t>
      </w:r>
    </w:p>
    <w:p w14:paraId="52C600D0" w14:textId="77777777" w:rsidR="00E602B9" w:rsidRDefault="00E602B9" w:rsidP="00FF1505">
      <w:pPr>
        <w:pStyle w:val="DefenceHeading2"/>
      </w:pPr>
      <w:bookmarkStart w:id="781" w:name="_Ref72759731"/>
      <w:bookmarkStart w:id="782" w:name="_Toc214870982"/>
      <w:r>
        <w:t>Updated Delivery Phase Fee Proposal</w:t>
      </w:r>
      <w:bookmarkEnd w:id="781"/>
      <w:bookmarkEnd w:id="782"/>
      <w:r>
        <w:t xml:space="preserve"> </w:t>
      </w:r>
    </w:p>
    <w:p w14:paraId="111A14C4" w14:textId="77777777" w:rsidR="00155940" w:rsidRDefault="00E602B9" w:rsidP="00FF1505">
      <w:pPr>
        <w:pStyle w:val="DefenceHeading3"/>
      </w:pPr>
      <w:bookmarkStart w:id="783" w:name="_Ref72752424"/>
      <w:r>
        <w:t>Prior to the Date for</w:t>
      </w:r>
      <w:r w:rsidR="00155940">
        <w:t xml:space="preserve"> Delivery Phase Agreement, the Subc</w:t>
      </w:r>
      <w:r>
        <w:t xml:space="preserve">onsultant must prepare and submit to the </w:t>
      </w:r>
      <w:r w:rsidR="00155940">
        <w:t>Consultant's Representative</w:t>
      </w:r>
      <w:r>
        <w:t xml:space="preserve"> for approval an Updated Delivery Phase Fee Proposal for the Delivery Phase</w:t>
      </w:r>
      <w:r w:rsidR="00155940">
        <w:t xml:space="preserve"> Subcontract</w:t>
      </w:r>
      <w:r>
        <w:t xml:space="preserve"> Services, which is based on the Delivery Phase Fee Proposal and must, as a minimum:</w:t>
      </w:r>
      <w:bookmarkEnd w:id="783"/>
      <w:r>
        <w:t xml:space="preserve"> </w:t>
      </w:r>
    </w:p>
    <w:p w14:paraId="309B5794" w14:textId="77777777" w:rsidR="00155940" w:rsidRDefault="00E602B9" w:rsidP="00FF1505">
      <w:pPr>
        <w:pStyle w:val="DefenceHeading4"/>
      </w:pPr>
      <w:bookmarkStart w:id="784" w:name="_Ref84239788"/>
      <w:r>
        <w:t xml:space="preserve">include a resource </w:t>
      </w:r>
      <w:r w:rsidR="00E96B54">
        <w:t>schedule</w:t>
      </w:r>
      <w:r>
        <w:t xml:space="preserve"> for the Delivery Phase </w:t>
      </w:r>
      <w:r w:rsidR="00155940">
        <w:t xml:space="preserve">Subcontract </w:t>
      </w:r>
      <w:r>
        <w:t xml:space="preserve">Services, which is based on the minimum resource </w:t>
      </w:r>
      <w:r w:rsidR="00E96B54">
        <w:t>schedule</w:t>
      </w:r>
      <w:r>
        <w:t xml:space="preserve"> included in the Delivery Phase Fee Proposal, and identifies in detail:</w:t>
      </w:r>
      <w:bookmarkEnd w:id="784"/>
      <w:r>
        <w:t xml:space="preserve"> </w:t>
      </w:r>
    </w:p>
    <w:p w14:paraId="527BA154" w14:textId="77777777" w:rsidR="00155940" w:rsidRDefault="00E602B9" w:rsidP="00FF1505">
      <w:pPr>
        <w:pStyle w:val="DefenceHeading5"/>
      </w:pPr>
      <w:bookmarkStart w:id="785" w:name="_Ref72759822"/>
      <w:r>
        <w:t xml:space="preserve">the Delivery Phase </w:t>
      </w:r>
      <w:r w:rsidR="00155940">
        <w:t xml:space="preserve">Subcontract </w:t>
      </w:r>
      <w:r>
        <w:t xml:space="preserve">Services which an expert professional provider of the </w:t>
      </w:r>
      <w:r w:rsidR="00155940">
        <w:t xml:space="preserve">Subcontract </w:t>
      </w:r>
      <w:r>
        <w:t xml:space="preserve">Services would anticipate and provide for in its resource </w:t>
      </w:r>
      <w:r w:rsidR="00E96B54">
        <w:t>schedule</w:t>
      </w:r>
      <w:r>
        <w:t xml:space="preserve"> for the Delivery Phase </w:t>
      </w:r>
      <w:r w:rsidR="00155940">
        <w:t xml:space="preserve">Subcontract </w:t>
      </w:r>
      <w:r>
        <w:t xml:space="preserve">Services (including identifying in detail all changes (if any) to the Delivery Phase </w:t>
      </w:r>
      <w:r w:rsidR="00155940">
        <w:t xml:space="preserve">Subcontract </w:t>
      </w:r>
      <w:r>
        <w:t>Services required as a result of design development, cost planning and programming carried out in the Planning Phase);</w:t>
      </w:r>
      <w:bookmarkEnd w:id="785"/>
    </w:p>
    <w:p w14:paraId="6BE9082D" w14:textId="77777777" w:rsidR="00155940" w:rsidRDefault="00E602B9" w:rsidP="00FF1505">
      <w:pPr>
        <w:pStyle w:val="DefenceHeading5"/>
      </w:pPr>
      <w:r>
        <w:t xml:space="preserve">all changes (if any) to the resources required for the Delivery Phase </w:t>
      </w:r>
      <w:r w:rsidR="00155940">
        <w:t xml:space="preserve">Subcontract </w:t>
      </w:r>
      <w:r>
        <w:t>Services as a result of:</w:t>
      </w:r>
    </w:p>
    <w:p w14:paraId="65EB9F6E" w14:textId="7D39A008" w:rsidR="00155940" w:rsidRDefault="00E602B9" w:rsidP="00FF1505">
      <w:pPr>
        <w:pStyle w:val="DefenceHeading6"/>
      </w:pPr>
      <w:r>
        <w:lastRenderedPageBreak/>
        <w:t>changes (if any) to the Delivery Phase</w:t>
      </w:r>
      <w:r w:rsidR="00155940">
        <w:t xml:space="preserve"> Subcontract</w:t>
      </w:r>
      <w:r>
        <w:t xml:space="preserve"> Services identified in </w:t>
      </w:r>
      <w:proofErr w:type="spellStart"/>
      <w:r>
        <w:t>subsubparagraph</w:t>
      </w:r>
      <w:proofErr w:type="spellEnd"/>
      <w:r>
        <w:t xml:space="preserve"> </w:t>
      </w:r>
      <w:r w:rsidR="00F30856">
        <w:fldChar w:fldCharType="begin"/>
      </w:r>
      <w:r w:rsidR="00F30856">
        <w:instrText xml:space="preserve"> REF _Ref72759822 \r \h </w:instrText>
      </w:r>
      <w:r w:rsidR="00F30856">
        <w:fldChar w:fldCharType="separate"/>
      </w:r>
      <w:r w:rsidR="00B25024">
        <w:t>A</w:t>
      </w:r>
      <w:r w:rsidR="00F30856">
        <w:fldChar w:fldCharType="end"/>
      </w:r>
      <w:r>
        <w:t>; or</w:t>
      </w:r>
    </w:p>
    <w:p w14:paraId="1B502D2F" w14:textId="77777777" w:rsidR="00E602B9" w:rsidRDefault="00E602B9" w:rsidP="00FF1505">
      <w:pPr>
        <w:pStyle w:val="DefenceHeading6"/>
      </w:pPr>
      <w:r>
        <w:t xml:space="preserve">otherwise, design development, cost planning and programming carried out in the Planning Phase; </w:t>
      </w:r>
    </w:p>
    <w:p w14:paraId="6DE21EF7" w14:textId="77777777" w:rsidR="00155940" w:rsidRDefault="00E602B9" w:rsidP="00FF1505">
      <w:pPr>
        <w:pStyle w:val="DefenceHeading4"/>
      </w:pPr>
      <w:r>
        <w:t>identify in detail:</w:t>
      </w:r>
    </w:p>
    <w:p w14:paraId="16CAE118" w14:textId="77777777" w:rsidR="00155940" w:rsidRDefault="00E602B9" w:rsidP="00FF1505">
      <w:pPr>
        <w:pStyle w:val="DefenceHeading5"/>
      </w:pPr>
      <w:r>
        <w:t xml:space="preserve">proposed adjustments (if any) to the: </w:t>
      </w:r>
    </w:p>
    <w:p w14:paraId="002A16D6" w14:textId="77777777" w:rsidR="00155940" w:rsidRDefault="00E602B9" w:rsidP="00FF1505">
      <w:pPr>
        <w:pStyle w:val="DefenceHeading6"/>
      </w:pPr>
      <w:r>
        <w:t>Indicative Delivery Phase Fee, including a detailed cost breakdown of each part or discipline of the Delivery Phase</w:t>
      </w:r>
      <w:r w:rsidR="00155940">
        <w:t xml:space="preserve"> Subcontract Services </w:t>
      </w:r>
      <w:r>
        <w:t xml:space="preserve">and all disbursements; and </w:t>
      </w:r>
    </w:p>
    <w:p w14:paraId="69BABD4C" w14:textId="77777777" w:rsidR="00E602B9" w:rsidRDefault="00E602B9" w:rsidP="00FF1505">
      <w:pPr>
        <w:pStyle w:val="DefenceHeading6"/>
      </w:pPr>
      <w:r>
        <w:t>Fee Payment Schedule (if a Fee Payment Schedule</w:t>
      </w:r>
      <w:r w:rsidR="0094796A">
        <w:t xml:space="preserve"> applies in the Delivery Phase)</w:t>
      </w:r>
      <w:r>
        <w:t xml:space="preserve"> including</w:t>
      </w:r>
      <w:r w:rsidR="0094796A">
        <w:t xml:space="preserve">, </w:t>
      </w:r>
      <w:r w:rsidR="00DA01D7">
        <w:t>if</w:t>
      </w:r>
      <w:r w:rsidR="0094796A">
        <w:t xml:space="preserve"> payments</w:t>
      </w:r>
      <w:r>
        <w:t xml:space="preserve"> will be monthly in the Delivery Phase, a detailed explanation of proposed adjustments (if any) to cashflow for the Delivery Phase (for evaluation and cost planning purposes only); and</w:t>
      </w:r>
    </w:p>
    <w:p w14:paraId="3BFCF73C" w14:textId="77777777" w:rsidR="00E602B9" w:rsidRDefault="00155940" w:rsidP="00FF1505">
      <w:pPr>
        <w:pStyle w:val="DefenceHeading5"/>
      </w:pPr>
      <w:r>
        <w:t>how the Subc</w:t>
      </w:r>
      <w:r w:rsidR="00E602B9">
        <w:t>onsultant has calculated the adjustment (if any) to the Indicative Delivery Phase Fee and Fee Payment Schedule (if any) by reference to the D</w:t>
      </w:r>
      <w:r w:rsidR="00DA01D7">
        <w:t xml:space="preserve">elivery Phase Fee Proposal; </w:t>
      </w:r>
    </w:p>
    <w:p w14:paraId="72A58CDD" w14:textId="77777777" w:rsidR="00DD4F39" w:rsidRDefault="00E602B9" w:rsidP="00FF1505">
      <w:pPr>
        <w:pStyle w:val="DefenceHeading4"/>
      </w:pPr>
      <w:r>
        <w:t>be prepared having regard to all relevant considerations, including:</w:t>
      </w:r>
    </w:p>
    <w:p w14:paraId="5419F2D8" w14:textId="77777777" w:rsidR="00DD4F39" w:rsidRDefault="00E602B9" w:rsidP="00FF1505">
      <w:pPr>
        <w:pStyle w:val="DefenceHeading5"/>
      </w:pPr>
      <w:bookmarkStart w:id="786" w:name="_Ref72759865"/>
      <w:r>
        <w:t>the Delivery Phase Fee Proposal</w:t>
      </w:r>
      <w:r w:rsidR="00DA01D7">
        <w:t xml:space="preserve"> (including the minimum resource schedule)</w:t>
      </w:r>
      <w:r>
        <w:t>;</w:t>
      </w:r>
      <w:bookmarkEnd w:id="786"/>
    </w:p>
    <w:p w14:paraId="02862C5A" w14:textId="77777777" w:rsidR="00DD4F39" w:rsidRPr="00FF1505" w:rsidRDefault="00E602B9" w:rsidP="00FF1505">
      <w:pPr>
        <w:pStyle w:val="DefenceHeading5"/>
      </w:pPr>
      <w:r>
        <w:t>the</w:t>
      </w:r>
      <w:r w:rsidR="00DD4F39">
        <w:t xml:space="preserve"> paramount importance to the </w:t>
      </w:r>
      <w:r w:rsidR="0094796A" w:rsidRPr="00FF1505">
        <w:t xml:space="preserve">Commonwealth and the </w:t>
      </w:r>
      <w:r w:rsidR="00DD4F39" w:rsidRPr="00FF1505">
        <w:t>Consultant</w:t>
      </w:r>
      <w:r>
        <w:t xml:space="preserve"> of balancing between minimising the cost of </w:t>
      </w:r>
      <w:r w:rsidRPr="002A5157">
        <w:t>the</w:t>
      </w:r>
      <w:r w:rsidR="00DD4F39" w:rsidRPr="007879D7">
        <w:t xml:space="preserve"> Subcontract</w:t>
      </w:r>
      <w:r w:rsidRPr="009F3CDD">
        <w:t xml:space="preserve"> Services and achieving Completion (on the one hand) and optimising the leve</w:t>
      </w:r>
      <w:r w:rsidR="00DD4F39" w:rsidRPr="009F013B">
        <w:t xml:space="preserve">l of resources </w:t>
      </w:r>
      <w:r w:rsidR="00DD4F39" w:rsidRPr="00FF1505">
        <w:t>provided by the Subc</w:t>
      </w:r>
      <w:r w:rsidRPr="00FF1505">
        <w:t xml:space="preserve">onsultant for the performance of the Delivery Phase </w:t>
      </w:r>
      <w:r w:rsidR="00DD4F39" w:rsidRPr="00FF1505">
        <w:t xml:space="preserve">Subcontract </w:t>
      </w:r>
      <w:r w:rsidRPr="00FF1505">
        <w:t>Services (on the other hand);</w:t>
      </w:r>
    </w:p>
    <w:p w14:paraId="7060310A" w14:textId="77777777" w:rsidR="00DD4F39" w:rsidRPr="00FF1505" w:rsidRDefault="00E602B9" w:rsidP="00FF1505">
      <w:pPr>
        <w:pStyle w:val="DefenceHeading5"/>
      </w:pPr>
      <w:bookmarkStart w:id="787" w:name="_Ref72759867"/>
      <w:r w:rsidRPr="00FF1505">
        <w:t xml:space="preserve">demonstrably maximising value for money for the </w:t>
      </w:r>
      <w:r w:rsidR="0094796A" w:rsidRPr="00FF1505">
        <w:t>Commonwealth and the</w:t>
      </w:r>
      <w:r w:rsidR="005F2F13" w:rsidRPr="00FF1505">
        <w:t xml:space="preserve"> </w:t>
      </w:r>
      <w:r w:rsidR="00DD4F39" w:rsidRPr="00FF1505">
        <w:t>Consultant</w:t>
      </w:r>
      <w:r w:rsidRPr="00FF1505">
        <w:t xml:space="preserve"> and complying with the Commonwealth Procurement Rules; and</w:t>
      </w:r>
      <w:bookmarkEnd w:id="787"/>
    </w:p>
    <w:p w14:paraId="35463D41" w14:textId="654BD445" w:rsidR="00E602B9" w:rsidRDefault="00E602B9" w:rsidP="00FF1505">
      <w:pPr>
        <w:pStyle w:val="DefenceHeading5"/>
      </w:pPr>
      <w:r w:rsidRPr="00FF1505">
        <w:t>all other relevant</w:t>
      </w:r>
      <w:r>
        <w:t xml:space="preserve"> considerations, arising out of or in connection with or reasonably incidental to or to be inferred from the considerations in </w:t>
      </w:r>
      <w:proofErr w:type="spellStart"/>
      <w:r>
        <w:t>subsubparagraphs</w:t>
      </w:r>
      <w:proofErr w:type="spellEnd"/>
      <w:r>
        <w:t xml:space="preserve"> </w:t>
      </w:r>
      <w:r w:rsidR="00C56785">
        <w:fldChar w:fldCharType="begin"/>
      </w:r>
      <w:r w:rsidR="00C56785">
        <w:instrText xml:space="preserve"> REF _Ref72759865 \r \h </w:instrText>
      </w:r>
      <w:r w:rsidR="00C56785">
        <w:fldChar w:fldCharType="separate"/>
      </w:r>
      <w:r w:rsidR="00B25024">
        <w:t>A</w:t>
      </w:r>
      <w:r w:rsidR="00C56785">
        <w:fldChar w:fldCharType="end"/>
      </w:r>
      <w:r w:rsidR="00C56785">
        <w:t xml:space="preserve"> - </w:t>
      </w:r>
      <w:r w:rsidR="00C56785">
        <w:fldChar w:fldCharType="begin"/>
      </w:r>
      <w:r w:rsidR="00C56785">
        <w:instrText xml:space="preserve"> REF _Ref72759867 \r \h </w:instrText>
      </w:r>
      <w:r w:rsidR="00C56785">
        <w:fldChar w:fldCharType="separate"/>
      </w:r>
      <w:r w:rsidR="00B25024">
        <w:t>C</w:t>
      </w:r>
      <w:r w:rsidR="00C56785">
        <w:fldChar w:fldCharType="end"/>
      </w:r>
      <w:r>
        <w:t xml:space="preserve">, which the </w:t>
      </w:r>
      <w:r w:rsidR="00DD4F39">
        <w:t>Consultant's Representative</w:t>
      </w:r>
      <w:r>
        <w:t xml:space="preserve"> may f</w:t>
      </w:r>
      <w:r w:rsidR="00DD4F39">
        <w:t>rom time to time notify to the Subc</w:t>
      </w:r>
      <w:r>
        <w:t xml:space="preserve">onsultant in writing; and </w:t>
      </w:r>
    </w:p>
    <w:p w14:paraId="62A8B151" w14:textId="77777777" w:rsidR="00E602B9" w:rsidRDefault="00E602B9" w:rsidP="00FF1505">
      <w:pPr>
        <w:pStyle w:val="DefenceHeading4"/>
      </w:pPr>
      <w:r>
        <w:t xml:space="preserve">include all such other matters as the </w:t>
      </w:r>
      <w:r w:rsidR="00DD4F39">
        <w:t>Consultant's Representative</w:t>
      </w:r>
      <w:r>
        <w:t xml:space="preserve"> may require in writing.</w:t>
      </w:r>
    </w:p>
    <w:p w14:paraId="7CA74DEF" w14:textId="16AF1897" w:rsidR="00DD4F39" w:rsidRDefault="00E96B54" w:rsidP="00E96B54">
      <w:pPr>
        <w:pStyle w:val="DefenceHeading3"/>
      </w:pPr>
      <w:bookmarkStart w:id="788" w:name="_Ref72760382"/>
      <w:r w:rsidRPr="00E96B54">
        <w:t xml:space="preserve">Following the submission of the </w:t>
      </w:r>
      <w:r w:rsidR="00E602B9">
        <w:t xml:space="preserve">Updated Delivery Phase Fee Proposal </w:t>
      </w:r>
      <w:r>
        <w:t>u</w:t>
      </w:r>
      <w:r w:rsidR="00DD4F39">
        <w:t xml:space="preserve">nder paragraph </w:t>
      </w:r>
      <w:r w:rsidR="00C56785">
        <w:fldChar w:fldCharType="begin"/>
      </w:r>
      <w:r w:rsidR="00C56785">
        <w:instrText xml:space="preserve"> REF _Ref72752424 \r \h </w:instrText>
      </w:r>
      <w:r w:rsidR="00C56785">
        <w:fldChar w:fldCharType="separate"/>
      </w:r>
      <w:r w:rsidR="00B25024">
        <w:t>(a)</w:t>
      </w:r>
      <w:r w:rsidR="00C56785">
        <w:fldChar w:fldCharType="end"/>
      </w:r>
      <w:r w:rsidR="00DD4F39">
        <w:t>, the Subc</w:t>
      </w:r>
      <w:r w:rsidR="00E602B9">
        <w:t xml:space="preserve">onsultant must undertake genuine and good faith negotiations with the </w:t>
      </w:r>
      <w:r w:rsidR="00DD4F39">
        <w:t xml:space="preserve">Consultant's Representative </w:t>
      </w:r>
      <w:r w:rsidR="00E602B9">
        <w:t>to reach agreement as</w:t>
      </w:r>
      <w:r w:rsidR="00DD4F39">
        <w:t xml:space="preserve"> to the matters set out in the </w:t>
      </w:r>
      <w:r w:rsidR="00E602B9">
        <w:t>Updated Delivery Phase Fee Proposal, including:</w:t>
      </w:r>
      <w:bookmarkEnd w:id="788"/>
      <w:r w:rsidR="00E602B9">
        <w:t xml:space="preserve"> </w:t>
      </w:r>
    </w:p>
    <w:p w14:paraId="3965BE0A" w14:textId="08575E1E" w:rsidR="00E96B54" w:rsidRDefault="00E96B54" w:rsidP="00E96B54">
      <w:pPr>
        <w:pStyle w:val="DefenceHeading4"/>
      </w:pPr>
      <w:bookmarkStart w:id="789" w:name="_Ref72749446"/>
      <w:r w:rsidRPr="00E96B54">
        <w:t xml:space="preserve">the resource schedule for the Delivery Phase </w:t>
      </w:r>
      <w:r>
        <w:t xml:space="preserve">Subcontract </w:t>
      </w:r>
      <w:r w:rsidRPr="00E96B54">
        <w:t xml:space="preserve">Services and details contemplated in clause </w:t>
      </w:r>
      <w:r>
        <w:fldChar w:fldCharType="begin"/>
      </w:r>
      <w:r>
        <w:instrText xml:space="preserve"> REF _Ref72759731 \r \h </w:instrText>
      </w:r>
      <w:r>
        <w:fldChar w:fldCharType="separate"/>
      </w:r>
      <w:r w:rsidR="00B25024">
        <w:t>9.2</w:t>
      </w:r>
      <w:r>
        <w:fldChar w:fldCharType="end"/>
      </w:r>
      <w:r>
        <w:fldChar w:fldCharType="begin"/>
      </w:r>
      <w:r>
        <w:instrText xml:space="preserve"> REF _Ref84239788 \r \h </w:instrText>
      </w:r>
      <w:r>
        <w:fldChar w:fldCharType="separate"/>
      </w:r>
      <w:r w:rsidR="00B25024">
        <w:t>(a)(</w:t>
      </w:r>
      <w:proofErr w:type="spellStart"/>
      <w:r w:rsidR="00B25024">
        <w:t>i</w:t>
      </w:r>
      <w:proofErr w:type="spellEnd"/>
      <w:r w:rsidR="00B25024">
        <w:t>)</w:t>
      </w:r>
      <w:r>
        <w:fldChar w:fldCharType="end"/>
      </w:r>
      <w:r w:rsidRPr="00E96B54">
        <w:t xml:space="preserve">; </w:t>
      </w:r>
    </w:p>
    <w:p w14:paraId="0F3854FC" w14:textId="77777777" w:rsidR="00DD4F39" w:rsidRDefault="00E602B9" w:rsidP="00FF1505">
      <w:pPr>
        <w:pStyle w:val="DefenceHeading4"/>
      </w:pPr>
      <w:r>
        <w:t xml:space="preserve">the adjustment (if any) to the Indicative Delivery Phase Fee, as a result of any design development, cost planning and </w:t>
      </w:r>
      <w:r w:rsidR="00DD4F39">
        <w:t>programming carried out by the Subc</w:t>
      </w:r>
      <w:r>
        <w:t>onsultant in the Planning Phase; and</w:t>
      </w:r>
      <w:bookmarkEnd w:id="789"/>
      <w:r>
        <w:t xml:space="preserve"> </w:t>
      </w:r>
    </w:p>
    <w:p w14:paraId="7F2108BB" w14:textId="77777777" w:rsidR="00DD4F39" w:rsidRDefault="00E602B9" w:rsidP="00FF1505">
      <w:pPr>
        <w:pStyle w:val="DefenceHeading4"/>
      </w:pPr>
      <w:r>
        <w:t>if a Fee Payment Schedule applies in the Delivery Phase, the adjustment (if any) required to the Fee Payment Schedule,</w:t>
      </w:r>
    </w:p>
    <w:p w14:paraId="3158EF30" w14:textId="77777777" w:rsidR="00E602B9" w:rsidRDefault="00E602B9" w:rsidP="00FF1505">
      <w:pPr>
        <w:pStyle w:val="DefenceHeading4"/>
        <w:numPr>
          <w:ilvl w:val="0"/>
          <w:numId w:val="0"/>
        </w:numPr>
        <w:ind w:left="964"/>
      </w:pPr>
      <w:r>
        <w:t>in each case having regard to the Delivery Phase Fee Proposal and, in the case of the adjustment (if any) to the Indicative Delivery Phase Fee, the Table of Variation Rates and Prices.</w:t>
      </w:r>
    </w:p>
    <w:p w14:paraId="3BDCC4A7" w14:textId="77777777" w:rsidR="00DD4F39" w:rsidRDefault="00DD4F39" w:rsidP="00FF1505">
      <w:pPr>
        <w:pStyle w:val="DefenceHeading3"/>
      </w:pPr>
      <w:r>
        <w:t>The Subc</w:t>
      </w:r>
      <w:r w:rsidR="00E602B9">
        <w:t>onsultant must:</w:t>
      </w:r>
    </w:p>
    <w:p w14:paraId="1F7107B2" w14:textId="6C90EABC" w:rsidR="00DD4F39" w:rsidRDefault="00E602B9" w:rsidP="00FF1505">
      <w:pPr>
        <w:pStyle w:val="DefenceHeading4"/>
      </w:pPr>
      <w:bookmarkStart w:id="790" w:name="_Ref72760348"/>
      <w:r>
        <w:lastRenderedPageBreak/>
        <w:t>if any Updated Delivery Phase</w:t>
      </w:r>
      <w:r w:rsidR="00DD4F39">
        <w:t xml:space="preserve"> Fee Proposal submitted by the Subc</w:t>
      </w:r>
      <w:r>
        <w:t xml:space="preserve">onsultant is rejected by the </w:t>
      </w:r>
      <w:r w:rsidR="00DD4F39">
        <w:t xml:space="preserve">Consultant's Representative </w:t>
      </w:r>
      <w:r>
        <w:t xml:space="preserve">(in </w:t>
      </w:r>
      <w:r w:rsidR="009D6FC2">
        <w:t xml:space="preserve">the Consultant's Representative's </w:t>
      </w:r>
      <w:r>
        <w:t>absolute discretion), promptly submit a revised Updated Delivery Phase Fee Proposal; and</w:t>
      </w:r>
      <w:bookmarkEnd w:id="790"/>
      <w:r>
        <w:t xml:space="preserve"> </w:t>
      </w:r>
    </w:p>
    <w:p w14:paraId="4E410703" w14:textId="77777777" w:rsidR="00E602B9" w:rsidRDefault="00E602B9" w:rsidP="00FF1505">
      <w:pPr>
        <w:pStyle w:val="DefenceHeading4"/>
      </w:pPr>
      <w:r>
        <w:t xml:space="preserve">take all possible steps necessary to ensure that the proposed Delivery Phase Fee in its Updated Delivery Phase Fee Proposal does not exceed the Indicative Delivery Phase Fee, including all such reasonable steps directed by the </w:t>
      </w:r>
      <w:r w:rsidR="00DD4F39">
        <w:t>Consultant's Representative</w:t>
      </w:r>
      <w:r>
        <w:t>.</w:t>
      </w:r>
    </w:p>
    <w:p w14:paraId="2FB6E5A4" w14:textId="77777777" w:rsidR="00E602B9" w:rsidRDefault="00E602B9" w:rsidP="00FF1505">
      <w:pPr>
        <w:pStyle w:val="DefenceHeading2"/>
      </w:pPr>
      <w:bookmarkStart w:id="791" w:name="_Toc214870983"/>
      <w:bookmarkStart w:id="792" w:name="_Ref72759735"/>
      <w:r>
        <w:t>Approval (or otherwise) of Updated Delivery Phase Fee Proposal</w:t>
      </w:r>
      <w:bookmarkEnd w:id="791"/>
      <w:r>
        <w:t xml:space="preserve"> </w:t>
      </w:r>
      <w:bookmarkEnd w:id="792"/>
    </w:p>
    <w:p w14:paraId="16949F78" w14:textId="604B6299" w:rsidR="00E602B9" w:rsidRDefault="00E602B9" w:rsidP="00854603">
      <w:pPr>
        <w:pStyle w:val="DefenceHeading3"/>
      </w:pPr>
      <w:bookmarkStart w:id="793" w:name="_Ref74305115"/>
      <w:r>
        <w:t xml:space="preserve">If </w:t>
      </w:r>
      <w:r w:rsidR="00E96B54" w:rsidRPr="00E96B54">
        <w:t xml:space="preserve">agreement is reached on all of the matters in clause </w:t>
      </w:r>
      <w:r w:rsidR="00E96B54">
        <w:fldChar w:fldCharType="begin"/>
      </w:r>
      <w:r w:rsidR="00E96B54">
        <w:instrText xml:space="preserve"> REF _Ref72760382 \r \h </w:instrText>
      </w:r>
      <w:r w:rsidR="00E96B54">
        <w:fldChar w:fldCharType="separate"/>
      </w:r>
      <w:r w:rsidR="00B25024">
        <w:t>9.2(b)</w:t>
      </w:r>
      <w:r w:rsidR="00E96B54">
        <w:fldChar w:fldCharType="end"/>
      </w:r>
      <w:r w:rsidR="00E96B54">
        <w:t xml:space="preserve"> </w:t>
      </w:r>
      <w:r w:rsidR="00E96B54" w:rsidRPr="00E96B54">
        <w:t>an</w:t>
      </w:r>
      <w:r w:rsidR="00E96B54">
        <w:t xml:space="preserve">d </w:t>
      </w:r>
      <w:r>
        <w:t xml:space="preserve">the </w:t>
      </w:r>
      <w:r w:rsidR="00DD4F39">
        <w:t>Consultant's Representative</w:t>
      </w:r>
      <w:r>
        <w:t xml:space="preserve"> (in its absolute discretion)</w:t>
      </w:r>
      <w:r w:rsidR="00E96B54">
        <w:t xml:space="preserve"> </w:t>
      </w:r>
      <w:bookmarkEnd w:id="793"/>
      <w:r>
        <w:t>approves any Updated Delivery Phase Fee Proposal (or revised Updated Delivery Phase Fee Proposal) submitted b</w:t>
      </w:r>
      <w:r w:rsidR="00DD4F39">
        <w:t>y the Subc</w:t>
      </w:r>
      <w:r>
        <w:t xml:space="preserve">onsultant in </w:t>
      </w:r>
      <w:r w:rsidRPr="002A5157">
        <w:t xml:space="preserve">accordance with clause </w:t>
      </w:r>
      <w:r w:rsidR="007A738A" w:rsidRPr="00FF1505">
        <w:fldChar w:fldCharType="begin"/>
      </w:r>
      <w:r w:rsidR="007A738A" w:rsidRPr="00FF1505">
        <w:instrText xml:space="preserve"> REF _Ref72752424 \r \h </w:instrText>
      </w:r>
      <w:r w:rsidR="007A738A">
        <w:instrText xml:space="preserve"> \* MERGEFORMAT </w:instrText>
      </w:r>
      <w:r w:rsidR="007A738A" w:rsidRPr="00FF1505">
        <w:fldChar w:fldCharType="separate"/>
      </w:r>
      <w:r w:rsidR="00B25024">
        <w:t>9.2(a)</w:t>
      </w:r>
      <w:r w:rsidR="007A738A" w:rsidRPr="00FF1505">
        <w:fldChar w:fldCharType="end"/>
      </w:r>
      <w:r w:rsidR="007A738A" w:rsidRPr="00FF1505">
        <w:t xml:space="preserve"> or </w:t>
      </w:r>
      <w:r w:rsidR="007A738A" w:rsidRPr="00FF1505">
        <w:fldChar w:fldCharType="begin"/>
      </w:r>
      <w:r w:rsidR="007A738A" w:rsidRPr="00FF1505">
        <w:instrText xml:space="preserve"> REF _Ref72760348 \r \h </w:instrText>
      </w:r>
      <w:r w:rsidR="007A738A">
        <w:instrText xml:space="preserve"> \* MERGEFORMAT </w:instrText>
      </w:r>
      <w:r w:rsidR="007A738A" w:rsidRPr="00FF1505">
        <w:fldChar w:fldCharType="separate"/>
      </w:r>
      <w:r w:rsidR="00B25024">
        <w:t>9.2(c)(</w:t>
      </w:r>
      <w:proofErr w:type="spellStart"/>
      <w:r w:rsidR="00B25024">
        <w:t>i</w:t>
      </w:r>
      <w:proofErr w:type="spellEnd"/>
      <w:r w:rsidR="00B25024">
        <w:t>)</w:t>
      </w:r>
      <w:r w:rsidR="007A738A" w:rsidRPr="00FF1505">
        <w:fldChar w:fldCharType="end"/>
      </w:r>
      <w:r w:rsidR="007A738A" w:rsidRPr="00FF1505">
        <w:t xml:space="preserve"> </w:t>
      </w:r>
      <w:r w:rsidRPr="002A5157">
        <w:t>(as</w:t>
      </w:r>
      <w:r>
        <w:t xml:space="preserve"> the case may be)</w:t>
      </w:r>
      <w:r w:rsidR="00E96B54">
        <w:t xml:space="preserve">, </w:t>
      </w:r>
      <w:r w:rsidR="008B09DC">
        <w:t xml:space="preserve">then </w:t>
      </w:r>
      <w:r>
        <w:t xml:space="preserve">the </w:t>
      </w:r>
      <w:r w:rsidR="00DD4F39">
        <w:t xml:space="preserve">Consultant's Representative </w:t>
      </w:r>
      <w:r>
        <w:t xml:space="preserve">will: </w:t>
      </w:r>
    </w:p>
    <w:p w14:paraId="5EB67EBB" w14:textId="77777777" w:rsidR="00E602B9" w:rsidRDefault="00E602B9" w:rsidP="00FF1505">
      <w:pPr>
        <w:pStyle w:val="DefenceHeading4"/>
      </w:pPr>
      <w:bookmarkStart w:id="794" w:name="_Ref80271282"/>
      <w:r>
        <w:t>record the agreement</w:t>
      </w:r>
      <w:r w:rsidR="00E96B54">
        <w:t xml:space="preserve"> and approval</w:t>
      </w:r>
      <w:r>
        <w:t xml:space="preserve"> in the form </w:t>
      </w:r>
      <w:r w:rsidR="005F2F13">
        <w:t xml:space="preserve">of minutes </w:t>
      </w:r>
      <w:r>
        <w:t>set out in the Schedule of Collateral Documents (</w:t>
      </w:r>
      <w:r w:rsidRPr="00456CF4">
        <w:rPr>
          <w:b/>
          <w:bCs/>
        </w:rPr>
        <w:t>Delivery Phase Agreement Minutes</w:t>
      </w:r>
      <w:r>
        <w:t xml:space="preserve">), including the </w:t>
      </w:r>
      <w:r w:rsidR="00E96B54">
        <w:t xml:space="preserve">resource schedule for the Delivery Phase Subcontract Services, the </w:t>
      </w:r>
      <w:r>
        <w:t>lump sum Delivery Phase Fee and any Fee Payment Schedule for the Delivery Phase; and</w:t>
      </w:r>
      <w:bookmarkEnd w:id="794"/>
      <w:r>
        <w:t xml:space="preserve"> </w:t>
      </w:r>
    </w:p>
    <w:p w14:paraId="1A28B85C" w14:textId="77777777" w:rsidR="00E602B9" w:rsidRDefault="00E602B9" w:rsidP="00FF1505">
      <w:pPr>
        <w:pStyle w:val="DefenceHeading4"/>
      </w:pPr>
      <w:bookmarkStart w:id="795" w:name="_Ref72749464"/>
      <w:r>
        <w:t xml:space="preserve">provide the finalised Delivery </w:t>
      </w:r>
      <w:r w:rsidR="00DD4F39">
        <w:t>Phase Agreement Minutes to the Subc</w:t>
      </w:r>
      <w:r>
        <w:t>onsultant.</w:t>
      </w:r>
      <w:bookmarkEnd w:id="795"/>
      <w:r>
        <w:t xml:space="preserve"> </w:t>
      </w:r>
    </w:p>
    <w:p w14:paraId="27354E88" w14:textId="12A4A4BE" w:rsidR="00DD4F39" w:rsidRDefault="00DD4F39" w:rsidP="00FF1505">
      <w:pPr>
        <w:pStyle w:val="DefenceHeading3"/>
      </w:pPr>
      <w:r>
        <w:t>The Subc</w:t>
      </w:r>
      <w:r w:rsidR="00E602B9">
        <w:t xml:space="preserve">onsultant acknowledges that, for the purpose of determining whether or not to approve any Updated Delivery Phase Fee Proposal (or revised Updated Delivery Phase </w:t>
      </w:r>
      <w:r>
        <w:t>Fee Proposal) submitted by the Subc</w:t>
      </w:r>
      <w:r w:rsidR="00E602B9">
        <w:t>onsultant</w:t>
      </w:r>
      <w:r w:rsidR="008B09DC">
        <w:t xml:space="preserve"> in accordance with </w:t>
      </w:r>
      <w:r w:rsidR="008B09DC" w:rsidRPr="002A5157">
        <w:t xml:space="preserve">clause </w:t>
      </w:r>
      <w:r w:rsidR="008B09DC" w:rsidRPr="00A8096A">
        <w:fldChar w:fldCharType="begin"/>
      </w:r>
      <w:r w:rsidR="008B09DC" w:rsidRPr="00A8096A">
        <w:instrText xml:space="preserve"> REF _Ref72752424 \r \h </w:instrText>
      </w:r>
      <w:r w:rsidR="008B09DC">
        <w:instrText xml:space="preserve"> \* MERGEFORMAT </w:instrText>
      </w:r>
      <w:r w:rsidR="008B09DC" w:rsidRPr="00A8096A">
        <w:fldChar w:fldCharType="separate"/>
      </w:r>
      <w:r w:rsidR="00B25024">
        <w:t>9.2(a)</w:t>
      </w:r>
      <w:r w:rsidR="008B09DC" w:rsidRPr="00A8096A">
        <w:fldChar w:fldCharType="end"/>
      </w:r>
      <w:r w:rsidR="008B09DC" w:rsidRPr="00A8096A">
        <w:t xml:space="preserve"> or </w:t>
      </w:r>
      <w:r w:rsidR="008B09DC" w:rsidRPr="00A8096A">
        <w:fldChar w:fldCharType="begin"/>
      </w:r>
      <w:r w:rsidR="008B09DC" w:rsidRPr="00A8096A">
        <w:instrText xml:space="preserve"> REF _Ref72760348 \r \h </w:instrText>
      </w:r>
      <w:r w:rsidR="008B09DC">
        <w:instrText xml:space="preserve"> \* MERGEFORMAT </w:instrText>
      </w:r>
      <w:r w:rsidR="008B09DC" w:rsidRPr="00A8096A">
        <w:fldChar w:fldCharType="separate"/>
      </w:r>
      <w:r w:rsidR="00B25024">
        <w:t>9.2(c)(</w:t>
      </w:r>
      <w:proofErr w:type="spellStart"/>
      <w:r w:rsidR="00B25024">
        <w:t>i</w:t>
      </w:r>
      <w:proofErr w:type="spellEnd"/>
      <w:r w:rsidR="00B25024">
        <w:t>)</w:t>
      </w:r>
      <w:r w:rsidR="008B09DC" w:rsidRPr="00A8096A">
        <w:fldChar w:fldCharType="end"/>
      </w:r>
      <w:r w:rsidR="008B09DC" w:rsidRPr="00A8096A">
        <w:t xml:space="preserve"> </w:t>
      </w:r>
      <w:r w:rsidR="008B09DC">
        <w:t>(as the case may be)</w:t>
      </w:r>
      <w:r w:rsidR="008164FC">
        <w:t>,</w:t>
      </w:r>
      <w:r w:rsidR="00E602B9">
        <w:t xml:space="preserve"> </w:t>
      </w:r>
      <w:r>
        <w:t>the</w:t>
      </w:r>
      <w:r w:rsidR="00E602B9">
        <w:t xml:space="preserve">: </w:t>
      </w:r>
    </w:p>
    <w:p w14:paraId="43127838" w14:textId="77777777" w:rsidR="00DD4F39" w:rsidRDefault="00DD4F39" w:rsidP="00FF1505">
      <w:pPr>
        <w:pStyle w:val="DefenceHeading4"/>
      </w:pPr>
      <w:bookmarkStart w:id="796" w:name="_Ref72760417"/>
      <w:r>
        <w:t>Consultant's Representative</w:t>
      </w:r>
      <w:r w:rsidR="00E602B9">
        <w:t xml:space="preserve"> may engage a third party to perform an external audit of any Updated Delivery Phase Fee Proposal (or revised Updated Delivery Phase Fee Proposal); and</w:t>
      </w:r>
      <w:bookmarkEnd w:id="796"/>
      <w:r w:rsidR="00E602B9">
        <w:t xml:space="preserve"> </w:t>
      </w:r>
    </w:p>
    <w:p w14:paraId="369ADAC1" w14:textId="77777777" w:rsidR="00DD4F39" w:rsidRDefault="00DD4F39" w:rsidP="00FF1505">
      <w:pPr>
        <w:pStyle w:val="DefenceHeading4"/>
      </w:pPr>
      <w:r>
        <w:t>Subc</w:t>
      </w:r>
      <w:r w:rsidR="00E602B9">
        <w:t>onsultant must:</w:t>
      </w:r>
    </w:p>
    <w:p w14:paraId="6DC6F2DB" w14:textId="77777777" w:rsidR="00DD4F39" w:rsidRDefault="00DB3E8C" w:rsidP="00FF1505">
      <w:pPr>
        <w:pStyle w:val="DefenceHeading5"/>
      </w:pPr>
      <w:r>
        <w:t>co-operate</w:t>
      </w:r>
      <w:r w:rsidR="00E602B9">
        <w:t xml:space="preserve"> with the </w:t>
      </w:r>
      <w:r w:rsidR="00DD4F39">
        <w:t>Consultant's Representative</w:t>
      </w:r>
      <w:r w:rsidR="00E602B9">
        <w:t xml:space="preserve"> and any third parties required by the </w:t>
      </w:r>
      <w:r w:rsidR="00DD4F39">
        <w:t>Consultant's Representative</w:t>
      </w:r>
      <w:r w:rsidR="00E602B9">
        <w:t xml:space="preserve">; </w:t>
      </w:r>
    </w:p>
    <w:p w14:paraId="045FA61C" w14:textId="2052130E" w:rsidR="00DD4F39" w:rsidRDefault="00E602B9" w:rsidP="00FF1505">
      <w:pPr>
        <w:pStyle w:val="DefenceHeading5"/>
      </w:pPr>
      <w:r>
        <w:t xml:space="preserve">provide such other documents and information as the </w:t>
      </w:r>
      <w:r w:rsidR="00DD4F39">
        <w:t xml:space="preserve">Consultant's Representative </w:t>
      </w:r>
      <w:r>
        <w:t xml:space="preserve">may require for the purposes of such external audit under subparagraph </w:t>
      </w:r>
      <w:r w:rsidR="00902F71">
        <w:fldChar w:fldCharType="begin"/>
      </w:r>
      <w:r w:rsidR="00902F71">
        <w:instrText xml:space="preserve"> REF _Ref72760417 \r \h </w:instrText>
      </w:r>
      <w:r w:rsidR="00902F71">
        <w:fldChar w:fldCharType="separate"/>
      </w:r>
      <w:r w:rsidR="00B25024">
        <w:t>(</w:t>
      </w:r>
      <w:proofErr w:type="spellStart"/>
      <w:r w:rsidR="00B25024">
        <w:t>i</w:t>
      </w:r>
      <w:proofErr w:type="spellEnd"/>
      <w:r w:rsidR="00B25024">
        <w:t>)</w:t>
      </w:r>
      <w:r w:rsidR="00902F71">
        <w:fldChar w:fldCharType="end"/>
      </w:r>
      <w:r>
        <w:t xml:space="preserve">; and </w:t>
      </w:r>
    </w:p>
    <w:p w14:paraId="64743F09" w14:textId="77777777" w:rsidR="00E602B9" w:rsidRDefault="00E602B9" w:rsidP="00FF1505">
      <w:pPr>
        <w:pStyle w:val="DefenceHeading5"/>
      </w:pPr>
      <w:r>
        <w:t xml:space="preserve">provide such other documents and information as the </w:t>
      </w:r>
      <w:r w:rsidR="00DD4F39">
        <w:t xml:space="preserve">Consultant's Representative </w:t>
      </w:r>
      <w:r>
        <w:t>may require.</w:t>
      </w:r>
    </w:p>
    <w:p w14:paraId="5AA32551" w14:textId="7F2A0329" w:rsidR="00E602B9" w:rsidRDefault="00E602B9" w:rsidP="002D5D21">
      <w:pPr>
        <w:pStyle w:val="DefenceHeading3"/>
      </w:pPr>
      <w:bookmarkStart w:id="797" w:name="_Ref74305208"/>
      <w:r>
        <w:t xml:space="preserve">If </w:t>
      </w:r>
      <w:r w:rsidR="002D5D21" w:rsidRPr="002D5D21">
        <w:t xml:space="preserve">agreement is not reached on all of the matters in clause </w:t>
      </w:r>
      <w:r w:rsidR="002D5D21">
        <w:fldChar w:fldCharType="begin"/>
      </w:r>
      <w:r w:rsidR="002D5D21">
        <w:instrText xml:space="preserve"> REF _Ref72760382 \r \h </w:instrText>
      </w:r>
      <w:r w:rsidR="002D5D21">
        <w:fldChar w:fldCharType="separate"/>
      </w:r>
      <w:r w:rsidR="00B25024">
        <w:t>9.2(b)</w:t>
      </w:r>
      <w:r w:rsidR="002D5D21">
        <w:fldChar w:fldCharType="end"/>
      </w:r>
      <w:r w:rsidR="002D5D21" w:rsidRPr="002D5D21">
        <w:t xml:space="preserve">, and </w:t>
      </w:r>
      <w:r>
        <w:t xml:space="preserve">the </w:t>
      </w:r>
      <w:r w:rsidR="00DD4F39">
        <w:t xml:space="preserve">Consultant's Representative </w:t>
      </w:r>
      <w:r>
        <w:t>(in its absolute discretion) does not</w:t>
      </w:r>
      <w:r w:rsidR="002D5D21">
        <w:t xml:space="preserve"> </w:t>
      </w:r>
      <w:bookmarkEnd w:id="797"/>
      <w:r>
        <w:t xml:space="preserve">approve any Updated Delivery Phase Fee Proposal (or revised Updated Delivery Phase </w:t>
      </w:r>
      <w:r w:rsidR="00DD4F39">
        <w:t>Fee Proposal)</w:t>
      </w:r>
      <w:r w:rsidR="002D5D21">
        <w:t xml:space="preserve">, </w:t>
      </w:r>
      <w:r w:rsidR="0095027B">
        <w:t>prior to</w:t>
      </w:r>
      <w:r>
        <w:t xml:space="preserve"> the Date for Delivery Phase Agreement, then the </w:t>
      </w:r>
      <w:r w:rsidR="00DD4F39">
        <w:t>Consultant</w:t>
      </w:r>
      <w:r>
        <w:t xml:space="preserve"> may (in its absolute discretion) elect to issue a notice under clause </w:t>
      </w:r>
      <w:r w:rsidR="00902F71">
        <w:fldChar w:fldCharType="begin"/>
      </w:r>
      <w:r w:rsidR="00902F71">
        <w:instrText xml:space="preserve"> REF _Ref72749587 \r \h </w:instrText>
      </w:r>
      <w:r w:rsidR="00902F71">
        <w:fldChar w:fldCharType="separate"/>
      </w:r>
      <w:r w:rsidR="00B25024">
        <w:t>9.4(b)</w:t>
      </w:r>
      <w:r w:rsidR="00902F71">
        <w:fldChar w:fldCharType="end"/>
      </w:r>
      <w:r>
        <w:t>.</w:t>
      </w:r>
    </w:p>
    <w:p w14:paraId="3FDB8797" w14:textId="56D6778C" w:rsidR="003C7E36" w:rsidRDefault="00E602B9" w:rsidP="00FF1505">
      <w:pPr>
        <w:pStyle w:val="DefenceHeading3"/>
      </w:pPr>
      <w:bookmarkStart w:id="798" w:name="_Ref80260198"/>
      <w:r>
        <w:t xml:space="preserve">If the </w:t>
      </w:r>
      <w:r w:rsidR="00DD4F39">
        <w:t xml:space="preserve">Consultant's Representative </w:t>
      </w:r>
      <w:r>
        <w:t xml:space="preserve">provides finalised Delivery </w:t>
      </w:r>
      <w:r w:rsidR="00DD4F39">
        <w:t>Phase Agreement Minutes to the Subc</w:t>
      </w:r>
      <w:r>
        <w:t xml:space="preserve">onsultant under paragraph </w:t>
      </w:r>
      <w:r w:rsidR="00BE6921">
        <w:fldChar w:fldCharType="begin"/>
      </w:r>
      <w:r w:rsidR="00BE6921">
        <w:instrText xml:space="preserve"> REF _Ref72749464 \r \h </w:instrText>
      </w:r>
      <w:r w:rsidR="00BE6921">
        <w:fldChar w:fldCharType="separate"/>
      </w:r>
      <w:r w:rsidR="00B25024">
        <w:t>(a)(ii)</w:t>
      </w:r>
      <w:r w:rsidR="00BE6921">
        <w:fldChar w:fldCharType="end"/>
      </w:r>
      <w:r>
        <w:t>:</w:t>
      </w:r>
      <w:bookmarkEnd w:id="798"/>
    </w:p>
    <w:p w14:paraId="63ED8CA9" w14:textId="4506CF63" w:rsidR="003C7E36" w:rsidRDefault="003C7E36" w:rsidP="00FF1505">
      <w:pPr>
        <w:pStyle w:val="DefenceHeading4"/>
      </w:pPr>
      <w:bookmarkStart w:id="799" w:name="_Ref72760526"/>
      <w:r>
        <w:t>the Subc</w:t>
      </w:r>
      <w:r w:rsidR="00E602B9">
        <w:t xml:space="preserve">onsultant must sign the Delivery Phase Agreement Minutes and return them to the </w:t>
      </w:r>
      <w:r>
        <w:t>Consultant's Representative</w:t>
      </w:r>
      <w:r w:rsidR="00E602B9">
        <w:t xml:space="preserve"> by the date required by the Con</w:t>
      </w:r>
      <w:r w:rsidR="00E477CD">
        <w:t>sultant's</w:t>
      </w:r>
      <w:r w:rsidR="00E602B9">
        <w:t xml:space="preserve"> </w:t>
      </w:r>
      <w:r w:rsidR="00E477CD">
        <w:t>Representative</w:t>
      </w:r>
      <w:r w:rsidR="00E602B9">
        <w:t>;</w:t>
      </w:r>
      <w:bookmarkEnd w:id="799"/>
      <w:r w:rsidR="00E602B9">
        <w:t xml:space="preserve"> </w:t>
      </w:r>
    </w:p>
    <w:p w14:paraId="2B3A234F" w14:textId="6206D935" w:rsidR="003C7E36" w:rsidRDefault="00E602B9" w:rsidP="00FF1505">
      <w:pPr>
        <w:pStyle w:val="DefenceHeading4"/>
      </w:pPr>
      <w:r>
        <w:t>the C</w:t>
      </w:r>
      <w:r w:rsidR="003C7E36">
        <w:t>onsultant</w:t>
      </w:r>
      <w:r>
        <w:t xml:space="preserve"> will execute the Delivery Phase Agreement Minutes on the same day that it issues a notice under clause </w:t>
      </w:r>
      <w:r w:rsidR="00902F71">
        <w:fldChar w:fldCharType="begin"/>
      </w:r>
      <w:r w:rsidR="00902F71">
        <w:instrText xml:space="preserve"> REF _Ref72749410 \r \h </w:instrText>
      </w:r>
      <w:r w:rsidR="00902F71">
        <w:fldChar w:fldCharType="separate"/>
      </w:r>
      <w:r w:rsidR="00B25024">
        <w:t>9.4(a)</w:t>
      </w:r>
      <w:r w:rsidR="00902F71">
        <w:fldChar w:fldCharType="end"/>
      </w:r>
      <w:r>
        <w:t xml:space="preserve">; and </w:t>
      </w:r>
    </w:p>
    <w:p w14:paraId="70696776" w14:textId="75441FA7" w:rsidR="00E602B9" w:rsidRDefault="00E602B9" w:rsidP="00FF1505">
      <w:pPr>
        <w:pStyle w:val="DefenceHeading4"/>
      </w:pPr>
      <w:r>
        <w:t xml:space="preserve">subject to clause </w:t>
      </w:r>
      <w:r w:rsidR="00902F71">
        <w:fldChar w:fldCharType="begin"/>
      </w:r>
      <w:r w:rsidR="00902F71">
        <w:instrText xml:space="preserve"> REF _Ref72760492 \r \h </w:instrText>
      </w:r>
      <w:r w:rsidR="00902F71">
        <w:fldChar w:fldCharType="separate"/>
      </w:r>
      <w:r w:rsidR="00B25024">
        <w:t>9.4</w:t>
      </w:r>
      <w:r w:rsidR="00902F71">
        <w:fldChar w:fldCharType="end"/>
      </w:r>
      <w:r>
        <w:t>, the parties' right</w:t>
      </w:r>
      <w:r w:rsidR="003C7E36">
        <w:t>s and obligations under the Subc</w:t>
      </w:r>
      <w:r>
        <w:t xml:space="preserve">ontract will be subject to the matters agreed, as recorded in the Delivery Phase Agreement Minutes. </w:t>
      </w:r>
    </w:p>
    <w:p w14:paraId="16B30AF0" w14:textId="13495249" w:rsidR="00E602B9" w:rsidRDefault="00E602B9" w:rsidP="00B70708">
      <w:pPr>
        <w:pStyle w:val="DefenceHeading2"/>
        <w:keepLines/>
      </w:pPr>
      <w:bookmarkStart w:id="800" w:name="_Ref72759739"/>
      <w:bookmarkStart w:id="801" w:name="_Ref72760492"/>
      <w:bookmarkStart w:id="802" w:name="_Toc214870984"/>
      <w:r>
        <w:lastRenderedPageBreak/>
        <w:t xml:space="preserve">Notice to </w:t>
      </w:r>
      <w:r w:rsidR="009916C0">
        <w:t>P</w:t>
      </w:r>
      <w:r>
        <w:t xml:space="preserve">roceed (or not </w:t>
      </w:r>
      <w:r w:rsidR="009916C0">
        <w:t>P</w:t>
      </w:r>
      <w:r>
        <w:t xml:space="preserve">roceed) with Delivery Phase </w:t>
      </w:r>
      <w:r w:rsidR="003C7E36">
        <w:t xml:space="preserve">Subcontract </w:t>
      </w:r>
      <w:r>
        <w:t>Services</w:t>
      </w:r>
      <w:bookmarkEnd w:id="800"/>
      <w:bookmarkEnd w:id="801"/>
      <w:bookmarkEnd w:id="802"/>
    </w:p>
    <w:p w14:paraId="6DB75068" w14:textId="4B4A3F20" w:rsidR="00E602B9" w:rsidRDefault="003C7E36" w:rsidP="00B70708">
      <w:pPr>
        <w:pStyle w:val="DefenceHeading3"/>
        <w:keepNext/>
        <w:keepLines/>
      </w:pPr>
      <w:bookmarkStart w:id="803" w:name="_Ref72749410"/>
      <w:r>
        <w:t>If the Subc</w:t>
      </w:r>
      <w:r w:rsidR="00E602B9">
        <w:t xml:space="preserve">onsultant has signed and returned the Delivery Phase Agreement Minutes to the </w:t>
      </w:r>
      <w:r>
        <w:t>Consultant's Representative</w:t>
      </w:r>
      <w:r w:rsidR="00E602B9">
        <w:t xml:space="preserve"> under clause </w:t>
      </w:r>
      <w:r w:rsidR="005F2F13">
        <w:fldChar w:fldCharType="begin"/>
      </w:r>
      <w:r w:rsidR="005F2F13">
        <w:instrText xml:space="preserve"> REF _Ref80260198 \r \h </w:instrText>
      </w:r>
      <w:r w:rsidR="005F2F13">
        <w:fldChar w:fldCharType="separate"/>
      </w:r>
      <w:r w:rsidR="00B25024">
        <w:t>9.3(d)</w:t>
      </w:r>
      <w:r w:rsidR="005F2F13">
        <w:fldChar w:fldCharType="end"/>
      </w:r>
      <w:r w:rsidR="00E602B9">
        <w:t>, the C</w:t>
      </w:r>
      <w:r>
        <w:t>onsultant</w:t>
      </w:r>
      <w:r w:rsidR="00E602B9">
        <w:t xml:space="preserve"> may (in its absolute discretion) elect to issue a n</w:t>
      </w:r>
      <w:r>
        <w:t>otice in writing directing the Subc</w:t>
      </w:r>
      <w:r w:rsidR="00E602B9">
        <w:t xml:space="preserve">onsultant to proceed with the Delivery Phase </w:t>
      </w:r>
      <w:r>
        <w:t>Subcontract Services and the Subc</w:t>
      </w:r>
      <w:r w:rsidR="00E602B9">
        <w:t xml:space="preserve">onsultant must immediately commence to perform the Delivery Phase </w:t>
      </w:r>
      <w:r>
        <w:t xml:space="preserve">Subcontract </w:t>
      </w:r>
      <w:r w:rsidR="00E602B9">
        <w:t>Services.</w:t>
      </w:r>
      <w:bookmarkEnd w:id="803"/>
    </w:p>
    <w:p w14:paraId="2C94A0F7" w14:textId="77777777" w:rsidR="003C7E36" w:rsidRDefault="00E602B9" w:rsidP="00FF1505">
      <w:pPr>
        <w:pStyle w:val="DefenceHeading3"/>
      </w:pPr>
      <w:bookmarkStart w:id="804" w:name="_Ref72749587"/>
      <w:r>
        <w:t>If:</w:t>
      </w:r>
      <w:bookmarkEnd w:id="804"/>
    </w:p>
    <w:p w14:paraId="5CEFEEE2" w14:textId="77777777" w:rsidR="003C7E36" w:rsidRDefault="00E602B9" w:rsidP="00FF1505">
      <w:pPr>
        <w:pStyle w:val="DefenceHeading4"/>
      </w:pPr>
      <w:r>
        <w:t>various departmental, government, parliamentary and other approvals required for the Works are not achieved;</w:t>
      </w:r>
    </w:p>
    <w:p w14:paraId="7BAC350E" w14:textId="1BAC1CE7" w:rsidR="00A45825" w:rsidRDefault="00204F88" w:rsidP="00FF1505">
      <w:pPr>
        <w:pStyle w:val="DefenceHeading4"/>
      </w:pPr>
      <w:r>
        <w:t xml:space="preserve">clause </w:t>
      </w:r>
      <w:r>
        <w:fldChar w:fldCharType="begin"/>
      </w:r>
      <w:r>
        <w:instrText xml:space="preserve"> REF _Ref74305208 \r \h </w:instrText>
      </w:r>
      <w:r>
        <w:fldChar w:fldCharType="separate"/>
      </w:r>
      <w:r w:rsidR="00B25024">
        <w:t>9.3(c)</w:t>
      </w:r>
      <w:r>
        <w:fldChar w:fldCharType="end"/>
      </w:r>
      <w:r>
        <w:t xml:space="preserve"> applies</w:t>
      </w:r>
      <w:r w:rsidR="00E602B9">
        <w:t>;</w:t>
      </w:r>
    </w:p>
    <w:p w14:paraId="187C5BF0" w14:textId="77777777" w:rsidR="005F2F13" w:rsidRPr="005F2F13" w:rsidRDefault="005F2F13" w:rsidP="00FF1505">
      <w:pPr>
        <w:pStyle w:val="DefenceHeading4"/>
      </w:pPr>
      <w:r>
        <w:t>the Consultant is not satisfi</w:t>
      </w:r>
      <w:r w:rsidR="00545CAC">
        <w:t xml:space="preserve">ed (in its absolute discretion) </w:t>
      </w:r>
      <w:r>
        <w:t>that it will maximise v</w:t>
      </w:r>
      <w:r w:rsidRPr="005F2F13">
        <w:t xml:space="preserve">alue for money for the </w:t>
      </w:r>
      <w:r w:rsidRPr="00FF1505">
        <w:t>Commonwealth and the</w:t>
      </w:r>
      <w:r w:rsidRPr="005F2F13">
        <w:t xml:space="preserve"> Consultant to have the Subconsultant proceed with the Delivery Phase Subcontract Services; or </w:t>
      </w:r>
    </w:p>
    <w:p w14:paraId="75DFD7C8" w14:textId="77777777" w:rsidR="003C7E36" w:rsidRDefault="00E602B9" w:rsidP="00FF1505">
      <w:pPr>
        <w:pStyle w:val="DefenceHeading4"/>
      </w:pPr>
      <w:r>
        <w:t xml:space="preserve">the </w:t>
      </w:r>
      <w:r w:rsidR="003C7E36">
        <w:t>Consultant</w:t>
      </w:r>
      <w:r>
        <w:t xml:space="preserve"> has elected (in its absolute discretion) not to proceed with the </w:t>
      </w:r>
      <w:r w:rsidR="005F2F13">
        <w:t xml:space="preserve">Subconsultant to the </w:t>
      </w:r>
      <w:r>
        <w:t xml:space="preserve">Delivery Phase, </w:t>
      </w:r>
    </w:p>
    <w:p w14:paraId="27660C71" w14:textId="77777777" w:rsidR="00E602B9" w:rsidRDefault="00E602B9" w:rsidP="00FF1505">
      <w:pPr>
        <w:pStyle w:val="DefenceHeading4"/>
        <w:numPr>
          <w:ilvl w:val="0"/>
          <w:numId w:val="0"/>
        </w:numPr>
        <w:ind w:left="964"/>
      </w:pPr>
      <w:r>
        <w:t>then the Co</w:t>
      </w:r>
      <w:r w:rsidR="003C7E36">
        <w:t xml:space="preserve">nsultant </w:t>
      </w:r>
      <w:r>
        <w:t>may</w:t>
      </w:r>
      <w:r w:rsidR="00BF44C1">
        <w:t xml:space="preserve"> (in its absolute discretion)</w:t>
      </w:r>
      <w:r>
        <w:t xml:space="preserve"> </w:t>
      </w:r>
      <w:r w:rsidR="003E28D5">
        <w:t xml:space="preserve">elect to </w:t>
      </w:r>
      <w:r>
        <w:t>issue a n</w:t>
      </w:r>
      <w:r w:rsidR="003C7E36">
        <w:t>otice in writing directing the Subc</w:t>
      </w:r>
      <w:r>
        <w:t xml:space="preserve">onsultant not to proceed with the Delivery Phase </w:t>
      </w:r>
      <w:r w:rsidR="003C7E36">
        <w:t xml:space="preserve">Subcontract </w:t>
      </w:r>
      <w:r>
        <w:t>Services.</w:t>
      </w:r>
    </w:p>
    <w:p w14:paraId="10F81D66" w14:textId="30347C76" w:rsidR="003C7E36" w:rsidRDefault="003C7E36" w:rsidP="00FF1505">
      <w:pPr>
        <w:pStyle w:val="DefenceHeading3"/>
      </w:pPr>
      <w:bookmarkStart w:id="805" w:name="_Ref74305519"/>
      <w:r>
        <w:t>If the Consultant</w:t>
      </w:r>
      <w:r w:rsidR="00E602B9">
        <w:t xml:space="preserve"> issues a n</w:t>
      </w:r>
      <w:r>
        <w:t xml:space="preserve">otice under paragraph </w:t>
      </w:r>
      <w:r w:rsidR="00A92714">
        <w:fldChar w:fldCharType="begin"/>
      </w:r>
      <w:r w:rsidR="00A92714">
        <w:instrText xml:space="preserve"> REF _Ref72749587 \r \h </w:instrText>
      </w:r>
      <w:r w:rsidR="00A92714">
        <w:fldChar w:fldCharType="separate"/>
      </w:r>
      <w:r w:rsidR="00B25024">
        <w:t>(b)</w:t>
      </w:r>
      <w:r w:rsidR="00A92714">
        <w:fldChar w:fldCharType="end"/>
      </w:r>
      <w:r>
        <w:t>, the Subc</w:t>
      </w:r>
      <w:r w:rsidR="00E602B9">
        <w:t>onsultant:</w:t>
      </w:r>
      <w:bookmarkEnd w:id="805"/>
    </w:p>
    <w:p w14:paraId="198C9D6F" w14:textId="77777777" w:rsidR="003C7E36" w:rsidRDefault="00E602B9" w:rsidP="00FF1505">
      <w:pPr>
        <w:pStyle w:val="DefenceHeading4"/>
      </w:pPr>
      <w:bookmarkStart w:id="806" w:name="_Ref114052368"/>
      <w:r>
        <w:t xml:space="preserve">will be entitled to payment of the Planning Phase Fee due and payable for the Planning Phase </w:t>
      </w:r>
      <w:r w:rsidR="003C7E36">
        <w:t xml:space="preserve">Subcontract </w:t>
      </w:r>
      <w:r>
        <w:t>Services co</w:t>
      </w:r>
      <w:r w:rsidR="003C7E36">
        <w:t>mpleted in accordance with the Subc</w:t>
      </w:r>
      <w:r>
        <w:t>ontract before the issue of the notice;</w:t>
      </w:r>
      <w:bookmarkEnd w:id="806"/>
    </w:p>
    <w:p w14:paraId="42807AD3" w14:textId="77777777" w:rsidR="003C7E36" w:rsidRDefault="00E602B9" w:rsidP="00FF1505">
      <w:pPr>
        <w:pStyle w:val="DefenceHeading4"/>
      </w:pPr>
      <w:r>
        <w:t>will not be entitled to:</w:t>
      </w:r>
    </w:p>
    <w:p w14:paraId="55F4BFC7" w14:textId="77777777" w:rsidR="003C7E36" w:rsidRDefault="00E602B9" w:rsidP="00FF1505">
      <w:pPr>
        <w:pStyle w:val="DefenceHeading5"/>
      </w:pPr>
      <w:r>
        <w:t xml:space="preserve">perform the Delivery Phase </w:t>
      </w:r>
      <w:r w:rsidR="003C7E36">
        <w:t xml:space="preserve">Subcontract </w:t>
      </w:r>
      <w:r>
        <w:t>Services; or</w:t>
      </w:r>
    </w:p>
    <w:p w14:paraId="296E07F1" w14:textId="77777777" w:rsidR="00E602B9" w:rsidRDefault="00E602B9" w:rsidP="00FF1505">
      <w:pPr>
        <w:pStyle w:val="DefenceHeading5"/>
      </w:pPr>
      <w:r>
        <w:t>payment of the Delivery Phase Fee or any other portion of the Fee;</w:t>
      </w:r>
    </w:p>
    <w:p w14:paraId="7D33696F" w14:textId="15CCC7FF" w:rsidR="00E602B9" w:rsidRDefault="00E602B9" w:rsidP="00FF1505">
      <w:pPr>
        <w:pStyle w:val="DefenceHeading4"/>
      </w:pPr>
      <w:r>
        <w:t xml:space="preserve">to the extent permitted by law, will not be entitled to make (nor will the </w:t>
      </w:r>
      <w:r w:rsidR="003C7E36">
        <w:t>Consultant</w:t>
      </w:r>
      <w:r>
        <w:t xml:space="preserve"> be liable upon) any Claim arising out of or in c</w:t>
      </w:r>
      <w:r w:rsidR="003C7E36">
        <w:t>onnection with the notice, the Subc</w:t>
      </w:r>
      <w:r>
        <w:t xml:space="preserve">ontract or the Delivery Phase </w:t>
      </w:r>
      <w:r w:rsidR="003C7E36">
        <w:t xml:space="preserve">Subcontract </w:t>
      </w:r>
      <w:r>
        <w:t xml:space="preserve">Services, other than for the amount payable under subparagraph </w:t>
      </w:r>
      <w:r w:rsidR="009F36B3">
        <w:fldChar w:fldCharType="begin"/>
      </w:r>
      <w:r w:rsidR="009F36B3">
        <w:instrText xml:space="preserve"> REF _Ref114052368 \n \h </w:instrText>
      </w:r>
      <w:r w:rsidR="009F36B3">
        <w:fldChar w:fldCharType="separate"/>
      </w:r>
      <w:r w:rsidR="00B25024">
        <w:t>(</w:t>
      </w:r>
      <w:proofErr w:type="spellStart"/>
      <w:r w:rsidR="00B25024">
        <w:t>i</w:t>
      </w:r>
      <w:proofErr w:type="spellEnd"/>
      <w:r w:rsidR="00B25024">
        <w:t>)</w:t>
      </w:r>
      <w:r w:rsidR="009F36B3">
        <w:fldChar w:fldCharType="end"/>
      </w:r>
      <w:r>
        <w:t>; and</w:t>
      </w:r>
    </w:p>
    <w:p w14:paraId="3860D311" w14:textId="77777777" w:rsidR="004C5EBD" w:rsidRDefault="00E602B9" w:rsidP="00FF1505">
      <w:pPr>
        <w:pStyle w:val="DefenceHeading4"/>
      </w:pPr>
      <w:r>
        <w:t>must:</w:t>
      </w:r>
    </w:p>
    <w:p w14:paraId="758E03DF" w14:textId="50F10BDA" w:rsidR="004C5EBD" w:rsidRDefault="004C5EBD" w:rsidP="00FF1505">
      <w:pPr>
        <w:pStyle w:val="DefenceHeading5"/>
      </w:pPr>
      <w:r w:rsidRPr="003A19CD">
        <w:t xml:space="preserve">comply with clause </w:t>
      </w:r>
      <w:r w:rsidR="00175F49">
        <w:fldChar w:fldCharType="begin"/>
      </w:r>
      <w:r w:rsidR="00175F49">
        <w:instrText xml:space="preserve"> REF _Ref463446835 \n \h </w:instrText>
      </w:r>
      <w:r w:rsidR="00175F49">
        <w:fldChar w:fldCharType="separate"/>
      </w:r>
      <w:r w:rsidR="00B25024">
        <w:t>18.4</w:t>
      </w:r>
      <w:r w:rsidR="00175F49">
        <w:fldChar w:fldCharType="end"/>
      </w:r>
      <w:r w:rsidR="00EA33C8">
        <w:t xml:space="preserve"> </w:t>
      </w:r>
      <w:r w:rsidR="00E602B9" w:rsidRPr="003A19CD">
        <w:t xml:space="preserve">(including by handing over to the </w:t>
      </w:r>
      <w:r w:rsidRPr="003A19CD">
        <w:t>Consultant's Representative</w:t>
      </w:r>
      <w:r w:rsidR="00E602B9" w:rsidRPr="003A19CD">
        <w:t xml:space="preserve"> copies of Pro</w:t>
      </w:r>
      <w:r w:rsidRPr="003A19CD">
        <w:t>ject Documents prepared by the</w:t>
      </w:r>
      <w:r>
        <w:t xml:space="preserve"> Subc</w:t>
      </w:r>
      <w:r w:rsidR="00E602B9">
        <w:t>onsultant before the issue of the notice (whether complete or not));</w:t>
      </w:r>
    </w:p>
    <w:p w14:paraId="643773E7" w14:textId="77777777" w:rsidR="004C5EBD" w:rsidRDefault="00DC18FD" w:rsidP="00FF1505">
      <w:pPr>
        <w:pStyle w:val="DefenceHeading5"/>
      </w:pPr>
      <w:r>
        <w:t>co-</w:t>
      </w:r>
      <w:r w:rsidR="00E602B9">
        <w:t>operate with th</w:t>
      </w:r>
      <w:r w:rsidR="004C5EBD">
        <w:t>e Consultant</w:t>
      </w:r>
      <w:r w:rsidR="00E602B9">
        <w:t xml:space="preserve">, the </w:t>
      </w:r>
      <w:r w:rsidR="004C5EBD">
        <w:t>Consultant's Representative</w:t>
      </w:r>
      <w:r w:rsidR="00E602B9">
        <w:t xml:space="preserve"> and any third parties required by the </w:t>
      </w:r>
      <w:r w:rsidR="004C5EBD">
        <w:t>Consultant's Representative</w:t>
      </w:r>
      <w:r w:rsidR="00E602B9">
        <w:t>;</w:t>
      </w:r>
    </w:p>
    <w:p w14:paraId="3E66425B" w14:textId="77777777" w:rsidR="004C5EBD" w:rsidRDefault="00E602B9" w:rsidP="00FF1505">
      <w:pPr>
        <w:pStyle w:val="DefenceHeading5"/>
      </w:pPr>
      <w:r>
        <w:t xml:space="preserve">provide such other documents and information as the </w:t>
      </w:r>
      <w:r w:rsidR="004C5EBD">
        <w:t xml:space="preserve">Consultant's Representative </w:t>
      </w:r>
      <w:r>
        <w:t>may require; and</w:t>
      </w:r>
    </w:p>
    <w:p w14:paraId="740C63F0" w14:textId="77777777" w:rsidR="00E602B9" w:rsidRDefault="00E602B9" w:rsidP="00FF1505">
      <w:pPr>
        <w:pStyle w:val="DefenceHeading5"/>
      </w:pPr>
      <w:r>
        <w:t xml:space="preserve">take all other steps </w:t>
      </w:r>
      <w:r w:rsidR="004C5EBD">
        <w:t>necessary to ensure that the Consultant</w:t>
      </w:r>
      <w:r>
        <w:t xml:space="preserve"> is able to re-tender or procure the performance of the Delivery Phase </w:t>
      </w:r>
      <w:r w:rsidR="004C5EBD">
        <w:t xml:space="preserve">Subcontract </w:t>
      </w:r>
      <w:r>
        <w:t>Services.</w:t>
      </w:r>
    </w:p>
    <w:p w14:paraId="1A62E7F3" w14:textId="76BE3C05" w:rsidR="004C5EBD" w:rsidRDefault="00E602B9" w:rsidP="00FF1505">
      <w:pPr>
        <w:pStyle w:val="DefenceHeading3"/>
      </w:pPr>
      <w:r>
        <w:t>If the Co</w:t>
      </w:r>
      <w:r w:rsidR="004C5EBD">
        <w:t>nsultant</w:t>
      </w:r>
      <w:r>
        <w:t xml:space="preserve"> issues a not</w:t>
      </w:r>
      <w:r w:rsidR="004C5EBD">
        <w:t xml:space="preserve">ice under paragraph </w:t>
      </w:r>
      <w:r w:rsidR="00A92714">
        <w:fldChar w:fldCharType="begin"/>
      </w:r>
      <w:r w:rsidR="00A92714">
        <w:instrText xml:space="preserve"> REF _Ref72749587 \r \h </w:instrText>
      </w:r>
      <w:r w:rsidR="00A92714">
        <w:fldChar w:fldCharType="separate"/>
      </w:r>
      <w:r w:rsidR="00B25024">
        <w:t>(b)</w:t>
      </w:r>
      <w:r w:rsidR="00A92714">
        <w:fldChar w:fldCharType="end"/>
      </w:r>
      <w:r w:rsidR="004C5EBD">
        <w:t xml:space="preserve">, the Consultant </w:t>
      </w:r>
      <w:r>
        <w:t>may (in its absolute discretion):</w:t>
      </w:r>
    </w:p>
    <w:p w14:paraId="5F690F32" w14:textId="77777777" w:rsidR="004C5EBD" w:rsidRDefault="00DC18FD" w:rsidP="00FF1505">
      <w:pPr>
        <w:pStyle w:val="DefenceHeading4"/>
      </w:pPr>
      <w:bookmarkStart w:id="807" w:name="_Ref72760703"/>
      <w:r>
        <w:t>re-</w:t>
      </w:r>
      <w:r w:rsidR="00E602B9">
        <w:t>tender the performance of the Delivery Phase</w:t>
      </w:r>
      <w:r w:rsidR="004C5EBD">
        <w:t xml:space="preserve"> Subcontract</w:t>
      </w:r>
      <w:r w:rsidR="00E602B9">
        <w:t xml:space="preserve"> Services (whether with or witho</w:t>
      </w:r>
      <w:r w:rsidR="004C5EBD">
        <w:t>ut obtaining a tender from the Subc</w:t>
      </w:r>
      <w:r w:rsidR="00E602B9">
        <w:t>onsultant) or procure the performance of the Delivery Phase</w:t>
      </w:r>
      <w:r w:rsidR="004C5EBD">
        <w:t xml:space="preserve"> Subcontract</w:t>
      </w:r>
      <w:r w:rsidR="00E602B9">
        <w:t xml:space="preserve"> Services in any other manner which the </w:t>
      </w:r>
      <w:r w:rsidR="00DB3E8C">
        <w:t>Consultant</w:t>
      </w:r>
      <w:r w:rsidR="004C5EBD">
        <w:t xml:space="preserve"> </w:t>
      </w:r>
      <w:r w:rsidR="00E602B9">
        <w:t>may (in its absolute discretion) determine; and</w:t>
      </w:r>
      <w:bookmarkEnd w:id="807"/>
    </w:p>
    <w:p w14:paraId="5C78DAA9" w14:textId="6B1E6E98" w:rsidR="00E602B9" w:rsidRDefault="00E602B9" w:rsidP="00FF1505">
      <w:pPr>
        <w:pStyle w:val="DefenceHeading4"/>
      </w:pPr>
      <w:r>
        <w:lastRenderedPageBreak/>
        <w:t xml:space="preserve">use the Project </w:t>
      </w:r>
      <w:r w:rsidR="00545CAC">
        <w:t>Documents for the purpose of re-</w:t>
      </w:r>
      <w:r>
        <w:t>tendering or procuring the performance of the Delivery Phase</w:t>
      </w:r>
      <w:r w:rsidR="004C5EBD">
        <w:t xml:space="preserve"> Subcontract</w:t>
      </w:r>
      <w:r>
        <w:t xml:space="preserve"> Services under subparagraph </w:t>
      </w:r>
      <w:r w:rsidR="00A92714">
        <w:fldChar w:fldCharType="begin"/>
      </w:r>
      <w:r w:rsidR="00A92714">
        <w:instrText xml:space="preserve"> REF _Ref72760703 \r \h </w:instrText>
      </w:r>
      <w:r w:rsidR="00A92714">
        <w:fldChar w:fldCharType="separate"/>
      </w:r>
      <w:r w:rsidR="00B25024">
        <w:t>(</w:t>
      </w:r>
      <w:proofErr w:type="spellStart"/>
      <w:r w:rsidR="00B25024">
        <w:t>i</w:t>
      </w:r>
      <w:proofErr w:type="spellEnd"/>
      <w:r w:rsidR="00B25024">
        <w:t>)</w:t>
      </w:r>
      <w:r w:rsidR="00A92714">
        <w:fldChar w:fldCharType="end"/>
      </w:r>
      <w:r>
        <w:t>.</w:t>
      </w:r>
    </w:p>
    <w:p w14:paraId="23697C02" w14:textId="6AEEA7E9" w:rsidR="00E602B9" w:rsidRDefault="00E602B9" w:rsidP="00FF1505">
      <w:pPr>
        <w:pStyle w:val="DefenceHeading3"/>
      </w:pPr>
      <w:r>
        <w:t xml:space="preserve">The issue of a notice under paragraph </w:t>
      </w:r>
      <w:r w:rsidR="00A92714">
        <w:fldChar w:fldCharType="begin"/>
      </w:r>
      <w:r w:rsidR="00A92714">
        <w:instrText xml:space="preserve"> REF _Ref72749587 \r \h </w:instrText>
      </w:r>
      <w:r w:rsidR="00A92714">
        <w:fldChar w:fldCharType="separate"/>
      </w:r>
      <w:r w:rsidR="00B25024">
        <w:t>(b)</w:t>
      </w:r>
      <w:r w:rsidR="00A92714">
        <w:fldChar w:fldCharType="end"/>
      </w:r>
      <w:r w:rsidR="004C5EBD">
        <w:t xml:space="preserve"> will not limit or affect the Subc</w:t>
      </w:r>
      <w:r>
        <w:t>onsultant's obliga</w:t>
      </w:r>
      <w:r w:rsidR="004C5EBD">
        <w:t>tions or liabilities under the Subc</w:t>
      </w:r>
      <w:r>
        <w:t xml:space="preserve">ontract nor prejudice the right of the </w:t>
      </w:r>
      <w:r w:rsidR="004C5EBD">
        <w:t>Consultant</w:t>
      </w:r>
      <w:r>
        <w:t xml:space="preserve"> to exercise any right or remedy (including recovery of damages, whet</w:t>
      </w:r>
      <w:r w:rsidR="004C5EBD">
        <w:t>her while electing to keep the Subc</w:t>
      </w:r>
      <w:r>
        <w:t>ontract on foot or after terminatio</w:t>
      </w:r>
      <w:r w:rsidR="004C5EBD">
        <w:t>n) which it may have where the Subconsultant breaches the Subcontract, whether under the Subc</w:t>
      </w:r>
      <w:r>
        <w:t>ontract or otherwise at law or in equity.</w:t>
      </w:r>
    </w:p>
    <w:p w14:paraId="1A8F45A3" w14:textId="54D5BBFE" w:rsidR="004C5EBD" w:rsidRDefault="00E602B9" w:rsidP="00456CF4">
      <w:pPr>
        <w:pStyle w:val="DefenceHeading3"/>
      </w:pPr>
      <w:bookmarkStart w:id="808" w:name="_Ref72760724"/>
      <w:r>
        <w:t>The Co</w:t>
      </w:r>
      <w:r w:rsidR="004C5EBD">
        <w:t>nsultant</w:t>
      </w:r>
      <w:r>
        <w:t xml:space="preserve"> may (in its absolute discretion) at any time and from time to time unilaterally extend the Date for Delivery Phase Agreeme</w:t>
      </w:r>
      <w:r w:rsidR="004C5EBD">
        <w:t>nt by notice in writing to the Subconsultant. The Subc</w:t>
      </w:r>
      <w:r>
        <w:t>onsultant acknowledges that</w:t>
      </w:r>
      <w:r w:rsidR="00C02BE7">
        <w:t xml:space="preserve"> </w:t>
      </w:r>
      <w:r w:rsidR="0040302F">
        <w:t xml:space="preserve">paragraph </w:t>
      </w:r>
      <w:r w:rsidR="0040302F">
        <w:fldChar w:fldCharType="begin"/>
      </w:r>
      <w:r w:rsidR="0040302F">
        <w:instrText xml:space="preserve"> REF _Ref207810397 \n \h </w:instrText>
      </w:r>
      <w:r w:rsidR="0040302F">
        <w:fldChar w:fldCharType="separate"/>
      </w:r>
      <w:r w:rsidR="00B25024">
        <w:t>(f)</w:t>
      </w:r>
      <w:r w:rsidR="0040302F">
        <w:fldChar w:fldCharType="end"/>
      </w:r>
      <w:r w:rsidR="0040302F">
        <w:t xml:space="preserve"> does not give the Subconsultant any rights</w:t>
      </w:r>
      <w:bookmarkStart w:id="809" w:name="_Ref207810397"/>
      <w:bookmarkEnd w:id="808"/>
      <w:r w:rsidR="00C02BE7">
        <w:t>.</w:t>
      </w:r>
      <w:bookmarkEnd w:id="809"/>
    </w:p>
    <w:p w14:paraId="18058BA1" w14:textId="77777777" w:rsidR="004C5EBD" w:rsidRDefault="004C5EBD" w:rsidP="004C5EBD">
      <w:r>
        <w:br w:type="page"/>
      </w:r>
    </w:p>
    <w:p w14:paraId="27CA506B" w14:textId="77777777" w:rsidR="00F25229" w:rsidRPr="00D30FD3" w:rsidRDefault="00F25229" w:rsidP="002E05F7">
      <w:pPr>
        <w:pStyle w:val="DefenceHeading1"/>
      </w:pPr>
      <w:bookmarkStart w:id="810" w:name="_Toc214870985"/>
      <w:r w:rsidRPr="00D30FD3">
        <w:lastRenderedPageBreak/>
        <w:t>Variation</w:t>
      </w:r>
      <w:bookmarkEnd w:id="776"/>
      <w:r w:rsidR="007D19AB" w:rsidRPr="00D30FD3">
        <w:t>S</w:t>
      </w:r>
      <w:bookmarkEnd w:id="777"/>
      <w:bookmarkEnd w:id="810"/>
    </w:p>
    <w:p w14:paraId="177BE3CD" w14:textId="77777777" w:rsidR="00F25229" w:rsidRPr="00992CAC" w:rsidRDefault="00F25229" w:rsidP="002E05F7">
      <w:pPr>
        <w:pStyle w:val="DefenceHeading2"/>
      </w:pPr>
      <w:bookmarkStart w:id="811" w:name="VariationPriceRequest"/>
      <w:bookmarkStart w:id="812" w:name="_Toc522938456"/>
      <w:bookmarkStart w:id="813" w:name="_Ref41901823"/>
      <w:bookmarkStart w:id="814" w:name="_Ref41901835"/>
      <w:bookmarkStart w:id="815" w:name="_Toc32827178"/>
      <w:bookmarkStart w:id="816" w:name="_Toc214870986"/>
      <w:bookmarkEnd w:id="811"/>
      <w:r w:rsidRPr="00D30FD3">
        <w:t>Variation</w:t>
      </w:r>
      <w:r w:rsidRPr="00992CAC">
        <w:t xml:space="preserve"> Price Request</w:t>
      </w:r>
      <w:bookmarkEnd w:id="812"/>
      <w:bookmarkEnd w:id="813"/>
      <w:bookmarkEnd w:id="814"/>
      <w:bookmarkEnd w:id="815"/>
      <w:bookmarkEnd w:id="816"/>
    </w:p>
    <w:p w14:paraId="06DEFB87" w14:textId="77777777" w:rsidR="00F25229" w:rsidRPr="00992CAC" w:rsidRDefault="00B33B00" w:rsidP="00FF1505">
      <w:pPr>
        <w:pStyle w:val="DefenceHeading3"/>
      </w:pPr>
      <w:r w:rsidRPr="00CB74F4">
        <w:t xml:space="preserve">At any time </w:t>
      </w:r>
      <w:r w:rsidR="00B95658" w:rsidRPr="00CA0EFB">
        <w:t xml:space="preserve">prior to </w:t>
      </w:r>
      <w:r w:rsidR="00B95658" w:rsidRPr="00643180">
        <w:t>c</w:t>
      </w:r>
      <w:r w:rsidR="00B95658" w:rsidRPr="00271084">
        <w:t>ompletion</w:t>
      </w:r>
      <w:r w:rsidR="00B95658">
        <w:t xml:space="preserve"> of the Subcontract Services,</w:t>
      </w:r>
      <w:r w:rsidR="00B95658" w:rsidRPr="00CB74F4">
        <w:t xml:space="preserve"> </w:t>
      </w:r>
      <w:r w:rsidRPr="00CA0EFB">
        <w:t xml:space="preserve">the </w:t>
      </w:r>
      <w:r w:rsidR="00541CF8" w:rsidRPr="00397138">
        <w:t>Consultant's Representative</w:t>
      </w:r>
      <w:r w:rsidR="00F25229" w:rsidRPr="00CB74F4">
        <w:t xml:space="preserve"> may</w:t>
      </w:r>
      <w:r w:rsidRPr="00CA0EFB">
        <w:t xml:space="preserve"> </w:t>
      </w:r>
      <w:r w:rsidR="00F25229" w:rsidRPr="00643180">
        <w:t>issue a document titled "</w:t>
      </w:r>
      <w:r w:rsidR="00F25229" w:rsidRPr="008B1D2B">
        <w:rPr>
          <w:b/>
          <w:bCs w:val="0"/>
        </w:rPr>
        <w:t>Variation Price Request</w:t>
      </w:r>
      <w:r w:rsidR="00F25229" w:rsidRPr="00CB74F4">
        <w:t xml:space="preserve">" to the </w:t>
      </w:r>
      <w:r w:rsidR="00742185" w:rsidRPr="00397138">
        <w:t>Subconsultant</w:t>
      </w:r>
      <w:r w:rsidR="00F25229" w:rsidRPr="00CB74F4">
        <w:t xml:space="preserve"> which will set out details of a proposed</w:t>
      </w:r>
      <w:r w:rsidRPr="00CA0EFB">
        <w:t xml:space="preserve"> </w:t>
      </w:r>
      <w:r w:rsidR="00F25229" w:rsidRPr="00643180">
        <w:t xml:space="preserve">Variation which the </w:t>
      </w:r>
      <w:r w:rsidR="00CA1711" w:rsidRPr="00397138">
        <w:t>Consultant</w:t>
      </w:r>
      <w:r w:rsidR="00F25229" w:rsidRPr="00CB74F4">
        <w:t xml:space="preserve"> is considering.</w:t>
      </w:r>
    </w:p>
    <w:p w14:paraId="33642B88" w14:textId="77777777" w:rsidR="00F25229" w:rsidRPr="00992CAC" w:rsidRDefault="00F25229" w:rsidP="00FF1505">
      <w:pPr>
        <w:pStyle w:val="DefenceHeading3"/>
      </w:pPr>
      <w:r w:rsidRPr="00992CAC">
        <w:t>Within 14 days of the receipt of a Variation Price Request</w:t>
      </w:r>
      <w:r w:rsidR="00B95658" w:rsidRPr="00B95658">
        <w:t xml:space="preserve"> (or such longer period as may be agreed by the </w:t>
      </w:r>
      <w:r w:rsidR="00B95658">
        <w:t>Consultant's Representative</w:t>
      </w:r>
      <w:r w:rsidR="00B95658" w:rsidRPr="00B95658">
        <w:t>)</w:t>
      </w:r>
      <w:r w:rsidRPr="00992CAC">
        <w:t xml:space="preserve">, the </w:t>
      </w:r>
      <w:r w:rsidR="00742185" w:rsidRPr="00397138">
        <w:t>Subconsultant</w:t>
      </w:r>
      <w:r w:rsidRPr="00992CAC">
        <w:t xml:space="preserve"> must provide the </w:t>
      </w:r>
      <w:r w:rsidR="00541CF8" w:rsidRPr="00397138">
        <w:t>Consultant's Representative</w:t>
      </w:r>
      <w:r w:rsidRPr="00992CAC">
        <w:t xml:space="preserve"> with a written notice in which the </w:t>
      </w:r>
      <w:r w:rsidR="00742185" w:rsidRPr="00397138">
        <w:t>Subconsultant</w:t>
      </w:r>
      <w:r w:rsidRPr="00992CAC">
        <w:t xml:space="preserve"> sets out</w:t>
      </w:r>
      <w:r w:rsidR="00B95658">
        <w:t xml:space="preserve"> the</w:t>
      </w:r>
      <w:r w:rsidRPr="00992CAC">
        <w:t>:</w:t>
      </w:r>
    </w:p>
    <w:p w14:paraId="24E6D0CE" w14:textId="77777777" w:rsidR="00F25229" w:rsidRPr="00992CAC" w:rsidRDefault="00F25229" w:rsidP="00FF1505">
      <w:pPr>
        <w:pStyle w:val="DefenceHeading4"/>
      </w:pPr>
      <w:bookmarkStart w:id="817" w:name="_Ref463696801"/>
      <w:r w:rsidRPr="00992CAC">
        <w:t xml:space="preserve">adjustment (if any) to the </w:t>
      </w:r>
      <w:r w:rsidR="009516DE" w:rsidRPr="00397138">
        <w:t>Fee</w:t>
      </w:r>
      <w:r w:rsidRPr="00992CAC">
        <w:t xml:space="preserve"> to carry out the proposed </w:t>
      </w:r>
      <w:r w:rsidR="00C42778" w:rsidRPr="00397138">
        <w:rPr>
          <w:szCs w:val="22"/>
        </w:rPr>
        <w:t>Variation</w:t>
      </w:r>
      <w:r w:rsidRPr="00992CAC">
        <w:t>; and</w:t>
      </w:r>
      <w:bookmarkEnd w:id="817"/>
    </w:p>
    <w:p w14:paraId="45E544DB" w14:textId="77777777" w:rsidR="00F25229" w:rsidRPr="00992CAC" w:rsidRDefault="00F25229" w:rsidP="00FF1505">
      <w:pPr>
        <w:pStyle w:val="DefenceHeading4"/>
      </w:pPr>
      <w:r w:rsidRPr="00992CAC">
        <w:t xml:space="preserve">effect (if any) which the proposed </w:t>
      </w:r>
      <w:r w:rsidR="00C42778" w:rsidRPr="00397138">
        <w:rPr>
          <w:szCs w:val="22"/>
        </w:rPr>
        <w:t>Variation</w:t>
      </w:r>
      <w:r w:rsidRPr="00992CAC">
        <w:t xml:space="preserve"> will have on the then </w:t>
      </w:r>
      <w:r w:rsidR="00B95658">
        <w:t>current</w:t>
      </w:r>
      <w:r w:rsidR="00B95658" w:rsidRPr="00992CAC">
        <w:t xml:space="preserve"> </w:t>
      </w:r>
      <w:r w:rsidRPr="00992CAC">
        <w:t xml:space="preserve">program, including each </w:t>
      </w:r>
      <w:r w:rsidR="00364BAC" w:rsidRPr="00397138">
        <w:t>Date for Completion</w:t>
      </w:r>
      <w:r w:rsidRPr="00992CAC">
        <w:t>.</w:t>
      </w:r>
    </w:p>
    <w:p w14:paraId="078F4D1E" w14:textId="77777777" w:rsidR="00F25229" w:rsidRPr="00992CAC" w:rsidRDefault="00F25229" w:rsidP="002E05F7">
      <w:pPr>
        <w:pStyle w:val="DefenceHeading2"/>
      </w:pPr>
      <w:bookmarkStart w:id="818" w:name="_Toc522938457"/>
      <w:bookmarkStart w:id="819" w:name="_Ref41902340"/>
      <w:bookmarkStart w:id="820" w:name="_Ref41903381"/>
      <w:bookmarkStart w:id="821" w:name="_Ref151878565"/>
      <w:bookmarkStart w:id="822" w:name="_Ref463696748"/>
      <w:bookmarkStart w:id="823" w:name="_Ref463696786"/>
      <w:bookmarkStart w:id="824" w:name="_Ref463696788"/>
      <w:bookmarkStart w:id="825" w:name="_Toc32827179"/>
      <w:bookmarkStart w:id="826" w:name="_Toc214870987"/>
      <w:bookmarkStart w:id="827" w:name="VariationOrder"/>
      <w:r w:rsidRPr="00992CAC">
        <w:t>Variation Order</w:t>
      </w:r>
      <w:bookmarkEnd w:id="818"/>
      <w:bookmarkEnd w:id="819"/>
      <w:bookmarkEnd w:id="820"/>
      <w:bookmarkEnd w:id="821"/>
      <w:bookmarkEnd w:id="822"/>
      <w:bookmarkEnd w:id="823"/>
      <w:bookmarkEnd w:id="824"/>
      <w:bookmarkEnd w:id="825"/>
      <w:bookmarkEnd w:id="826"/>
    </w:p>
    <w:bookmarkEnd w:id="827"/>
    <w:p w14:paraId="1F8E3D49" w14:textId="7A417BA4" w:rsidR="00F25229" w:rsidRPr="00992CAC" w:rsidRDefault="00F25229" w:rsidP="00FF1505">
      <w:pPr>
        <w:pStyle w:val="DefenceHeading3"/>
        <w:numPr>
          <w:ilvl w:val="0"/>
          <w:numId w:val="0"/>
        </w:numPr>
      </w:pPr>
      <w:r w:rsidRPr="00CB74F4">
        <w:t xml:space="preserve">Whether or not the </w:t>
      </w:r>
      <w:r w:rsidR="00541CF8" w:rsidRPr="00397138">
        <w:t>Consultant's Representative</w:t>
      </w:r>
      <w:r w:rsidRPr="00CB74F4">
        <w:t xml:space="preserve"> has issued a </w:t>
      </w:r>
      <w:r w:rsidR="00545CAC">
        <w:t>"</w:t>
      </w:r>
      <w:r w:rsidRPr="00CB74F4">
        <w:t>Variation Price Request</w:t>
      </w:r>
      <w:r w:rsidR="00545CAC">
        <w:t>"</w:t>
      </w:r>
      <w:r w:rsidRPr="00CA0EFB">
        <w:t xml:space="preserve"> under clause </w:t>
      </w:r>
      <w:r w:rsidRPr="00A7475D">
        <w:fldChar w:fldCharType="begin"/>
      </w:r>
      <w:r w:rsidRPr="00FF1505">
        <w:instrText xml:space="preserve"> REF _Ref41901823 \w \h </w:instrText>
      </w:r>
      <w:r w:rsidR="00371DE1">
        <w:instrText xml:space="preserve"> \* MERGEFORMAT </w:instrText>
      </w:r>
      <w:r w:rsidRPr="00A7475D">
        <w:fldChar w:fldCharType="separate"/>
      </w:r>
      <w:r w:rsidR="00B25024">
        <w:t>10.1</w:t>
      </w:r>
      <w:r w:rsidRPr="00A7475D">
        <w:fldChar w:fldCharType="end"/>
      </w:r>
      <w:r w:rsidRPr="00A7475D">
        <w:t xml:space="preserve">, </w:t>
      </w:r>
      <w:r w:rsidR="00CC6A19" w:rsidRPr="00CA0EFB">
        <w:t xml:space="preserve">the </w:t>
      </w:r>
      <w:r w:rsidR="00CC6A19" w:rsidRPr="00397138">
        <w:t>Consultant's Representative</w:t>
      </w:r>
      <w:r w:rsidR="00CC6A19" w:rsidRPr="00CB74F4">
        <w:t xml:space="preserve"> </w:t>
      </w:r>
      <w:r w:rsidR="00CC6A19">
        <w:t xml:space="preserve">may, </w:t>
      </w:r>
      <w:r w:rsidR="00B33B00" w:rsidRPr="002A5157">
        <w:t xml:space="preserve">at any time </w:t>
      </w:r>
      <w:r w:rsidR="00371DE1" w:rsidRPr="00371DE1">
        <w:t xml:space="preserve">prior to completion of the </w:t>
      </w:r>
      <w:r w:rsidR="00A617A9">
        <w:t xml:space="preserve">Subcontract </w:t>
      </w:r>
      <w:r w:rsidR="00371DE1" w:rsidRPr="00371DE1">
        <w:t>Services</w:t>
      </w:r>
      <w:r w:rsidR="00371DE1" w:rsidRPr="00CB74F4">
        <w:t xml:space="preserve">, </w:t>
      </w:r>
      <w:r w:rsidRPr="00271084">
        <w:t xml:space="preserve">instruct the </w:t>
      </w:r>
      <w:r w:rsidR="00742185" w:rsidRPr="00397138">
        <w:t>Subconsultant</w:t>
      </w:r>
      <w:r w:rsidRPr="00CB74F4">
        <w:t xml:space="preserve"> to carry out a </w:t>
      </w:r>
      <w:r w:rsidR="00C42778" w:rsidRPr="00CA0EFB">
        <w:t>Variation</w:t>
      </w:r>
      <w:r w:rsidRPr="00643180">
        <w:t xml:space="preserve"> by a written document titled "</w:t>
      </w:r>
      <w:r w:rsidRPr="00456CF4">
        <w:rPr>
          <w:b/>
          <w:bCs w:val="0"/>
        </w:rPr>
        <w:t>Variation Order</w:t>
      </w:r>
      <w:r w:rsidRPr="00CB74F4">
        <w:t xml:space="preserve">", in which the </w:t>
      </w:r>
      <w:r w:rsidR="00541CF8" w:rsidRPr="00397138">
        <w:t>Consultant's Representative</w:t>
      </w:r>
      <w:r w:rsidRPr="00CB74F4">
        <w:t xml:space="preserve"> will state one of the following:</w:t>
      </w:r>
    </w:p>
    <w:p w14:paraId="2ED1D4A4" w14:textId="22AE48EE" w:rsidR="00F25229" w:rsidRPr="00992CAC" w:rsidRDefault="00F25229">
      <w:pPr>
        <w:pStyle w:val="DefenceHeading3"/>
      </w:pPr>
      <w:bookmarkStart w:id="828" w:name="_Ref41901925"/>
      <w:r w:rsidRPr="00992CAC">
        <w:t xml:space="preserve">the proposed adjustment to the </w:t>
      </w:r>
      <w:r w:rsidR="009516DE" w:rsidRPr="00397138">
        <w:t>Fee</w:t>
      </w:r>
      <w:r w:rsidRPr="00992CAC">
        <w:t xml:space="preserve"> </w:t>
      </w:r>
      <w:r w:rsidR="001A3EAD" w:rsidRPr="00992CAC">
        <w:t xml:space="preserve">set out </w:t>
      </w:r>
      <w:r w:rsidRPr="00992CAC">
        <w:t xml:space="preserve">in the </w:t>
      </w:r>
      <w:r w:rsidRPr="00397138">
        <w:t>Subconsultant's</w:t>
      </w:r>
      <w:r w:rsidRPr="00992CAC">
        <w:t xml:space="preserve"> notice under clause </w:t>
      </w:r>
      <w:r w:rsidRPr="00992CAC">
        <w:fldChar w:fldCharType="begin"/>
      </w:r>
      <w:r w:rsidRPr="00992CAC">
        <w:instrText xml:space="preserve"> REF _Ref41901835 \w \h </w:instrText>
      </w:r>
      <w:r w:rsidR="00371DE1">
        <w:instrText xml:space="preserve"> \* MERGEFORMAT </w:instrText>
      </w:r>
      <w:r w:rsidRPr="00992CAC">
        <w:fldChar w:fldCharType="separate"/>
      </w:r>
      <w:r w:rsidR="00B25024">
        <w:t>10.1</w:t>
      </w:r>
      <w:r w:rsidRPr="00992CAC">
        <w:fldChar w:fldCharType="end"/>
      </w:r>
      <w:r w:rsidRPr="00992CAC">
        <w:t xml:space="preserve"> (if any) is agreed and the </w:t>
      </w:r>
      <w:r w:rsidR="009516DE" w:rsidRPr="00397138">
        <w:t>Fee</w:t>
      </w:r>
      <w:r w:rsidRPr="00992CAC">
        <w:t xml:space="preserve"> will be adjusted accordingly; or</w:t>
      </w:r>
      <w:bookmarkEnd w:id="828"/>
    </w:p>
    <w:p w14:paraId="42D7571E" w14:textId="4B7850D7" w:rsidR="00F25229" w:rsidRPr="00992CAC" w:rsidRDefault="00F25229">
      <w:pPr>
        <w:pStyle w:val="DefenceHeading3"/>
      </w:pPr>
      <w:r w:rsidRPr="00992CAC">
        <w:t xml:space="preserve">any adjustment to the </w:t>
      </w:r>
      <w:r w:rsidR="009516DE" w:rsidRPr="00397138">
        <w:t>Fee</w:t>
      </w:r>
      <w:r w:rsidRPr="00992CAC">
        <w:t xml:space="preserve"> will be determined under clauses </w:t>
      </w:r>
      <w:r w:rsidRPr="00992CAC">
        <w:fldChar w:fldCharType="begin"/>
      </w:r>
      <w:r w:rsidRPr="00992CAC">
        <w:instrText xml:space="preserve"> REF _Ref41901850 \w \h </w:instrText>
      </w:r>
      <w:r w:rsidR="00371DE1">
        <w:instrText xml:space="preserve"> \* MERGEFORMAT </w:instrText>
      </w:r>
      <w:r w:rsidRPr="00992CAC">
        <w:fldChar w:fldCharType="separate"/>
      </w:r>
      <w:r w:rsidR="00B25024">
        <w:t>10.3(b)</w:t>
      </w:r>
      <w:r w:rsidRPr="00992CAC">
        <w:fldChar w:fldCharType="end"/>
      </w:r>
      <w:r w:rsidRPr="00992CAC">
        <w:t xml:space="preserve"> and </w:t>
      </w:r>
      <w:r w:rsidRPr="00992CAC">
        <w:fldChar w:fldCharType="begin"/>
      </w:r>
      <w:r w:rsidRPr="00992CAC">
        <w:instrText xml:space="preserve"> REF _Ref41901865 \w \h </w:instrText>
      </w:r>
      <w:r w:rsidR="00371DE1">
        <w:instrText xml:space="preserve"> \* MERGEFORMAT </w:instrText>
      </w:r>
      <w:r w:rsidRPr="00992CAC">
        <w:fldChar w:fldCharType="separate"/>
      </w:r>
      <w:r w:rsidR="00B25024">
        <w:t>10.3(c)</w:t>
      </w:r>
      <w:r w:rsidRPr="00992CAC">
        <w:fldChar w:fldCharType="end"/>
      </w:r>
      <w:r w:rsidRPr="00992CAC">
        <w:t xml:space="preserve">. </w:t>
      </w:r>
    </w:p>
    <w:p w14:paraId="5A35F4EF" w14:textId="77777777" w:rsidR="00F25229" w:rsidRPr="00992CAC" w:rsidRDefault="00F25229" w:rsidP="00FF1505">
      <w:pPr>
        <w:pStyle w:val="DefenceHeading3"/>
        <w:numPr>
          <w:ilvl w:val="0"/>
          <w:numId w:val="0"/>
        </w:numPr>
      </w:pPr>
      <w:r w:rsidRPr="00992CAC">
        <w:t xml:space="preserve">No </w:t>
      </w:r>
      <w:r w:rsidR="00C42778" w:rsidRPr="00CB74F4">
        <w:t>Variation</w:t>
      </w:r>
      <w:r w:rsidRPr="00992CAC">
        <w:t xml:space="preserve"> will invalidate the </w:t>
      </w:r>
      <w:r w:rsidR="00FA53CC" w:rsidRPr="00CB74F4">
        <w:t>Subcontract</w:t>
      </w:r>
      <w:r w:rsidRPr="00992CAC">
        <w:t xml:space="preserve"> irrespective of the nature, extent or value of the </w:t>
      </w:r>
      <w:r w:rsidR="00C52074" w:rsidRPr="00992CAC">
        <w:t xml:space="preserve">work </w:t>
      </w:r>
      <w:r w:rsidRPr="00992CAC">
        <w:t xml:space="preserve">the subject of the </w:t>
      </w:r>
      <w:r w:rsidR="00C42778" w:rsidRPr="00CB74F4">
        <w:t>Variation</w:t>
      </w:r>
      <w:r w:rsidRPr="00992CAC">
        <w:t>.</w:t>
      </w:r>
    </w:p>
    <w:p w14:paraId="63026943" w14:textId="77777777" w:rsidR="00F25229" w:rsidRPr="00992CAC" w:rsidRDefault="007D19AB" w:rsidP="002E05F7">
      <w:pPr>
        <w:pStyle w:val="DefenceHeading2"/>
      </w:pPr>
      <w:bookmarkStart w:id="829" w:name="_Toc522938458"/>
      <w:bookmarkStart w:id="830" w:name="_Ref151879698"/>
      <w:bookmarkStart w:id="831" w:name="_Ref464219813"/>
      <w:bookmarkStart w:id="832" w:name="_Ref464223290"/>
      <w:bookmarkStart w:id="833" w:name="_Toc32827180"/>
      <w:bookmarkStart w:id="834" w:name="_Toc214870988"/>
      <w:r w:rsidRPr="00992CAC">
        <w:t>Valuation of</w:t>
      </w:r>
      <w:r w:rsidR="00F25229" w:rsidRPr="00992CAC">
        <w:t xml:space="preserve"> Variation</w:t>
      </w:r>
      <w:bookmarkEnd w:id="829"/>
      <w:bookmarkEnd w:id="830"/>
      <w:bookmarkEnd w:id="831"/>
      <w:bookmarkEnd w:id="832"/>
      <w:bookmarkEnd w:id="833"/>
      <w:bookmarkEnd w:id="834"/>
    </w:p>
    <w:p w14:paraId="6E8D1384" w14:textId="77777777" w:rsidR="00F25229" w:rsidRPr="00992CAC" w:rsidRDefault="00F25229" w:rsidP="00F25229">
      <w:pPr>
        <w:pStyle w:val="DefenceNormal"/>
      </w:pPr>
      <w:r w:rsidRPr="00992CAC">
        <w:rPr>
          <w:szCs w:val="22"/>
        </w:rPr>
        <w:t xml:space="preserve">The </w:t>
      </w:r>
      <w:r w:rsidR="009516DE" w:rsidRPr="00397138">
        <w:t>Fee</w:t>
      </w:r>
      <w:r w:rsidRPr="00992CAC">
        <w:rPr>
          <w:szCs w:val="22"/>
        </w:rPr>
        <w:t xml:space="preserve"> will be increased or decreased for all </w:t>
      </w:r>
      <w:r w:rsidRPr="00397138">
        <w:rPr>
          <w:szCs w:val="22"/>
        </w:rPr>
        <w:t>Variations</w:t>
      </w:r>
      <w:r w:rsidRPr="00992CAC">
        <w:rPr>
          <w:szCs w:val="22"/>
        </w:rPr>
        <w:t xml:space="preserve"> which have been the subject of a </w:t>
      </w:r>
      <w:r w:rsidR="00DF33B4" w:rsidRPr="00397138">
        <w:rPr>
          <w:szCs w:val="22"/>
        </w:rPr>
        <w:t>d</w:t>
      </w:r>
      <w:r w:rsidR="00DF33B4" w:rsidRPr="00397138">
        <w:t>irection</w:t>
      </w:r>
      <w:r w:rsidRPr="00992CAC">
        <w:rPr>
          <w:szCs w:val="22"/>
        </w:rPr>
        <w:t xml:space="preserve"> by the </w:t>
      </w:r>
      <w:r w:rsidR="00541CF8" w:rsidRPr="00397138">
        <w:t>Consultant's Representative</w:t>
      </w:r>
      <w:r w:rsidRPr="00992CAC">
        <w:rPr>
          <w:szCs w:val="22"/>
        </w:rPr>
        <w:t>:</w:t>
      </w:r>
    </w:p>
    <w:p w14:paraId="3532A989" w14:textId="49CB2020" w:rsidR="00F25229" w:rsidRPr="00992CAC" w:rsidRDefault="00F25229" w:rsidP="002E05F7">
      <w:pPr>
        <w:pStyle w:val="DefenceHeading3"/>
      </w:pPr>
      <w:bookmarkStart w:id="835" w:name="_Ref473037478"/>
      <w:r w:rsidRPr="00992CAC">
        <w:t xml:space="preserve">as agreed under clause </w:t>
      </w:r>
      <w:r w:rsidRPr="00992CAC">
        <w:fldChar w:fldCharType="begin"/>
      </w:r>
      <w:r w:rsidRPr="00992CAC">
        <w:instrText xml:space="preserve"> REF _Ref41901925 \w \h </w:instrText>
      </w:r>
      <w:r w:rsidRPr="00992CAC">
        <w:fldChar w:fldCharType="separate"/>
      </w:r>
      <w:r w:rsidR="00B25024">
        <w:t>10.2(a)</w:t>
      </w:r>
      <w:r w:rsidRPr="00992CAC">
        <w:fldChar w:fldCharType="end"/>
      </w:r>
      <w:r w:rsidRPr="00992CAC">
        <w:t>;</w:t>
      </w:r>
      <w:bookmarkEnd w:id="835"/>
    </w:p>
    <w:p w14:paraId="739ECCE6" w14:textId="53E5B1A3" w:rsidR="00F25229" w:rsidRPr="00992CAC" w:rsidRDefault="00F25229" w:rsidP="002E05F7">
      <w:pPr>
        <w:pStyle w:val="DefenceHeading3"/>
      </w:pPr>
      <w:bookmarkStart w:id="836" w:name="_Ref41901850"/>
      <w:r w:rsidRPr="00992CAC">
        <w:t>if paragraph</w:t>
      </w:r>
      <w:r w:rsidR="009117E6">
        <w:t xml:space="preserve"> </w:t>
      </w:r>
      <w:r w:rsidR="008C3216">
        <w:fldChar w:fldCharType="begin"/>
      </w:r>
      <w:r w:rsidR="008C3216">
        <w:instrText xml:space="preserve"> REF _Ref473037478 \n \h </w:instrText>
      </w:r>
      <w:r w:rsidR="008C3216">
        <w:fldChar w:fldCharType="separate"/>
      </w:r>
      <w:r w:rsidR="00B25024">
        <w:t>(a)</w:t>
      </w:r>
      <w:r w:rsidR="008C3216">
        <w:fldChar w:fldCharType="end"/>
      </w:r>
      <w:r w:rsidR="009117E6">
        <w:t xml:space="preserve"> </w:t>
      </w:r>
      <w:r w:rsidRPr="00992CAC">
        <w:t xml:space="preserve">does not apply, in accordance with the rates and prices </w:t>
      </w:r>
      <w:r w:rsidR="00371DE1">
        <w:t xml:space="preserve">included </w:t>
      </w:r>
      <w:r w:rsidRPr="00992CAC">
        <w:t xml:space="preserve">in the </w:t>
      </w:r>
      <w:r w:rsidR="00546D13" w:rsidRPr="00397138">
        <w:t>Table of Variation Rates and Prices</w:t>
      </w:r>
      <w:r w:rsidRPr="00992CAC">
        <w:t xml:space="preserve">, if and insofar as the </w:t>
      </w:r>
      <w:r w:rsidR="00541CF8" w:rsidRPr="00397138">
        <w:t>Consultant's Representative</w:t>
      </w:r>
      <w:r w:rsidRPr="00992CAC">
        <w:t xml:space="preserve"> determines that those rates </w:t>
      </w:r>
      <w:r w:rsidR="00B33B00" w:rsidRPr="00992CAC">
        <w:t xml:space="preserve">and </w:t>
      </w:r>
      <w:r w:rsidRPr="00992CAC">
        <w:t xml:space="preserve">prices are applicable to or it is reasonable to use them for valuing the </w:t>
      </w:r>
      <w:r w:rsidR="00C42778" w:rsidRPr="00397138">
        <w:rPr>
          <w:szCs w:val="22"/>
        </w:rPr>
        <w:t>Variation</w:t>
      </w:r>
      <w:r w:rsidRPr="00992CAC">
        <w:t>; or</w:t>
      </w:r>
      <w:bookmarkEnd w:id="836"/>
    </w:p>
    <w:p w14:paraId="2E27957B" w14:textId="61850D57" w:rsidR="00F25229" w:rsidRPr="00992CAC" w:rsidRDefault="00F25229" w:rsidP="002E05F7">
      <w:pPr>
        <w:pStyle w:val="DefenceHeading3"/>
      </w:pPr>
      <w:bookmarkStart w:id="837" w:name="_Ref41901865"/>
      <w:r w:rsidRPr="00992CAC">
        <w:t xml:space="preserve">to the extent paragraphs </w:t>
      </w:r>
      <w:r w:rsidR="008C3216">
        <w:fldChar w:fldCharType="begin"/>
      </w:r>
      <w:r w:rsidR="008C3216">
        <w:instrText xml:space="preserve"> REF _Ref473037478 \n \h </w:instrText>
      </w:r>
      <w:r w:rsidR="008C3216">
        <w:fldChar w:fldCharType="separate"/>
      </w:r>
      <w:r w:rsidR="00B25024">
        <w:t>(a)</w:t>
      </w:r>
      <w:r w:rsidR="008C3216">
        <w:fldChar w:fldCharType="end"/>
      </w:r>
      <w:r w:rsidRPr="00992CAC">
        <w:t xml:space="preserve"> and </w:t>
      </w:r>
      <w:r w:rsidR="008C3216">
        <w:fldChar w:fldCharType="begin"/>
      </w:r>
      <w:r w:rsidR="008C3216">
        <w:instrText xml:space="preserve"> REF _Ref41901850 \n \h </w:instrText>
      </w:r>
      <w:r w:rsidR="008C3216">
        <w:fldChar w:fldCharType="separate"/>
      </w:r>
      <w:r w:rsidR="00B25024">
        <w:t>(b)</w:t>
      </w:r>
      <w:r w:rsidR="008C3216">
        <w:fldChar w:fldCharType="end"/>
      </w:r>
      <w:r w:rsidRPr="00992CAC">
        <w:t xml:space="preserve"> do not apply, by a reasonable amount:</w:t>
      </w:r>
      <w:bookmarkEnd w:id="837"/>
    </w:p>
    <w:p w14:paraId="3F9E6853" w14:textId="77777777" w:rsidR="00F25229" w:rsidRPr="00992CAC" w:rsidRDefault="00F25229" w:rsidP="002E05F7">
      <w:pPr>
        <w:pStyle w:val="DefenceHeading4"/>
      </w:pPr>
      <w:r w:rsidRPr="00992CAC">
        <w:t>agreed between the parties; or</w:t>
      </w:r>
    </w:p>
    <w:p w14:paraId="3B150D6C" w14:textId="77777777" w:rsidR="00D34296" w:rsidRPr="00992CAC" w:rsidRDefault="00F25229" w:rsidP="00FF1505">
      <w:pPr>
        <w:pStyle w:val="DefenceHeading4"/>
      </w:pPr>
      <w:bookmarkStart w:id="838" w:name="_Ref47167100"/>
      <w:r w:rsidRPr="00992CAC">
        <w:t xml:space="preserve">failing agreement, determined by the </w:t>
      </w:r>
      <w:r w:rsidR="00541CF8" w:rsidRPr="00397138">
        <w:t>Consultant's Representative</w:t>
      </w:r>
      <w:bookmarkEnd w:id="838"/>
      <w:r w:rsidR="00D34296" w:rsidRPr="00992CAC">
        <w:t>.</w:t>
      </w:r>
    </w:p>
    <w:p w14:paraId="31B0B6D6" w14:textId="77777777" w:rsidR="00F25229" w:rsidRPr="00992CAC" w:rsidRDefault="00B33B00" w:rsidP="002E05F7">
      <w:pPr>
        <w:pStyle w:val="DefenceHeading2"/>
      </w:pPr>
      <w:bookmarkStart w:id="839" w:name="_Toc522938459"/>
      <w:bookmarkStart w:id="840" w:name="_Toc32827181"/>
      <w:bookmarkStart w:id="841" w:name="_Toc214870989"/>
      <w:r w:rsidRPr="00992CAC">
        <w:t xml:space="preserve">Table of Variation </w:t>
      </w:r>
      <w:r w:rsidR="00F25229" w:rsidRPr="00992CAC">
        <w:t>Rates and Prices</w:t>
      </w:r>
      <w:bookmarkEnd w:id="839"/>
      <w:bookmarkEnd w:id="840"/>
      <w:bookmarkEnd w:id="841"/>
    </w:p>
    <w:p w14:paraId="6362F7F9" w14:textId="71DED897" w:rsidR="00F25229" w:rsidRPr="00992CAC" w:rsidRDefault="00F25229" w:rsidP="00F25229">
      <w:pPr>
        <w:pStyle w:val="DefenceNormal"/>
      </w:pPr>
      <w:r w:rsidRPr="00992CAC">
        <w:rPr>
          <w:szCs w:val="22"/>
        </w:rPr>
        <w:t xml:space="preserve">Where </w:t>
      </w:r>
      <w:r w:rsidR="00B33B00" w:rsidRPr="00992CAC">
        <w:rPr>
          <w:szCs w:val="22"/>
        </w:rPr>
        <w:t xml:space="preserve">the </w:t>
      </w:r>
      <w:r w:rsidRPr="00992CAC">
        <w:rPr>
          <w:szCs w:val="22"/>
        </w:rPr>
        <w:t xml:space="preserve">rates and prices in the </w:t>
      </w:r>
      <w:r w:rsidR="00C42778" w:rsidRPr="00397138">
        <w:t>Table of Variation Rates and Prices</w:t>
      </w:r>
      <w:r w:rsidR="00546D13" w:rsidRPr="00992CAC">
        <w:rPr>
          <w:szCs w:val="22"/>
        </w:rPr>
        <w:t xml:space="preserve"> </w:t>
      </w:r>
      <w:r w:rsidRPr="00992CAC">
        <w:rPr>
          <w:szCs w:val="22"/>
        </w:rPr>
        <w:t xml:space="preserve">are used under clause </w:t>
      </w:r>
      <w:r w:rsidRPr="00992CAC">
        <w:rPr>
          <w:szCs w:val="22"/>
        </w:rPr>
        <w:fldChar w:fldCharType="begin"/>
      </w:r>
      <w:r w:rsidRPr="00992CAC">
        <w:rPr>
          <w:szCs w:val="22"/>
        </w:rPr>
        <w:instrText xml:space="preserve"> REF _Ref41901850 \w \h </w:instrText>
      </w:r>
      <w:r w:rsidRPr="00992CAC">
        <w:rPr>
          <w:szCs w:val="22"/>
        </w:rPr>
      </w:r>
      <w:r w:rsidRPr="00992CAC">
        <w:rPr>
          <w:szCs w:val="22"/>
        </w:rPr>
        <w:fldChar w:fldCharType="separate"/>
      </w:r>
      <w:r w:rsidR="00B25024">
        <w:rPr>
          <w:szCs w:val="22"/>
        </w:rPr>
        <w:t>10.3(b)</w:t>
      </w:r>
      <w:r w:rsidRPr="00992CAC">
        <w:rPr>
          <w:szCs w:val="22"/>
        </w:rPr>
        <w:fldChar w:fldCharType="end"/>
      </w:r>
      <w:r w:rsidRPr="00992CAC">
        <w:rPr>
          <w:szCs w:val="22"/>
        </w:rPr>
        <w:t>, the rates and prices will be deemed to cover:</w:t>
      </w:r>
    </w:p>
    <w:p w14:paraId="66CFE931" w14:textId="77777777" w:rsidR="00F25229" w:rsidRPr="00992CAC" w:rsidRDefault="00F25229" w:rsidP="002E05F7">
      <w:pPr>
        <w:pStyle w:val="DefenceHeading3"/>
      </w:pPr>
      <w:r w:rsidRPr="00992CAC">
        <w:t xml:space="preserve">all labour, materials, overheads and profit related to the work the subject of the </w:t>
      </w:r>
      <w:r w:rsidR="00922416" w:rsidRPr="00397138">
        <w:rPr>
          <w:szCs w:val="22"/>
        </w:rPr>
        <w:t>Variation</w:t>
      </w:r>
      <w:r w:rsidRPr="00992CAC">
        <w:t xml:space="preserve"> and compliance with the </w:t>
      </w:r>
      <w:r w:rsidRPr="00397138">
        <w:t>Subconsultant’s</w:t>
      </w:r>
      <w:r w:rsidRPr="00992CAC">
        <w:t xml:space="preserve"> obligations under the</w:t>
      </w:r>
      <w:r w:rsidRPr="00992CAC">
        <w:rPr>
          <w:szCs w:val="22"/>
        </w:rPr>
        <w:t xml:space="preserve"> </w:t>
      </w:r>
      <w:r w:rsidR="00FA53CC" w:rsidRPr="00397138">
        <w:rPr>
          <w:szCs w:val="22"/>
        </w:rPr>
        <w:t>Subcontract</w:t>
      </w:r>
      <w:r w:rsidRPr="00992CAC">
        <w:t>; and</w:t>
      </w:r>
    </w:p>
    <w:p w14:paraId="5131DF8E" w14:textId="77777777" w:rsidR="00F25229" w:rsidRPr="00992CAC" w:rsidRDefault="00F25229" w:rsidP="002E05F7">
      <w:pPr>
        <w:pStyle w:val="DefenceHeading3"/>
      </w:pPr>
      <w:r w:rsidRPr="00992CAC">
        <w:t xml:space="preserve">all costs which will be incurred by the </w:t>
      </w:r>
      <w:r w:rsidR="00742185" w:rsidRPr="00397138">
        <w:t>Subconsultant</w:t>
      </w:r>
      <w:r w:rsidRPr="00992CAC">
        <w:t xml:space="preserve"> arising out of or in connection with the </w:t>
      </w:r>
      <w:r w:rsidR="00922416" w:rsidRPr="00397138">
        <w:rPr>
          <w:szCs w:val="22"/>
        </w:rPr>
        <w:t>Variation</w:t>
      </w:r>
      <w:r w:rsidRPr="00992CAC">
        <w:t>.</w:t>
      </w:r>
    </w:p>
    <w:p w14:paraId="015A33DD" w14:textId="77777777" w:rsidR="00F25229" w:rsidRPr="00992CAC" w:rsidRDefault="00F25229" w:rsidP="002E05F7">
      <w:pPr>
        <w:pStyle w:val="DefenceHeading2"/>
      </w:pPr>
      <w:bookmarkStart w:id="842" w:name="_Toc522938460"/>
      <w:bookmarkStart w:id="843" w:name="_Toc32827182"/>
      <w:bookmarkStart w:id="844" w:name="_Toc214870990"/>
      <w:r w:rsidRPr="00992CAC">
        <w:t>Omissions</w:t>
      </w:r>
      <w:bookmarkEnd w:id="842"/>
      <w:bookmarkEnd w:id="843"/>
      <w:bookmarkEnd w:id="844"/>
    </w:p>
    <w:p w14:paraId="7C8460A0" w14:textId="77777777" w:rsidR="00F25229" w:rsidRPr="00992CAC" w:rsidRDefault="00F25229" w:rsidP="00F25229">
      <w:pPr>
        <w:pStyle w:val="DefenceNormal"/>
      </w:pPr>
      <w:r w:rsidRPr="00992CAC">
        <w:rPr>
          <w:szCs w:val="22"/>
        </w:rPr>
        <w:t xml:space="preserve">If a </w:t>
      </w:r>
      <w:r w:rsidR="00922416" w:rsidRPr="00397138">
        <w:rPr>
          <w:szCs w:val="22"/>
        </w:rPr>
        <w:t>Variation</w:t>
      </w:r>
      <w:r w:rsidRPr="00992CAC">
        <w:rPr>
          <w:szCs w:val="22"/>
        </w:rPr>
        <w:t xml:space="preserve"> the subject of a </w:t>
      </w:r>
      <w:r w:rsidR="00DF33B4" w:rsidRPr="00397138">
        <w:rPr>
          <w:szCs w:val="22"/>
        </w:rPr>
        <w:t>d</w:t>
      </w:r>
      <w:r w:rsidR="00DF33B4" w:rsidRPr="00397138">
        <w:t>irection</w:t>
      </w:r>
      <w:r w:rsidRPr="00992CAC">
        <w:rPr>
          <w:szCs w:val="22"/>
        </w:rPr>
        <w:t xml:space="preserve"> by the </w:t>
      </w:r>
      <w:r w:rsidR="00541CF8" w:rsidRPr="00397138">
        <w:t>Consultant's Representative</w:t>
      </w:r>
      <w:r w:rsidRPr="00992CAC">
        <w:rPr>
          <w:szCs w:val="22"/>
        </w:rPr>
        <w:t xml:space="preserve"> omits any part of the </w:t>
      </w:r>
      <w:r w:rsidR="00C42778" w:rsidRPr="00397138">
        <w:t>Subcontract Services</w:t>
      </w:r>
      <w:r w:rsidRPr="00992CAC">
        <w:rPr>
          <w:szCs w:val="22"/>
        </w:rPr>
        <w:t xml:space="preserve">, the </w:t>
      </w:r>
      <w:r w:rsidR="00CA1711" w:rsidRPr="00397138">
        <w:t>Consultant</w:t>
      </w:r>
      <w:r w:rsidRPr="00992CAC">
        <w:rPr>
          <w:szCs w:val="22"/>
        </w:rPr>
        <w:t xml:space="preserve"> may thereafter carry out this omitted work either itself or by engaging </w:t>
      </w:r>
      <w:r w:rsidRPr="00397138">
        <w:rPr>
          <w:szCs w:val="22"/>
        </w:rPr>
        <w:t>Other</w:t>
      </w:r>
      <w:r w:rsidRPr="00397138">
        <w:t xml:space="preserve"> Contractors</w:t>
      </w:r>
      <w:r w:rsidRPr="00992CAC">
        <w:rPr>
          <w:szCs w:val="22"/>
        </w:rPr>
        <w:t>.</w:t>
      </w:r>
    </w:p>
    <w:p w14:paraId="7D7BD4EE" w14:textId="77777777" w:rsidR="00F25229" w:rsidRPr="00992CAC" w:rsidRDefault="00F25229" w:rsidP="00F25229">
      <w:pPr>
        <w:pStyle w:val="DefenceNormal"/>
        <w:sectPr w:rsidR="00F25229" w:rsidRPr="00992CAC" w:rsidSect="005345D1">
          <w:endnotePr>
            <w:numFmt w:val="decimal"/>
          </w:endnotePr>
          <w:pgSz w:w="11909" w:h="16834"/>
          <w:pgMar w:top="1134" w:right="1134" w:bottom="1219" w:left="1418" w:header="720" w:footer="720" w:gutter="0"/>
          <w:cols w:space="720"/>
          <w:noEndnote/>
          <w:docGrid w:linePitch="272"/>
        </w:sectPr>
      </w:pPr>
    </w:p>
    <w:p w14:paraId="12A4AF1E" w14:textId="77777777" w:rsidR="00F25229" w:rsidRPr="002E05F7" w:rsidRDefault="00F25229" w:rsidP="002E05F7">
      <w:pPr>
        <w:pStyle w:val="DefenceHeading1"/>
      </w:pPr>
      <w:bookmarkStart w:id="845" w:name="_Toc522938461"/>
      <w:bookmarkStart w:id="846" w:name="_Ref41902088"/>
      <w:bookmarkStart w:id="847" w:name="_Ref41903461"/>
      <w:bookmarkStart w:id="848" w:name="_Ref48987347"/>
      <w:bookmarkStart w:id="849" w:name="_Ref482345723"/>
      <w:bookmarkStart w:id="850" w:name="_Toc32827183"/>
      <w:bookmarkStart w:id="851" w:name="_Toc214870991"/>
      <w:r w:rsidRPr="002E05F7">
        <w:lastRenderedPageBreak/>
        <w:t>Payment</w:t>
      </w:r>
      <w:bookmarkEnd w:id="845"/>
      <w:bookmarkEnd w:id="846"/>
      <w:bookmarkEnd w:id="847"/>
      <w:bookmarkEnd w:id="848"/>
      <w:bookmarkEnd w:id="849"/>
      <w:bookmarkEnd w:id="850"/>
      <w:bookmarkEnd w:id="851"/>
    </w:p>
    <w:p w14:paraId="52DEC0BA" w14:textId="77777777" w:rsidR="00F25229" w:rsidRPr="00992CAC" w:rsidRDefault="00F25229" w:rsidP="002E05F7">
      <w:pPr>
        <w:pStyle w:val="DefenceHeading2"/>
      </w:pPr>
      <w:bookmarkStart w:id="852" w:name="_Toc522938462"/>
      <w:bookmarkStart w:id="853" w:name="_Ref41901992"/>
      <w:bookmarkStart w:id="854" w:name="_Ref463696741"/>
      <w:bookmarkStart w:id="855" w:name="_Toc32827184"/>
      <w:bookmarkStart w:id="856" w:name="_Toc214870992"/>
      <w:r w:rsidRPr="00992CAC">
        <w:t>Payment Obligation</w:t>
      </w:r>
      <w:bookmarkEnd w:id="852"/>
      <w:bookmarkEnd w:id="853"/>
      <w:bookmarkEnd w:id="854"/>
      <w:bookmarkEnd w:id="855"/>
      <w:bookmarkEnd w:id="856"/>
      <w:r w:rsidRPr="00992CAC">
        <w:t xml:space="preserve"> </w:t>
      </w:r>
    </w:p>
    <w:p w14:paraId="46948D91" w14:textId="52DDEE3B" w:rsidR="00F25229" w:rsidRPr="00992CAC" w:rsidRDefault="00F25229" w:rsidP="00F25229">
      <w:pPr>
        <w:pStyle w:val="DefenceNormal"/>
      </w:pPr>
      <w:r w:rsidRPr="00992CAC">
        <w:rPr>
          <w:szCs w:val="22"/>
        </w:rPr>
        <w:t xml:space="preserve">Subject to clause </w:t>
      </w:r>
      <w:r w:rsidRPr="00992CAC">
        <w:rPr>
          <w:szCs w:val="22"/>
        </w:rPr>
        <w:fldChar w:fldCharType="begin"/>
      </w:r>
      <w:r w:rsidRPr="00992CAC">
        <w:rPr>
          <w:szCs w:val="22"/>
        </w:rPr>
        <w:instrText xml:space="preserve"> REF _Ref151872938 \w \h </w:instrText>
      </w:r>
      <w:r w:rsidRPr="00992CAC">
        <w:rPr>
          <w:szCs w:val="22"/>
        </w:rPr>
      </w:r>
      <w:r w:rsidRPr="00992CAC">
        <w:rPr>
          <w:szCs w:val="22"/>
        </w:rPr>
        <w:fldChar w:fldCharType="separate"/>
      </w:r>
      <w:r w:rsidR="00B25024">
        <w:rPr>
          <w:szCs w:val="22"/>
        </w:rPr>
        <w:t>11.11</w:t>
      </w:r>
      <w:r w:rsidRPr="00992CAC">
        <w:rPr>
          <w:szCs w:val="22"/>
        </w:rPr>
        <w:fldChar w:fldCharType="end"/>
      </w:r>
      <w:r w:rsidRPr="00992CAC">
        <w:rPr>
          <w:szCs w:val="22"/>
        </w:rPr>
        <w:t xml:space="preserve"> and to any other right to set</w:t>
      </w:r>
      <w:r w:rsidR="00EF3BF1">
        <w:rPr>
          <w:szCs w:val="22"/>
        </w:rPr>
        <w:t>-</w:t>
      </w:r>
      <w:r w:rsidRPr="00992CAC">
        <w:rPr>
          <w:szCs w:val="22"/>
        </w:rPr>
        <w:t xml:space="preserve">off which the </w:t>
      </w:r>
      <w:r w:rsidR="00CA1711" w:rsidRPr="00397138">
        <w:t>Consultant</w:t>
      </w:r>
      <w:r w:rsidRPr="00992CAC">
        <w:rPr>
          <w:szCs w:val="22"/>
        </w:rPr>
        <w:t xml:space="preserve"> may have, the </w:t>
      </w:r>
      <w:r w:rsidR="00CA1711" w:rsidRPr="00397138">
        <w:t>Consultant</w:t>
      </w:r>
      <w:r w:rsidRPr="00992CAC">
        <w:rPr>
          <w:szCs w:val="22"/>
        </w:rPr>
        <w:t xml:space="preserve"> will pay the </w:t>
      </w:r>
      <w:r w:rsidR="00742185" w:rsidRPr="00397138">
        <w:t>Subconsultant</w:t>
      </w:r>
      <w:r w:rsidRPr="00992CAC">
        <w:rPr>
          <w:szCs w:val="22"/>
        </w:rPr>
        <w:t>:</w:t>
      </w:r>
    </w:p>
    <w:p w14:paraId="4C07C007" w14:textId="77777777" w:rsidR="00F25229" w:rsidRPr="00C2585A" w:rsidRDefault="00F25229" w:rsidP="002E05F7">
      <w:pPr>
        <w:pStyle w:val="DefenceHeading3"/>
      </w:pPr>
      <w:r w:rsidRPr="00C2585A">
        <w:t xml:space="preserve">the </w:t>
      </w:r>
      <w:r w:rsidR="009516DE" w:rsidRPr="00C2585A">
        <w:t>Fee</w:t>
      </w:r>
      <w:r w:rsidRPr="00C2585A">
        <w:t>; and</w:t>
      </w:r>
    </w:p>
    <w:p w14:paraId="605EA9E7" w14:textId="77777777" w:rsidR="00F25229" w:rsidRPr="00992CAC" w:rsidRDefault="00F25229" w:rsidP="002E05F7">
      <w:pPr>
        <w:pStyle w:val="DefenceHeading3"/>
      </w:pPr>
      <w:r w:rsidRPr="00992CAC">
        <w:t xml:space="preserve">any other amounts which are payable by the </w:t>
      </w:r>
      <w:r w:rsidR="00CA1711" w:rsidRPr="00397138">
        <w:t>Consultant</w:t>
      </w:r>
      <w:r w:rsidRPr="00992CAC">
        <w:rPr>
          <w:szCs w:val="22"/>
        </w:rPr>
        <w:t xml:space="preserve"> </w:t>
      </w:r>
      <w:r w:rsidRPr="00992CAC">
        <w:t xml:space="preserve">to the </w:t>
      </w:r>
      <w:r w:rsidR="00742185" w:rsidRPr="00397138">
        <w:t>Subconsultant</w:t>
      </w:r>
      <w:r w:rsidRPr="00992CAC">
        <w:t xml:space="preserve"> under the</w:t>
      </w:r>
      <w:r w:rsidRPr="00992CAC">
        <w:rPr>
          <w:szCs w:val="22"/>
        </w:rPr>
        <w:t xml:space="preserve"> </w:t>
      </w:r>
      <w:r w:rsidR="00FA53CC" w:rsidRPr="00397138">
        <w:rPr>
          <w:szCs w:val="22"/>
        </w:rPr>
        <w:t>Subcontract</w:t>
      </w:r>
      <w:r w:rsidRPr="00992CAC">
        <w:t>.</w:t>
      </w:r>
    </w:p>
    <w:p w14:paraId="2AA8E932" w14:textId="77777777" w:rsidR="00F25229" w:rsidRPr="00992CAC" w:rsidRDefault="00F25229" w:rsidP="002E05F7">
      <w:pPr>
        <w:pStyle w:val="DefenceHeading2"/>
      </w:pPr>
      <w:bookmarkStart w:id="857" w:name="_Toc522938463"/>
      <w:bookmarkStart w:id="858" w:name="_Ref41902021"/>
      <w:bookmarkStart w:id="859" w:name="_Ref41902070"/>
      <w:bookmarkStart w:id="860" w:name="_Ref41902358"/>
      <w:bookmarkStart w:id="861" w:name="_Ref46708764"/>
      <w:bookmarkStart w:id="862" w:name="_Ref46709204"/>
      <w:bookmarkStart w:id="863" w:name="_Ref49108304"/>
      <w:bookmarkStart w:id="864" w:name="_Ref151872807"/>
      <w:bookmarkStart w:id="865" w:name="_Ref151872985"/>
      <w:bookmarkStart w:id="866" w:name="_Ref151873163"/>
      <w:bookmarkStart w:id="867" w:name="_Ref151877963"/>
      <w:bookmarkStart w:id="868" w:name="_Ref151879736"/>
      <w:bookmarkStart w:id="869" w:name="_Ref151879879"/>
      <w:bookmarkStart w:id="870" w:name="_Ref151881794"/>
      <w:bookmarkStart w:id="871" w:name="_Ref392582244"/>
      <w:bookmarkStart w:id="872" w:name="_Ref462844497"/>
      <w:bookmarkStart w:id="873" w:name="_Ref462846043"/>
      <w:bookmarkStart w:id="874" w:name="_Ref462906578"/>
      <w:bookmarkStart w:id="875" w:name="_Ref462910645"/>
      <w:bookmarkStart w:id="876" w:name="_Ref462912826"/>
      <w:bookmarkStart w:id="877" w:name="_Ref463447264"/>
      <w:bookmarkStart w:id="878" w:name="_Ref463448439"/>
      <w:bookmarkStart w:id="879" w:name="_Ref463530184"/>
      <w:bookmarkStart w:id="880" w:name="_Ref463532271"/>
      <w:bookmarkStart w:id="881" w:name="_Ref463534877"/>
      <w:bookmarkStart w:id="882" w:name="_Ref463535751"/>
      <w:bookmarkStart w:id="883" w:name="_Ref463606417"/>
      <w:bookmarkStart w:id="884" w:name="_Ref463696734"/>
      <w:bookmarkStart w:id="885" w:name="_Ref464741555"/>
      <w:bookmarkStart w:id="886" w:name="_Toc32827185"/>
      <w:bookmarkStart w:id="887" w:name="_Toc214870993"/>
      <w:r w:rsidRPr="00992CAC">
        <w:t>Payment Claims</w:t>
      </w:r>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p>
    <w:p w14:paraId="2D06FAAF" w14:textId="77777777" w:rsidR="00F25229" w:rsidRPr="00992CAC" w:rsidRDefault="00371DE1" w:rsidP="00F25229">
      <w:pPr>
        <w:pStyle w:val="DefenceNormal"/>
        <w:rPr>
          <w:szCs w:val="22"/>
        </w:rPr>
      </w:pPr>
      <w:r>
        <w:rPr>
          <w:szCs w:val="22"/>
        </w:rPr>
        <w:t>The</w:t>
      </w:r>
      <w:r w:rsidR="00F25229" w:rsidRPr="00992CAC">
        <w:rPr>
          <w:szCs w:val="22"/>
        </w:rPr>
        <w:t xml:space="preserve"> </w:t>
      </w:r>
      <w:r w:rsidR="00742185" w:rsidRPr="00397138">
        <w:t>Subconsultant</w:t>
      </w:r>
      <w:r w:rsidR="00F25229" w:rsidRPr="00992CAC">
        <w:rPr>
          <w:szCs w:val="22"/>
        </w:rPr>
        <w:t xml:space="preserve"> must give the </w:t>
      </w:r>
      <w:r w:rsidR="00541CF8" w:rsidRPr="00397138">
        <w:t>Consultant's Representative</w:t>
      </w:r>
      <w:r w:rsidR="00F25229" w:rsidRPr="00992CAC">
        <w:rPr>
          <w:szCs w:val="22"/>
        </w:rPr>
        <w:t xml:space="preserve"> claims for payment on account of the </w:t>
      </w:r>
      <w:r w:rsidR="009516DE" w:rsidRPr="00397138">
        <w:t>Fee</w:t>
      </w:r>
      <w:r w:rsidR="00F25229" w:rsidRPr="00992CAC">
        <w:rPr>
          <w:szCs w:val="22"/>
        </w:rPr>
        <w:t xml:space="preserve"> and all other amounts then payable by the </w:t>
      </w:r>
      <w:r w:rsidR="00CA1711" w:rsidRPr="00397138">
        <w:t>Consultant</w:t>
      </w:r>
      <w:r w:rsidR="00F25229" w:rsidRPr="00992CAC">
        <w:rPr>
          <w:szCs w:val="22"/>
        </w:rPr>
        <w:t xml:space="preserve"> to the </w:t>
      </w:r>
      <w:r w:rsidR="00742185" w:rsidRPr="00397138">
        <w:t>Subconsultant</w:t>
      </w:r>
      <w:r w:rsidR="00F25229" w:rsidRPr="00992CAC">
        <w:rPr>
          <w:szCs w:val="22"/>
        </w:rPr>
        <w:t xml:space="preserve"> under the </w:t>
      </w:r>
      <w:r w:rsidR="00FA53CC" w:rsidRPr="00397138">
        <w:rPr>
          <w:szCs w:val="22"/>
        </w:rPr>
        <w:t>Subcontract</w:t>
      </w:r>
      <w:r w:rsidR="00F25229" w:rsidRPr="00992CAC">
        <w:rPr>
          <w:szCs w:val="22"/>
        </w:rPr>
        <w:t>:</w:t>
      </w:r>
    </w:p>
    <w:p w14:paraId="7FCBC50A" w14:textId="77777777" w:rsidR="00F25229" w:rsidRPr="00992CAC" w:rsidRDefault="00F25229" w:rsidP="002E05F7">
      <w:pPr>
        <w:pStyle w:val="DefenceHeading3"/>
      </w:pPr>
      <w:bookmarkStart w:id="888" w:name="_Ref151881562"/>
      <w:bookmarkStart w:id="889" w:name="_Toc522938464"/>
      <w:bookmarkStart w:id="890" w:name="_Ref41820038"/>
      <w:bookmarkStart w:id="891" w:name="_Ref41900706"/>
      <w:bookmarkStart w:id="892" w:name="_Ref41902138"/>
      <w:bookmarkStart w:id="893" w:name="_Ref41902299"/>
      <w:bookmarkStart w:id="894" w:name="_Ref46708915"/>
      <w:bookmarkStart w:id="895" w:name="_Ref47167124"/>
      <w:r w:rsidRPr="00992CAC">
        <w:t xml:space="preserve">at the times </w:t>
      </w:r>
      <w:r w:rsidR="00AE1396" w:rsidRPr="00992CAC">
        <w:t xml:space="preserve">specified </w:t>
      </w:r>
      <w:r w:rsidRPr="00992CAC">
        <w:t xml:space="preserve">in the </w:t>
      </w:r>
      <w:r w:rsidRPr="00397138">
        <w:t>Subcontract Particulars</w:t>
      </w:r>
      <w:r w:rsidRPr="00992CAC">
        <w:t xml:space="preserve"> until completion of the </w:t>
      </w:r>
      <w:r w:rsidR="00C42778" w:rsidRPr="00397138">
        <w:t>Subcontract Services</w:t>
      </w:r>
      <w:r w:rsidRPr="00992CAC">
        <w:t xml:space="preserve"> or termination of the </w:t>
      </w:r>
      <w:r w:rsidR="00FA53CC" w:rsidRPr="00397138">
        <w:rPr>
          <w:szCs w:val="22"/>
        </w:rPr>
        <w:t>Subcontract</w:t>
      </w:r>
      <w:r w:rsidRPr="00992CAC">
        <w:t xml:space="preserve"> (whichever is earlier);</w:t>
      </w:r>
      <w:bookmarkEnd w:id="888"/>
      <w:r w:rsidRPr="00992CAC">
        <w:t xml:space="preserve"> </w:t>
      </w:r>
    </w:p>
    <w:p w14:paraId="47531D0C" w14:textId="28567605" w:rsidR="00F25229" w:rsidRPr="00992CAC" w:rsidRDefault="00F25229" w:rsidP="002E05F7">
      <w:pPr>
        <w:pStyle w:val="DefenceHeading3"/>
      </w:pPr>
      <w:bookmarkStart w:id="896" w:name="_Ref151881607"/>
      <w:r w:rsidRPr="00992CAC">
        <w:t xml:space="preserve">unless terminated earlier, after completion of the </w:t>
      </w:r>
      <w:r w:rsidR="00C42778" w:rsidRPr="00397138">
        <w:t>Subcontract Services</w:t>
      </w:r>
      <w:r w:rsidRPr="00992CAC">
        <w:t xml:space="preserve">, within the time required by clause </w:t>
      </w:r>
      <w:r w:rsidRPr="00992CAC">
        <w:fldChar w:fldCharType="begin"/>
      </w:r>
      <w:r w:rsidRPr="00992CAC">
        <w:instrText xml:space="preserve"> REF _Ref151872967 \w \h </w:instrText>
      </w:r>
      <w:r w:rsidRPr="00992CAC">
        <w:fldChar w:fldCharType="separate"/>
      </w:r>
      <w:r w:rsidR="00B25024">
        <w:t>11.7</w:t>
      </w:r>
      <w:r w:rsidRPr="00992CAC">
        <w:fldChar w:fldCharType="end"/>
      </w:r>
      <w:r w:rsidRPr="00992CAC">
        <w:t>;</w:t>
      </w:r>
      <w:bookmarkEnd w:id="896"/>
      <w:r w:rsidRPr="00992CAC">
        <w:t xml:space="preserve"> </w:t>
      </w:r>
    </w:p>
    <w:p w14:paraId="5A8E3E7C" w14:textId="77777777" w:rsidR="00F25229" w:rsidRPr="00992CAC" w:rsidRDefault="00F25229" w:rsidP="002E05F7">
      <w:pPr>
        <w:pStyle w:val="DefenceHeading3"/>
      </w:pPr>
      <w:r w:rsidRPr="00992CAC">
        <w:t xml:space="preserve">in the format set out in the </w:t>
      </w:r>
      <w:r w:rsidR="006178E4" w:rsidRPr="00397138">
        <w:t>Schedule of Collateral Documents</w:t>
      </w:r>
      <w:r w:rsidRPr="00992CAC">
        <w:t xml:space="preserve"> or in any other format which the </w:t>
      </w:r>
      <w:r w:rsidR="00541CF8" w:rsidRPr="00397138">
        <w:t>Consultant's Representative</w:t>
      </w:r>
      <w:r w:rsidRPr="00992CAC">
        <w:t xml:space="preserve"> reasonably requires; </w:t>
      </w:r>
    </w:p>
    <w:p w14:paraId="1DFFEED2" w14:textId="77777777" w:rsidR="00F25229" w:rsidRPr="00992CAC" w:rsidRDefault="00F25229" w:rsidP="002E05F7">
      <w:pPr>
        <w:pStyle w:val="DefenceHeading3"/>
      </w:pPr>
      <w:r w:rsidRPr="00992CAC">
        <w:t xml:space="preserve">which are based on the </w:t>
      </w:r>
      <w:r w:rsidR="00C42778" w:rsidRPr="00397138">
        <w:t>Table of Variation Rates and Prices</w:t>
      </w:r>
      <w:r w:rsidR="00546D13" w:rsidRPr="00992CAC">
        <w:t xml:space="preserve"> </w:t>
      </w:r>
      <w:r w:rsidRPr="00992CAC">
        <w:t>to the extent it is relevant;</w:t>
      </w:r>
    </w:p>
    <w:p w14:paraId="7E79A49C" w14:textId="77777777" w:rsidR="00F25229" w:rsidRPr="00992CAC" w:rsidRDefault="00F25229" w:rsidP="002E05F7">
      <w:pPr>
        <w:pStyle w:val="DefenceHeading3"/>
      </w:pPr>
      <w:r w:rsidRPr="00992CAC">
        <w:t>which show separately the amounts (if any) claimed on account of:</w:t>
      </w:r>
    </w:p>
    <w:p w14:paraId="1BACE8F7" w14:textId="77777777" w:rsidR="00F25229" w:rsidRPr="00992CAC" w:rsidRDefault="00F25229" w:rsidP="002E05F7">
      <w:pPr>
        <w:pStyle w:val="DefenceHeading4"/>
      </w:pPr>
      <w:r w:rsidRPr="00992CAC">
        <w:t xml:space="preserve">the </w:t>
      </w:r>
      <w:r w:rsidR="009516DE" w:rsidRPr="00397138">
        <w:t>Fee</w:t>
      </w:r>
      <w:r w:rsidRPr="00992CAC">
        <w:t>; and</w:t>
      </w:r>
    </w:p>
    <w:p w14:paraId="5371FB9C" w14:textId="77777777" w:rsidR="00F25229" w:rsidRPr="00992CAC" w:rsidRDefault="00F25229" w:rsidP="002E05F7">
      <w:pPr>
        <w:pStyle w:val="DefenceHeading4"/>
        <w:rPr>
          <w:rFonts w:cs="Arial"/>
          <w:szCs w:val="26"/>
        </w:rPr>
      </w:pPr>
      <w:r w:rsidRPr="00992CAC">
        <w:rPr>
          <w:rFonts w:cs="Arial"/>
          <w:szCs w:val="26"/>
        </w:rPr>
        <w:t xml:space="preserve">all other amounts then payable by the </w:t>
      </w:r>
      <w:r w:rsidR="00CA1711" w:rsidRPr="00397138">
        <w:t>Consultant</w:t>
      </w:r>
      <w:r w:rsidRPr="00992CAC">
        <w:rPr>
          <w:rFonts w:cs="Arial"/>
          <w:szCs w:val="26"/>
        </w:rPr>
        <w:t xml:space="preserve"> to the </w:t>
      </w:r>
      <w:r w:rsidR="00742185" w:rsidRPr="00397138">
        <w:t>Subconsultant</w:t>
      </w:r>
      <w:r w:rsidRPr="00992CAC">
        <w:rPr>
          <w:rFonts w:cs="Arial"/>
          <w:szCs w:val="26"/>
        </w:rPr>
        <w:t xml:space="preserve"> under the </w:t>
      </w:r>
      <w:r w:rsidR="00FA53CC" w:rsidRPr="00397138">
        <w:rPr>
          <w:szCs w:val="22"/>
        </w:rPr>
        <w:t>Subcontract</w:t>
      </w:r>
      <w:r w:rsidRPr="00992CAC">
        <w:rPr>
          <w:rFonts w:cs="Arial"/>
          <w:szCs w:val="26"/>
        </w:rPr>
        <w:t>; and</w:t>
      </w:r>
    </w:p>
    <w:p w14:paraId="56CE6C22" w14:textId="77777777" w:rsidR="00F25229" w:rsidRPr="00992CAC" w:rsidRDefault="00F25229" w:rsidP="002E05F7">
      <w:pPr>
        <w:pStyle w:val="DefenceHeading3"/>
      </w:pPr>
      <w:bookmarkStart w:id="897" w:name="_Ref151873210"/>
      <w:r w:rsidRPr="00992CAC">
        <w:t xml:space="preserve">which set out or attach sufficient details, calculations, supporting documentation and other information in respect of all amounts claimed by the </w:t>
      </w:r>
      <w:r w:rsidR="00742185" w:rsidRPr="00397138">
        <w:t>Subconsultant</w:t>
      </w:r>
      <w:r w:rsidRPr="00992CAC">
        <w:t>:</w:t>
      </w:r>
      <w:bookmarkEnd w:id="897"/>
    </w:p>
    <w:p w14:paraId="481733BC" w14:textId="77777777" w:rsidR="00F25229" w:rsidRPr="00992CAC" w:rsidRDefault="00F25229" w:rsidP="002E05F7">
      <w:pPr>
        <w:pStyle w:val="DefenceHeading4"/>
      </w:pPr>
      <w:r w:rsidRPr="00992CAC">
        <w:t xml:space="preserve">to enable the </w:t>
      </w:r>
      <w:r w:rsidR="00541CF8" w:rsidRPr="00397138">
        <w:t>Consultant's Representative</w:t>
      </w:r>
      <w:r w:rsidRPr="00992CAC">
        <w:t xml:space="preserve"> to fully and accurately determine (without needing to refer to any other documentation or information) the amounts then payable by the </w:t>
      </w:r>
      <w:r w:rsidR="00CA1711" w:rsidRPr="00397138">
        <w:t>Consultant</w:t>
      </w:r>
      <w:r w:rsidRPr="00992CAC">
        <w:t xml:space="preserve"> to the </w:t>
      </w:r>
      <w:r w:rsidR="00742185" w:rsidRPr="00397138">
        <w:t>Subconsultant</w:t>
      </w:r>
      <w:r w:rsidRPr="00992CAC">
        <w:t xml:space="preserve"> under the </w:t>
      </w:r>
      <w:r w:rsidR="00FA53CC" w:rsidRPr="00397138">
        <w:rPr>
          <w:szCs w:val="22"/>
        </w:rPr>
        <w:t>Subcontract</w:t>
      </w:r>
      <w:r w:rsidRPr="00992CAC">
        <w:t>; and</w:t>
      </w:r>
    </w:p>
    <w:p w14:paraId="3D2895E7" w14:textId="77777777" w:rsidR="00F25229" w:rsidRPr="00992CAC" w:rsidRDefault="00F25229" w:rsidP="002E05F7">
      <w:pPr>
        <w:pStyle w:val="DefenceHeading4"/>
        <w:rPr>
          <w:rFonts w:ascii="Arial" w:hAnsi="Arial"/>
          <w:b/>
          <w:iCs/>
          <w:sz w:val="22"/>
          <w:szCs w:val="28"/>
        </w:rPr>
      </w:pPr>
      <w:r w:rsidRPr="00992CAC">
        <w:t>including</w:t>
      </w:r>
      <w:r w:rsidRPr="00992CAC">
        <w:rPr>
          <w:rFonts w:cs="Arial"/>
          <w:szCs w:val="26"/>
        </w:rPr>
        <w:t xml:space="preserve"> any such documentation or information which the </w:t>
      </w:r>
      <w:r w:rsidR="00541CF8" w:rsidRPr="00397138">
        <w:t>Consultant's Representative</w:t>
      </w:r>
      <w:r w:rsidRPr="00992CAC">
        <w:t xml:space="preserve"> </w:t>
      </w:r>
      <w:r w:rsidRPr="00992CAC">
        <w:rPr>
          <w:rFonts w:cs="Arial"/>
          <w:szCs w:val="26"/>
        </w:rPr>
        <w:t xml:space="preserve">may by written notice from time to time require the </w:t>
      </w:r>
      <w:r w:rsidR="00742185" w:rsidRPr="00397138">
        <w:t>Subconsultant</w:t>
      </w:r>
      <w:r w:rsidRPr="00992CAC">
        <w:rPr>
          <w:rFonts w:cs="Arial"/>
          <w:szCs w:val="26"/>
        </w:rPr>
        <w:t xml:space="preserve"> to set out or attach, whether in relation to a specific payment claim or all payment claims generally.</w:t>
      </w:r>
    </w:p>
    <w:p w14:paraId="590B9A41" w14:textId="77777777" w:rsidR="00F25229" w:rsidRPr="00992CAC" w:rsidRDefault="00371DE1" w:rsidP="002E05F7">
      <w:pPr>
        <w:pStyle w:val="DefenceHeading2"/>
      </w:pPr>
      <w:bookmarkStart w:id="898" w:name="_Ref151872955"/>
      <w:bookmarkStart w:id="899" w:name="_Ref151873292"/>
      <w:bookmarkStart w:id="900" w:name="_Ref463448445"/>
      <w:bookmarkStart w:id="901" w:name="_Toc32827186"/>
      <w:bookmarkStart w:id="902" w:name="_Toc214870994"/>
      <w:r>
        <w:t xml:space="preserve">Certification to Accompany </w:t>
      </w:r>
      <w:bookmarkEnd w:id="898"/>
      <w:bookmarkEnd w:id="899"/>
      <w:r w:rsidR="00AE1396" w:rsidRPr="00992CAC">
        <w:t>Submission of Payment Claim</w:t>
      </w:r>
      <w:bookmarkEnd w:id="900"/>
      <w:bookmarkEnd w:id="901"/>
      <w:bookmarkEnd w:id="902"/>
    </w:p>
    <w:p w14:paraId="2D299990" w14:textId="7EE71889" w:rsidR="00F25229" w:rsidRPr="00992CAC" w:rsidRDefault="00F25229" w:rsidP="00FF1505">
      <w:pPr>
        <w:pStyle w:val="DefenceHeading3"/>
        <w:numPr>
          <w:ilvl w:val="0"/>
          <w:numId w:val="0"/>
        </w:numPr>
      </w:pPr>
      <w:bookmarkStart w:id="903" w:name="_Ref151873142"/>
      <w:r w:rsidRPr="00992CAC">
        <w:t>The</w:t>
      </w:r>
      <w:r w:rsidR="00371DE1">
        <w:t xml:space="preserve"> Subconsultant must, with each </w:t>
      </w:r>
      <w:r w:rsidRPr="00992CAC">
        <w:t xml:space="preserve">payment claim </w:t>
      </w:r>
      <w:r w:rsidR="00C41C0E">
        <w:t xml:space="preserve">submitted </w:t>
      </w:r>
      <w:r w:rsidRPr="00992CAC">
        <w:t xml:space="preserve">under clause </w:t>
      </w:r>
      <w:r w:rsidRPr="00992CAC">
        <w:fldChar w:fldCharType="begin"/>
      </w:r>
      <w:r w:rsidRPr="00992CAC">
        <w:instrText xml:space="preserve"> REF _Ref151872985 \w \h </w:instrText>
      </w:r>
      <w:r w:rsidRPr="00992CAC">
        <w:fldChar w:fldCharType="separate"/>
      </w:r>
      <w:r w:rsidR="00B25024">
        <w:t>11.2</w:t>
      </w:r>
      <w:r w:rsidRPr="00992CAC">
        <w:fldChar w:fldCharType="end"/>
      </w:r>
      <w:r w:rsidR="00371DE1">
        <w:t xml:space="preserve">, certify to the </w:t>
      </w:r>
      <w:r w:rsidR="00DB3E8C">
        <w:t>Consultant's</w:t>
      </w:r>
      <w:r w:rsidR="00371DE1">
        <w:t xml:space="preserve"> Representative that</w:t>
      </w:r>
      <w:r w:rsidRPr="00992CAC">
        <w:t xml:space="preserve"> </w:t>
      </w:r>
      <w:r w:rsidR="00DC18FD">
        <w:t xml:space="preserve">it </w:t>
      </w:r>
      <w:r w:rsidR="00371DE1">
        <w:t>has</w:t>
      </w:r>
      <w:r w:rsidRPr="00992CAC">
        <w:t>:</w:t>
      </w:r>
      <w:bookmarkEnd w:id="903"/>
      <w:r w:rsidRPr="00992CAC">
        <w:t xml:space="preserve"> </w:t>
      </w:r>
    </w:p>
    <w:p w14:paraId="2FF4FD02" w14:textId="6471607A" w:rsidR="00AE1396" w:rsidRPr="00992CAC" w:rsidRDefault="00AE1396" w:rsidP="00A7475D">
      <w:pPr>
        <w:pStyle w:val="DefenceHeading3"/>
      </w:pPr>
      <w:r w:rsidRPr="00992CAC">
        <w:t xml:space="preserve">if </w:t>
      </w:r>
      <w:r w:rsidR="003A19CD">
        <w:t>an election or</w:t>
      </w:r>
      <w:r w:rsidRPr="00992CAC">
        <w:t xml:space="preserve"> request has been made under clause </w:t>
      </w:r>
      <w:r w:rsidR="00B20EF8">
        <w:fldChar w:fldCharType="begin"/>
      </w:r>
      <w:r w:rsidR="00B20EF8">
        <w:instrText xml:space="preserve"> REF _Ref464754997 \r \h </w:instrText>
      </w:r>
      <w:r w:rsidR="00371DE1">
        <w:instrText xml:space="preserve"> \* MERGEFORMAT </w:instrText>
      </w:r>
      <w:r w:rsidR="00B20EF8">
        <w:fldChar w:fldCharType="separate"/>
      </w:r>
      <w:r w:rsidR="00B25024">
        <w:t>2.12</w:t>
      </w:r>
      <w:r w:rsidR="00B20EF8">
        <w:fldChar w:fldCharType="end"/>
      </w:r>
      <w:r w:rsidRPr="00992CAC">
        <w:t xml:space="preserve">, complied with clause </w:t>
      </w:r>
      <w:r w:rsidR="00B20EF8">
        <w:fldChar w:fldCharType="begin"/>
      </w:r>
      <w:r w:rsidR="00B20EF8">
        <w:instrText xml:space="preserve"> REF _Ref464754988 \r \h </w:instrText>
      </w:r>
      <w:r w:rsidR="00371DE1">
        <w:instrText xml:space="preserve"> \* MERGEFORMAT </w:instrText>
      </w:r>
      <w:r w:rsidR="00B20EF8">
        <w:fldChar w:fldCharType="separate"/>
      </w:r>
      <w:r w:rsidR="00B25024">
        <w:t>2.12</w:t>
      </w:r>
      <w:r w:rsidR="00B20EF8">
        <w:fldChar w:fldCharType="end"/>
      </w:r>
      <w:r w:rsidR="00B20EF8">
        <w:t>;</w:t>
      </w:r>
    </w:p>
    <w:p w14:paraId="649B0B71" w14:textId="47A895AB" w:rsidR="00F25229" w:rsidRPr="00992CAC" w:rsidRDefault="00F25229" w:rsidP="00FF1505">
      <w:pPr>
        <w:pStyle w:val="DefenceHeading3"/>
      </w:pPr>
      <w:r w:rsidRPr="00992CAC">
        <w:t xml:space="preserve">complied with clause </w:t>
      </w:r>
      <w:r w:rsidR="00AE1396" w:rsidRPr="00992CAC">
        <w:fldChar w:fldCharType="begin"/>
      </w:r>
      <w:r w:rsidR="00AE1396" w:rsidRPr="00992CAC">
        <w:instrText xml:space="preserve"> REF _Ref463444592 \w \h </w:instrText>
      </w:r>
      <w:r w:rsidR="00371DE1">
        <w:instrText xml:space="preserve"> \* MERGEFORMAT </w:instrText>
      </w:r>
      <w:r w:rsidR="00AE1396" w:rsidRPr="00992CAC">
        <w:fldChar w:fldCharType="separate"/>
      </w:r>
      <w:r w:rsidR="00B25024">
        <w:t>5.1</w:t>
      </w:r>
      <w:r w:rsidR="00AE1396" w:rsidRPr="00992CAC">
        <w:fldChar w:fldCharType="end"/>
      </w:r>
      <w:r w:rsidRPr="00992CAC">
        <w:t>;</w:t>
      </w:r>
    </w:p>
    <w:p w14:paraId="2B12E676" w14:textId="107A3852" w:rsidR="00F25229" w:rsidRPr="00992CAC" w:rsidRDefault="00F25229" w:rsidP="00A7475D">
      <w:pPr>
        <w:pStyle w:val="DefenceHeading3"/>
      </w:pPr>
      <w:r w:rsidRPr="00992CAC">
        <w:t xml:space="preserve">complied with clause </w:t>
      </w:r>
      <w:r w:rsidR="00AE1396" w:rsidRPr="00992CAC">
        <w:fldChar w:fldCharType="begin"/>
      </w:r>
      <w:r w:rsidR="00AE1396" w:rsidRPr="00992CAC">
        <w:instrText xml:space="preserve"> REF _Ref151873117 \w \h </w:instrText>
      </w:r>
      <w:r w:rsidR="00371DE1">
        <w:instrText xml:space="preserve"> \* MERGEFORMAT </w:instrText>
      </w:r>
      <w:r w:rsidR="00AE1396" w:rsidRPr="00992CAC">
        <w:fldChar w:fldCharType="separate"/>
      </w:r>
      <w:r w:rsidR="00B25024">
        <w:t>6.13</w:t>
      </w:r>
      <w:r w:rsidR="00AE1396" w:rsidRPr="00992CAC">
        <w:fldChar w:fldCharType="end"/>
      </w:r>
      <w:r w:rsidRPr="00992CAC">
        <w:t xml:space="preserve">; </w:t>
      </w:r>
    </w:p>
    <w:p w14:paraId="0F2012BD" w14:textId="1DE40DE9" w:rsidR="00AE1396" w:rsidRPr="00992CAC" w:rsidRDefault="00AE1396" w:rsidP="00A7475D">
      <w:pPr>
        <w:pStyle w:val="DefenceHeading3"/>
      </w:pPr>
      <w:r w:rsidRPr="00992CAC">
        <w:t xml:space="preserve">complied with clause </w:t>
      </w:r>
      <w:r w:rsidRPr="00992CAC">
        <w:fldChar w:fldCharType="begin"/>
      </w:r>
      <w:r w:rsidRPr="00992CAC">
        <w:instrText xml:space="preserve"> REF _Ref309900916 \w \h </w:instrText>
      </w:r>
      <w:r w:rsidR="00371DE1">
        <w:instrText xml:space="preserve"> \* MERGEFORMAT </w:instrText>
      </w:r>
      <w:r w:rsidRPr="00992CAC">
        <w:fldChar w:fldCharType="separate"/>
      </w:r>
      <w:r w:rsidR="00B25024">
        <w:t>6.15</w:t>
      </w:r>
      <w:r w:rsidRPr="00992CAC">
        <w:fldChar w:fldCharType="end"/>
      </w:r>
      <w:r w:rsidRPr="00992CAC">
        <w:t>;</w:t>
      </w:r>
    </w:p>
    <w:p w14:paraId="5C7B9647" w14:textId="165F0797" w:rsidR="00AE1396" w:rsidRPr="00992CAC" w:rsidRDefault="00AE1396" w:rsidP="00A7475D">
      <w:pPr>
        <w:pStyle w:val="DefenceHeading3"/>
      </w:pPr>
      <w:r w:rsidRPr="00992CAC">
        <w:t xml:space="preserve">complied with clause </w:t>
      </w:r>
      <w:r w:rsidRPr="00992CAC">
        <w:fldChar w:fldCharType="begin"/>
      </w:r>
      <w:r w:rsidRPr="00992CAC">
        <w:instrText xml:space="preserve"> REF _Ref463444906 \w \h </w:instrText>
      </w:r>
      <w:r w:rsidR="00371DE1">
        <w:instrText xml:space="preserve"> \* MERGEFORMAT </w:instrText>
      </w:r>
      <w:r w:rsidRPr="00992CAC">
        <w:fldChar w:fldCharType="separate"/>
      </w:r>
      <w:r w:rsidR="00B25024">
        <w:t>8.2</w:t>
      </w:r>
      <w:r w:rsidRPr="00992CAC">
        <w:fldChar w:fldCharType="end"/>
      </w:r>
      <w:r w:rsidRPr="00992CAC">
        <w:t>;</w:t>
      </w:r>
    </w:p>
    <w:p w14:paraId="0C4115C9" w14:textId="2973376E" w:rsidR="00AE1396" w:rsidRPr="00992CAC" w:rsidRDefault="00AE1396" w:rsidP="00FF1505">
      <w:pPr>
        <w:pStyle w:val="DefenceHeading3"/>
      </w:pPr>
      <w:r w:rsidRPr="00992CAC">
        <w:t xml:space="preserve">complied with clause </w:t>
      </w:r>
      <w:r w:rsidRPr="00992CAC">
        <w:fldChar w:fldCharType="begin"/>
      </w:r>
      <w:r w:rsidRPr="00992CAC">
        <w:instrText xml:space="preserve"> REF _Ref396322298 \w \h </w:instrText>
      </w:r>
      <w:r w:rsidR="00371DE1">
        <w:instrText xml:space="preserve"> \* MERGEFORMAT </w:instrText>
      </w:r>
      <w:r w:rsidRPr="00992CAC">
        <w:fldChar w:fldCharType="separate"/>
      </w:r>
      <w:r w:rsidR="00B25024">
        <w:t>11.12</w:t>
      </w:r>
      <w:r w:rsidRPr="00992CAC">
        <w:fldChar w:fldCharType="end"/>
      </w:r>
      <w:r w:rsidRPr="00992CAC">
        <w:t>;</w:t>
      </w:r>
    </w:p>
    <w:p w14:paraId="37ED7A64" w14:textId="6F6C4937" w:rsidR="00AE1396" w:rsidRPr="00992CAC" w:rsidRDefault="00AE1396" w:rsidP="00FF1505">
      <w:pPr>
        <w:pStyle w:val="DefenceHeading3"/>
      </w:pPr>
      <w:r w:rsidRPr="00992CAC">
        <w:t xml:space="preserve">complied with clause </w:t>
      </w:r>
      <w:r w:rsidRPr="00992CAC">
        <w:fldChar w:fldCharType="begin"/>
      </w:r>
      <w:r w:rsidRPr="00992CAC">
        <w:instrText xml:space="preserve"> REF _Ref151873041 \w \h </w:instrText>
      </w:r>
      <w:r w:rsidR="00371DE1">
        <w:instrText xml:space="preserve"> \* MERGEFORMAT </w:instrText>
      </w:r>
      <w:r w:rsidRPr="00992CAC">
        <w:fldChar w:fldCharType="separate"/>
      </w:r>
      <w:r w:rsidR="00B25024">
        <w:t>11.16</w:t>
      </w:r>
      <w:r w:rsidRPr="00992CAC">
        <w:fldChar w:fldCharType="end"/>
      </w:r>
      <w:r w:rsidR="00A65093">
        <w:t>;</w:t>
      </w:r>
      <w:r w:rsidR="00371DE1">
        <w:t xml:space="preserve"> and </w:t>
      </w:r>
    </w:p>
    <w:p w14:paraId="2C7D14E9" w14:textId="7E6DEDDE" w:rsidR="00AE1396" w:rsidRPr="002B4D1B" w:rsidRDefault="00AE1396" w:rsidP="00A7475D">
      <w:pPr>
        <w:pStyle w:val="DefenceHeading3"/>
      </w:pPr>
      <w:r w:rsidRPr="00992CAC">
        <w:lastRenderedPageBreak/>
        <w:t xml:space="preserve">complied </w:t>
      </w:r>
      <w:r w:rsidRPr="002B4D1B">
        <w:t xml:space="preserve">with clause </w:t>
      </w:r>
      <w:r w:rsidR="00864043" w:rsidRPr="002B4D1B">
        <w:fldChar w:fldCharType="begin"/>
      </w:r>
      <w:r w:rsidR="00864043" w:rsidRPr="002B4D1B">
        <w:instrText xml:space="preserve"> REF _Ref463447133 \w \h </w:instrText>
      </w:r>
      <w:r w:rsidR="00371DE1" w:rsidRPr="002B4D1B">
        <w:instrText xml:space="preserve"> \* MERGEFORMAT </w:instrText>
      </w:r>
      <w:r w:rsidR="00864043" w:rsidRPr="002B4D1B">
        <w:fldChar w:fldCharType="separate"/>
      </w:r>
      <w:r w:rsidR="00B25024">
        <w:t>21</w:t>
      </w:r>
      <w:r w:rsidR="00864043" w:rsidRPr="002B4D1B">
        <w:fldChar w:fldCharType="end"/>
      </w:r>
      <w:r w:rsidR="00D44504" w:rsidRPr="002B4D1B">
        <w:t>.</w:t>
      </w:r>
    </w:p>
    <w:p w14:paraId="55980C87" w14:textId="77777777" w:rsidR="00F25229" w:rsidRPr="00992CAC" w:rsidRDefault="00F25229" w:rsidP="002E05F7">
      <w:pPr>
        <w:pStyle w:val="DefenceHeading2"/>
      </w:pPr>
      <w:bookmarkStart w:id="904" w:name="_Toc72749250"/>
      <w:bookmarkStart w:id="905" w:name="_Toc72761269"/>
      <w:bookmarkStart w:id="906" w:name="_Toc74312240"/>
      <w:bookmarkStart w:id="907" w:name="_Toc80274818"/>
      <w:bookmarkStart w:id="908" w:name="_Toc83197858"/>
      <w:bookmarkStart w:id="909" w:name="_Toc72749251"/>
      <w:bookmarkStart w:id="910" w:name="_Toc72761270"/>
      <w:bookmarkStart w:id="911" w:name="_Toc74312241"/>
      <w:bookmarkStart w:id="912" w:name="_Toc80274819"/>
      <w:bookmarkStart w:id="913" w:name="_Toc83197859"/>
      <w:bookmarkStart w:id="914" w:name="_Toc72749252"/>
      <w:bookmarkStart w:id="915" w:name="_Toc72761271"/>
      <w:bookmarkStart w:id="916" w:name="_Toc74312242"/>
      <w:bookmarkStart w:id="917" w:name="_Toc80274820"/>
      <w:bookmarkStart w:id="918" w:name="_Toc83197860"/>
      <w:bookmarkStart w:id="919" w:name="_Toc72749253"/>
      <w:bookmarkStart w:id="920" w:name="_Toc72761272"/>
      <w:bookmarkStart w:id="921" w:name="_Toc74312243"/>
      <w:bookmarkStart w:id="922" w:name="_Toc80274821"/>
      <w:bookmarkStart w:id="923" w:name="_Toc83197861"/>
      <w:bookmarkStart w:id="924" w:name="_Toc72749254"/>
      <w:bookmarkStart w:id="925" w:name="_Toc72761273"/>
      <w:bookmarkStart w:id="926" w:name="_Toc74312244"/>
      <w:bookmarkStart w:id="927" w:name="_Toc80274822"/>
      <w:bookmarkStart w:id="928" w:name="_Toc83197862"/>
      <w:bookmarkStart w:id="929" w:name="_Toc72749255"/>
      <w:bookmarkStart w:id="930" w:name="_Toc72761274"/>
      <w:bookmarkStart w:id="931" w:name="_Toc74312245"/>
      <w:bookmarkStart w:id="932" w:name="_Toc80274823"/>
      <w:bookmarkStart w:id="933" w:name="_Toc83197863"/>
      <w:bookmarkStart w:id="934" w:name="_Toc72749256"/>
      <w:bookmarkStart w:id="935" w:name="_Toc72761275"/>
      <w:bookmarkStart w:id="936" w:name="_Toc74312246"/>
      <w:bookmarkStart w:id="937" w:name="_Toc80274824"/>
      <w:bookmarkStart w:id="938" w:name="_Toc83197864"/>
      <w:bookmarkStart w:id="939" w:name="_Toc72749257"/>
      <w:bookmarkStart w:id="940" w:name="_Toc72761276"/>
      <w:bookmarkStart w:id="941" w:name="_Toc74312247"/>
      <w:bookmarkStart w:id="942" w:name="_Toc80274825"/>
      <w:bookmarkStart w:id="943" w:name="_Toc83197865"/>
      <w:bookmarkStart w:id="944" w:name="_Toc72749258"/>
      <w:bookmarkStart w:id="945" w:name="_Toc72761277"/>
      <w:bookmarkStart w:id="946" w:name="_Toc74312248"/>
      <w:bookmarkStart w:id="947" w:name="_Toc80274826"/>
      <w:bookmarkStart w:id="948" w:name="_Toc83197866"/>
      <w:bookmarkStart w:id="949" w:name="_Toc72749259"/>
      <w:bookmarkStart w:id="950" w:name="_Toc72761278"/>
      <w:bookmarkStart w:id="951" w:name="_Toc74312249"/>
      <w:bookmarkStart w:id="952" w:name="_Toc80274827"/>
      <w:bookmarkStart w:id="953" w:name="_Toc83197867"/>
      <w:bookmarkStart w:id="954" w:name="_Toc72749260"/>
      <w:bookmarkStart w:id="955" w:name="_Toc72761279"/>
      <w:bookmarkStart w:id="956" w:name="_Toc74312250"/>
      <w:bookmarkStart w:id="957" w:name="_Toc80274828"/>
      <w:bookmarkStart w:id="958" w:name="_Toc83197868"/>
      <w:bookmarkStart w:id="959" w:name="_Toc72749261"/>
      <w:bookmarkStart w:id="960" w:name="_Toc72761280"/>
      <w:bookmarkStart w:id="961" w:name="_Toc74312251"/>
      <w:bookmarkStart w:id="962" w:name="_Toc80274829"/>
      <w:bookmarkStart w:id="963" w:name="_Toc83197869"/>
      <w:bookmarkStart w:id="964" w:name="_Toc72749262"/>
      <w:bookmarkStart w:id="965" w:name="_Toc72761281"/>
      <w:bookmarkStart w:id="966" w:name="_Toc74312252"/>
      <w:bookmarkStart w:id="967" w:name="_Toc80274830"/>
      <w:bookmarkStart w:id="968" w:name="_Toc83197870"/>
      <w:bookmarkStart w:id="969" w:name="_Toc72749263"/>
      <w:bookmarkStart w:id="970" w:name="_Toc72761282"/>
      <w:bookmarkStart w:id="971" w:name="_Toc74312253"/>
      <w:bookmarkStart w:id="972" w:name="_Toc80274831"/>
      <w:bookmarkStart w:id="973" w:name="_Toc83197871"/>
      <w:bookmarkStart w:id="974" w:name="_Ref151871517"/>
      <w:bookmarkStart w:id="975" w:name="_Ref463447339"/>
      <w:bookmarkStart w:id="976" w:name="_Toc32827187"/>
      <w:bookmarkStart w:id="977" w:name="_Toc214870995"/>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r w:rsidRPr="00992CAC">
        <w:t>Payment Statement</w:t>
      </w:r>
      <w:bookmarkEnd w:id="889"/>
      <w:bookmarkEnd w:id="890"/>
      <w:bookmarkEnd w:id="891"/>
      <w:bookmarkEnd w:id="892"/>
      <w:bookmarkEnd w:id="893"/>
      <w:bookmarkEnd w:id="894"/>
      <w:bookmarkEnd w:id="895"/>
      <w:bookmarkEnd w:id="974"/>
      <w:bookmarkEnd w:id="975"/>
      <w:bookmarkEnd w:id="976"/>
      <w:bookmarkEnd w:id="977"/>
    </w:p>
    <w:p w14:paraId="452587BC" w14:textId="77777777" w:rsidR="00F25229" w:rsidRPr="00992CAC" w:rsidRDefault="00F25229" w:rsidP="00F25229">
      <w:pPr>
        <w:pStyle w:val="DefenceNormal"/>
      </w:pPr>
      <w:bookmarkStart w:id="978" w:name="_Toc522938465"/>
      <w:bookmarkStart w:id="979" w:name="_Ref41820046"/>
      <w:bookmarkStart w:id="980" w:name="_Ref41900722"/>
      <w:bookmarkStart w:id="981" w:name="_Ref41902197"/>
      <w:bookmarkStart w:id="982" w:name="_Ref41902210"/>
      <w:bookmarkStart w:id="983" w:name="_Ref49108925"/>
      <w:r w:rsidRPr="00992CAC">
        <w:t xml:space="preserve">The </w:t>
      </w:r>
      <w:r w:rsidR="00541CF8" w:rsidRPr="00397138">
        <w:t>Consultant's Representative</w:t>
      </w:r>
      <w:r w:rsidRPr="00992CAC">
        <w:t xml:space="preserve">: </w:t>
      </w:r>
    </w:p>
    <w:p w14:paraId="4BD51854" w14:textId="19AC96BD" w:rsidR="00F25229" w:rsidRPr="00992CAC" w:rsidRDefault="00F25229" w:rsidP="002E05F7">
      <w:pPr>
        <w:pStyle w:val="DefenceHeading3"/>
      </w:pPr>
      <w:r w:rsidRPr="00992CAC">
        <w:t>must, within 10 business days of receiving a payment claim submitted or purported to be submitted</w:t>
      </w:r>
      <w:r w:rsidR="00A635F3" w:rsidRPr="00992CAC">
        <w:t xml:space="preserve"> </w:t>
      </w:r>
      <w:r w:rsidR="00352C72" w:rsidRPr="00992CAC">
        <w:t>in accordance with</w:t>
      </w:r>
      <w:r w:rsidRPr="00992CAC">
        <w:t xml:space="preserve"> clause </w:t>
      </w:r>
      <w:r w:rsidRPr="00992CAC">
        <w:fldChar w:fldCharType="begin"/>
      </w:r>
      <w:r w:rsidRPr="00992CAC">
        <w:instrText xml:space="preserve"> REF _Ref151873163 \n \h </w:instrText>
      </w:r>
      <w:r w:rsidRPr="00992CAC">
        <w:fldChar w:fldCharType="separate"/>
      </w:r>
      <w:r w:rsidR="00B25024">
        <w:t>11.2</w:t>
      </w:r>
      <w:r w:rsidRPr="00992CAC">
        <w:fldChar w:fldCharType="end"/>
      </w:r>
      <w:r w:rsidRPr="00992CAC">
        <w:t>; or</w:t>
      </w:r>
    </w:p>
    <w:p w14:paraId="491330F9" w14:textId="0F870896" w:rsidR="00F25229" w:rsidRPr="00992CAC" w:rsidRDefault="00F25229" w:rsidP="002E05F7">
      <w:pPr>
        <w:pStyle w:val="DefenceHeading3"/>
      </w:pPr>
      <w:r w:rsidRPr="00992CAC">
        <w:t xml:space="preserve">may, if the </w:t>
      </w:r>
      <w:r w:rsidR="00742185" w:rsidRPr="00397138">
        <w:t>Subconsultant</w:t>
      </w:r>
      <w:r w:rsidRPr="00992CAC">
        <w:t xml:space="preserve"> fails to submit any such claim </w:t>
      </w:r>
      <w:r w:rsidR="00352C72" w:rsidRPr="00992CAC">
        <w:t>in accordance with</w:t>
      </w:r>
      <w:r w:rsidRPr="00992CAC">
        <w:t xml:space="preserve"> clause </w:t>
      </w:r>
      <w:r w:rsidRPr="00992CAC">
        <w:fldChar w:fldCharType="begin"/>
      </w:r>
      <w:r w:rsidRPr="00992CAC">
        <w:instrText xml:space="preserve"> REF _Ref151873163 \n \h </w:instrText>
      </w:r>
      <w:r w:rsidRPr="00992CAC">
        <w:fldChar w:fldCharType="separate"/>
      </w:r>
      <w:r w:rsidR="00B25024">
        <w:t>11.2</w:t>
      </w:r>
      <w:r w:rsidRPr="00992CAC">
        <w:fldChar w:fldCharType="end"/>
      </w:r>
      <w:r w:rsidRPr="00992CAC">
        <w:t>, at any time,</w:t>
      </w:r>
    </w:p>
    <w:p w14:paraId="004A8DDD" w14:textId="77777777" w:rsidR="00F25229" w:rsidRPr="00992CAC" w:rsidRDefault="00F25229" w:rsidP="0007359A">
      <w:pPr>
        <w:pStyle w:val="DefenceNormal"/>
      </w:pPr>
      <w:r w:rsidRPr="00992CAC">
        <w:t xml:space="preserve">give the </w:t>
      </w:r>
      <w:r w:rsidR="00742185" w:rsidRPr="00397138">
        <w:t>Subconsultant</w:t>
      </w:r>
      <w:r w:rsidRPr="00992CAC">
        <w:t xml:space="preserve"> (with a copy to the </w:t>
      </w:r>
      <w:r w:rsidR="00CA1711" w:rsidRPr="00397138">
        <w:t>Consultant</w:t>
      </w:r>
      <w:r w:rsidRPr="00992CAC">
        <w:t xml:space="preserve">), on behalf of the </w:t>
      </w:r>
      <w:r w:rsidR="00CA1711" w:rsidRPr="00397138">
        <w:t>Consultant</w:t>
      </w:r>
      <w:r w:rsidRPr="00992CAC">
        <w:t xml:space="preserve">, a payment statement which is in the form set out in the </w:t>
      </w:r>
      <w:r w:rsidR="006178E4" w:rsidRPr="00397138">
        <w:t>Schedule of Collateral Documents</w:t>
      </w:r>
      <w:r w:rsidRPr="00992CAC">
        <w:t xml:space="preserve"> and which states:</w:t>
      </w:r>
    </w:p>
    <w:p w14:paraId="4730FCC0" w14:textId="77777777" w:rsidR="00F25229" w:rsidRPr="00992CAC" w:rsidRDefault="00F25229" w:rsidP="002E05F7">
      <w:pPr>
        <w:pStyle w:val="DefenceHeading3"/>
      </w:pPr>
      <w:r w:rsidRPr="00992CAC">
        <w:t>the payment claim to which it relates (if any);</w:t>
      </w:r>
    </w:p>
    <w:p w14:paraId="3D5D24B3" w14:textId="77777777" w:rsidR="00F25229" w:rsidRPr="00992CAC" w:rsidRDefault="00F25229" w:rsidP="002E05F7">
      <w:pPr>
        <w:pStyle w:val="DefenceHeading3"/>
      </w:pPr>
      <w:r w:rsidRPr="00992CAC">
        <w:t xml:space="preserve">the amount </w:t>
      </w:r>
      <w:r w:rsidR="00864043" w:rsidRPr="00992CAC">
        <w:t xml:space="preserve">previously </w:t>
      </w:r>
      <w:r w:rsidRPr="00992CAC">
        <w:t xml:space="preserve">paid to the </w:t>
      </w:r>
      <w:r w:rsidR="00742185" w:rsidRPr="00397138">
        <w:t>Subconsultant</w:t>
      </w:r>
      <w:r w:rsidR="00864043" w:rsidRPr="00992CAC">
        <w:t xml:space="preserve"> on account of the </w:t>
      </w:r>
      <w:r w:rsidR="00864043" w:rsidRPr="00397138">
        <w:t>Fee</w:t>
      </w:r>
      <w:r w:rsidR="00864043" w:rsidRPr="00992CAC">
        <w:t xml:space="preserve"> and otherwise in accordance with the </w:t>
      </w:r>
      <w:r w:rsidR="00864043" w:rsidRPr="00397138">
        <w:t>Subcontract</w:t>
      </w:r>
      <w:r w:rsidRPr="00992CAC">
        <w:t>;</w:t>
      </w:r>
    </w:p>
    <w:p w14:paraId="3955ABD0" w14:textId="77777777" w:rsidR="00F25229" w:rsidRPr="00992CAC" w:rsidRDefault="00F25229" w:rsidP="002E05F7">
      <w:pPr>
        <w:pStyle w:val="DefenceHeading3"/>
      </w:pPr>
      <w:bookmarkStart w:id="984" w:name="_Ref463447865"/>
      <w:r w:rsidRPr="00992CAC">
        <w:t xml:space="preserve">the amount (if any) which the </w:t>
      </w:r>
      <w:r w:rsidR="00541CF8" w:rsidRPr="00397138">
        <w:t>Consultant's Representative</w:t>
      </w:r>
      <w:r w:rsidRPr="00992CAC">
        <w:t xml:space="preserve"> believes to be then payable by the </w:t>
      </w:r>
      <w:r w:rsidR="00CA1711" w:rsidRPr="00397138">
        <w:t>Consultant</w:t>
      </w:r>
      <w:r w:rsidRPr="00992CAC">
        <w:t xml:space="preserve"> to the </w:t>
      </w:r>
      <w:r w:rsidR="00742185" w:rsidRPr="00397138">
        <w:t>Subconsultant</w:t>
      </w:r>
      <w:r w:rsidRPr="00992CAC">
        <w:t xml:space="preserve"> on account of the </w:t>
      </w:r>
      <w:r w:rsidR="009516DE" w:rsidRPr="00397138">
        <w:t>Fee</w:t>
      </w:r>
      <w:r w:rsidRPr="00992CAC">
        <w:t xml:space="preserve"> and otherwise in accordance with the </w:t>
      </w:r>
      <w:r w:rsidR="00FA53CC" w:rsidRPr="00397138">
        <w:rPr>
          <w:szCs w:val="22"/>
        </w:rPr>
        <w:t>Subcontract</w:t>
      </w:r>
      <w:r w:rsidRPr="00992CAC">
        <w:t xml:space="preserve"> and which the </w:t>
      </w:r>
      <w:r w:rsidR="00CA1711" w:rsidRPr="00397138">
        <w:t>Consultant</w:t>
      </w:r>
      <w:r w:rsidRPr="00992CAC">
        <w:t xml:space="preserve"> proposes to pay to the </w:t>
      </w:r>
      <w:r w:rsidR="00742185" w:rsidRPr="00397138">
        <w:t>Subconsultant</w:t>
      </w:r>
      <w:r w:rsidRPr="00992CAC">
        <w:t>; and</w:t>
      </w:r>
      <w:bookmarkEnd w:id="984"/>
    </w:p>
    <w:p w14:paraId="26AD1AAA" w14:textId="08F683E2" w:rsidR="00F25229" w:rsidRPr="00992CAC" w:rsidRDefault="00F25229" w:rsidP="002E05F7">
      <w:pPr>
        <w:pStyle w:val="DefenceHeading3"/>
      </w:pPr>
      <w:r w:rsidRPr="00992CAC">
        <w:t xml:space="preserve">if the amount in paragraph </w:t>
      </w:r>
      <w:r w:rsidR="000E348C">
        <w:fldChar w:fldCharType="begin"/>
      </w:r>
      <w:r w:rsidR="000E348C">
        <w:instrText xml:space="preserve"> REF _Ref463447865 \n \h </w:instrText>
      </w:r>
      <w:r w:rsidR="000E348C">
        <w:fldChar w:fldCharType="separate"/>
      </w:r>
      <w:r w:rsidR="00B25024">
        <w:t>(e)</w:t>
      </w:r>
      <w:r w:rsidR="000E348C">
        <w:fldChar w:fldCharType="end"/>
      </w:r>
      <w:r w:rsidR="00DD76E6" w:rsidRPr="00992CAC">
        <w:t xml:space="preserve"> </w:t>
      </w:r>
      <w:r w:rsidRPr="00992CAC">
        <w:t>is less than the amount claimed in the payment claim:</w:t>
      </w:r>
    </w:p>
    <w:p w14:paraId="59E4A5E7" w14:textId="293F2E4B" w:rsidR="00F25229" w:rsidRPr="00992CAC" w:rsidRDefault="00F25229" w:rsidP="002E05F7">
      <w:pPr>
        <w:pStyle w:val="DefenceHeading4"/>
      </w:pPr>
      <w:r w:rsidRPr="00992CAC">
        <w:t xml:space="preserve">the reason why the amount in paragraph </w:t>
      </w:r>
      <w:r w:rsidR="000E348C">
        <w:fldChar w:fldCharType="begin"/>
      </w:r>
      <w:r w:rsidR="000E348C">
        <w:instrText xml:space="preserve"> REF _Ref463447865 \n \h </w:instrText>
      </w:r>
      <w:r w:rsidR="000E348C">
        <w:fldChar w:fldCharType="separate"/>
      </w:r>
      <w:r w:rsidR="00B25024">
        <w:t>(e)</w:t>
      </w:r>
      <w:r w:rsidR="000E348C">
        <w:fldChar w:fldCharType="end"/>
      </w:r>
      <w:r w:rsidRPr="00992CAC">
        <w:t xml:space="preserve"> is less than the amount claimed in the payment claim; and</w:t>
      </w:r>
    </w:p>
    <w:p w14:paraId="33BD66F6" w14:textId="77777777" w:rsidR="00F25229" w:rsidRPr="00992CAC" w:rsidRDefault="00F25229" w:rsidP="002E05F7">
      <w:pPr>
        <w:pStyle w:val="DefenceHeading4"/>
      </w:pPr>
      <w:r w:rsidRPr="00992CAC">
        <w:t xml:space="preserve">if the reason for the difference is that the </w:t>
      </w:r>
      <w:r w:rsidR="00CA1711" w:rsidRPr="00397138">
        <w:t>Consultant</w:t>
      </w:r>
      <w:r w:rsidRPr="00992CAC">
        <w:t xml:space="preserve"> has retained, deducted, withheld or set-off payment for any reason, the reason for the retention, deduction, withholding or setting-off.</w:t>
      </w:r>
    </w:p>
    <w:p w14:paraId="0423AF42" w14:textId="77777777" w:rsidR="00F25229" w:rsidRPr="00992CAC" w:rsidRDefault="00F25229" w:rsidP="001C48C7">
      <w:pPr>
        <w:pStyle w:val="DefenceNormal"/>
      </w:pPr>
      <w:r w:rsidRPr="00992CAC">
        <w:t xml:space="preserve">Any evaluation, or issue of a payment statement, by the </w:t>
      </w:r>
      <w:r w:rsidR="00541CF8" w:rsidRPr="00397138">
        <w:t>Consultant's Representative</w:t>
      </w:r>
      <w:r w:rsidRPr="00992CAC">
        <w:t xml:space="preserve"> will not</w:t>
      </w:r>
      <w:r w:rsidR="00DD76E6" w:rsidRPr="00992CAC">
        <w:t xml:space="preserve"> constitute</w:t>
      </w:r>
      <w:r w:rsidRPr="00992CAC">
        <w:t>:</w:t>
      </w:r>
    </w:p>
    <w:p w14:paraId="680719D1" w14:textId="77777777" w:rsidR="00F25229" w:rsidRPr="00992CAC" w:rsidRDefault="00F25229" w:rsidP="002E05F7">
      <w:pPr>
        <w:pStyle w:val="DefenceHeading3"/>
      </w:pPr>
      <w:r w:rsidRPr="00992CAC">
        <w:t xml:space="preserve">approval of any </w:t>
      </w:r>
      <w:r w:rsidR="00C42778" w:rsidRPr="00397138">
        <w:t>Subcontract Services</w:t>
      </w:r>
      <w:r w:rsidRPr="00992CAC">
        <w:t xml:space="preserve"> nor will it be taken as an admission or evidence that the part of the </w:t>
      </w:r>
      <w:r w:rsidR="00C42778" w:rsidRPr="00397138">
        <w:t>Subcontract Services</w:t>
      </w:r>
      <w:r w:rsidRPr="00992CAC">
        <w:t xml:space="preserve"> covered by the payment statement has been satisfactorily carried out in accordance with the </w:t>
      </w:r>
      <w:r w:rsidR="00FA53CC" w:rsidRPr="00397138">
        <w:rPr>
          <w:szCs w:val="22"/>
        </w:rPr>
        <w:t>Subcontract</w:t>
      </w:r>
      <w:r w:rsidR="00274F99" w:rsidRPr="00992CAC">
        <w:t xml:space="preserve">; </w:t>
      </w:r>
    </w:p>
    <w:p w14:paraId="73765285" w14:textId="009CAC30" w:rsidR="00DD76E6" w:rsidRPr="00992CAC" w:rsidRDefault="00F25229" w:rsidP="002E05F7">
      <w:pPr>
        <w:pStyle w:val="DefenceHeading3"/>
      </w:pPr>
      <w:r w:rsidRPr="00992CAC">
        <w:t xml:space="preserve">a waiver of the requirements of clauses </w:t>
      </w:r>
      <w:r w:rsidRPr="00992CAC">
        <w:fldChar w:fldCharType="begin"/>
      </w:r>
      <w:r w:rsidRPr="00992CAC">
        <w:instrText xml:space="preserve"> REF _Ref151873163 \n \h </w:instrText>
      </w:r>
      <w:r w:rsidRPr="00992CAC">
        <w:fldChar w:fldCharType="separate"/>
      </w:r>
      <w:r w:rsidR="00B25024">
        <w:t>11.2</w:t>
      </w:r>
      <w:r w:rsidRPr="00992CAC">
        <w:fldChar w:fldCharType="end"/>
      </w:r>
      <w:r w:rsidRPr="00992CAC">
        <w:t xml:space="preserve"> and </w:t>
      </w:r>
      <w:r w:rsidRPr="00992CAC">
        <w:fldChar w:fldCharType="begin"/>
      </w:r>
      <w:r w:rsidRPr="00992CAC">
        <w:instrText xml:space="preserve"> REF _Ref151873292 \w \h </w:instrText>
      </w:r>
      <w:r w:rsidRPr="00992CAC">
        <w:fldChar w:fldCharType="separate"/>
      </w:r>
      <w:r w:rsidR="00B25024">
        <w:t>11.3</w:t>
      </w:r>
      <w:r w:rsidRPr="00992CAC">
        <w:fldChar w:fldCharType="end"/>
      </w:r>
      <w:r w:rsidRPr="00992CAC">
        <w:t xml:space="preserve"> in relation to any payment claim other than to the extent (if any) to which the </w:t>
      </w:r>
      <w:r w:rsidR="00CA1711" w:rsidRPr="00397138">
        <w:t>Consultant</w:t>
      </w:r>
      <w:r w:rsidRPr="00992CAC">
        <w:t xml:space="preserve"> expressly waives such requirements in respect of the payment claim the subject of the payment statement</w:t>
      </w:r>
      <w:r w:rsidR="00274F99" w:rsidRPr="00992CAC">
        <w:t>;</w:t>
      </w:r>
    </w:p>
    <w:p w14:paraId="1D48B23A" w14:textId="77777777" w:rsidR="00DD76E6" w:rsidRPr="00992CAC" w:rsidRDefault="00DD76E6" w:rsidP="002E05F7">
      <w:pPr>
        <w:pStyle w:val="DefenceHeading3"/>
      </w:pPr>
      <w:r w:rsidRPr="00992CAC">
        <w:t xml:space="preserve">an admission or evidence of the value of the </w:t>
      </w:r>
      <w:r w:rsidRPr="00397138">
        <w:t>Subcontract Services</w:t>
      </w:r>
      <w:r w:rsidRPr="00992CAC">
        <w:t xml:space="preserve"> or that the </w:t>
      </w:r>
      <w:r w:rsidRPr="00397138">
        <w:t>Subcontract Services</w:t>
      </w:r>
      <w:r w:rsidRPr="00992CAC">
        <w:t xml:space="preserve"> comply with the </w:t>
      </w:r>
      <w:r w:rsidRPr="00397138">
        <w:rPr>
          <w:szCs w:val="22"/>
        </w:rPr>
        <w:t>Subcontract</w:t>
      </w:r>
      <w:r w:rsidRPr="00992CAC">
        <w:t>;</w:t>
      </w:r>
    </w:p>
    <w:p w14:paraId="08EA22EE" w14:textId="77777777" w:rsidR="00DD76E6" w:rsidRPr="00992CAC" w:rsidRDefault="00DD76E6" w:rsidP="002E05F7">
      <w:pPr>
        <w:pStyle w:val="DefenceHeading3"/>
      </w:pPr>
      <w:r w:rsidRPr="00992CAC">
        <w:t xml:space="preserve">an admission </w:t>
      </w:r>
      <w:r w:rsidR="00371DE1">
        <w:t xml:space="preserve">or evidence </w:t>
      </w:r>
      <w:r w:rsidRPr="00992CAC">
        <w:t>of liability; or</w:t>
      </w:r>
    </w:p>
    <w:p w14:paraId="194ABF5B" w14:textId="77777777" w:rsidR="00F25229" w:rsidRPr="00992CAC" w:rsidRDefault="00DD76E6" w:rsidP="002E05F7">
      <w:pPr>
        <w:pStyle w:val="DefenceHeading3"/>
      </w:pPr>
      <w:r w:rsidRPr="00992CAC">
        <w:t xml:space="preserve">otherwise, any approval, admission or evidence by the </w:t>
      </w:r>
      <w:r w:rsidR="00274F99" w:rsidRPr="00397138">
        <w:t>Consultant</w:t>
      </w:r>
      <w:r w:rsidR="00274F99" w:rsidRPr="00992CAC">
        <w:t xml:space="preserve"> </w:t>
      </w:r>
      <w:r w:rsidRPr="00992CAC">
        <w:t xml:space="preserve">or the </w:t>
      </w:r>
      <w:r w:rsidRPr="00397138">
        <w:t>Consultant's Representative</w:t>
      </w:r>
      <w:r w:rsidRPr="00992CAC">
        <w:t xml:space="preserve"> of the </w:t>
      </w:r>
      <w:r w:rsidRPr="00397138">
        <w:t>Subconsultant’s</w:t>
      </w:r>
      <w:r w:rsidRPr="00992CAC">
        <w:t xml:space="preserve"> performance or compliance with the </w:t>
      </w:r>
      <w:r w:rsidRPr="00397138">
        <w:rPr>
          <w:szCs w:val="22"/>
        </w:rPr>
        <w:t>Subcontract</w:t>
      </w:r>
      <w:r w:rsidRPr="00992CAC">
        <w:t>.</w:t>
      </w:r>
    </w:p>
    <w:p w14:paraId="639BD70E" w14:textId="77777777" w:rsidR="00F25229" w:rsidRPr="00992CAC" w:rsidRDefault="00F25229" w:rsidP="002E05F7">
      <w:pPr>
        <w:pStyle w:val="DefenceHeading2"/>
      </w:pPr>
      <w:bookmarkStart w:id="985" w:name="_Ref151872565"/>
      <w:bookmarkStart w:id="986" w:name="_Ref151879399"/>
      <w:bookmarkStart w:id="987" w:name="_Toc32827188"/>
      <w:bookmarkStart w:id="988" w:name="_Toc214870996"/>
      <w:r w:rsidRPr="00992CAC">
        <w:t>Payment</w:t>
      </w:r>
      <w:bookmarkEnd w:id="978"/>
      <w:bookmarkEnd w:id="979"/>
      <w:bookmarkEnd w:id="980"/>
      <w:bookmarkEnd w:id="981"/>
      <w:bookmarkEnd w:id="982"/>
      <w:bookmarkEnd w:id="983"/>
      <w:bookmarkEnd w:id="985"/>
      <w:bookmarkEnd w:id="986"/>
      <w:bookmarkEnd w:id="987"/>
      <w:bookmarkEnd w:id="988"/>
    </w:p>
    <w:p w14:paraId="6C961B7C" w14:textId="5C66A387" w:rsidR="00DD76E6" w:rsidRPr="00992CAC" w:rsidRDefault="00DD76E6" w:rsidP="002E05F7">
      <w:pPr>
        <w:pStyle w:val="DefenceHeading3"/>
      </w:pPr>
      <w:bookmarkStart w:id="989" w:name="_Ref40192938"/>
      <w:bookmarkStart w:id="990" w:name="_Toc522938466"/>
      <w:r w:rsidRPr="00992CAC">
        <w:rPr>
          <w:szCs w:val="22"/>
        </w:rPr>
        <w:t xml:space="preserve">Within 3 business days of the </w:t>
      </w:r>
      <w:r w:rsidR="009117E6" w:rsidRPr="00397138">
        <w:t>Subconsultant</w:t>
      </w:r>
      <w:r w:rsidR="00274F99" w:rsidRPr="00992CAC">
        <w:t xml:space="preserve"> </w:t>
      </w:r>
      <w:r w:rsidRPr="00992CAC">
        <w:rPr>
          <w:szCs w:val="22"/>
        </w:rPr>
        <w:t xml:space="preserve">receiving a payment statement under clause </w:t>
      </w:r>
      <w:r w:rsidRPr="00992CAC">
        <w:fldChar w:fldCharType="begin"/>
      </w:r>
      <w:r w:rsidRPr="00992CAC">
        <w:instrText xml:space="preserve"> REF _Ref463447339 \w \h </w:instrText>
      </w:r>
      <w:r w:rsidRPr="00992CAC">
        <w:fldChar w:fldCharType="separate"/>
      </w:r>
      <w:r w:rsidR="00B25024">
        <w:t>11.4</w:t>
      </w:r>
      <w:r w:rsidRPr="00992CAC">
        <w:fldChar w:fldCharType="end"/>
      </w:r>
      <w:r w:rsidRPr="00992CAC">
        <w:rPr>
          <w:szCs w:val="22"/>
        </w:rPr>
        <w:t xml:space="preserve">, the </w:t>
      </w:r>
      <w:r w:rsidR="009117E6" w:rsidRPr="00397138">
        <w:t>Subconsultant</w:t>
      </w:r>
      <w:r w:rsidR="00274F99" w:rsidRPr="00992CAC">
        <w:t xml:space="preserve"> </w:t>
      </w:r>
      <w:r w:rsidRPr="00992CAC">
        <w:rPr>
          <w:szCs w:val="22"/>
        </w:rPr>
        <w:t xml:space="preserve">must give the </w:t>
      </w:r>
      <w:r w:rsidRPr="00397138">
        <w:t>Consultant's Representative</w:t>
      </w:r>
      <w:r w:rsidR="00A94A65">
        <w:t xml:space="preserve">, with a copy to the email address </w:t>
      </w:r>
      <w:r w:rsidR="00C02BE7">
        <w:t xml:space="preserve">set out </w:t>
      </w:r>
      <w:r w:rsidR="00A94A65">
        <w:t>in the Subcontract Particulars,</w:t>
      </w:r>
      <w:r w:rsidRPr="00992CAC">
        <w:t xml:space="preserve"> </w:t>
      </w:r>
      <w:r w:rsidRPr="00992CAC">
        <w:rPr>
          <w:szCs w:val="22"/>
        </w:rPr>
        <w:t xml:space="preserve">a tax invoice for the amount stated as then payable by the </w:t>
      </w:r>
      <w:r w:rsidR="00274F99" w:rsidRPr="00397138">
        <w:t>Consultant</w:t>
      </w:r>
      <w:r w:rsidR="00274F99" w:rsidRPr="00992CAC">
        <w:t xml:space="preserve"> </w:t>
      </w:r>
      <w:r w:rsidR="00745881">
        <w:t xml:space="preserve">to the </w:t>
      </w:r>
      <w:r w:rsidR="00745881" w:rsidRPr="00397138">
        <w:t>Subconsultant</w:t>
      </w:r>
      <w:r w:rsidR="00745881" w:rsidRPr="00992CAC">
        <w:t xml:space="preserve"> </w:t>
      </w:r>
      <w:r w:rsidRPr="00992CAC">
        <w:rPr>
          <w:szCs w:val="22"/>
        </w:rPr>
        <w:t>in the payment statement.</w:t>
      </w:r>
      <w:bookmarkEnd w:id="989"/>
    </w:p>
    <w:p w14:paraId="55A9575C" w14:textId="5EEA6F78" w:rsidR="00F25229" w:rsidRPr="00992CAC" w:rsidRDefault="00DD76E6" w:rsidP="002E05F7">
      <w:pPr>
        <w:pStyle w:val="DefenceHeading3"/>
      </w:pPr>
      <w:bookmarkStart w:id="991" w:name="_Ref40192947"/>
      <w:r w:rsidRPr="00992CAC">
        <w:t xml:space="preserve">Subject to clause </w:t>
      </w:r>
      <w:r w:rsidRPr="00992CAC">
        <w:fldChar w:fldCharType="begin"/>
      </w:r>
      <w:r w:rsidRPr="00992CAC">
        <w:instrText xml:space="preserve"> REF _Ref463448214 \w \h </w:instrText>
      </w:r>
      <w:r w:rsidR="00274F99" w:rsidRPr="00992CAC">
        <w:instrText xml:space="preserve"> \* MERGEFORMAT </w:instrText>
      </w:r>
      <w:r w:rsidRPr="00992CAC">
        <w:fldChar w:fldCharType="separate"/>
      </w:r>
      <w:r w:rsidR="00B25024">
        <w:t>11.13(c)</w:t>
      </w:r>
      <w:r w:rsidRPr="00992CAC">
        <w:fldChar w:fldCharType="end"/>
      </w:r>
      <w:r w:rsidRPr="00992CAC">
        <w:t xml:space="preserve">, within </w:t>
      </w:r>
      <w:r w:rsidR="00F25229" w:rsidRPr="00992CAC">
        <w:t xml:space="preserve">the number of business days </w:t>
      </w:r>
      <w:r w:rsidRPr="00992CAC">
        <w:t xml:space="preserve">specified </w:t>
      </w:r>
      <w:r w:rsidR="00F25229" w:rsidRPr="00992CAC">
        <w:t xml:space="preserve">in the </w:t>
      </w:r>
      <w:r w:rsidR="00F25229" w:rsidRPr="00397138">
        <w:rPr>
          <w:szCs w:val="22"/>
        </w:rPr>
        <w:t>Subcontract Particulars</w:t>
      </w:r>
      <w:r w:rsidR="00F25229" w:rsidRPr="00992CAC">
        <w:t xml:space="preserve"> of the</w:t>
      </w:r>
      <w:r w:rsidR="005C5BBD">
        <w:t xml:space="preserve"> </w:t>
      </w:r>
      <w:r w:rsidR="005C5BBD" w:rsidRPr="00397138">
        <w:rPr>
          <w:szCs w:val="22"/>
        </w:rPr>
        <w:t>Consultant</w:t>
      </w:r>
      <w:r w:rsidR="00F25229" w:rsidRPr="00992CAC">
        <w:t xml:space="preserve"> receiving a payment statement under clause </w:t>
      </w:r>
      <w:r w:rsidR="00F25229" w:rsidRPr="00992CAC">
        <w:fldChar w:fldCharType="begin"/>
      </w:r>
      <w:r w:rsidR="00F25229" w:rsidRPr="00992CAC">
        <w:instrText xml:space="preserve"> REF _Ref151871517 \w \h </w:instrText>
      </w:r>
      <w:r w:rsidR="00F25229" w:rsidRPr="00992CAC">
        <w:fldChar w:fldCharType="separate"/>
      </w:r>
      <w:r w:rsidR="00B25024">
        <w:t>11.4</w:t>
      </w:r>
      <w:r w:rsidR="00F25229" w:rsidRPr="00992CAC">
        <w:fldChar w:fldCharType="end"/>
      </w:r>
      <w:r w:rsidR="00F25229" w:rsidRPr="00992CAC">
        <w:t xml:space="preserve">, the </w:t>
      </w:r>
      <w:r w:rsidR="00CA1711" w:rsidRPr="00397138">
        <w:t>Consultant</w:t>
      </w:r>
      <w:r w:rsidR="00F25229" w:rsidRPr="00992CAC">
        <w:t xml:space="preserve"> will pay the </w:t>
      </w:r>
      <w:r w:rsidR="00742185" w:rsidRPr="00397138">
        <w:t>Subconsultant</w:t>
      </w:r>
      <w:r w:rsidR="00F25229" w:rsidRPr="00992CAC">
        <w:t xml:space="preserve"> the amount </w:t>
      </w:r>
      <w:r w:rsidRPr="00992CAC">
        <w:t>stated</w:t>
      </w:r>
      <w:r w:rsidR="00F25229" w:rsidRPr="00992CAC">
        <w:t xml:space="preserve"> as then payable </w:t>
      </w:r>
      <w:r w:rsidRPr="00992CAC">
        <w:t>by</w:t>
      </w:r>
      <w:r w:rsidR="00924852" w:rsidRPr="00992CAC">
        <w:t xml:space="preserve"> the</w:t>
      </w:r>
      <w:r w:rsidRPr="00992CAC">
        <w:t xml:space="preserve"> </w:t>
      </w:r>
      <w:r w:rsidRPr="00397138">
        <w:t>Consultant</w:t>
      </w:r>
      <w:r w:rsidR="00745881">
        <w:t xml:space="preserve"> to the </w:t>
      </w:r>
      <w:r w:rsidR="00745881" w:rsidRPr="00397138">
        <w:t>Subconsultant</w:t>
      </w:r>
      <w:r w:rsidRPr="00992CAC">
        <w:t xml:space="preserve"> </w:t>
      </w:r>
      <w:r w:rsidR="00F25229" w:rsidRPr="00992CAC">
        <w:t>in the payment statement.</w:t>
      </w:r>
      <w:bookmarkEnd w:id="991"/>
    </w:p>
    <w:p w14:paraId="5C89533D" w14:textId="77777777" w:rsidR="00F25229" w:rsidRPr="00992CAC" w:rsidRDefault="00F25229" w:rsidP="002E05F7">
      <w:pPr>
        <w:pStyle w:val="DefenceHeading2"/>
      </w:pPr>
      <w:bookmarkStart w:id="992" w:name="_Toc32827189"/>
      <w:bookmarkStart w:id="993" w:name="_Toc214870997"/>
      <w:r w:rsidRPr="00992CAC">
        <w:lastRenderedPageBreak/>
        <w:t>Payment on Account</w:t>
      </w:r>
      <w:bookmarkEnd w:id="990"/>
      <w:bookmarkEnd w:id="992"/>
      <w:bookmarkEnd w:id="993"/>
    </w:p>
    <w:p w14:paraId="1B4B3DCE" w14:textId="77F24DF4" w:rsidR="00F25229" w:rsidRPr="00992CAC" w:rsidRDefault="00F25229" w:rsidP="00F25229">
      <w:pPr>
        <w:pStyle w:val="DefenceNormal"/>
      </w:pPr>
      <w:r w:rsidRPr="00992CAC">
        <w:rPr>
          <w:szCs w:val="22"/>
        </w:rPr>
        <w:t xml:space="preserve">Any payment of moneys under clause </w:t>
      </w:r>
      <w:r w:rsidR="00DD76E6" w:rsidRPr="00992CAC">
        <w:rPr>
          <w:szCs w:val="22"/>
        </w:rPr>
        <w:fldChar w:fldCharType="begin"/>
      </w:r>
      <w:r w:rsidR="00DD76E6" w:rsidRPr="00992CAC">
        <w:rPr>
          <w:szCs w:val="22"/>
        </w:rPr>
        <w:instrText xml:space="preserve"> REF _Ref151872565 \w \h </w:instrText>
      </w:r>
      <w:r w:rsidR="00DD76E6" w:rsidRPr="00992CAC">
        <w:rPr>
          <w:szCs w:val="22"/>
        </w:rPr>
      </w:r>
      <w:r w:rsidR="00DD76E6" w:rsidRPr="00992CAC">
        <w:rPr>
          <w:szCs w:val="22"/>
        </w:rPr>
        <w:fldChar w:fldCharType="separate"/>
      </w:r>
      <w:r w:rsidR="00B25024">
        <w:rPr>
          <w:szCs w:val="22"/>
        </w:rPr>
        <w:t>11.5</w:t>
      </w:r>
      <w:r w:rsidR="00DD76E6" w:rsidRPr="00992CAC">
        <w:rPr>
          <w:szCs w:val="22"/>
        </w:rPr>
        <w:fldChar w:fldCharType="end"/>
      </w:r>
      <w:r w:rsidR="00DD76E6" w:rsidRPr="00992CAC">
        <w:rPr>
          <w:szCs w:val="22"/>
        </w:rPr>
        <w:t xml:space="preserve"> will not constitute</w:t>
      </w:r>
      <w:r w:rsidRPr="00992CAC">
        <w:rPr>
          <w:szCs w:val="22"/>
        </w:rPr>
        <w:t>:</w:t>
      </w:r>
    </w:p>
    <w:p w14:paraId="308EB7DE" w14:textId="77777777" w:rsidR="00F25229" w:rsidRPr="00992CAC" w:rsidRDefault="00DD76E6" w:rsidP="002E05F7">
      <w:pPr>
        <w:pStyle w:val="DefenceHeading3"/>
      </w:pPr>
      <w:r w:rsidRPr="00992CAC">
        <w:t xml:space="preserve">approval of </w:t>
      </w:r>
      <w:r w:rsidR="00745881">
        <w:t>the</w:t>
      </w:r>
      <w:r w:rsidRPr="00992CAC">
        <w:t xml:space="preserve"> </w:t>
      </w:r>
      <w:r w:rsidRPr="00397138">
        <w:t>Subcontract Services</w:t>
      </w:r>
      <w:r w:rsidRPr="00992CAC">
        <w:t xml:space="preserve"> nor will it be taken as an admission or evidence that the part of the </w:t>
      </w:r>
      <w:r w:rsidRPr="00397138">
        <w:t>Subcontract Services</w:t>
      </w:r>
      <w:r w:rsidRPr="00992CAC">
        <w:t xml:space="preserve"> covered by the payment ha</w:t>
      </w:r>
      <w:r w:rsidR="00A3628A">
        <w:t>s</w:t>
      </w:r>
      <w:r w:rsidR="00274F99" w:rsidRPr="00992CAC">
        <w:t xml:space="preserve"> </w:t>
      </w:r>
      <w:r w:rsidR="00F25229" w:rsidRPr="00992CAC">
        <w:t>been satisfactorily carried out in accordance with the</w:t>
      </w:r>
      <w:r w:rsidR="00F25229" w:rsidRPr="00992CAC">
        <w:rPr>
          <w:szCs w:val="22"/>
        </w:rPr>
        <w:t xml:space="preserve"> </w:t>
      </w:r>
      <w:r w:rsidR="00FA53CC" w:rsidRPr="00397138">
        <w:rPr>
          <w:szCs w:val="22"/>
        </w:rPr>
        <w:t>Subcontract</w:t>
      </w:r>
      <w:r w:rsidR="00F25229" w:rsidRPr="00992CAC">
        <w:t>;</w:t>
      </w:r>
    </w:p>
    <w:p w14:paraId="6E3083AE" w14:textId="64A75C59" w:rsidR="00DD76E6" w:rsidRPr="00992CAC" w:rsidRDefault="00DD76E6" w:rsidP="002E05F7">
      <w:pPr>
        <w:pStyle w:val="DefenceHeading3"/>
      </w:pPr>
      <w:r w:rsidRPr="00992CAC">
        <w:t xml:space="preserve">a waiver of the requirements of clauses </w:t>
      </w:r>
      <w:r w:rsidRPr="00992CAC">
        <w:fldChar w:fldCharType="begin"/>
      </w:r>
      <w:r w:rsidRPr="00992CAC">
        <w:instrText xml:space="preserve"> REF _Ref463448439 \w \h </w:instrText>
      </w:r>
      <w:r w:rsidRPr="00992CAC">
        <w:fldChar w:fldCharType="separate"/>
      </w:r>
      <w:r w:rsidR="00B25024">
        <w:t>11.2</w:t>
      </w:r>
      <w:r w:rsidRPr="00992CAC">
        <w:fldChar w:fldCharType="end"/>
      </w:r>
      <w:r w:rsidRPr="00992CAC">
        <w:t xml:space="preserve"> and </w:t>
      </w:r>
      <w:r w:rsidRPr="00992CAC">
        <w:fldChar w:fldCharType="begin"/>
      </w:r>
      <w:r w:rsidRPr="00992CAC">
        <w:instrText xml:space="preserve"> REF _Ref463448445 \w \h </w:instrText>
      </w:r>
      <w:r w:rsidRPr="00992CAC">
        <w:fldChar w:fldCharType="separate"/>
      </w:r>
      <w:r w:rsidR="00B25024">
        <w:t>11.3</w:t>
      </w:r>
      <w:r w:rsidRPr="00992CAC">
        <w:fldChar w:fldCharType="end"/>
      </w:r>
      <w:r w:rsidRPr="00992CAC">
        <w:t xml:space="preserve"> in relation to any payment claim other than to the extent (if any) to which the </w:t>
      </w:r>
      <w:r w:rsidR="00274F99" w:rsidRPr="00397138">
        <w:t>Consultant</w:t>
      </w:r>
      <w:r w:rsidR="00274F99" w:rsidRPr="00992CAC">
        <w:t xml:space="preserve"> </w:t>
      </w:r>
      <w:r w:rsidRPr="00992CAC">
        <w:t>expressly waives such requirements in respect of the payment claim the subject of the payment;</w:t>
      </w:r>
    </w:p>
    <w:p w14:paraId="5638A7B7" w14:textId="77777777" w:rsidR="00DD76E6" w:rsidRPr="00992CAC" w:rsidRDefault="00CD2F51" w:rsidP="002E05F7">
      <w:pPr>
        <w:pStyle w:val="DefenceHeading3"/>
      </w:pPr>
      <w:r w:rsidRPr="00992CAC">
        <w:t xml:space="preserve">an admission or evidence of the value of the </w:t>
      </w:r>
      <w:r w:rsidRPr="00397138">
        <w:t>Subcontract Services</w:t>
      </w:r>
      <w:r w:rsidRPr="00992CAC">
        <w:t xml:space="preserve"> or that the </w:t>
      </w:r>
      <w:r w:rsidRPr="00397138">
        <w:t>Subcontract Services</w:t>
      </w:r>
      <w:r w:rsidRPr="00992CAC">
        <w:t xml:space="preserve"> comply with the </w:t>
      </w:r>
      <w:r w:rsidRPr="00397138">
        <w:rPr>
          <w:szCs w:val="22"/>
        </w:rPr>
        <w:t>Subcontract</w:t>
      </w:r>
      <w:r w:rsidRPr="00992CAC">
        <w:t>;</w:t>
      </w:r>
    </w:p>
    <w:p w14:paraId="5686FAE9" w14:textId="77777777" w:rsidR="00DD76E6" w:rsidRPr="00992CAC" w:rsidRDefault="00DD76E6" w:rsidP="002E05F7">
      <w:pPr>
        <w:pStyle w:val="DefenceHeading3"/>
      </w:pPr>
      <w:r w:rsidRPr="00992CAC">
        <w:t xml:space="preserve">an admission </w:t>
      </w:r>
      <w:r w:rsidR="00A617A9">
        <w:t xml:space="preserve">or evidence </w:t>
      </w:r>
      <w:r w:rsidRPr="00992CAC">
        <w:t>of liability; or</w:t>
      </w:r>
    </w:p>
    <w:p w14:paraId="135497E9" w14:textId="77777777" w:rsidR="00F25229" w:rsidRPr="00992CAC" w:rsidRDefault="00DD76E6" w:rsidP="002E05F7">
      <w:pPr>
        <w:pStyle w:val="DefenceHeading3"/>
      </w:pPr>
      <w:r w:rsidRPr="00992CAC">
        <w:t xml:space="preserve">otherwise, any </w:t>
      </w:r>
      <w:r w:rsidR="00F25229" w:rsidRPr="00992CAC">
        <w:t>approval</w:t>
      </w:r>
      <w:r w:rsidRPr="00992CAC">
        <w:t>, admission or evidence</w:t>
      </w:r>
      <w:r w:rsidR="00F25229" w:rsidRPr="00992CAC">
        <w:t xml:space="preserve"> by the </w:t>
      </w:r>
      <w:r w:rsidR="00CA1711" w:rsidRPr="00397138">
        <w:t>Consultant</w:t>
      </w:r>
      <w:r w:rsidR="00F25229" w:rsidRPr="00992CAC">
        <w:rPr>
          <w:szCs w:val="22"/>
        </w:rPr>
        <w:t xml:space="preserve"> or the </w:t>
      </w:r>
      <w:r w:rsidR="00541CF8" w:rsidRPr="00397138">
        <w:t>Consultant's Representative</w:t>
      </w:r>
      <w:r w:rsidR="00F25229" w:rsidRPr="00992CAC">
        <w:rPr>
          <w:szCs w:val="22"/>
        </w:rPr>
        <w:t xml:space="preserve"> </w:t>
      </w:r>
      <w:r w:rsidR="00F25229" w:rsidRPr="00992CAC">
        <w:t xml:space="preserve">of the </w:t>
      </w:r>
      <w:r w:rsidR="00F25229" w:rsidRPr="00397138">
        <w:t>Subconsultant’s</w:t>
      </w:r>
      <w:r w:rsidR="00F25229" w:rsidRPr="00992CAC">
        <w:t xml:space="preserve"> performance or compliance with the</w:t>
      </w:r>
      <w:r w:rsidR="00F25229" w:rsidRPr="00992CAC">
        <w:rPr>
          <w:szCs w:val="22"/>
        </w:rPr>
        <w:t xml:space="preserve"> </w:t>
      </w:r>
      <w:r w:rsidR="00FA53CC" w:rsidRPr="00397138">
        <w:rPr>
          <w:szCs w:val="22"/>
        </w:rPr>
        <w:t>Subcontract</w:t>
      </w:r>
      <w:r w:rsidR="00F25229" w:rsidRPr="00992CAC">
        <w:t>,</w:t>
      </w:r>
    </w:p>
    <w:p w14:paraId="2F548243" w14:textId="77777777" w:rsidR="00F25229" w:rsidRPr="00992CAC" w:rsidRDefault="00F25229" w:rsidP="00F25229">
      <w:pPr>
        <w:pStyle w:val="DefenceNormal"/>
      </w:pPr>
      <w:r w:rsidRPr="00992CAC">
        <w:rPr>
          <w:szCs w:val="22"/>
        </w:rPr>
        <w:t>but is only to be taken as payment on account.</w:t>
      </w:r>
    </w:p>
    <w:p w14:paraId="58161C28" w14:textId="77777777" w:rsidR="00F25229" w:rsidRPr="00992CAC" w:rsidRDefault="00F25229" w:rsidP="002E05F7">
      <w:pPr>
        <w:pStyle w:val="DefenceHeading2"/>
      </w:pPr>
      <w:bookmarkStart w:id="994" w:name="_Ref151872967"/>
      <w:bookmarkStart w:id="995" w:name="_Ref151879755"/>
      <w:bookmarkStart w:id="996" w:name="_Ref151879801"/>
      <w:bookmarkStart w:id="997" w:name="_Ref151879826"/>
      <w:bookmarkStart w:id="998" w:name="_Ref151879840"/>
      <w:bookmarkStart w:id="999" w:name="_Toc32827190"/>
      <w:bookmarkStart w:id="1000" w:name="_Toc214870998"/>
      <w:r w:rsidRPr="00992CAC">
        <w:t>Completion Payment Claim and Notice</w:t>
      </w:r>
      <w:bookmarkEnd w:id="994"/>
      <w:bookmarkEnd w:id="995"/>
      <w:bookmarkEnd w:id="996"/>
      <w:bookmarkEnd w:id="997"/>
      <w:bookmarkEnd w:id="998"/>
      <w:bookmarkEnd w:id="999"/>
      <w:bookmarkEnd w:id="1000"/>
    </w:p>
    <w:p w14:paraId="6342FFDF" w14:textId="77777777" w:rsidR="00F25229" w:rsidRPr="00992CAC" w:rsidRDefault="00F25229" w:rsidP="00FF1505">
      <w:pPr>
        <w:pStyle w:val="DefenceHeading3"/>
      </w:pPr>
      <w:bookmarkStart w:id="1001" w:name="_Ref72831021"/>
      <w:r w:rsidRPr="00992CAC">
        <w:t xml:space="preserve">Within 28 days (or such longer period agreed in writing by the </w:t>
      </w:r>
      <w:r w:rsidR="00541CF8" w:rsidRPr="00397138">
        <w:t>Consultant's Representative</w:t>
      </w:r>
      <w:r w:rsidRPr="00992CAC">
        <w:t xml:space="preserve">) </w:t>
      </w:r>
      <w:r w:rsidR="00A617A9">
        <w:t>of</w:t>
      </w:r>
      <w:r w:rsidRPr="00992CAC">
        <w:t xml:space="preserve"> completion of the </w:t>
      </w:r>
      <w:r w:rsidR="00C42778" w:rsidRPr="00397138">
        <w:t>Subcontract Services</w:t>
      </w:r>
      <w:r w:rsidRPr="00992CAC">
        <w:t xml:space="preserve">, the </w:t>
      </w:r>
      <w:r w:rsidR="00742185" w:rsidRPr="00397138">
        <w:t>Subconsultant</w:t>
      </w:r>
      <w:r w:rsidRPr="00992CAC">
        <w:t xml:space="preserve"> must give the </w:t>
      </w:r>
      <w:r w:rsidR="00541CF8" w:rsidRPr="00397138">
        <w:t>Consultant's Representative</w:t>
      </w:r>
      <w:r w:rsidRPr="00992CAC">
        <w:t>:</w:t>
      </w:r>
      <w:bookmarkEnd w:id="1001"/>
    </w:p>
    <w:p w14:paraId="1C5F09F2" w14:textId="145A0F82" w:rsidR="00F25229" w:rsidRPr="00992CAC" w:rsidRDefault="00F25229" w:rsidP="00FF1505">
      <w:pPr>
        <w:pStyle w:val="DefenceHeading4"/>
      </w:pPr>
      <w:r w:rsidRPr="00992CAC">
        <w:t xml:space="preserve">a payment claim which complies with clause </w:t>
      </w:r>
      <w:r w:rsidRPr="00992CAC">
        <w:fldChar w:fldCharType="begin"/>
      </w:r>
      <w:r w:rsidRPr="00992CAC">
        <w:instrText xml:space="preserve"> REF _Ref151879736 \w \h </w:instrText>
      </w:r>
      <w:r w:rsidR="00A617A9">
        <w:instrText xml:space="preserve"> \* MERGEFORMAT </w:instrText>
      </w:r>
      <w:r w:rsidRPr="00992CAC">
        <w:fldChar w:fldCharType="separate"/>
      </w:r>
      <w:r w:rsidR="00B25024">
        <w:t>11.2</w:t>
      </w:r>
      <w:r w:rsidRPr="00992CAC">
        <w:fldChar w:fldCharType="end"/>
      </w:r>
      <w:r w:rsidRPr="00992CAC">
        <w:t xml:space="preserve"> and which must include all amounts which the </w:t>
      </w:r>
      <w:r w:rsidR="00742185" w:rsidRPr="00397138">
        <w:t>Subconsultant</w:t>
      </w:r>
      <w:r w:rsidRPr="00992CAC">
        <w:t xml:space="preserve"> claims from the </w:t>
      </w:r>
      <w:r w:rsidR="00CA1711" w:rsidRPr="00397138">
        <w:t>Consultant</w:t>
      </w:r>
      <w:r w:rsidRPr="00992CAC">
        <w:t xml:space="preserve"> on account of</w:t>
      </w:r>
      <w:r w:rsidR="00274F99" w:rsidRPr="00992CAC">
        <w:t xml:space="preserve"> the </w:t>
      </w:r>
      <w:r w:rsidR="00274F99" w:rsidRPr="00397138">
        <w:t>Fee</w:t>
      </w:r>
      <w:r w:rsidR="00274F99" w:rsidRPr="00992CAC">
        <w:t xml:space="preserve"> and</w:t>
      </w:r>
      <w:r w:rsidRPr="00992CAC">
        <w:t xml:space="preserve"> all</w:t>
      </w:r>
      <w:r w:rsidR="00924852" w:rsidRPr="00992CAC">
        <w:t xml:space="preserve"> other</w:t>
      </w:r>
      <w:r w:rsidRPr="00992CAC">
        <w:t xml:space="preserve"> amounts payable under the </w:t>
      </w:r>
      <w:r w:rsidR="00FA53CC" w:rsidRPr="00CB74F4">
        <w:rPr>
          <w:szCs w:val="26"/>
        </w:rPr>
        <w:t>Subcontract</w:t>
      </w:r>
      <w:r w:rsidRPr="00992CAC">
        <w:t>; and</w:t>
      </w:r>
    </w:p>
    <w:p w14:paraId="050D4D07" w14:textId="77777777" w:rsidR="00F25229" w:rsidRPr="00992CAC" w:rsidRDefault="00F25229" w:rsidP="00FF1505">
      <w:pPr>
        <w:pStyle w:val="DefenceHeading4"/>
      </w:pPr>
      <w:r w:rsidRPr="00992CAC">
        <w:t xml:space="preserve">notice of any other amounts which the </w:t>
      </w:r>
      <w:r w:rsidR="00742185" w:rsidRPr="00397138">
        <w:t>Subconsultant</w:t>
      </w:r>
      <w:r w:rsidRPr="00992CAC">
        <w:t xml:space="preserve"> claims from the </w:t>
      </w:r>
      <w:r w:rsidR="00CA1711" w:rsidRPr="00397138">
        <w:t>Consultant</w:t>
      </w:r>
      <w:r w:rsidRPr="00992CAC">
        <w:t>,</w:t>
      </w:r>
    </w:p>
    <w:p w14:paraId="6A50BD4A" w14:textId="77777777" w:rsidR="00F25229" w:rsidRPr="00992CAC" w:rsidRDefault="00F25229" w:rsidP="00FF1505">
      <w:pPr>
        <w:pStyle w:val="DefenceHeading3"/>
        <w:numPr>
          <w:ilvl w:val="0"/>
          <w:numId w:val="0"/>
        </w:numPr>
        <w:ind w:left="964"/>
      </w:pPr>
      <w:r w:rsidRPr="00992CAC">
        <w:t xml:space="preserve">in respect of any fact, matter or thing arising out of or in connection with the </w:t>
      </w:r>
      <w:r w:rsidR="00C42778" w:rsidRPr="00397138">
        <w:t>Subcontract Services</w:t>
      </w:r>
      <w:r w:rsidRPr="00992CAC">
        <w:t xml:space="preserve"> or the </w:t>
      </w:r>
      <w:r w:rsidR="00FA53CC" w:rsidRPr="00CB74F4">
        <w:t>Subcontract</w:t>
      </w:r>
      <w:r w:rsidRPr="00992CAC">
        <w:t xml:space="preserve"> which occurred prior to completion</w:t>
      </w:r>
      <w:r w:rsidR="00DD76E6" w:rsidRPr="00992CAC">
        <w:t xml:space="preserve"> of the </w:t>
      </w:r>
      <w:r w:rsidR="00DD76E6" w:rsidRPr="00397138">
        <w:t>Subcontract Services</w:t>
      </w:r>
      <w:r w:rsidRPr="00992CAC">
        <w:t>.</w:t>
      </w:r>
    </w:p>
    <w:p w14:paraId="367A9F1E" w14:textId="672D1446" w:rsidR="00F25229" w:rsidRPr="00992CAC" w:rsidRDefault="00F25229" w:rsidP="00FF1505">
      <w:pPr>
        <w:pStyle w:val="DefenceHeading3"/>
      </w:pPr>
      <w:r w:rsidRPr="00992CAC">
        <w:t xml:space="preserve">The payment claim and notice required under </w:t>
      </w:r>
      <w:r w:rsidR="006E76A8">
        <w:t xml:space="preserve">paragraph </w:t>
      </w:r>
      <w:r w:rsidR="006E76A8">
        <w:fldChar w:fldCharType="begin"/>
      </w:r>
      <w:r w:rsidR="006E76A8">
        <w:instrText xml:space="preserve"> REF _Ref72831021 \r \h </w:instrText>
      </w:r>
      <w:r w:rsidR="006E76A8">
        <w:fldChar w:fldCharType="separate"/>
      </w:r>
      <w:r w:rsidR="00B25024">
        <w:t>(a)</w:t>
      </w:r>
      <w:r w:rsidR="006E76A8">
        <w:fldChar w:fldCharType="end"/>
      </w:r>
      <w:r w:rsidRPr="00992CAC">
        <w:t xml:space="preserve"> are in addition to the other notices which the </w:t>
      </w:r>
      <w:r w:rsidR="00742185" w:rsidRPr="00397138">
        <w:t>Subconsultant</w:t>
      </w:r>
      <w:r w:rsidRPr="00992CAC">
        <w:t xml:space="preserve"> must give to the </w:t>
      </w:r>
      <w:r w:rsidR="00541CF8" w:rsidRPr="00397138">
        <w:t>Consultant's Representative</w:t>
      </w:r>
      <w:r w:rsidRPr="00CB74F4">
        <w:t xml:space="preserve"> </w:t>
      </w:r>
      <w:r w:rsidRPr="00992CAC">
        <w:t xml:space="preserve">under the </w:t>
      </w:r>
      <w:r w:rsidR="00FA53CC" w:rsidRPr="00CB74F4">
        <w:t>Subcontract</w:t>
      </w:r>
      <w:r w:rsidRPr="00992CAC">
        <w:t xml:space="preserve"> in order to preserve its entitlements to make any such </w:t>
      </w:r>
      <w:r w:rsidRPr="00397138">
        <w:t>Claims</w:t>
      </w:r>
      <w:r w:rsidRPr="00992CAC">
        <w:t>.</w:t>
      </w:r>
    </w:p>
    <w:p w14:paraId="19371692" w14:textId="22D1F324" w:rsidR="00F25229" w:rsidRPr="00992CAC" w:rsidRDefault="00F25229" w:rsidP="00FF1505">
      <w:pPr>
        <w:pStyle w:val="DefenceHeading3"/>
      </w:pPr>
      <w:r w:rsidRPr="00992CAC">
        <w:t xml:space="preserve">Without limiting the previous paragraph, the </w:t>
      </w:r>
      <w:r w:rsidR="00742185" w:rsidRPr="00397138">
        <w:t>Subconsultant</w:t>
      </w:r>
      <w:r w:rsidRPr="00992CAC">
        <w:t xml:space="preserve"> cannot include in this payment claim or notice any </w:t>
      </w:r>
      <w:r w:rsidRPr="00397138">
        <w:t>Claims</w:t>
      </w:r>
      <w:r w:rsidRPr="00992CAC">
        <w:t xml:space="preserve"> which are barred by clause </w:t>
      </w:r>
      <w:r w:rsidRPr="00992CAC">
        <w:fldChar w:fldCharType="begin"/>
      </w:r>
      <w:r w:rsidRPr="00992CAC">
        <w:instrText xml:space="preserve"> REF _Ref151879770 \w \h </w:instrText>
      </w:r>
      <w:r w:rsidR="00A617A9">
        <w:instrText xml:space="preserve"> \* MERGEFORMAT </w:instrText>
      </w:r>
      <w:r w:rsidRPr="00992CAC">
        <w:fldChar w:fldCharType="separate"/>
      </w:r>
      <w:r w:rsidR="00B25024">
        <w:t>14.5</w:t>
      </w:r>
      <w:r w:rsidRPr="00992CAC">
        <w:fldChar w:fldCharType="end"/>
      </w:r>
      <w:r w:rsidRPr="00992CAC">
        <w:t>.</w:t>
      </w:r>
    </w:p>
    <w:p w14:paraId="71699C41" w14:textId="77777777" w:rsidR="00F25229" w:rsidRPr="00992CAC" w:rsidRDefault="00F25229" w:rsidP="002E05F7">
      <w:pPr>
        <w:pStyle w:val="DefenceHeading2"/>
      </w:pPr>
      <w:bookmarkStart w:id="1002" w:name="_Toc32827191"/>
      <w:bookmarkStart w:id="1003" w:name="_Toc214870999"/>
      <w:bookmarkStart w:id="1004" w:name="_Toc522938468"/>
      <w:bookmarkStart w:id="1005" w:name="_Ref47166791"/>
      <w:r w:rsidRPr="00992CAC">
        <w:t>Release after Completion Payment Claim and Notice</w:t>
      </w:r>
      <w:bookmarkEnd w:id="1002"/>
      <w:bookmarkEnd w:id="1003"/>
    </w:p>
    <w:p w14:paraId="7B9C52CF" w14:textId="47E4D555" w:rsidR="00546D13" w:rsidRPr="00992CAC" w:rsidRDefault="00F25229" w:rsidP="00F25229">
      <w:pPr>
        <w:pStyle w:val="DefenceNormal"/>
      </w:pPr>
      <w:r w:rsidRPr="00992CAC">
        <w:t xml:space="preserve">After the date for submitting the payment claim and notice under clause </w:t>
      </w:r>
      <w:r w:rsidRPr="00992CAC">
        <w:fldChar w:fldCharType="begin"/>
      </w:r>
      <w:r w:rsidRPr="00992CAC">
        <w:instrText xml:space="preserve"> REF _Ref151879801 \w \h </w:instrText>
      </w:r>
      <w:r w:rsidRPr="00992CAC">
        <w:fldChar w:fldCharType="separate"/>
      </w:r>
      <w:r w:rsidR="00B25024">
        <w:t>11.7</w:t>
      </w:r>
      <w:r w:rsidRPr="00992CAC">
        <w:fldChar w:fldCharType="end"/>
      </w:r>
      <w:r w:rsidRPr="00992CAC">
        <w:t xml:space="preserve"> has passed, the </w:t>
      </w:r>
      <w:r w:rsidR="00742185" w:rsidRPr="00397138">
        <w:t>Subconsultant</w:t>
      </w:r>
      <w:r w:rsidRPr="00992CAC">
        <w:t xml:space="preserve"> releases the </w:t>
      </w:r>
      <w:r w:rsidR="00CA1711" w:rsidRPr="00397138">
        <w:t>Consultant</w:t>
      </w:r>
      <w:r w:rsidRPr="00992CAC">
        <w:t xml:space="preserve"> from any </w:t>
      </w:r>
      <w:r w:rsidR="00CB0A46" w:rsidRPr="00397138">
        <w:t>Claim</w:t>
      </w:r>
      <w:r w:rsidRPr="00992CAC">
        <w:t xml:space="preserve"> in respect of any fact, matter or thing arising out of or in connection with the </w:t>
      </w:r>
      <w:r w:rsidR="00C42778" w:rsidRPr="00397138">
        <w:t>Subcontract Services</w:t>
      </w:r>
      <w:r w:rsidRPr="00992CAC">
        <w:t xml:space="preserve"> or the </w:t>
      </w:r>
      <w:r w:rsidR="00FA53CC" w:rsidRPr="00397138">
        <w:rPr>
          <w:szCs w:val="22"/>
        </w:rPr>
        <w:t>Subcontract</w:t>
      </w:r>
      <w:r w:rsidRPr="00992CAC">
        <w:t xml:space="preserve"> which occurred prior to completion</w:t>
      </w:r>
      <w:r w:rsidR="00274F99" w:rsidRPr="00992CAC">
        <w:t xml:space="preserve"> of the </w:t>
      </w:r>
      <w:r w:rsidR="00274F99" w:rsidRPr="00397138">
        <w:t>Subcontract Services</w:t>
      </w:r>
      <w:r w:rsidRPr="00992CAC">
        <w:t xml:space="preserve">, except any </w:t>
      </w:r>
      <w:r w:rsidR="00CB0A46" w:rsidRPr="00397138">
        <w:t>Claim</w:t>
      </w:r>
      <w:r w:rsidR="00546D13" w:rsidRPr="00992CAC">
        <w:t>:</w:t>
      </w:r>
    </w:p>
    <w:p w14:paraId="3721D04D" w14:textId="5422AE82" w:rsidR="009F33F5" w:rsidRPr="00992CAC" w:rsidRDefault="00F25229" w:rsidP="002E05F7">
      <w:pPr>
        <w:pStyle w:val="DefenceHeading3"/>
      </w:pPr>
      <w:r w:rsidRPr="00992CAC">
        <w:t xml:space="preserve">included in a payment claim or notice under clause </w:t>
      </w:r>
      <w:r w:rsidRPr="00992CAC">
        <w:fldChar w:fldCharType="begin"/>
      </w:r>
      <w:r w:rsidRPr="00992CAC">
        <w:instrText xml:space="preserve"> REF _Ref151879826 \w \h </w:instrText>
      </w:r>
      <w:r w:rsidRPr="00992CAC">
        <w:fldChar w:fldCharType="separate"/>
      </w:r>
      <w:r w:rsidR="00B25024">
        <w:t>11.7</w:t>
      </w:r>
      <w:r w:rsidRPr="00992CAC">
        <w:fldChar w:fldCharType="end"/>
      </w:r>
      <w:r w:rsidRPr="00992CAC">
        <w:t xml:space="preserve"> which is given to the </w:t>
      </w:r>
      <w:r w:rsidR="00541CF8" w:rsidRPr="00397138">
        <w:t>Consultant's Representative</w:t>
      </w:r>
      <w:r w:rsidRPr="00992CAC">
        <w:rPr>
          <w:szCs w:val="22"/>
        </w:rPr>
        <w:t xml:space="preserve"> </w:t>
      </w:r>
      <w:r w:rsidRPr="00992CAC">
        <w:t xml:space="preserve">within the time required by, and in accordance with the terms of, clause </w:t>
      </w:r>
      <w:r w:rsidRPr="00992CAC">
        <w:fldChar w:fldCharType="begin"/>
      </w:r>
      <w:r w:rsidRPr="00992CAC">
        <w:instrText xml:space="preserve"> REF _Ref151879840 \w \h </w:instrText>
      </w:r>
      <w:r w:rsidRPr="00992CAC">
        <w:fldChar w:fldCharType="separate"/>
      </w:r>
      <w:r w:rsidR="00B25024">
        <w:t>11.7</w:t>
      </w:r>
      <w:r w:rsidRPr="00992CAC">
        <w:fldChar w:fldCharType="end"/>
      </w:r>
      <w:r w:rsidR="00546D13" w:rsidRPr="00992CAC">
        <w:t xml:space="preserve">; or </w:t>
      </w:r>
    </w:p>
    <w:p w14:paraId="2740F29D" w14:textId="3CE66AD1" w:rsidR="00F25229" w:rsidRPr="00992CAC" w:rsidRDefault="009F33F5" w:rsidP="002E05F7">
      <w:pPr>
        <w:pStyle w:val="DefenceHeading3"/>
      </w:pPr>
      <w:r w:rsidRPr="00992CAC">
        <w:t xml:space="preserve">directly arising as a result of a </w:t>
      </w:r>
      <w:r w:rsidR="00CB0A46" w:rsidRPr="00397138">
        <w:t>Claim</w:t>
      </w:r>
      <w:r w:rsidRPr="00992CAC">
        <w:t xml:space="preserve"> made by a third party against the </w:t>
      </w:r>
      <w:r w:rsidR="00742185" w:rsidRPr="00397138">
        <w:t>Subconsultant</w:t>
      </w:r>
      <w:r w:rsidRPr="00992CAC">
        <w:t xml:space="preserve"> which </w:t>
      </w:r>
      <w:r w:rsidR="001F54D8" w:rsidRPr="00992CAC">
        <w:t>c</w:t>
      </w:r>
      <w:r w:rsidRPr="00992CAC">
        <w:t xml:space="preserve">ould not have been reasonably foreseen by the </w:t>
      </w:r>
      <w:r w:rsidR="00742185" w:rsidRPr="00397138">
        <w:t>Subconsultant</w:t>
      </w:r>
      <w:r w:rsidRPr="00992CAC">
        <w:t xml:space="preserve"> at the time of submitting the payment claim and notice under clause </w:t>
      </w:r>
      <w:r w:rsidRPr="00992CAC">
        <w:fldChar w:fldCharType="begin"/>
      </w:r>
      <w:r w:rsidRPr="00992CAC">
        <w:instrText xml:space="preserve"> REF _Ref151872967 \r \h </w:instrText>
      </w:r>
      <w:r w:rsidRPr="00992CAC">
        <w:fldChar w:fldCharType="separate"/>
      </w:r>
      <w:r w:rsidR="00B25024">
        <w:t>11.7</w:t>
      </w:r>
      <w:r w:rsidRPr="00992CAC">
        <w:fldChar w:fldCharType="end"/>
      </w:r>
      <w:r w:rsidR="00F25229" w:rsidRPr="00992CAC">
        <w:t>.</w:t>
      </w:r>
    </w:p>
    <w:p w14:paraId="01A8464F" w14:textId="77777777" w:rsidR="00F25229" w:rsidRPr="00992CAC" w:rsidRDefault="00F25229" w:rsidP="002E05F7">
      <w:pPr>
        <w:pStyle w:val="DefenceHeading2"/>
      </w:pPr>
      <w:bookmarkStart w:id="1006" w:name="_Ref151879411"/>
      <w:bookmarkStart w:id="1007" w:name="_Toc32827192"/>
      <w:bookmarkStart w:id="1008" w:name="_Toc214871000"/>
      <w:r w:rsidRPr="00992CAC">
        <w:t>Interest</w:t>
      </w:r>
      <w:bookmarkEnd w:id="1004"/>
      <w:bookmarkEnd w:id="1005"/>
      <w:bookmarkEnd w:id="1006"/>
      <w:bookmarkEnd w:id="1007"/>
      <w:bookmarkEnd w:id="1008"/>
    </w:p>
    <w:p w14:paraId="2F9DECF0" w14:textId="77777777" w:rsidR="00F25229" w:rsidRPr="00992CAC" w:rsidRDefault="00F25229" w:rsidP="00FF1505">
      <w:pPr>
        <w:pStyle w:val="DefenceHeading3"/>
      </w:pPr>
      <w:r w:rsidRPr="00CB74F4">
        <w:t xml:space="preserve">The </w:t>
      </w:r>
      <w:r w:rsidR="00CA1711" w:rsidRPr="00397138">
        <w:t>Consultant</w:t>
      </w:r>
      <w:r w:rsidRPr="00CB74F4">
        <w:t xml:space="preserve"> will pay simple interest at the rate </w:t>
      </w:r>
      <w:r w:rsidR="00DD76E6" w:rsidRPr="00CA0EFB">
        <w:t xml:space="preserve">specified </w:t>
      </w:r>
      <w:r w:rsidRPr="00643180">
        <w:t>in the Subcontract Particulars on any:</w:t>
      </w:r>
    </w:p>
    <w:p w14:paraId="58977B6B" w14:textId="09676509" w:rsidR="00F25229" w:rsidRPr="00992CAC" w:rsidRDefault="00F25229" w:rsidP="00FF1505">
      <w:pPr>
        <w:pStyle w:val="DefenceHeading4"/>
      </w:pPr>
      <w:r w:rsidRPr="00992CAC">
        <w:t xml:space="preserve">amount </w:t>
      </w:r>
      <w:r w:rsidR="00DD76E6" w:rsidRPr="00992CAC">
        <w:t xml:space="preserve">stated </w:t>
      </w:r>
      <w:r w:rsidR="009117E6">
        <w:t xml:space="preserve">as </w:t>
      </w:r>
      <w:r w:rsidR="00DD76E6" w:rsidRPr="00992CAC">
        <w:t>then</w:t>
      </w:r>
      <w:r w:rsidRPr="00992CAC">
        <w:t xml:space="preserve"> payable by the</w:t>
      </w:r>
      <w:r w:rsidR="00924852" w:rsidRPr="00992CAC">
        <w:t xml:space="preserve"> </w:t>
      </w:r>
      <w:r w:rsidR="00924852" w:rsidRPr="00397138">
        <w:t>Consultant</w:t>
      </w:r>
      <w:r w:rsidR="00924852" w:rsidRPr="00CB74F4">
        <w:rPr>
          <w:szCs w:val="26"/>
        </w:rPr>
        <w:t xml:space="preserve"> </w:t>
      </w:r>
      <w:r w:rsidRPr="00992CAC">
        <w:t xml:space="preserve">in a payment statement under clause </w:t>
      </w:r>
      <w:r w:rsidRPr="00992CAC">
        <w:fldChar w:fldCharType="begin"/>
      </w:r>
      <w:r w:rsidRPr="00992CAC">
        <w:instrText xml:space="preserve"> REF _Ref151871517 \w \h </w:instrText>
      </w:r>
      <w:r w:rsidR="00C41C0E">
        <w:instrText xml:space="preserve"> \* MERGEFORMAT </w:instrText>
      </w:r>
      <w:r w:rsidRPr="00992CAC">
        <w:fldChar w:fldCharType="separate"/>
      </w:r>
      <w:r w:rsidR="00B25024">
        <w:t>11.4</w:t>
      </w:r>
      <w:r w:rsidRPr="00992CAC">
        <w:fldChar w:fldCharType="end"/>
      </w:r>
      <w:r w:rsidRPr="00992CAC">
        <w:t xml:space="preserve">, but which is not paid by the </w:t>
      </w:r>
      <w:r w:rsidR="00CA1711" w:rsidRPr="00397138">
        <w:t>Consultant</w:t>
      </w:r>
      <w:r w:rsidRPr="00CB74F4">
        <w:rPr>
          <w:szCs w:val="26"/>
        </w:rPr>
        <w:t xml:space="preserve"> </w:t>
      </w:r>
      <w:r w:rsidRPr="00992CAC">
        <w:t>within the time required by the</w:t>
      </w:r>
      <w:r w:rsidRPr="00CB74F4">
        <w:rPr>
          <w:szCs w:val="26"/>
        </w:rPr>
        <w:t xml:space="preserve"> </w:t>
      </w:r>
      <w:r w:rsidR="00FA53CC" w:rsidRPr="00CA0EFB">
        <w:rPr>
          <w:szCs w:val="26"/>
        </w:rPr>
        <w:t>Subcontract</w:t>
      </w:r>
      <w:r w:rsidRPr="00992CAC">
        <w:t>; and</w:t>
      </w:r>
    </w:p>
    <w:p w14:paraId="4666A11C" w14:textId="77777777" w:rsidR="00F25229" w:rsidRPr="00992CAC" w:rsidRDefault="00F25229" w:rsidP="00FF1505">
      <w:pPr>
        <w:pStyle w:val="DefenceHeading4"/>
      </w:pPr>
      <w:r w:rsidRPr="00992CAC">
        <w:lastRenderedPageBreak/>
        <w:t>damages.</w:t>
      </w:r>
    </w:p>
    <w:p w14:paraId="6A3F7A3F" w14:textId="77777777" w:rsidR="00F25229" w:rsidRPr="00992CAC" w:rsidRDefault="00F25229" w:rsidP="00FF1505">
      <w:pPr>
        <w:pStyle w:val="DefenceHeading3"/>
      </w:pPr>
      <w:r w:rsidRPr="00CB74F4">
        <w:t xml:space="preserve">This will be the Subconsultant’s sole entitlement to interest including damages for loss of </w:t>
      </w:r>
      <w:r w:rsidRPr="00CA0EFB">
        <w:t>use of, or the cost of borrowing, money.</w:t>
      </w:r>
    </w:p>
    <w:p w14:paraId="2041C33E" w14:textId="77777777" w:rsidR="00F25229" w:rsidRPr="00992CAC" w:rsidRDefault="00F25229" w:rsidP="002E05F7">
      <w:pPr>
        <w:pStyle w:val="DefenceHeading2"/>
      </w:pPr>
      <w:bookmarkStart w:id="1009" w:name="_Toc32827193"/>
      <w:bookmarkStart w:id="1010" w:name="_Toc214871001"/>
      <w:r w:rsidRPr="00992CAC">
        <w:t>Correction of Payment Statements</w:t>
      </w:r>
      <w:bookmarkEnd w:id="1009"/>
      <w:bookmarkEnd w:id="1010"/>
    </w:p>
    <w:p w14:paraId="15EBDAC6" w14:textId="77777777" w:rsidR="00F25229" w:rsidRPr="00992CAC" w:rsidRDefault="00F25229" w:rsidP="00F25229">
      <w:pPr>
        <w:pStyle w:val="DefenceNormal"/>
      </w:pPr>
      <w:r w:rsidRPr="00992CAC">
        <w:rPr>
          <w:szCs w:val="22"/>
        </w:rPr>
        <w:t xml:space="preserve">The </w:t>
      </w:r>
      <w:r w:rsidR="00541CF8" w:rsidRPr="00397138">
        <w:t>Consultant's Representative</w:t>
      </w:r>
      <w:r w:rsidRPr="00992CAC">
        <w:rPr>
          <w:szCs w:val="22"/>
        </w:rPr>
        <w:t xml:space="preserve"> may, in any payment statement:</w:t>
      </w:r>
    </w:p>
    <w:p w14:paraId="143488B7" w14:textId="77777777" w:rsidR="00F25229" w:rsidRPr="00992CAC" w:rsidRDefault="00F25229" w:rsidP="002E05F7">
      <w:pPr>
        <w:pStyle w:val="DefenceHeading3"/>
      </w:pPr>
      <w:r w:rsidRPr="00992CAC">
        <w:t>correct any error in any previous payment statement; and</w:t>
      </w:r>
    </w:p>
    <w:p w14:paraId="3E6DA375" w14:textId="77777777" w:rsidR="00F25229" w:rsidRPr="00992CAC" w:rsidRDefault="00F25229" w:rsidP="002E05F7">
      <w:pPr>
        <w:pStyle w:val="DefenceHeading3"/>
      </w:pPr>
      <w:r w:rsidRPr="00992CAC">
        <w:t>modify any previous payment statement,</w:t>
      </w:r>
    </w:p>
    <w:p w14:paraId="0F248437" w14:textId="77777777" w:rsidR="00F25229" w:rsidRPr="00992CAC" w:rsidRDefault="00DD76E6" w:rsidP="00F25229">
      <w:pPr>
        <w:pStyle w:val="DefenceNormal"/>
      </w:pPr>
      <w:r w:rsidRPr="00992CAC">
        <w:rPr>
          <w:szCs w:val="22"/>
        </w:rPr>
        <w:t xml:space="preserve">given </w:t>
      </w:r>
      <w:r w:rsidR="00F25229" w:rsidRPr="00992CAC">
        <w:rPr>
          <w:szCs w:val="22"/>
        </w:rPr>
        <w:t xml:space="preserve">by the </w:t>
      </w:r>
      <w:r w:rsidR="00541CF8" w:rsidRPr="00397138">
        <w:t>Consultant's Representative</w:t>
      </w:r>
      <w:r w:rsidR="00F25229" w:rsidRPr="00992CAC">
        <w:rPr>
          <w:szCs w:val="22"/>
        </w:rPr>
        <w:t>.</w:t>
      </w:r>
    </w:p>
    <w:p w14:paraId="06F0FB1D" w14:textId="77777777" w:rsidR="00F25229" w:rsidRPr="00992CAC" w:rsidRDefault="00F25229" w:rsidP="002E05F7">
      <w:pPr>
        <w:pStyle w:val="DefenceHeading2"/>
      </w:pPr>
      <w:bookmarkStart w:id="1011" w:name="_Toc522938469"/>
      <w:bookmarkStart w:id="1012" w:name="_Ref41901978"/>
      <w:bookmarkStart w:id="1013" w:name="_Ref41902121"/>
      <w:bookmarkStart w:id="1014" w:name="_Ref151872938"/>
      <w:bookmarkStart w:id="1015" w:name="_Toc32827194"/>
      <w:bookmarkStart w:id="1016" w:name="_Toc214871002"/>
      <w:r w:rsidRPr="00992CAC">
        <w:t>Right of Set</w:t>
      </w:r>
      <w:r w:rsidR="00EF3BF1">
        <w:t>-</w:t>
      </w:r>
      <w:r w:rsidRPr="00992CAC">
        <w:t>Off</w:t>
      </w:r>
      <w:bookmarkEnd w:id="1011"/>
      <w:bookmarkEnd w:id="1012"/>
      <w:bookmarkEnd w:id="1013"/>
      <w:bookmarkEnd w:id="1014"/>
      <w:bookmarkEnd w:id="1015"/>
      <w:bookmarkEnd w:id="1016"/>
    </w:p>
    <w:p w14:paraId="65DE45CC" w14:textId="77777777" w:rsidR="00F25229" w:rsidRPr="00992CAC" w:rsidRDefault="00F25229" w:rsidP="00F25229">
      <w:pPr>
        <w:pStyle w:val="DefenceNormal"/>
      </w:pPr>
      <w:r w:rsidRPr="00992CAC">
        <w:rPr>
          <w:szCs w:val="22"/>
        </w:rPr>
        <w:t xml:space="preserve">The </w:t>
      </w:r>
      <w:r w:rsidR="00CA1711" w:rsidRPr="00397138">
        <w:t>Consultant</w:t>
      </w:r>
      <w:r w:rsidRPr="00992CAC">
        <w:rPr>
          <w:szCs w:val="22"/>
        </w:rPr>
        <w:t xml:space="preserve"> may:</w:t>
      </w:r>
    </w:p>
    <w:p w14:paraId="1B28A124" w14:textId="77777777" w:rsidR="00F25229" w:rsidRPr="00992CAC" w:rsidRDefault="00F25229" w:rsidP="002E05F7">
      <w:pPr>
        <w:pStyle w:val="DefenceHeading3"/>
      </w:pPr>
      <w:bookmarkStart w:id="1017" w:name="_Ref473040704"/>
      <w:r w:rsidRPr="00992CAC">
        <w:t xml:space="preserve">deduct from moneys otherwise due to the </w:t>
      </w:r>
      <w:r w:rsidR="00742185" w:rsidRPr="00397138">
        <w:t>Subconsultant</w:t>
      </w:r>
      <w:r w:rsidRPr="00992CAC">
        <w:t>:</w:t>
      </w:r>
      <w:bookmarkEnd w:id="1017"/>
    </w:p>
    <w:p w14:paraId="00BAA97D" w14:textId="77777777" w:rsidR="00F25229" w:rsidRPr="00992CAC" w:rsidRDefault="00F25229" w:rsidP="002E05F7">
      <w:pPr>
        <w:pStyle w:val="DefenceHeading4"/>
      </w:pPr>
      <w:bookmarkStart w:id="1018" w:name="_Ref473040729"/>
      <w:r w:rsidRPr="00992CAC">
        <w:t xml:space="preserve">any debt or other moneys due from the </w:t>
      </w:r>
      <w:r w:rsidR="00742185" w:rsidRPr="00397138">
        <w:t>Subconsultant</w:t>
      </w:r>
      <w:r w:rsidRPr="00992CAC">
        <w:t xml:space="preserve"> to the </w:t>
      </w:r>
      <w:r w:rsidR="00CA1711" w:rsidRPr="00397138">
        <w:t>Consultant</w:t>
      </w:r>
      <w:r w:rsidRPr="00992CAC">
        <w:t>; and</w:t>
      </w:r>
      <w:bookmarkEnd w:id="1018"/>
    </w:p>
    <w:p w14:paraId="1404D7DC" w14:textId="77777777" w:rsidR="00D04683" w:rsidRPr="00992CAC" w:rsidRDefault="00F25229" w:rsidP="002E05F7">
      <w:pPr>
        <w:pStyle w:val="DefenceHeading4"/>
      </w:pPr>
      <w:bookmarkStart w:id="1019" w:name="_Ref473040748"/>
      <w:r w:rsidRPr="00992CAC">
        <w:t xml:space="preserve">any claim to money which the </w:t>
      </w:r>
      <w:r w:rsidR="00CA1711" w:rsidRPr="00397138">
        <w:t>Consultant</w:t>
      </w:r>
      <w:r w:rsidRPr="00992CAC">
        <w:t xml:space="preserve"> </w:t>
      </w:r>
      <w:r w:rsidR="00C41C0E">
        <w:t>asserts in good faith</w:t>
      </w:r>
      <w:r w:rsidRPr="00992CAC">
        <w:t xml:space="preserve"> against the </w:t>
      </w:r>
      <w:r w:rsidR="00742185" w:rsidRPr="00397138">
        <w:t>Subconsultant</w:t>
      </w:r>
      <w:r w:rsidRPr="00992CAC">
        <w:t xml:space="preserve"> whether for damages or otherwise</w:t>
      </w:r>
      <w:r w:rsidR="00DD76E6" w:rsidRPr="00992CAC">
        <w:t xml:space="preserve"> under the </w:t>
      </w:r>
      <w:r w:rsidR="00DD76E6" w:rsidRPr="00397138">
        <w:rPr>
          <w:szCs w:val="22"/>
        </w:rPr>
        <w:t>Subcontract</w:t>
      </w:r>
      <w:r w:rsidR="00DD76E6" w:rsidRPr="00992CAC">
        <w:t xml:space="preserve"> or otherwise at law or in equity arising out of or in connection with the </w:t>
      </w:r>
      <w:r w:rsidR="00DD76E6" w:rsidRPr="00397138">
        <w:t>Subcontract Services</w:t>
      </w:r>
      <w:r w:rsidR="00DD76E6" w:rsidRPr="00992CAC">
        <w:t xml:space="preserve"> or the </w:t>
      </w:r>
      <w:r w:rsidR="00DD76E6" w:rsidRPr="00397138">
        <w:t>Works</w:t>
      </w:r>
      <w:r w:rsidR="00DD76E6" w:rsidRPr="00992CAC">
        <w:t>; and</w:t>
      </w:r>
      <w:bookmarkEnd w:id="1019"/>
      <w:r w:rsidRPr="00992CAC">
        <w:t xml:space="preserve"> </w:t>
      </w:r>
    </w:p>
    <w:p w14:paraId="18D9D649" w14:textId="10CAB0FF" w:rsidR="00F25229" w:rsidRPr="00992CAC" w:rsidRDefault="00F25229" w:rsidP="002E05F7">
      <w:pPr>
        <w:pStyle w:val="DefenceHeading3"/>
      </w:pPr>
      <w:r w:rsidRPr="00992CAC">
        <w:t xml:space="preserve">without limiting paragraph </w:t>
      </w:r>
      <w:r w:rsidR="000E348C">
        <w:fldChar w:fldCharType="begin"/>
      </w:r>
      <w:r w:rsidR="000E348C">
        <w:instrText xml:space="preserve"> REF _Ref473040704 \n \h </w:instrText>
      </w:r>
      <w:r w:rsidR="000E348C">
        <w:fldChar w:fldCharType="separate"/>
      </w:r>
      <w:r w:rsidR="00B25024">
        <w:t>(a)</w:t>
      </w:r>
      <w:r w:rsidR="000E348C">
        <w:fldChar w:fldCharType="end"/>
      </w:r>
      <w:r w:rsidRPr="00992CAC">
        <w:t>, deduct any debt</w:t>
      </w:r>
      <w:r w:rsidR="00274F99" w:rsidRPr="00992CAC">
        <w:t>, other moneys due or any</w:t>
      </w:r>
      <w:r w:rsidRPr="00992CAC">
        <w:t xml:space="preserve"> claim</w:t>
      </w:r>
      <w:r w:rsidR="00A65093">
        <w:t xml:space="preserve"> to</w:t>
      </w:r>
      <w:r w:rsidR="00274F99" w:rsidRPr="00992CAC">
        <w:t xml:space="preserve"> money</w:t>
      </w:r>
      <w:r w:rsidRPr="00992CAC">
        <w:t xml:space="preserve"> referred to in paragraph </w:t>
      </w:r>
      <w:r w:rsidR="000E348C">
        <w:fldChar w:fldCharType="begin"/>
      </w:r>
      <w:r w:rsidR="000E348C">
        <w:instrText xml:space="preserve"> REF _Ref473040704 \n \h </w:instrText>
      </w:r>
      <w:r w:rsidR="000E348C">
        <w:fldChar w:fldCharType="separate"/>
      </w:r>
      <w:r w:rsidR="00B25024">
        <w:t>(a)</w:t>
      </w:r>
      <w:r w:rsidR="000E348C">
        <w:fldChar w:fldCharType="end"/>
      </w:r>
      <w:r w:rsidR="000E348C">
        <w:fldChar w:fldCharType="begin"/>
      </w:r>
      <w:r w:rsidR="000E348C">
        <w:instrText xml:space="preserve"> REF _Ref473040729 \n \h </w:instrText>
      </w:r>
      <w:r w:rsidR="000E348C">
        <w:fldChar w:fldCharType="separate"/>
      </w:r>
      <w:r w:rsidR="00B25024">
        <w:t>(</w:t>
      </w:r>
      <w:proofErr w:type="spellStart"/>
      <w:r w:rsidR="00B25024">
        <w:t>i</w:t>
      </w:r>
      <w:proofErr w:type="spellEnd"/>
      <w:r w:rsidR="00B25024">
        <w:t>)</w:t>
      </w:r>
      <w:r w:rsidR="000E348C">
        <w:fldChar w:fldCharType="end"/>
      </w:r>
      <w:r w:rsidRPr="00992CAC">
        <w:t xml:space="preserve"> or </w:t>
      </w:r>
      <w:r w:rsidR="000E348C">
        <w:fldChar w:fldCharType="begin"/>
      </w:r>
      <w:r w:rsidR="000E348C">
        <w:instrText xml:space="preserve"> REF _Ref473040704 \n \h </w:instrText>
      </w:r>
      <w:r w:rsidR="000E348C">
        <w:fldChar w:fldCharType="separate"/>
      </w:r>
      <w:r w:rsidR="00B25024">
        <w:t>(a)</w:t>
      </w:r>
      <w:r w:rsidR="000E348C">
        <w:fldChar w:fldCharType="end"/>
      </w:r>
      <w:r w:rsidR="000E348C">
        <w:fldChar w:fldCharType="begin"/>
      </w:r>
      <w:r w:rsidR="000E348C">
        <w:instrText xml:space="preserve"> REF _Ref473040748 \n \h </w:instrText>
      </w:r>
      <w:r w:rsidR="000E348C">
        <w:fldChar w:fldCharType="separate"/>
      </w:r>
      <w:r w:rsidR="00B25024">
        <w:t>(ii)</w:t>
      </w:r>
      <w:r w:rsidR="000E348C">
        <w:fldChar w:fldCharType="end"/>
      </w:r>
      <w:r w:rsidRPr="00992CAC">
        <w:t xml:space="preserve"> from any </w:t>
      </w:r>
      <w:r w:rsidR="00DD76E6" w:rsidRPr="00992CAC">
        <w:t xml:space="preserve">amount </w:t>
      </w:r>
      <w:r w:rsidRPr="00992CAC">
        <w:t xml:space="preserve">which may be or thereafter become payable to the </w:t>
      </w:r>
      <w:r w:rsidR="00742185" w:rsidRPr="00397138">
        <w:t>Subconsultant</w:t>
      </w:r>
      <w:r w:rsidRPr="00992CAC">
        <w:t xml:space="preserve"> by the </w:t>
      </w:r>
      <w:r w:rsidR="00CA1711" w:rsidRPr="00397138">
        <w:t>Consultant</w:t>
      </w:r>
      <w:r w:rsidRPr="00992CAC">
        <w:t xml:space="preserve"> in respect of any </w:t>
      </w:r>
      <w:r w:rsidR="00922416" w:rsidRPr="00397138">
        <w:rPr>
          <w:szCs w:val="22"/>
        </w:rPr>
        <w:t>Variation</w:t>
      </w:r>
      <w:r w:rsidRPr="00992CAC">
        <w:t xml:space="preserve"> the subject of a </w:t>
      </w:r>
      <w:r w:rsidRPr="00397138">
        <w:t>Variation Order</w:t>
      </w:r>
      <w:r w:rsidRPr="00992CAC">
        <w:t xml:space="preserve"> under clause </w:t>
      </w:r>
      <w:r w:rsidRPr="00992CAC">
        <w:fldChar w:fldCharType="begin"/>
      </w:r>
      <w:r w:rsidRPr="00992CAC">
        <w:instrText xml:space="preserve"> REF _Ref41902340 \w \h </w:instrText>
      </w:r>
      <w:r w:rsidRPr="00992CAC">
        <w:fldChar w:fldCharType="separate"/>
      </w:r>
      <w:r w:rsidR="00B25024">
        <w:t>10.2</w:t>
      </w:r>
      <w:r w:rsidRPr="00992CAC">
        <w:fldChar w:fldCharType="end"/>
      </w:r>
      <w:r w:rsidRPr="00992CAC">
        <w:t>.</w:t>
      </w:r>
    </w:p>
    <w:p w14:paraId="77FE78CF" w14:textId="77777777" w:rsidR="00F25229" w:rsidRPr="00992CAC" w:rsidRDefault="00F25229" w:rsidP="002E05F7">
      <w:pPr>
        <w:pStyle w:val="DefenceHeading2"/>
      </w:pPr>
      <w:bookmarkStart w:id="1020" w:name="_Toc522938470"/>
      <w:bookmarkStart w:id="1021" w:name="_Ref41902158"/>
      <w:bookmarkStart w:id="1022" w:name="_Ref41902177"/>
      <w:bookmarkStart w:id="1023" w:name="_Ref41902283"/>
      <w:bookmarkStart w:id="1024" w:name="_Ref46709030"/>
      <w:bookmarkStart w:id="1025" w:name="_Ref151873034"/>
      <w:bookmarkStart w:id="1026" w:name="_Ref151881479"/>
      <w:bookmarkStart w:id="1027" w:name="_Toc214871003"/>
      <w:bookmarkStart w:id="1028" w:name="_Ref396322298"/>
      <w:bookmarkStart w:id="1029" w:name="_Toc32827195"/>
      <w:r w:rsidRPr="00992CAC">
        <w:t>Payment of Workers</w:t>
      </w:r>
      <w:bookmarkEnd w:id="1020"/>
      <w:bookmarkEnd w:id="1021"/>
      <w:bookmarkEnd w:id="1022"/>
      <w:bookmarkEnd w:id="1023"/>
      <w:bookmarkEnd w:id="1024"/>
      <w:bookmarkEnd w:id="1025"/>
      <w:bookmarkEnd w:id="1026"/>
      <w:bookmarkEnd w:id="1027"/>
      <w:r w:rsidR="009117E6">
        <w:t xml:space="preserve"> </w:t>
      </w:r>
      <w:bookmarkEnd w:id="1028"/>
      <w:bookmarkEnd w:id="1029"/>
    </w:p>
    <w:p w14:paraId="786D8DED" w14:textId="2E439D80" w:rsidR="00C41C0E" w:rsidRDefault="00F25229" w:rsidP="0007359A">
      <w:pPr>
        <w:pStyle w:val="DefenceNormal"/>
      </w:pPr>
      <w:r w:rsidRPr="00992CAC">
        <w:t xml:space="preserve">The </w:t>
      </w:r>
      <w:r w:rsidR="00742185" w:rsidRPr="00397138">
        <w:t>Subconsultant</w:t>
      </w:r>
      <w:r w:rsidRPr="00992CAC">
        <w:t xml:space="preserve"> must with each payment claim </w:t>
      </w:r>
      <w:r w:rsidR="00C41C0E">
        <w:t xml:space="preserve">submitted </w:t>
      </w:r>
      <w:r w:rsidRPr="00992CAC">
        <w:t xml:space="preserve">under clause </w:t>
      </w:r>
      <w:r w:rsidRPr="00992CAC">
        <w:fldChar w:fldCharType="begin"/>
      </w:r>
      <w:r w:rsidRPr="00992CAC">
        <w:instrText xml:space="preserve"> REF _Ref41902358 \w \h </w:instrText>
      </w:r>
      <w:r w:rsidRPr="00992CAC">
        <w:fldChar w:fldCharType="separate"/>
      </w:r>
      <w:r w:rsidR="00B25024">
        <w:t>11.2</w:t>
      </w:r>
      <w:r w:rsidRPr="00992CAC">
        <w:fldChar w:fldCharType="end"/>
      </w:r>
      <w:r w:rsidRPr="00992CAC">
        <w:t xml:space="preserve"> provide the </w:t>
      </w:r>
      <w:r w:rsidR="00541CF8" w:rsidRPr="00397138">
        <w:t>Consultant's Representative</w:t>
      </w:r>
      <w:r w:rsidRPr="00992CAC">
        <w:t xml:space="preserve"> with</w:t>
      </w:r>
      <w:r w:rsidR="00924852" w:rsidRPr="00992CAC">
        <w:t xml:space="preserve"> </w:t>
      </w:r>
      <w:r w:rsidRPr="00992CAC">
        <w:t xml:space="preserve">a </w:t>
      </w:r>
      <w:r w:rsidR="00C41C0E" w:rsidRPr="00C41C0E">
        <w:t xml:space="preserve">duly completed declaration </w:t>
      </w:r>
      <w:r w:rsidR="00933D99" w:rsidRPr="00933D99">
        <w:t xml:space="preserve">in the form set out in the payment claim </w:t>
      </w:r>
      <w:r w:rsidR="00C41C0E" w:rsidRPr="00C41C0E">
        <w:t xml:space="preserve">(in the format set out in the Schedule of Collateral Documents) for each applicable jurisdiction in which the </w:t>
      </w:r>
      <w:r w:rsidR="00C41C0E">
        <w:t xml:space="preserve">Subcontract </w:t>
      </w:r>
      <w:r w:rsidR="00C41C0E" w:rsidRPr="00C41C0E">
        <w:t>Services were carried out during the relevant period.</w:t>
      </w:r>
    </w:p>
    <w:p w14:paraId="1DEAB4E9" w14:textId="77777777" w:rsidR="00F25229" w:rsidRPr="00992CAC" w:rsidRDefault="00F25229" w:rsidP="002E05F7">
      <w:pPr>
        <w:pStyle w:val="DefenceHeading2"/>
      </w:pPr>
      <w:bookmarkStart w:id="1030" w:name="_Toc72749273"/>
      <w:bookmarkStart w:id="1031" w:name="_Toc72761292"/>
      <w:bookmarkStart w:id="1032" w:name="_Toc74312263"/>
      <w:bookmarkStart w:id="1033" w:name="_Toc80274841"/>
      <w:bookmarkStart w:id="1034" w:name="_Toc83197881"/>
      <w:bookmarkStart w:id="1035" w:name="_Toc72749274"/>
      <w:bookmarkStart w:id="1036" w:name="_Toc72761293"/>
      <w:bookmarkStart w:id="1037" w:name="_Toc74312264"/>
      <w:bookmarkStart w:id="1038" w:name="_Toc80274842"/>
      <w:bookmarkStart w:id="1039" w:name="_Toc83197882"/>
      <w:bookmarkStart w:id="1040" w:name="_Toc72749275"/>
      <w:bookmarkStart w:id="1041" w:name="_Toc72761294"/>
      <w:bookmarkStart w:id="1042" w:name="_Toc74312265"/>
      <w:bookmarkStart w:id="1043" w:name="_Toc80274843"/>
      <w:bookmarkStart w:id="1044" w:name="_Toc83197883"/>
      <w:bookmarkStart w:id="1045" w:name="_Toc72749276"/>
      <w:bookmarkStart w:id="1046" w:name="_Toc72761295"/>
      <w:bookmarkStart w:id="1047" w:name="_Toc74312266"/>
      <w:bookmarkStart w:id="1048" w:name="_Toc80274844"/>
      <w:bookmarkStart w:id="1049" w:name="_Toc83197884"/>
      <w:bookmarkStart w:id="1050" w:name="_Toc72749277"/>
      <w:bookmarkStart w:id="1051" w:name="_Toc72761296"/>
      <w:bookmarkStart w:id="1052" w:name="_Toc74312267"/>
      <w:bookmarkStart w:id="1053" w:name="_Toc80274845"/>
      <w:bookmarkStart w:id="1054" w:name="_Toc83197885"/>
      <w:bookmarkStart w:id="1055" w:name="_Toc72749278"/>
      <w:bookmarkStart w:id="1056" w:name="_Toc72761297"/>
      <w:bookmarkStart w:id="1057" w:name="_Toc74312268"/>
      <w:bookmarkStart w:id="1058" w:name="_Toc80274846"/>
      <w:bookmarkStart w:id="1059" w:name="_Toc83197886"/>
      <w:bookmarkStart w:id="1060" w:name="_Toc72749279"/>
      <w:bookmarkStart w:id="1061" w:name="_Toc72761298"/>
      <w:bookmarkStart w:id="1062" w:name="_Toc74312269"/>
      <w:bookmarkStart w:id="1063" w:name="_Toc80274847"/>
      <w:bookmarkStart w:id="1064" w:name="_Toc83197887"/>
      <w:bookmarkStart w:id="1065" w:name="_Toc464062008"/>
      <w:bookmarkStart w:id="1066" w:name="_Toc464147022"/>
      <w:bookmarkStart w:id="1067" w:name="_Toc464154655"/>
      <w:bookmarkStart w:id="1068" w:name="_Toc464222727"/>
      <w:bookmarkStart w:id="1069" w:name="_Toc464222985"/>
      <w:bookmarkStart w:id="1070" w:name="_Toc464062009"/>
      <w:bookmarkStart w:id="1071" w:name="_Toc464147023"/>
      <w:bookmarkStart w:id="1072" w:name="_Toc464154656"/>
      <w:bookmarkStart w:id="1073" w:name="_Toc464222728"/>
      <w:bookmarkStart w:id="1074" w:name="_Toc464222986"/>
      <w:bookmarkStart w:id="1075" w:name="_Toc464062010"/>
      <w:bookmarkStart w:id="1076" w:name="_Toc464147024"/>
      <w:bookmarkStart w:id="1077" w:name="_Toc464154657"/>
      <w:bookmarkStart w:id="1078" w:name="_Toc464222729"/>
      <w:bookmarkStart w:id="1079" w:name="_Toc464222987"/>
      <w:bookmarkStart w:id="1080" w:name="_Toc464062011"/>
      <w:bookmarkStart w:id="1081" w:name="_Toc464147025"/>
      <w:bookmarkStart w:id="1082" w:name="_Toc464154658"/>
      <w:bookmarkStart w:id="1083" w:name="_Toc464222730"/>
      <w:bookmarkStart w:id="1084" w:name="_Toc464222988"/>
      <w:bookmarkStart w:id="1085" w:name="_Toc464062012"/>
      <w:bookmarkStart w:id="1086" w:name="_Toc464147026"/>
      <w:bookmarkStart w:id="1087" w:name="_Toc464154659"/>
      <w:bookmarkStart w:id="1088" w:name="_Toc464222731"/>
      <w:bookmarkStart w:id="1089" w:name="_Toc464222989"/>
      <w:bookmarkStart w:id="1090" w:name="_Toc464062013"/>
      <w:bookmarkStart w:id="1091" w:name="_Toc464147027"/>
      <w:bookmarkStart w:id="1092" w:name="_Toc464154660"/>
      <w:bookmarkStart w:id="1093" w:name="_Toc464222732"/>
      <w:bookmarkStart w:id="1094" w:name="_Toc464222990"/>
      <w:bookmarkStart w:id="1095" w:name="_Ref462906738"/>
      <w:bookmarkStart w:id="1096" w:name="_Ref462910671"/>
      <w:bookmarkStart w:id="1097" w:name="_Ref462912837"/>
      <w:bookmarkStart w:id="1098" w:name="_Ref462998901"/>
      <w:bookmarkStart w:id="1099" w:name="_Toc32827197"/>
      <w:bookmarkStart w:id="1100" w:name="_Toc214871004"/>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r w:rsidRPr="00992CAC">
        <w:t>GST</w:t>
      </w:r>
      <w:bookmarkEnd w:id="1095"/>
      <w:bookmarkEnd w:id="1096"/>
      <w:bookmarkEnd w:id="1097"/>
      <w:bookmarkEnd w:id="1098"/>
      <w:bookmarkEnd w:id="1099"/>
      <w:bookmarkEnd w:id="1100"/>
    </w:p>
    <w:p w14:paraId="502B1334" w14:textId="18480424" w:rsidR="00F25229" w:rsidRPr="00992CAC" w:rsidRDefault="00F25229" w:rsidP="002E05F7">
      <w:pPr>
        <w:pStyle w:val="DefenceHeading3"/>
      </w:pPr>
      <w:bookmarkStart w:id="1101" w:name="_Ref473040815"/>
      <w:r w:rsidRPr="00992CAC">
        <w:t xml:space="preserve">Subject to paragraph </w:t>
      </w:r>
      <w:r w:rsidR="000E348C">
        <w:fldChar w:fldCharType="begin"/>
      </w:r>
      <w:r w:rsidR="000E348C">
        <w:instrText xml:space="preserve"> REF _Ref473040795 \n \h </w:instrText>
      </w:r>
      <w:r w:rsidR="000E348C">
        <w:fldChar w:fldCharType="separate"/>
      </w:r>
      <w:r w:rsidR="00B25024">
        <w:t>(b)</w:t>
      </w:r>
      <w:r w:rsidR="000E348C">
        <w:fldChar w:fldCharType="end"/>
      </w:r>
      <w:r w:rsidRPr="00992CAC">
        <w:t xml:space="preserve">, where any supply </w:t>
      </w:r>
      <w:r w:rsidR="00E27ACF" w:rsidRPr="00992CAC">
        <w:t>arises out of</w:t>
      </w:r>
      <w:r w:rsidRPr="00992CAC">
        <w:t xml:space="preserve"> or in connection with the </w:t>
      </w:r>
      <w:r w:rsidR="00FA53CC" w:rsidRPr="00397138">
        <w:rPr>
          <w:szCs w:val="22"/>
        </w:rPr>
        <w:t>Subcontract</w:t>
      </w:r>
      <w:r w:rsidRPr="00992CAC">
        <w:t xml:space="preserve"> or the </w:t>
      </w:r>
      <w:r w:rsidR="00C42778" w:rsidRPr="00397138">
        <w:t>Subcontract Services</w:t>
      </w:r>
      <w:r w:rsidRPr="00992CAC">
        <w:t xml:space="preserve"> for which </w:t>
      </w:r>
      <w:r w:rsidRPr="00397138">
        <w:t>GST</w:t>
      </w:r>
      <w:r w:rsidRPr="00992CAC">
        <w:t xml:space="preserve"> is not otherwise provided, the party making the supply (</w:t>
      </w:r>
      <w:r w:rsidRPr="00992CAC">
        <w:rPr>
          <w:b/>
        </w:rPr>
        <w:t>Supplier</w:t>
      </w:r>
      <w:r w:rsidRPr="00992CAC">
        <w:t xml:space="preserve">) will be entitled to increase the amount payable for the supply by the amount of any applicable </w:t>
      </w:r>
      <w:r w:rsidR="0031133C" w:rsidRPr="00397138">
        <w:t>GST</w:t>
      </w:r>
      <w:r w:rsidRPr="00992CAC">
        <w:t>.</w:t>
      </w:r>
      <w:bookmarkEnd w:id="1101"/>
    </w:p>
    <w:p w14:paraId="1F8C9373" w14:textId="5AF45087" w:rsidR="00F25229" w:rsidRPr="00992CAC" w:rsidRDefault="00F25229" w:rsidP="002E05F7">
      <w:pPr>
        <w:pStyle w:val="DefenceHeading3"/>
      </w:pPr>
      <w:bookmarkStart w:id="1102" w:name="_Ref473040795"/>
      <w:r w:rsidRPr="00992CAC">
        <w:t xml:space="preserve">Where an amount is payable to the Supplier for a supply </w:t>
      </w:r>
      <w:r w:rsidR="00E27ACF" w:rsidRPr="00992CAC">
        <w:t xml:space="preserve">arising out of </w:t>
      </w:r>
      <w:r w:rsidRPr="00992CAC">
        <w:t xml:space="preserve">or in connection with the </w:t>
      </w:r>
      <w:r w:rsidR="00FA53CC" w:rsidRPr="00397138">
        <w:rPr>
          <w:szCs w:val="22"/>
        </w:rPr>
        <w:t>Subcontract</w:t>
      </w:r>
      <w:r w:rsidRPr="00992CAC">
        <w:t xml:space="preserve"> or the </w:t>
      </w:r>
      <w:r w:rsidR="00C42778" w:rsidRPr="00397138">
        <w:t>Subcontract Services</w:t>
      </w:r>
      <w:r w:rsidRPr="00992CAC">
        <w:t xml:space="preserve"> which is based on the actual or reasonable costs incurred by the Supplier, the amount payable for the supply will be reduced by the amount of any input tax credits available to the Supplier (or a representative member on the Supplier's behalf) in respect of such costs before being increased for any applicable </w:t>
      </w:r>
      <w:r w:rsidR="0031133C" w:rsidRPr="00397138">
        <w:t>GST</w:t>
      </w:r>
      <w:r w:rsidRPr="00992CAC">
        <w:t xml:space="preserve"> under paragraph </w:t>
      </w:r>
      <w:r w:rsidR="000E348C">
        <w:fldChar w:fldCharType="begin"/>
      </w:r>
      <w:r w:rsidR="000E348C">
        <w:instrText xml:space="preserve"> REF _Ref473040815 \n \h </w:instrText>
      </w:r>
      <w:r w:rsidR="000E348C">
        <w:fldChar w:fldCharType="separate"/>
      </w:r>
      <w:r w:rsidR="00B25024">
        <w:t>(a)</w:t>
      </w:r>
      <w:r w:rsidR="000E348C">
        <w:fldChar w:fldCharType="end"/>
      </w:r>
      <w:r w:rsidRPr="00992CAC">
        <w:t>.</w:t>
      </w:r>
      <w:bookmarkEnd w:id="1102"/>
    </w:p>
    <w:p w14:paraId="6F016948" w14:textId="77777777" w:rsidR="00F25229" w:rsidRPr="00992CAC" w:rsidRDefault="00F25229" w:rsidP="002E05F7">
      <w:pPr>
        <w:pStyle w:val="DefenceHeading3"/>
      </w:pPr>
      <w:bookmarkStart w:id="1103" w:name="_Ref463448214"/>
      <w:r w:rsidRPr="00992CAC">
        <w:t xml:space="preserve">As a condition precedent to any amount on account of </w:t>
      </w:r>
      <w:r w:rsidR="0031133C" w:rsidRPr="00397138">
        <w:t>GST</w:t>
      </w:r>
      <w:r w:rsidRPr="00992CAC">
        <w:t xml:space="preserve"> being due from the recipient to the Supplier in respect of a taxable supply, the Supplier must provide a tax invoice to the recipient in respect of that supply.</w:t>
      </w:r>
      <w:bookmarkEnd w:id="1103"/>
    </w:p>
    <w:p w14:paraId="2430EC70" w14:textId="77777777" w:rsidR="00E27ACF" w:rsidRPr="00992CAC" w:rsidRDefault="00F25229" w:rsidP="002E05F7">
      <w:pPr>
        <w:pStyle w:val="DefenceHeading3"/>
      </w:pPr>
      <w:r w:rsidRPr="00992CAC">
        <w:t xml:space="preserve">If the amount paid to the Supplier in respect of the </w:t>
      </w:r>
      <w:r w:rsidR="0031133C" w:rsidRPr="00397138">
        <w:t>GST</w:t>
      </w:r>
      <w:r w:rsidRPr="00992CAC">
        <w:t xml:space="preserve"> (whether because of an adjustment or otherwise):</w:t>
      </w:r>
    </w:p>
    <w:p w14:paraId="03EB5324" w14:textId="77777777" w:rsidR="00E27ACF" w:rsidRPr="00992CAC" w:rsidRDefault="00E27ACF" w:rsidP="0007359A">
      <w:pPr>
        <w:pStyle w:val="DefenceHeading4"/>
      </w:pPr>
      <w:r w:rsidRPr="00992CAC">
        <w:t xml:space="preserve">is more than the </w:t>
      </w:r>
      <w:r w:rsidR="0031133C" w:rsidRPr="00397138">
        <w:t>GST</w:t>
      </w:r>
      <w:r w:rsidRPr="00992CAC">
        <w:t xml:space="preserve"> on the supply, then the Supplier shall refund the excess to the recipient; or</w:t>
      </w:r>
    </w:p>
    <w:p w14:paraId="75E1465F" w14:textId="77777777" w:rsidR="00E27ACF" w:rsidRPr="00992CAC" w:rsidRDefault="00F25229" w:rsidP="0007359A">
      <w:pPr>
        <w:pStyle w:val="DefenceHeading4"/>
      </w:pPr>
      <w:r w:rsidRPr="00992CAC">
        <w:t xml:space="preserve">is less than the </w:t>
      </w:r>
      <w:r w:rsidR="0031133C" w:rsidRPr="00397138">
        <w:t>GST</w:t>
      </w:r>
      <w:r w:rsidRPr="00992CAC">
        <w:t xml:space="preserve"> on the supply, then the recipient shall pay the deficiency to the Supplier.</w:t>
      </w:r>
    </w:p>
    <w:p w14:paraId="5E55907D" w14:textId="3D6395E5" w:rsidR="00E27ACF" w:rsidRPr="00992CAC" w:rsidRDefault="00E27ACF" w:rsidP="002E05F7">
      <w:pPr>
        <w:pStyle w:val="DefenceHeading3"/>
      </w:pPr>
      <w:r w:rsidRPr="00992CAC">
        <w:lastRenderedPageBreak/>
        <w:t>In clause</w:t>
      </w:r>
      <w:r w:rsidR="00DC6CEA" w:rsidRPr="00992CAC">
        <w:t xml:space="preserve"> </w:t>
      </w:r>
      <w:r w:rsidR="00DC6CEA" w:rsidRPr="00992CAC">
        <w:fldChar w:fldCharType="begin"/>
      </w:r>
      <w:r w:rsidR="00DC6CEA" w:rsidRPr="00992CAC">
        <w:instrText xml:space="preserve"> REF _Ref462906738 \w \h </w:instrText>
      </w:r>
      <w:r w:rsidR="00DC6CEA" w:rsidRPr="00992CAC">
        <w:fldChar w:fldCharType="separate"/>
      </w:r>
      <w:r w:rsidR="00B25024">
        <w:t>11.13</w:t>
      </w:r>
      <w:r w:rsidR="00DC6CEA" w:rsidRPr="00992CAC">
        <w:fldChar w:fldCharType="end"/>
      </w:r>
      <w:r w:rsidRPr="00992CAC">
        <w:t xml:space="preserve">, subject to clause </w:t>
      </w:r>
      <w:r w:rsidRPr="00992CAC">
        <w:fldChar w:fldCharType="begin"/>
      </w:r>
      <w:r w:rsidRPr="00992CAC">
        <w:instrText xml:space="preserve"> REF _Ref463449474 \w \h </w:instrText>
      </w:r>
      <w:r w:rsidRPr="00992CAC">
        <w:fldChar w:fldCharType="separate"/>
      </w:r>
      <w:r w:rsidR="00B25024">
        <w:t>1.1</w:t>
      </w:r>
      <w:r w:rsidRPr="00992CAC">
        <w:fldChar w:fldCharType="end"/>
      </w:r>
      <w:r w:rsidRPr="00992CAC">
        <w:t xml:space="preserve">, terms defined in </w:t>
      </w:r>
      <w:r w:rsidRPr="00397138">
        <w:t>GST Legislation</w:t>
      </w:r>
      <w:r w:rsidRPr="00992CAC">
        <w:t xml:space="preserve"> have the meaning given to them in </w:t>
      </w:r>
      <w:r w:rsidR="0031133C" w:rsidRPr="00397138">
        <w:t>GST Legislation</w:t>
      </w:r>
      <w:r w:rsidRPr="00992CAC">
        <w:t>.</w:t>
      </w:r>
    </w:p>
    <w:p w14:paraId="1394ED7F" w14:textId="77777777" w:rsidR="00F25229" w:rsidRPr="00992CAC" w:rsidRDefault="00F25229" w:rsidP="002E05F7">
      <w:pPr>
        <w:pStyle w:val="DefenceHeading2"/>
      </w:pPr>
      <w:bookmarkStart w:id="1104" w:name="_Toc32827198"/>
      <w:bookmarkStart w:id="1105" w:name="_Toc214871005"/>
      <w:r w:rsidRPr="00992CAC">
        <w:t>Security of Payment Legislation</w:t>
      </w:r>
      <w:bookmarkEnd w:id="1104"/>
      <w:bookmarkEnd w:id="1105"/>
    </w:p>
    <w:p w14:paraId="5367CBB2" w14:textId="77777777" w:rsidR="00F25229" w:rsidRPr="00992CAC" w:rsidRDefault="00F25229" w:rsidP="002E05F7">
      <w:pPr>
        <w:pStyle w:val="DefenceHeading3"/>
      </w:pPr>
      <w:r w:rsidRPr="00992CAC">
        <w:t xml:space="preserve">The </w:t>
      </w:r>
      <w:r w:rsidR="00742185" w:rsidRPr="00397138">
        <w:t>Subconsultant</w:t>
      </w:r>
      <w:r w:rsidRPr="00992CAC">
        <w:t xml:space="preserve"> agrees with the </w:t>
      </w:r>
      <w:r w:rsidR="00CA1711" w:rsidRPr="00397138">
        <w:t>Consultant</w:t>
      </w:r>
      <w:r w:rsidRPr="00992CAC">
        <w:t xml:space="preserve"> that:</w:t>
      </w:r>
    </w:p>
    <w:p w14:paraId="4FFE4C19" w14:textId="5F0E5D37" w:rsidR="00F25229" w:rsidRPr="00992CAC" w:rsidRDefault="00F25229" w:rsidP="002E05F7">
      <w:pPr>
        <w:pStyle w:val="DefenceHeading4"/>
      </w:pPr>
      <w:r w:rsidRPr="00992CAC">
        <w:t xml:space="preserve">a payment claim submitted to the </w:t>
      </w:r>
      <w:r w:rsidR="00541CF8" w:rsidRPr="00397138">
        <w:t>Consultant's Representative</w:t>
      </w:r>
      <w:r w:rsidRPr="00992CAC">
        <w:t xml:space="preserve"> under clause </w:t>
      </w:r>
      <w:r w:rsidRPr="00992CAC">
        <w:fldChar w:fldCharType="begin"/>
      </w:r>
      <w:r w:rsidRPr="00992CAC">
        <w:instrText xml:space="preserve"> REF _Ref151879879 \w \h </w:instrText>
      </w:r>
      <w:r w:rsidRPr="00992CAC">
        <w:fldChar w:fldCharType="separate"/>
      </w:r>
      <w:r w:rsidR="00B25024">
        <w:t>11.2</w:t>
      </w:r>
      <w:r w:rsidRPr="00992CAC">
        <w:fldChar w:fldCharType="end"/>
      </w:r>
      <w:r w:rsidRPr="00992CAC">
        <w:t xml:space="preserve"> </w:t>
      </w:r>
      <w:bookmarkStart w:id="1106" w:name="uptohere"/>
      <w:bookmarkEnd w:id="1106"/>
      <w:r w:rsidRPr="00992CAC">
        <w:t xml:space="preserve">which also purports to be </w:t>
      </w:r>
      <w:r w:rsidR="00AA347A" w:rsidRPr="00992CAC">
        <w:t xml:space="preserve">(or is </w:t>
      </w:r>
      <w:r w:rsidR="00E27ACF" w:rsidRPr="00992CAC">
        <w:t xml:space="preserve">at </w:t>
      </w:r>
      <w:r w:rsidR="00AA347A" w:rsidRPr="00992CAC">
        <w:t xml:space="preserve">law) </w:t>
      </w:r>
      <w:r w:rsidRPr="00992CAC">
        <w:t xml:space="preserve">a payment claim under the relevant </w:t>
      </w:r>
      <w:r w:rsidR="006178E4" w:rsidRPr="00397138">
        <w:t>Security of Payment Legislation</w:t>
      </w:r>
      <w:r w:rsidRPr="00992CAC">
        <w:t xml:space="preserve"> is received by the </w:t>
      </w:r>
      <w:r w:rsidR="00541CF8" w:rsidRPr="00397138">
        <w:t>Consultant's Representative</w:t>
      </w:r>
      <w:r w:rsidRPr="00992CAC">
        <w:t xml:space="preserve"> as agent for the </w:t>
      </w:r>
      <w:r w:rsidR="00CA1711" w:rsidRPr="00397138">
        <w:t>Consultant</w:t>
      </w:r>
      <w:r w:rsidRPr="00992CAC">
        <w:t xml:space="preserve">; </w:t>
      </w:r>
    </w:p>
    <w:p w14:paraId="69BA2C27" w14:textId="77777777" w:rsidR="00F25229" w:rsidRPr="00992CAC" w:rsidRDefault="00F25229" w:rsidP="002E05F7">
      <w:pPr>
        <w:pStyle w:val="DefenceHeading4"/>
      </w:pPr>
      <w:bookmarkStart w:id="1107" w:name="_Ref464154921"/>
      <w:r w:rsidRPr="00992CAC">
        <w:t xml:space="preserve">the </w:t>
      </w:r>
      <w:r w:rsidR="00541CF8" w:rsidRPr="00397138">
        <w:t>Consultant's Representative</w:t>
      </w:r>
      <w:r w:rsidRPr="00992CAC">
        <w:t xml:space="preserve"> will give payment statements and carry out all other functions of the </w:t>
      </w:r>
      <w:r w:rsidR="00CA1711" w:rsidRPr="00397138">
        <w:t>Consultant</w:t>
      </w:r>
      <w:r w:rsidRPr="00992CAC">
        <w:t xml:space="preserve"> under the relevant </w:t>
      </w:r>
      <w:r w:rsidR="006178E4" w:rsidRPr="00397138">
        <w:t>Security of Payment Legislation</w:t>
      </w:r>
      <w:r w:rsidRPr="00992CAC">
        <w:t xml:space="preserve"> as the agent of the </w:t>
      </w:r>
      <w:r w:rsidR="00CA1711" w:rsidRPr="00397138">
        <w:t>Consultant</w:t>
      </w:r>
      <w:r w:rsidR="00AA1134">
        <w:t xml:space="preserve"> (without affecting the Consultant's right to carry out those functions itself)</w:t>
      </w:r>
      <w:r w:rsidRPr="00992CAC">
        <w:t>;</w:t>
      </w:r>
      <w:bookmarkEnd w:id="1107"/>
      <w:r w:rsidRPr="00992CAC">
        <w:t xml:space="preserve"> </w:t>
      </w:r>
    </w:p>
    <w:p w14:paraId="263CC28A" w14:textId="7D06720F" w:rsidR="00F25229" w:rsidRPr="00992CAC" w:rsidRDefault="00F25229" w:rsidP="002E05F7">
      <w:pPr>
        <w:pStyle w:val="DefenceHeading4"/>
      </w:pPr>
      <w:r w:rsidRPr="00992CAC">
        <w:t xml:space="preserve">to the extent permitted by and for the purposes of the relevant </w:t>
      </w:r>
      <w:r w:rsidR="006178E4" w:rsidRPr="00397138">
        <w:t>Security of Payment Legislation</w:t>
      </w:r>
      <w:r w:rsidRPr="00992CAC">
        <w:t xml:space="preserve">, the "reference dates" are those of the dates prescribed in clauses </w:t>
      </w:r>
      <w:r w:rsidRPr="00992CAC">
        <w:fldChar w:fldCharType="begin"/>
      </w:r>
      <w:r w:rsidRPr="00992CAC">
        <w:instrText xml:space="preserve"> REF _Ref151881562 \w \h </w:instrText>
      </w:r>
      <w:r w:rsidRPr="00992CAC">
        <w:fldChar w:fldCharType="separate"/>
      </w:r>
      <w:r w:rsidR="00B25024">
        <w:t>11.2(a)</w:t>
      </w:r>
      <w:r w:rsidRPr="00992CAC">
        <w:fldChar w:fldCharType="end"/>
      </w:r>
      <w:r w:rsidRPr="00992CAC">
        <w:t xml:space="preserve"> and </w:t>
      </w:r>
      <w:r w:rsidR="00E27ACF" w:rsidRPr="00992CAC">
        <w:fldChar w:fldCharType="begin"/>
      </w:r>
      <w:r w:rsidR="00E27ACF" w:rsidRPr="00992CAC">
        <w:instrText xml:space="preserve"> REF _Ref151881607 \w \h </w:instrText>
      </w:r>
      <w:r w:rsidR="00E27ACF" w:rsidRPr="00992CAC">
        <w:fldChar w:fldCharType="separate"/>
      </w:r>
      <w:r w:rsidR="00B25024">
        <w:t>11.2(b)</w:t>
      </w:r>
      <w:r w:rsidR="00E27ACF" w:rsidRPr="00992CAC">
        <w:fldChar w:fldCharType="end"/>
      </w:r>
      <w:r w:rsidRPr="00992CAC">
        <w:t xml:space="preserve"> on which the </w:t>
      </w:r>
      <w:r w:rsidR="00742185" w:rsidRPr="00397138">
        <w:t>Subconsultant</w:t>
      </w:r>
      <w:r w:rsidRPr="00992CAC">
        <w:t xml:space="preserve"> has satisfied the requirements of clause </w:t>
      </w:r>
      <w:r w:rsidR="006E76A8">
        <w:fldChar w:fldCharType="begin"/>
      </w:r>
      <w:r w:rsidR="006E76A8">
        <w:instrText xml:space="preserve"> REF _Ref463448445 \r \h </w:instrText>
      </w:r>
      <w:r w:rsidR="006E76A8">
        <w:fldChar w:fldCharType="separate"/>
      </w:r>
      <w:r w:rsidR="00B25024">
        <w:t>11.3</w:t>
      </w:r>
      <w:r w:rsidR="006E76A8">
        <w:fldChar w:fldCharType="end"/>
      </w:r>
      <w:r w:rsidRPr="00992CAC">
        <w:t>; and</w:t>
      </w:r>
    </w:p>
    <w:p w14:paraId="03FFF0F8" w14:textId="77777777" w:rsidR="00F25229" w:rsidRPr="00992CAC" w:rsidRDefault="00F25229" w:rsidP="002E05F7">
      <w:pPr>
        <w:pStyle w:val="DefenceHeading4"/>
      </w:pPr>
      <w:r w:rsidRPr="00992CAC">
        <w:t xml:space="preserve">a reference to a "payment statement" is also a reference to a "payment schedule" for the purposes of the relevant </w:t>
      </w:r>
      <w:r w:rsidR="006178E4" w:rsidRPr="00397138">
        <w:t>Security of Payment Legislation</w:t>
      </w:r>
      <w:r w:rsidRPr="00992CAC">
        <w:t xml:space="preserve">. </w:t>
      </w:r>
    </w:p>
    <w:p w14:paraId="0CCBFC7D" w14:textId="77777777" w:rsidR="00F25229" w:rsidRPr="00992CAC" w:rsidRDefault="00F25229" w:rsidP="002E05F7">
      <w:pPr>
        <w:pStyle w:val="DefenceHeading3"/>
      </w:pPr>
      <w:r w:rsidRPr="00992CAC">
        <w:t xml:space="preserve">Failure by the </w:t>
      </w:r>
      <w:r w:rsidR="00541CF8" w:rsidRPr="00397138">
        <w:t>Consultant's Representative</w:t>
      </w:r>
      <w:r w:rsidRPr="00992CAC">
        <w:t xml:space="preserve"> to </w:t>
      </w:r>
      <w:r w:rsidR="00E27ACF" w:rsidRPr="00992CAC">
        <w:t>state</w:t>
      </w:r>
      <w:r w:rsidRPr="00992CAC">
        <w:t xml:space="preserve"> in a payment statement issued under the relevant </w:t>
      </w:r>
      <w:r w:rsidR="006178E4" w:rsidRPr="00397138">
        <w:t>Security of Payment Legislation</w:t>
      </w:r>
      <w:r w:rsidRPr="00992CAC">
        <w:t xml:space="preserve"> or otherwise an amount which the </w:t>
      </w:r>
      <w:r w:rsidR="00CA1711" w:rsidRPr="00397138">
        <w:t>Consultant</w:t>
      </w:r>
      <w:r w:rsidRPr="00992CAC">
        <w:t xml:space="preserve"> is entitled to retain, deduct, withhold or set-off from the amount which would otherwise</w:t>
      </w:r>
      <w:r w:rsidR="00E27ACF" w:rsidRPr="00992CAC">
        <w:t xml:space="preserve"> then</w:t>
      </w:r>
      <w:r w:rsidRPr="00992CAC">
        <w:t xml:space="preserve"> be payable </w:t>
      </w:r>
      <w:r w:rsidR="00E27ACF" w:rsidRPr="00992CAC">
        <w:t xml:space="preserve">by the </w:t>
      </w:r>
      <w:r w:rsidR="00E27ACF" w:rsidRPr="00397138">
        <w:t>Consultant</w:t>
      </w:r>
      <w:r w:rsidR="00E27ACF" w:rsidRPr="00992CAC">
        <w:t xml:space="preserve"> to the </w:t>
      </w:r>
      <w:r w:rsidR="00742185" w:rsidRPr="00397138">
        <w:t>Subconsultant</w:t>
      </w:r>
      <w:r w:rsidRPr="00992CAC">
        <w:t xml:space="preserve"> will not prejudice:</w:t>
      </w:r>
    </w:p>
    <w:p w14:paraId="08A20933" w14:textId="77777777" w:rsidR="00F25229" w:rsidRPr="00992CAC" w:rsidRDefault="00F25229" w:rsidP="002E05F7">
      <w:pPr>
        <w:pStyle w:val="DefenceHeading4"/>
      </w:pPr>
      <w:r w:rsidRPr="00992CAC">
        <w:t xml:space="preserve">the </w:t>
      </w:r>
      <w:r w:rsidRPr="00397138">
        <w:rPr>
          <w:szCs w:val="22"/>
        </w:rPr>
        <w:t>Consultant's Representative's</w:t>
      </w:r>
      <w:r w:rsidRPr="00992CAC">
        <w:t xml:space="preserve"> ability or power to </w:t>
      </w:r>
      <w:r w:rsidR="00E27ACF" w:rsidRPr="00992CAC">
        <w:t>state</w:t>
      </w:r>
      <w:r w:rsidRPr="00992CAC">
        <w:t xml:space="preserve"> in a subsequent payment statement an amount which the </w:t>
      </w:r>
      <w:r w:rsidR="00CA1711" w:rsidRPr="00397138">
        <w:t>Consultant</w:t>
      </w:r>
      <w:r w:rsidRPr="00992CAC">
        <w:t xml:space="preserve"> is entitled to retain, deduct, withhold or set-off from the amount which would otherwise </w:t>
      </w:r>
      <w:r w:rsidR="00274F99" w:rsidRPr="00992CAC">
        <w:t xml:space="preserve">then </w:t>
      </w:r>
      <w:r w:rsidRPr="00992CAC">
        <w:t xml:space="preserve">be payable </w:t>
      </w:r>
      <w:r w:rsidR="00E27ACF" w:rsidRPr="00992CAC">
        <w:t xml:space="preserve">by the </w:t>
      </w:r>
      <w:r w:rsidR="00E27ACF" w:rsidRPr="00397138">
        <w:t>Consultant</w:t>
      </w:r>
      <w:r w:rsidR="00E27ACF" w:rsidRPr="00992CAC">
        <w:t xml:space="preserve"> to the </w:t>
      </w:r>
      <w:r w:rsidR="00E27ACF" w:rsidRPr="00397138">
        <w:t>Subconsultant</w:t>
      </w:r>
      <w:r w:rsidRPr="00992CAC">
        <w:t>; or</w:t>
      </w:r>
    </w:p>
    <w:p w14:paraId="4B47AF6F" w14:textId="77777777" w:rsidR="00F25229" w:rsidRPr="00992CAC" w:rsidRDefault="00F25229" w:rsidP="002E05F7">
      <w:pPr>
        <w:pStyle w:val="DefenceHeading4"/>
      </w:pPr>
      <w:r w:rsidRPr="00992CAC">
        <w:t xml:space="preserve">the </w:t>
      </w:r>
      <w:r w:rsidRPr="00397138">
        <w:t>Consultant's</w:t>
      </w:r>
      <w:r w:rsidRPr="00992CAC">
        <w:t xml:space="preserve"> right to subsequently exercise its right to retain, deduct, withhold or set-off any amount under </w:t>
      </w:r>
      <w:r w:rsidR="00E27ACF" w:rsidRPr="00992CAC">
        <w:t xml:space="preserve">the </w:t>
      </w:r>
      <w:r w:rsidR="00FA53CC" w:rsidRPr="00397138">
        <w:rPr>
          <w:szCs w:val="22"/>
        </w:rPr>
        <w:t>Subcontract</w:t>
      </w:r>
      <w:r w:rsidR="00274F99" w:rsidRPr="00992CAC">
        <w:rPr>
          <w:szCs w:val="22"/>
        </w:rPr>
        <w:t xml:space="preserve"> or otherwise at law or in equity</w:t>
      </w:r>
      <w:r w:rsidRPr="00992CAC">
        <w:t>.</w:t>
      </w:r>
    </w:p>
    <w:p w14:paraId="18222139" w14:textId="5A65F484" w:rsidR="00F25229" w:rsidRPr="00992CAC" w:rsidRDefault="00F25229" w:rsidP="004A4F08">
      <w:pPr>
        <w:pStyle w:val="DefenceHeading3"/>
      </w:pPr>
      <w:r w:rsidRPr="00992CAC">
        <w:t xml:space="preserve">The </w:t>
      </w:r>
      <w:r w:rsidR="00742185" w:rsidRPr="00397138">
        <w:t>Subconsultant</w:t>
      </w:r>
      <w:r w:rsidRPr="00992CAC">
        <w:t xml:space="preserve"> agrees that the amount </w:t>
      </w:r>
      <w:r w:rsidR="00E27ACF" w:rsidRPr="00992CAC">
        <w:t>stated</w:t>
      </w:r>
      <w:r w:rsidRPr="00992CAC">
        <w:t xml:space="preserve"> </w:t>
      </w:r>
      <w:r w:rsidR="00567615" w:rsidRPr="00567615">
        <w:t xml:space="preserve">in the payment statement </w:t>
      </w:r>
      <w:r w:rsidR="00E27ACF" w:rsidRPr="00992CAC">
        <w:t xml:space="preserve">as then payable by the </w:t>
      </w:r>
      <w:r w:rsidR="00E27ACF" w:rsidRPr="00397138">
        <w:t>Consultant</w:t>
      </w:r>
      <w:r w:rsidR="00E27ACF" w:rsidRPr="00992CAC">
        <w:t xml:space="preserve"> </w:t>
      </w:r>
      <w:r w:rsidR="00567615">
        <w:t>to the Subconsultant</w:t>
      </w:r>
      <w:r w:rsidR="00E27ACF" w:rsidRPr="00992CAC">
        <w:t xml:space="preserve"> under clause </w:t>
      </w:r>
      <w:r w:rsidR="00745881">
        <w:fldChar w:fldCharType="begin"/>
      </w:r>
      <w:r w:rsidR="00745881">
        <w:instrText xml:space="preserve"> REF _Ref151871517 \n \h </w:instrText>
      </w:r>
      <w:r w:rsidR="00745881">
        <w:fldChar w:fldCharType="separate"/>
      </w:r>
      <w:r w:rsidR="00B25024">
        <w:t>11.4</w:t>
      </w:r>
      <w:r w:rsidR="00745881">
        <w:fldChar w:fldCharType="end"/>
      </w:r>
      <w:r w:rsidR="00E27ACF" w:rsidRPr="00992CAC">
        <w:t xml:space="preserve"> is,</w:t>
      </w:r>
      <w:r w:rsidR="00745881">
        <w:t xml:space="preserve"> subject to clause </w:t>
      </w:r>
      <w:r w:rsidR="00745881">
        <w:fldChar w:fldCharType="begin"/>
      </w:r>
      <w:r w:rsidR="00745881">
        <w:instrText xml:space="preserve"> REF _Ref396322298 \n \h </w:instrText>
      </w:r>
      <w:r w:rsidR="00745881">
        <w:fldChar w:fldCharType="separate"/>
      </w:r>
      <w:r w:rsidR="00B25024">
        <w:t>11.12</w:t>
      </w:r>
      <w:r w:rsidR="00745881">
        <w:fldChar w:fldCharType="end"/>
      </w:r>
      <w:r w:rsidR="00745881">
        <w:t>,</w:t>
      </w:r>
      <w:r w:rsidRPr="00992CAC">
        <w:t xml:space="preserve"> to the extent permitted by and for the purposes of the relevant </w:t>
      </w:r>
      <w:r w:rsidR="006178E4" w:rsidRPr="00397138">
        <w:t>Security of Payment Legislation</w:t>
      </w:r>
      <w:r w:rsidRPr="00992CAC">
        <w:t xml:space="preserve">, the amount of the "progress payment" calculated in accordance with the terms of </w:t>
      </w:r>
      <w:r w:rsidR="00745881">
        <w:t>the</w:t>
      </w:r>
      <w:r w:rsidR="00FE447E" w:rsidRPr="00992CAC">
        <w:t xml:space="preserve"> </w:t>
      </w:r>
      <w:r w:rsidR="00FA53CC" w:rsidRPr="00397138">
        <w:rPr>
          <w:szCs w:val="22"/>
        </w:rPr>
        <w:t>Subcontract</w:t>
      </w:r>
      <w:r w:rsidR="0042705E">
        <w:t xml:space="preserve"> and</w:t>
      </w:r>
      <w:r w:rsidRPr="00992CAC">
        <w:t xml:space="preserve"> which the </w:t>
      </w:r>
      <w:r w:rsidR="00742185" w:rsidRPr="00397138">
        <w:t>Subconsultant</w:t>
      </w:r>
      <w:r w:rsidRPr="00992CAC">
        <w:t xml:space="preserve"> is entitled to </w:t>
      </w:r>
      <w:r w:rsidR="00E27ACF" w:rsidRPr="00992CAC">
        <w:t>be paid</w:t>
      </w:r>
      <w:r w:rsidR="00745881">
        <w:t xml:space="preserve"> in respect of the </w:t>
      </w:r>
      <w:r w:rsidR="00745881" w:rsidRPr="00397138">
        <w:rPr>
          <w:szCs w:val="22"/>
        </w:rPr>
        <w:t>Subcontract</w:t>
      </w:r>
      <w:r w:rsidR="00E27ACF" w:rsidRPr="00992CAC">
        <w:t>.</w:t>
      </w:r>
    </w:p>
    <w:p w14:paraId="706150C2" w14:textId="77777777" w:rsidR="00F25229" w:rsidRPr="00992CAC" w:rsidRDefault="00F25229" w:rsidP="002E05F7">
      <w:pPr>
        <w:pStyle w:val="DefenceHeading3"/>
      </w:pPr>
      <w:bookmarkStart w:id="1108" w:name="_Ref151879429"/>
      <w:r w:rsidRPr="00992CAC">
        <w:t xml:space="preserve">The </w:t>
      </w:r>
      <w:r w:rsidR="00742185" w:rsidRPr="00397138">
        <w:t>Subconsultant</w:t>
      </w:r>
      <w:r w:rsidRPr="00992CAC">
        <w:t xml:space="preserve"> irrevocably chooses the person </w:t>
      </w:r>
      <w:r w:rsidR="00DC6DAC" w:rsidRPr="00992CAC">
        <w:t xml:space="preserve">specified </w:t>
      </w:r>
      <w:r w:rsidRPr="00992CAC">
        <w:t xml:space="preserve">in the </w:t>
      </w:r>
      <w:r w:rsidR="00FE46C4" w:rsidRPr="00397138">
        <w:t>Subcontract Particulars</w:t>
      </w:r>
      <w:r w:rsidRPr="00992CAC">
        <w:t xml:space="preserve"> as, to the extent permitted by and for the purposes of the relevant </w:t>
      </w:r>
      <w:r w:rsidR="006178E4" w:rsidRPr="00397138">
        <w:t>Security of Payment Legislation</w:t>
      </w:r>
      <w:r w:rsidRPr="00992CAC">
        <w:t xml:space="preserve">, and to the extent that the relevant </w:t>
      </w:r>
      <w:r w:rsidR="00C42778" w:rsidRPr="00397138">
        <w:t>Subcontract Services</w:t>
      </w:r>
      <w:r w:rsidRPr="00992CAC">
        <w:t xml:space="preserve"> are to be carried out in:</w:t>
      </w:r>
      <w:bookmarkEnd w:id="1108"/>
    </w:p>
    <w:p w14:paraId="60642680" w14:textId="77777777" w:rsidR="00AA1134" w:rsidRDefault="00F25229" w:rsidP="002E05F7">
      <w:pPr>
        <w:pStyle w:val="DefenceHeading4"/>
      </w:pPr>
      <w:r w:rsidRPr="00992CAC">
        <w:t xml:space="preserve">the Northern Territory, the appointed adjudicator or, where there is no appointed adjudicator, the prescribed appointer; </w:t>
      </w:r>
    </w:p>
    <w:p w14:paraId="7D25D86F" w14:textId="77777777" w:rsidR="00F25229" w:rsidRPr="00992CAC" w:rsidRDefault="00AA1134" w:rsidP="002E05F7">
      <w:pPr>
        <w:pStyle w:val="DefenceHeading4"/>
      </w:pPr>
      <w:r>
        <w:t xml:space="preserve">Western Australia, the appointed adjudicator or the adjudicator (as the case may be) or, where there is no appointed adjudicator or adjudicator, the prescribed appointor or authorised nominating authority (as the case may be); </w:t>
      </w:r>
      <w:r w:rsidR="00F25229" w:rsidRPr="00992CAC">
        <w:t>or</w:t>
      </w:r>
    </w:p>
    <w:p w14:paraId="2FED15A8" w14:textId="77777777" w:rsidR="00F25229" w:rsidRPr="00992CAC" w:rsidRDefault="00F25229" w:rsidP="002E05F7">
      <w:pPr>
        <w:pStyle w:val="DefenceHeading4"/>
      </w:pPr>
      <w:r w:rsidRPr="00992CAC">
        <w:t xml:space="preserve">any other State or Territory </w:t>
      </w:r>
      <w:r w:rsidR="005C1B5C">
        <w:t xml:space="preserve">(other than Queensland) </w:t>
      </w:r>
      <w:r w:rsidRPr="00992CAC">
        <w:t xml:space="preserve">in which </w:t>
      </w:r>
      <w:r w:rsidR="006178E4" w:rsidRPr="00397138">
        <w:t>Security of Payment Legislation</w:t>
      </w:r>
      <w:r w:rsidRPr="00992CAC">
        <w:t xml:space="preserve"> applies, the authorised nominating authority. </w:t>
      </w:r>
    </w:p>
    <w:p w14:paraId="3564A746" w14:textId="77777777" w:rsidR="00F25229" w:rsidRPr="00992CAC" w:rsidRDefault="00F25229" w:rsidP="002E05F7">
      <w:pPr>
        <w:pStyle w:val="DefenceHeading3"/>
      </w:pPr>
      <w:r w:rsidRPr="00992CAC">
        <w:t xml:space="preserve">The </w:t>
      </w:r>
      <w:r w:rsidR="00742185" w:rsidRPr="00397138">
        <w:t>Subconsultant</w:t>
      </w:r>
      <w:r w:rsidRPr="00992CAC">
        <w:t xml:space="preserve"> must not at any time, without the written consent of the </w:t>
      </w:r>
      <w:r w:rsidR="00CA1711" w:rsidRPr="00397138">
        <w:t>Consultant</w:t>
      </w:r>
      <w:r w:rsidRPr="00992CAC">
        <w:t>, divulge or suffer or permit its servants</w:t>
      </w:r>
      <w:r w:rsidR="00FE447E" w:rsidRPr="00992CAC">
        <w:t xml:space="preserve"> </w:t>
      </w:r>
      <w:r w:rsidRPr="00992CAC">
        <w:t xml:space="preserve">or agents to divulge to any person any communication, submission or statement made or evidence or information used by or relied upon by the </w:t>
      </w:r>
      <w:r w:rsidR="00CA1711" w:rsidRPr="00397138">
        <w:t>Consultant</w:t>
      </w:r>
      <w:r w:rsidRPr="00992CAC">
        <w:t xml:space="preserve"> or any details thereof in respect of an adjudication application made under the relevant </w:t>
      </w:r>
      <w:r w:rsidR="006178E4" w:rsidRPr="00397138">
        <w:t>Security of Payment Legislation</w:t>
      </w:r>
      <w:r w:rsidRPr="00992CAC">
        <w:t xml:space="preserve"> (in this paragraph, the </w:t>
      </w:r>
      <w:r w:rsidRPr="00992CAC">
        <w:rPr>
          <w:b/>
        </w:rPr>
        <w:t>Information</w:t>
      </w:r>
      <w:r w:rsidRPr="00992CAC">
        <w:t>).</w:t>
      </w:r>
    </w:p>
    <w:p w14:paraId="7171E8B7" w14:textId="77777777" w:rsidR="00F25229" w:rsidRPr="00992CAC" w:rsidRDefault="00F25229" w:rsidP="00456CF4">
      <w:pPr>
        <w:pStyle w:val="DefenceHeading3"/>
        <w:numPr>
          <w:ilvl w:val="0"/>
          <w:numId w:val="0"/>
        </w:numPr>
        <w:ind w:firstLine="964"/>
      </w:pPr>
      <w:r w:rsidRPr="00992CAC">
        <w:t>For the avoidance of doubt:</w:t>
      </w:r>
    </w:p>
    <w:p w14:paraId="39F9AED7" w14:textId="77777777" w:rsidR="00F25229" w:rsidRPr="00992CAC" w:rsidRDefault="00DC6DAC" w:rsidP="002E05F7">
      <w:pPr>
        <w:pStyle w:val="DefenceHeading4"/>
      </w:pPr>
      <w:r w:rsidRPr="00992CAC">
        <w:lastRenderedPageBreak/>
        <w:t>t</w:t>
      </w:r>
      <w:r w:rsidR="00EA4507">
        <w:t xml:space="preserve">o the extent permitted by </w:t>
      </w:r>
      <w:r w:rsidR="00E27ACF" w:rsidRPr="00992CAC">
        <w:t xml:space="preserve">law, </w:t>
      </w:r>
      <w:r w:rsidR="00F25229" w:rsidRPr="00992CAC">
        <w:t xml:space="preserve">the </w:t>
      </w:r>
      <w:r w:rsidR="00F25229" w:rsidRPr="00397138">
        <w:t>Subconsultant's</w:t>
      </w:r>
      <w:r w:rsidR="00F25229" w:rsidRPr="00992CAC">
        <w:t xml:space="preserve"> obligation</w:t>
      </w:r>
      <w:r w:rsidR="00E27ACF" w:rsidRPr="00992CAC">
        <w:t>s</w:t>
      </w:r>
      <w:r w:rsidR="00F25229" w:rsidRPr="00992CAC">
        <w:t xml:space="preserve"> in respect of the Information </w:t>
      </w:r>
      <w:r w:rsidR="005C5BBD">
        <w:t>apply</w:t>
      </w:r>
      <w:r w:rsidR="00E27ACF" w:rsidRPr="00992CAC">
        <w:t xml:space="preserve"> to</w:t>
      </w:r>
      <w:r w:rsidR="00F25229" w:rsidRPr="00992CAC">
        <w:t xml:space="preserve"> any subsequent proceedings before a court, arbitrator, expert or tribunal;</w:t>
      </w:r>
    </w:p>
    <w:p w14:paraId="3AB53969" w14:textId="77777777" w:rsidR="00F25229" w:rsidRPr="00992CAC" w:rsidRDefault="00F25229" w:rsidP="002E05F7">
      <w:pPr>
        <w:pStyle w:val="DefenceHeading4"/>
      </w:pPr>
      <w:r w:rsidRPr="00992CAC">
        <w:t xml:space="preserve">notwithstanding the </w:t>
      </w:r>
      <w:r w:rsidRPr="00397138">
        <w:t>Subconsultant's</w:t>
      </w:r>
      <w:r w:rsidRPr="00992CAC">
        <w:t xml:space="preserve"> obligation</w:t>
      </w:r>
      <w:r w:rsidR="00E27ACF" w:rsidRPr="00992CAC">
        <w:t>s</w:t>
      </w:r>
      <w:r w:rsidRPr="00992CAC">
        <w:t xml:space="preserve"> in respect of the Information, the </w:t>
      </w:r>
      <w:r w:rsidR="00CA1711" w:rsidRPr="00397138">
        <w:t>Consultant</w:t>
      </w:r>
      <w:r w:rsidRPr="00992CAC">
        <w:t xml:space="preserve"> has </w:t>
      </w:r>
      <w:r w:rsidR="00E27ACF" w:rsidRPr="00992CAC">
        <w:t>absolute</w:t>
      </w:r>
      <w:r w:rsidRPr="00992CAC">
        <w:t xml:space="preserve"> discretion to divulge or permit its servants, subconsultants or agents to divulge to any person the Information;</w:t>
      </w:r>
    </w:p>
    <w:p w14:paraId="556839AD" w14:textId="77777777" w:rsidR="00F25229" w:rsidRPr="00992CAC" w:rsidRDefault="00F25229" w:rsidP="002E05F7">
      <w:pPr>
        <w:pStyle w:val="DefenceHeading4"/>
      </w:pPr>
      <w:r w:rsidRPr="00992CAC">
        <w:t xml:space="preserve">the </w:t>
      </w:r>
      <w:r w:rsidR="00CA1711" w:rsidRPr="00397138">
        <w:t>Consultant</w:t>
      </w:r>
      <w:r w:rsidRPr="00992CAC">
        <w:t xml:space="preserve"> may divulge or permit its servants</w:t>
      </w:r>
      <w:r w:rsidR="00EA4507">
        <w:t>, subconsultants</w:t>
      </w:r>
      <w:r w:rsidR="00030744" w:rsidRPr="00992CAC">
        <w:t xml:space="preserve"> </w:t>
      </w:r>
      <w:r w:rsidRPr="00992CAC">
        <w:t xml:space="preserve">or agents to divulge to any person any communication, submission or statement made or evidence or information used by or relied upon by the </w:t>
      </w:r>
      <w:r w:rsidR="00742185" w:rsidRPr="00397138">
        <w:t>Subconsultant</w:t>
      </w:r>
      <w:r w:rsidRPr="00992CAC">
        <w:t xml:space="preserve"> or any details thereof in respect of an adjudication application made under the relevant </w:t>
      </w:r>
      <w:r w:rsidR="006178E4" w:rsidRPr="00397138">
        <w:t>Security of Payment Legislation</w:t>
      </w:r>
      <w:r w:rsidRPr="00992CAC">
        <w:t>; and</w:t>
      </w:r>
    </w:p>
    <w:p w14:paraId="1A797518" w14:textId="77777777" w:rsidR="00F25229" w:rsidRPr="00992CAC" w:rsidRDefault="00F25229" w:rsidP="002E05F7">
      <w:pPr>
        <w:pStyle w:val="DefenceHeading4"/>
      </w:pPr>
      <w:r w:rsidRPr="00992CAC">
        <w:t xml:space="preserve">any Information which the </w:t>
      </w:r>
      <w:r w:rsidR="00CA1711" w:rsidRPr="00397138">
        <w:t>Consultant</w:t>
      </w:r>
      <w:r w:rsidRPr="00992CAC">
        <w:t xml:space="preserve"> provides or relies upon in respect of an adjudication application made under the relevant </w:t>
      </w:r>
      <w:r w:rsidR="006178E4" w:rsidRPr="00397138">
        <w:t>Security of Payment Legislation</w:t>
      </w:r>
      <w:r w:rsidRPr="00992CAC">
        <w:t xml:space="preserve"> is made without prejudice to the </w:t>
      </w:r>
      <w:r w:rsidRPr="00397138">
        <w:t>Consultant's</w:t>
      </w:r>
      <w:r w:rsidRPr="00992CAC">
        <w:t xml:space="preserve"> right to vary, modify, supplement or withdraw the Information in any subsequent proceedings before a court, arbitrator, expert or tribunal.</w:t>
      </w:r>
    </w:p>
    <w:p w14:paraId="408DEBFE" w14:textId="77777777" w:rsidR="00F25229" w:rsidRPr="00992CAC" w:rsidRDefault="00F25229" w:rsidP="002E05F7">
      <w:pPr>
        <w:pStyle w:val="DefenceHeading2"/>
      </w:pPr>
      <w:bookmarkStart w:id="1109" w:name="_Ref151872564"/>
      <w:bookmarkStart w:id="1110" w:name="_Toc32827199"/>
      <w:bookmarkStart w:id="1111" w:name="_Toc214871006"/>
      <w:r w:rsidRPr="00992CAC">
        <w:t>Accounting Records</w:t>
      </w:r>
      <w:bookmarkEnd w:id="1109"/>
      <w:bookmarkEnd w:id="1110"/>
      <w:bookmarkEnd w:id="1111"/>
    </w:p>
    <w:p w14:paraId="1FA333AF" w14:textId="77777777" w:rsidR="00F25229" w:rsidRPr="00992CAC" w:rsidRDefault="00F25229" w:rsidP="00F25229">
      <w:pPr>
        <w:pStyle w:val="DefenceNormal"/>
      </w:pPr>
      <w:r w:rsidRPr="00992CAC">
        <w:t xml:space="preserve">The </w:t>
      </w:r>
      <w:r w:rsidR="00742185" w:rsidRPr="00397138">
        <w:t>Subconsultant</w:t>
      </w:r>
      <w:r w:rsidRPr="00992CAC">
        <w:t xml:space="preserve"> must keep accurate and up to date accounting records including books of account, labour time sheets, invoices for materials,</w:t>
      </w:r>
      <w:r w:rsidR="00E27ACF" w:rsidRPr="00992CAC">
        <w:t xml:space="preserve"> plant hire,</w:t>
      </w:r>
      <w:r w:rsidRPr="00992CAC">
        <w:t xml:space="preserve"> final accounts and any other documents or paper</w:t>
      </w:r>
      <w:r w:rsidR="00E27ACF" w:rsidRPr="00992CAC">
        <w:t>s</w:t>
      </w:r>
      <w:r w:rsidRPr="00992CAC">
        <w:t xml:space="preserve"> which show all details in relation to:</w:t>
      </w:r>
    </w:p>
    <w:p w14:paraId="53029431" w14:textId="77777777" w:rsidR="00F25229" w:rsidRPr="00992CAC" w:rsidRDefault="00F25229" w:rsidP="002E05F7">
      <w:pPr>
        <w:pStyle w:val="DefenceHeading3"/>
      </w:pPr>
      <w:bookmarkStart w:id="1112" w:name="_Ref473040846"/>
      <w:r w:rsidRPr="00992CAC">
        <w:t xml:space="preserve">all </w:t>
      </w:r>
      <w:r w:rsidRPr="00397138">
        <w:t>Variations</w:t>
      </w:r>
      <w:r w:rsidRPr="00992CAC">
        <w:t>; and</w:t>
      </w:r>
      <w:bookmarkEnd w:id="1112"/>
    </w:p>
    <w:p w14:paraId="24FC10EA" w14:textId="1B7DB301" w:rsidR="00E27ACF" w:rsidRPr="00992CAC" w:rsidRDefault="00E27ACF" w:rsidP="002E05F7">
      <w:pPr>
        <w:pStyle w:val="DefenceHeading3"/>
      </w:pPr>
      <w:bookmarkStart w:id="1113" w:name="_Ref464223324"/>
      <w:r w:rsidRPr="00992CAC">
        <w:t xml:space="preserve">without limiting paragraph </w:t>
      </w:r>
      <w:r w:rsidR="000E348C">
        <w:fldChar w:fldCharType="begin"/>
      </w:r>
      <w:r w:rsidR="000E348C">
        <w:instrText xml:space="preserve"> REF _Ref473040846 \n \h </w:instrText>
      </w:r>
      <w:r w:rsidR="000E348C">
        <w:fldChar w:fldCharType="separate"/>
      </w:r>
      <w:r w:rsidR="00B25024">
        <w:t>(a)</w:t>
      </w:r>
      <w:r w:rsidR="000E348C">
        <w:fldChar w:fldCharType="end"/>
      </w:r>
      <w:r w:rsidR="009C2735">
        <w:t>,</w:t>
      </w:r>
      <w:r w:rsidRPr="00992CAC">
        <w:t xml:space="preserve"> all amounts paid to the </w:t>
      </w:r>
      <w:r w:rsidRPr="00397138">
        <w:t>Subconsultant</w:t>
      </w:r>
      <w:r w:rsidRPr="00992CAC">
        <w:t xml:space="preserve"> on account of the </w:t>
      </w:r>
      <w:r w:rsidRPr="00397138">
        <w:t>Fee</w:t>
      </w:r>
      <w:r w:rsidRPr="00992CAC">
        <w:t xml:space="preserve"> and otherwise in accordance with the </w:t>
      </w:r>
      <w:r w:rsidRPr="00397138">
        <w:rPr>
          <w:szCs w:val="22"/>
        </w:rPr>
        <w:t>Subcontract</w:t>
      </w:r>
      <w:r w:rsidRPr="00992CAC">
        <w:rPr>
          <w:szCs w:val="22"/>
        </w:rPr>
        <w:t>.</w:t>
      </w:r>
      <w:bookmarkEnd w:id="1113"/>
    </w:p>
    <w:p w14:paraId="7521B72C" w14:textId="77777777" w:rsidR="00F25229" w:rsidRPr="00992CAC" w:rsidRDefault="00F25229" w:rsidP="002E05F7">
      <w:pPr>
        <w:pStyle w:val="DefenceHeading2"/>
      </w:pPr>
      <w:bookmarkStart w:id="1114" w:name="_Ref151873041"/>
      <w:bookmarkStart w:id="1115" w:name="_Toc32827200"/>
      <w:bookmarkStart w:id="1116" w:name="_Toc214871007"/>
      <w:r w:rsidRPr="00992CAC">
        <w:t>Cost Allocation Advice</w:t>
      </w:r>
      <w:bookmarkEnd w:id="1114"/>
      <w:bookmarkEnd w:id="1115"/>
      <w:bookmarkEnd w:id="1116"/>
    </w:p>
    <w:p w14:paraId="297D0ED8" w14:textId="57410E1A" w:rsidR="00F25229" w:rsidRPr="00992CAC" w:rsidRDefault="00F25229" w:rsidP="00F25229">
      <w:pPr>
        <w:pStyle w:val="DefenceNormal"/>
      </w:pPr>
      <w:r w:rsidRPr="00992CAC">
        <w:t xml:space="preserve">Without limiting clause </w:t>
      </w:r>
      <w:r w:rsidR="002F1327" w:rsidRPr="00992CAC">
        <w:fldChar w:fldCharType="begin"/>
      </w:r>
      <w:r w:rsidR="002F1327" w:rsidRPr="00992CAC">
        <w:instrText xml:space="preserve"> REF _Ref463606417 \r \h </w:instrText>
      </w:r>
      <w:r w:rsidR="002F1327" w:rsidRPr="00992CAC">
        <w:fldChar w:fldCharType="separate"/>
      </w:r>
      <w:r w:rsidR="00B25024">
        <w:t>11.2</w:t>
      </w:r>
      <w:r w:rsidR="002F1327" w:rsidRPr="00992CAC">
        <w:fldChar w:fldCharType="end"/>
      </w:r>
      <w:r w:rsidRPr="00992CAC">
        <w:t xml:space="preserve">, for the purposes of assisting the </w:t>
      </w:r>
      <w:r w:rsidR="00CA1711" w:rsidRPr="00397138">
        <w:t>Commonwealth</w:t>
      </w:r>
      <w:r w:rsidRPr="00992CAC">
        <w:t xml:space="preserve"> to report on an accrual basis, the </w:t>
      </w:r>
      <w:r w:rsidR="00742185" w:rsidRPr="00397138">
        <w:t>Subconsultant</w:t>
      </w:r>
      <w:r w:rsidRPr="00992CAC">
        <w:t xml:space="preserve"> must</w:t>
      </w:r>
      <w:r w:rsidR="00E27ACF" w:rsidRPr="00992CAC">
        <w:t xml:space="preserve"> </w:t>
      </w:r>
      <w:r w:rsidRPr="00992CAC">
        <w:t xml:space="preserve">with each payment claim under clause </w:t>
      </w:r>
      <w:r w:rsidR="002F1327" w:rsidRPr="00992CAC">
        <w:fldChar w:fldCharType="begin"/>
      </w:r>
      <w:r w:rsidR="002F1327" w:rsidRPr="00992CAC">
        <w:instrText xml:space="preserve"> REF _Ref463606417 \r \h </w:instrText>
      </w:r>
      <w:r w:rsidR="002F1327" w:rsidRPr="00992CAC">
        <w:fldChar w:fldCharType="separate"/>
      </w:r>
      <w:r w:rsidR="00B25024">
        <w:t>11.2</w:t>
      </w:r>
      <w:r w:rsidR="002F1327" w:rsidRPr="00992CAC">
        <w:fldChar w:fldCharType="end"/>
      </w:r>
      <w:r w:rsidRPr="00992CAC">
        <w:t xml:space="preserve">, provide the </w:t>
      </w:r>
      <w:r w:rsidR="00541CF8" w:rsidRPr="00397138">
        <w:t>Consultant's Representative</w:t>
      </w:r>
      <w:r w:rsidRPr="00992CAC">
        <w:t xml:space="preserve"> with accurate information which apportions monthly costs against buildings, infrastructure and expenses for all </w:t>
      </w:r>
      <w:r w:rsidR="00C42778" w:rsidRPr="00397138">
        <w:t>Subcontract Services</w:t>
      </w:r>
      <w:r w:rsidRPr="00992CAC">
        <w:t xml:space="preserve"> completed </w:t>
      </w:r>
      <w:r w:rsidR="00E27ACF" w:rsidRPr="00992CAC">
        <w:t xml:space="preserve">since </w:t>
      </w:r>
      <w:r w:rsidRPr="00992CAC">
        <w:t>the</w:t>
      </w:r>
      <w:r w:rsidR="00E27ACF" w:rsidRPr="00992CAC">
        <w:t xml:space="preserve"> </w:t>
      </w:r>
      <w:r w:rsidR="00E27ACF" w:rsidRPr="00397138">
        <w:t>Consultant’s</w:t>
      </w:r>
      <w:r w:rsidRPr="00992CAC">
        <w:t xml:space="preserve"> previous payment </w:t>
      </w:r>
      <w:r w:rsidR="00E27ACF" w:rsidRPr="00992CAC">
        <w:t xml:space="preserve">to the </w:t>
      </w:r>
      <w:r w:rsidR="00E27ACF" w:rsidRPr="00397138">
        <w:t>Subconsultant</w:t>
      </w:r>
      <w:r w:rsidR="00E27ACF" w:rsidRPr="00992CAC">
        <w:t>.</w:t>
      </w:r>
    </w:p>
    <w:p w14:paraId="3DAF31B0" w14:textId="77777777" w:rsidR="00F25229" w:rsidRPr="00992CAC" w:rsidRDefault="00F25229" w:rsidP="002E05F7">
      <w:pPr>
        <w:pStyle w:val="DefenceHeading2"/>
      </w:pPr>
      <w:bookmarkStart w:id="1117" w:name="_Ref151873045"/>
      <w:bookmarkStart w:id="1118" w:name="_Toc32827201"/>
      <w:bookmarkStart w:id="1119" w:name="_Toc214871008"/>
      <w:r w:rsidRPr="00992CAC">
        <w:t>Facilities and Infrastructure Accounting</w:t>
      </w:r>
      <w:bookmarkEnd w:id="1117"/>
      <w:bookmarkEnd w:id="1118"/>
      <w:bookmarkEnd w:id="1119"/>
    </w:p>
    <w:p w14:paraId="0511EFC7" w14:textId="6B0A7F7F" w:rsidR="00F25229" w:rsidRPr="00992CAC" w:rsidRDefault="00F25229" w:rsidP="00F25229">
      <w:pPr>
        <w:pStyle w:val="DefenceNormal"/>
      </w:pPr>
      <w:r w:rsidRPr="00992CAC">
        <w:t xml:space="preserve">Without limiting clause </w:t>
      </w:r>
      <w:r w:rsidRPr="00992CAC">
        <w:fldChar w:fldCharType="begin"/>
      </w:r>
      <w:r w:rsidRPr="00992CAC">
        <w:instrText xml:space="preserve"> REF _Ref151881794 \w \h </w:instrText>
      </w:r>
      <w:r w:rsidRPr="00992CAC">
        <w:fldChar w:fldCharType="separate"/>
      </w:r>
      <w:r w:rsidR="00B25024">
        <w:t>11.2</w:t>
      </w:r>
      <w:r w:rsidRPr="00992CAC">
        <w:fldChar w:fldCharType="end"/>
      </w:r>
      <w:r w:rsidRPr="00992CAC">
        <w:t xml:space="preserve">, for the purposes of assisting the </w:t>
      </w:r>
      <w:r w:rsidR="00CA1711" w:rsidRPr="00397138">
        <w:t>Commonwealth</w:t>
      </w:r>
      <w:r w:rsidRPr="00992CAC">
        <w:t xml:space="preserve"> to bring all completed facilities and infrastructure to account, prior to </w:t>
      </w:r>
      <w:r w:rsidR="00716166" w:rsidRPr="00397138">
        <w:t>Completion</w:t>
      </w:r>
      <w:r w:rsidR="00E27ACF" w:rsidRPr="00992CAC">
        <w:t xml:space="preserve"> (as defined in the </w:t>
      </w:r>
      <w:r w:rsidR="00EC6187" w:rsidRPr="00397138">
        <w:t>Construction Contract</w:t>
      </w:r>
      <w:r w:rsidR="00E27ACF" w:rsidRPr="00992CAC">
        <w:t>)</w:t>
      </w:r>
      <w:r w:rsidRPr="00992CAC">
        <w:t xml:space="preserve">, the </w:t>
      </w:r>
      <w:r w:rsidR="00742185" w:rsidRPr="00397138">
        <w:t>Subconsultant</w:t>
      </w:r>
      <w:r w:rsidRPr="00992CAC">
        <w:t xml:space="preserve"> must provide a cost report to the </w:t>
      </w:r>
      <w:r w:rsidR="00541CF8" w:rsidRPr="00397138">
        <w:t>Consultant's Representative</w:t>
      </w:r>
      <w:r w:rsidRPr="00992CAC">
        <w:t xml:space="preserve"> which sets out:</w:t>
      </w:r>
    </w:p>
    <w:p w14:paraId="1C2859AC" w14:textId="77777777" w:rsidR="00F25229" w:rsidRPr="00992CAC" w:rsidRDefault="00F25229" w:rsidP="002E05F7">
      <w:pPr>
        <w:pStyle w:val="DefenceHeading3"/>
      </w:pPr>
      <w:bookmarkStart w:id="1120" w:name="_Ref464223350"/>
      <w:r w:rsidRPr="00992CAC">
        <w:t xml:space="preserve">details of the </w:t>
      </w:r>
      <w:r w:rsidR="009516DE" w:rsidRPr="00397138">
        <w:t>Fee</w:t>
      </w:r>
      <w:r w:rsidRPr="00992CAC">
        <w:t xml:space="preserve"> </w:t>
      </w:r>
      <w:r w:rsidR="002F1327" w:rsidRPr="00992CAC">
        <w:t xml:space="preserve">and all </w:t>
      </w:r>
      <w:r w:rsidR="006E76A8">
        <w:t xml:space="preserve">other </w:t>
      </w:r>
      <w:r w:rsidR="002F1327" w:rsidRPr="00992CAC">
        <w:t xml:space="preserve">amounts payable under the </w:t>
      </w:r>
      <w:r w:rsidR="002F1327" w:rsidRPr="00397138">
        <w:rPr>
          <w:szCs w:val="22"/>
        </w:rPr>
        <w:t>Subcontract</w:t>
      </w:r>
      <w:r w:rsidR="002F1327" w:rsidRPr="00992CAC">
        <w:rPr>
          <w:szCs w:val="22"/>
        </w:rPr>
        <w:t xml:space="preserve"> paid by the </w:t>
      </w:r>
      <w:r w:rsidR="002F1327" w:rsidRPr="00397138">
        <w:t>Consultant</w:t>
      </w:r>
      <w:r w:rsidR="002F1327" w:rsidRPr="00992CAC">
        <w:t xml:space="preserve"> to the </w:t>
      </w:r>
      <w:r w:rsidR="002F1327" w:rsidRPr="00397138">
        <w:t>Subconsultant</w:t>
      </w:r>
      <w:r w:rsidR="002F1327" w:rsidRPr="00992CAC">
        <w:t xml:space="preserve"> in respect of the </w:t>
      </w:r>
      <w:r w:rsidR="002F1327" w:rsidRPr="00397138">
        <w:t>Works</w:t>
      </w:r>
      <w:r w:rsidR="002F1327" w:rsidRPr="00992CAC">
        <w:t xml:space="preserve"> or </w:t>
      </w:r>
      <w:r w:rsidR="00A3628A">
        <w:t>a</w:t>
      </w:r>
      <w:r w:rsidR="002F1327" w:rsidRPr="00992CAC">
        <w:t xml:space="preserve"> Stage (as defined in the </w:t>
      </w:r>
      <w:r w:rsidR="00EC6187" w:rsidRPr="00397138">
        <w:t>Construction Contract</w:t>
      </w:r>
      <w:r w:rsidR="002F1327" w:rsidRPr="00992CAC">
        <w:t>)</w:t>
      </w:r>
      <w:r w:rsidRPr="00992CAC">
        <w:t>;</w:t>
      </w:r>
      <w:bookmarkEnd w:id="1120"/>
    </w:p>
    <w:p w14:paraId="5304CDAF" w14:textId="77777777" w:rsidR="00F25229" w:rsidRPr="00992CAC" w:rsidRDefault="00F25229" w:rsidP="002E05F7">
      <w:pPr>
        <w:pStyle w:val="DefenceHeading3"/>
      </w:pPr>
      <w:bookmarkStart w:id="1121" w:name="_Ref151879453"/>
      <w:r w:rsidRPr="00992CAC">
        <w:t xml:space="preserve">the matters specified in the </w:t>
      </w:r>
      <w:r w:rsidRPr="00397138">
        <w:t>Subcontract Particulars</w:t>
      </w:r>
      <w:r w:rsidRPr="00992CAC">
        <w:t>; and</w:t>
      </w:r>
      <w:bookmarkEnd w:id="1121"/>
    </w:p>
    <w:p w14:paraId="7A53A73C" w14:textId="77777777" w:rsidR="00F25229" w:rsidRPr="00992CAC" w:rsidRDefault="00F25229" w:rsidP="002E05F7">
      <w:pPr>
        <w:pStyle w:val="DefenceHeading3"/>
      </w:pPr>
      <w:r w:rsidRPr="00992CAC">
        <w:t xml:space="preserve">any other matters required by the </w:t>
      </w:r>
      <w:r w:rsidR="00541CF8" w:rsidRPr="00397138">
        <w:t>Consultant's Representative</w:t>
      </w:r>
      <w:r w:rsidRPr="00992CAC">
        <w:t>.</w:t>
      </w:r>
    </w:p>
    <w:p w14:paraId="7643A1E1" w14:textId="77777777" w:rsidR="007D19AB" w:rsidRPr="00992CAC" w:rsidRDefault="007D19AB" w:rsidP="002E05F7">
      <w:pPr>
        <w:pStyle w:val="DefenceHeading2"/>
      </w:pPr>
      <w:bookmarkStart w:id="1122" w:name="_Toc463433281"/>
      <w:bookmarkStart w:id="1123" w:name="_Ref463540852"/>
      <w:bookmarkStart w:id="1124" w:name="_Ref464223367"/>
      <w:bookmarkStart w:id="1125" w:name="_Toc32827202"/>
      <w:bookmarkStart w:id="1126" w:name="_Ref72749510"/>
      <w:bookmarkStart w:id="1127" w:name="_Toc214871009"/>
      <w:bookmarkStart w:id="1128" w:name="_Ref122243092"/>
      <w:bookmarkStart w:id="1129" w:name="_Toc131308592"/>
      <w:bookmarkStart w:id="1130" w:name="_Ref151873048"/>
      <w:r w:rsidRPr="00992CAC">
        <w:t>Fee Payment Schedule</w:t>
      </w:r>
      <w:bookmarkEnd w:id="1122"/>
      <w:bookmarkEnd w:id="1123"/>
      <w:bookmarkEnd w:id="1124"/>
      <w:bookmarkEnd w:id="1125"/>
      <w:bookmarkEnd w:id="1126"/>
      <w:bookmarkEnd w:id="1127"/>
    </w:p>
    <w:bookmarkEnd w:id="1128"/>
    <w:bookmarkEnd w:id="1129"/>
    <w:p w14:paraId="1BA622F6" w14:textId="77777777" w:rsidR="007D19AB" w:rsidRPr="00992CAC" w:rsidRDefault="007D19AB" w:rsidP="00FF1505">
      <w:pPr>
        <w:pStyle w:val="DefenceHeading3"/>
        <w:numPr>
          <w:ilvl w:val="0"/>
          <w:numId w:val="0"/>
        </w:numPr>
      </w:pPr>
      <w:r w:rsidRPr="00992CAC">
        <w:t xml:space="preserve">If the </w:t>
      </w:r>
      <w:r w:rsidR="00F37218" w:rsidRPr="00397138">
        <w:t>Fee</w:t>
      </w:r>
      <w:r w:rsidRPr="00992CAC">
        <w:t xml:space="preserve"> is adjusted under the </w:t>
      </w:r>
      <w:r w:rsidR="00E27ACF" w:rsidRPr="004A22CD">
        <w:t xml:space="preserve">Subcontract </w:t>
      </w:r>
      <w:r w:rsidRPr="00992CAC">
        <w:t xml:space="preserve">and a </w:t>
      </w:r>
      <w:r w:rsidRPr="00397138">
        <w:t>Fee Payment Schedule</w:t>
      </w:r>
      <w:r w:rsidRPr="00992CAC">
        <w:t xml:space="preserve"> applies, the </w:t>
      </w:r>
      <w:r w:rsidR="00F37218" w:rsidRPr="00397138">
        <w:t>Fee Payment Schedule</w:t>
      </w:r>
      <w:r w:rsidRPr="00992CAC">
        <w:t xml:space="preserve"> will be adjusted: </w:t>
      </w:r>
    </w:p>
    <w:p w14:paraId="4F97F256" w14:textId="77777777" w:rsidR="007D19AB" w:rsidRPr="00992CAC" w:rsidRDefault="007D19AB" w:rsidP="00FF1505">
      <w:pPr>
        <w:pStyle w:val="DefenceHeading3"/>
      </w:pPr>
      <w:r w:rsidRPr="00992CAC">
        <w:t xml:space="preserve">as agreed between the parties; or </w:t>
      </w:r>
    </w:p>
    <w:p w14:paraId="1338A536" w14:textId="77777777" w:rsidR="007D19AB" w:rsidRDefault="007D19AB" w:rsidP="00FF1505">
      <w:pPr>
        <w:pStyle w:val="DefenceHeading3"/>
      </w:pPr>
      <w:bookmarkStart w:id="1131" w:name="_Ref464568664"/>
      <w:r w:rsidRPr="00992CAC">
        <w:t xml:space="preserve">failing agreement, </w:t>
      </w:r>
      <w:r w:rsidR="003359CD" w:rsidRPr="00992CAC">
        <w:t xml:space="preserve">as </w:t>
      </w:r>
      <w:r w:rsidRPr="00992CAC">
        <w:t xml:space="preserve">determined by the </w:t>
      </w:r>
      <w:r w:rsidR="002A6FE3" w:rsidRPr="00397138">
        <w:t>Consultant's Representative</w:t>
      </w:r>
      <w:r w:rsidRPr="00992CAC">
        <w:t>.</w:t>
      </w:r>
      <w:bookmarkEnd w:id="1131"/>
    </w:p>
    <w:bookmarkEnd w:id="1130"/>
    <w:p w14:paraId="7F26C588" w14:textId="77777777" w:rsidR="00F25229" w:rsidRPr="00992CAC" w:rsidRDefault="00F25229" w:rsidP="00F25229">
      <w:pPr>
        <w:pStyle w:val="DefenceNormal"/>
      </w:pPr>
    </w:p>
    <w:p w14:paraId="0D74E619" w14:textId="77777777" w:rsidR="00F25229" w:rsidRPr="00992CAC" w:rsidRDefault="00F25229" w:rsidP="00F25229">
      <w:pPr>
        <w:pStyle w:val="DefenceNormal"/>
        <w:sectPr w:rsidR="00F25229" w:rsidRPr="00992CAC" w:rsidSect="005345D1">
          <w:endnotePr>
            <w:numFmt w:val="decimal"/>
          </w:endnotePr>
          <w:pgSz w:w="11909" w:h="16834"/>
          <w:pgMar w:top="1134" w:right="1134" w:bottom="1219" w:left="1418" w:header="720" w:footer="720" w:gutter="0"/>
          <w:cols w:space="720"/>
          <w:noEndnote/>
          <w:docGrid w:linePitch="272"/>
        </w:sectPr>
      </w:pPr>
    </w:p>
    <w:p w14:paraId="58AC11F1" w14:textId="77777777" w:rsidR="00F25229" w:rsidRPr="002E05F7" w:rsidRDefault="00F25229" w:rsidP="002E05F7">
      <w:pPr>
        <w:pStyle w:val="DefenceHeading1"/>
      </w:pPr>
      <w:bookmarkStart w:id="1132" w:name="_Toc522938475"/>
      <w:bookmarkStart w:id="1133" w:name="_Ref41820877"/>
      <w:bookmarkStart w:id="1134" w:name="_Ref41902572"/>
      <w:bookmarkStart w:id="1135" w:name="_Ref41902618"/>
      <w:bookmarkStart w:id="1136" w:name="_Ref463523427"/>
      <w:bookmarkStart w:id="1137" w:name="_Ref463531158"/>
      <w:bookmarkStart w:id="1138" w:name="_Ref464143121"/>
      <w:bookmarkStart w:id="1139" w:name="_Ref482345741"/>
      <w:bookmarkStart w:id="1140" w:name="_Toc32827203"/>
      <w:bookmarkStart w:id="1141" w:name="_Toc214871010"/>
      <w:r w:rsidRPr="002E05F7">
        <w:lastRenderedPageBreak/>
        <w:t>Termination</w:t>
      </w:r>
      <w:bookmarkEnd w:id="1132"/>
      <w:bookmarkEnd w:id="1133"/>
      <w:bookmarkEnd w:id="1134"/>
      <w:bookmarkEnd w:id="1135"/>
      <w:bookmarkEnd w:id="1136"/>
      <w:bookmarkEnd w:id="1137"/>
      <w:bookmarkEnd w:id="1138"/>
      <w:bookmarkEnd w:id="1139"/>
      <w:bookmarkEnd w:id="1140"/>
      <w:bookmarkEnd w:id="1141"/>
    </w:p>
    <w:p w14:paraId="5C39219E" w14:textId="77777777" w:rsidR="00F25229" w:rsidRPr="00992CAC" w:rsidRDefault="00F25229" w:rsidP="002E05F7">
      <w:pPr>
        <w:pStyle w:val="DefenceHeading2"/>
      </w:pPr>
      <w:bookmarkStart w:id="1142" w:name="_Toc522938476"/>
      <w:bookmarkStart w:id="1143" w:name="_Ref41821255"/>
      <w:bookmarkStart w:id="1144" w:name="_Ref41902815"/>
      <w:bookmarkStart w:id="1145" w:name="_Toc32827204"/>
      <w:bookmarkStart w:id="1146" w:name="_Toc214871011"/>
      <w:r w:rsidRPr="00992CAC">
        <w:t>Preservation of Rights</w:t>
      </w:r>
      <w:bookmarkEnd w:id="1142"/>
      <w:bookmarkEnd w:id="1143"/>
      <w:bookmarkEnd w:id="1144"/>
      <w:bookmarkEnd w:id="1145"/>
      <w:bookmarkEnd w:id="1146"/>
    </w:p>
    <w:p w14:paraId="16CB86CA" w14:textId="38E7DF4D" w:rsidR="00F25229" w:rsidRPr="00992CAC" w:rsidRDefault="00F25229" w:rsidP="00F25229">
      <w:pPr>
        <w:pStyle w:val="DefenceNormal"/>
      </w:pPr>
      <w:r w:rsidRPr="00992CAC">
        <w:rPr>
          <w:szCs w:val="22"/>
        </w:rPr>
        <w:t xml:space="preserve">Subject to clause </w:t>
      </w:r>
      <w:r w:rsidRPr="00992CAC">
        <w:rPr>
          <w:szCs w:val="22"/>
        </w:rPr>
        <w:fldChar w:fldCharType="begin"/>
      </w:r>
      <w:r w:rsidRPr="00992CAC">
        <w:rPr>
          <w:szCs w:val="22"/>
        </w:rPr>
        <w:instrText xml:space="preserve"> REF _Ref151881857 \w \h </w:instrText>
      </w:r>
      <w:r w:rsidRPr="00992CAC">
        <w:rPr>
          <w:szCs w:val="22"/>
        </w:rPr>
      </w:r>
      <w:r w:rsidRPr="00992CAC">
        <w:rPr>
          <w:szCs w:val="22"/>
        </w:rPr>
        <w:fldChar w:fldCharType="separate"/>
      </w:r>
      <w:r w:rsidR="00B25024">
        <w:rPr>
          <w:szCs w:val="22"/>
        </w:rPr>
        <w:t>12.6</w:t>
      </w:r>
      <w:r w:rsidRPr="00992CAC">
        <w:rPr>
          <w:szCs w:val="22"/>
        </w:rPr>
        <w:fldChar w:fldCharType="end"/>
      </w:r>
      <w:r w:rsidRPr="00992CAC">
        <w:rPr>
          <w:szCs w:val="22"/>
        </w:rPr>
        <w:t xml:space="preserve">, nothing in clause </w:t>
      </w:r>
      <w:r w:rsidRPr="00992CAC">
        <w:rPr>
          <w:szCs w:val="22"/>
        </w:rPr>
        <w:fldChar w:fldCharType="begin"/>
      </w:r>
      <w:r w:rsidRPr="00992CAC">
        <w:rPr>
          <w:szCs w:val="22"/>
        </w:rPr>
        <w:instrText xml:space="preserve"> REF _Ref41902572 \w \h </w:instrText>
      </w:r>
      <w:r w:rsidRPr="00992CAC">
        <w:rPr>
          <w:szCs w:val="22"/>
        </w:rPr>
      </w:r>
      <w:r w:rsidRPr="00992CAC">
        <w:rPr>
          <w:szCs w:val="22"/>
        </w:rPr>
        <w:fldChar w:fldCharType="separate"/>
      </w:r>
      <w:r w:rsidR="00B25024">
        <w:rPr>
          <w:szCs w:val="22"/>
        </w:rPr>
        <w:t>12</w:t>
      </w:r>
      <w:r w:rsidRPr="00992CAC">
        <w:rPr>
          <w:szCs w:val="22"/>
        </w:rPr>
        <w:fldChar w:fldCharType="end"/>
      </w:r>
      <w:r w:rsidRPr="00992CAC">
        <w:rPr>
          <w:szCs w:val="22"/>
        </w:rPr>
        <w:t xml:space="preserve"> or that the </w:t>
      </w:r>
      <w:r w:rsidR="0043640E" w:rsidRPr="00397138">
        <w:t>Consultant</w:t>
      </w:r>
      <w:r w:rsidRPr="00992CAC">
        <w:rPr>
          <w:szCs w:val="22"/>
        </w:rPr>
        <w:t xml:space="preserve"> does or fails to do pursuant to clause </w:t>
      </w:r>
      <w:r w:rsidRPr="00992CAC">
        <w:rPr>
          <w:szCs w:val="22"/>
        </w:rPr>
        <w:fldChar w:fldCharType="begin"/>
      </w:r>
      <w:r w:rsidRPr="00992CAC">
        <w:rPr>
          <w:szCs w:val="22"/>
        </w:rPr>
        <w:instrText xml:space="preserve"> REF _Ref41902618 \w \h </w:instrText>
      </w:r>
      <w:r w:rsidRPr="00992CAC">
        <w:rPr>
          <w:szCs w:val="22"/>
        </w:rPr>
      </w:r>
      <w:r w:rsidRPr="00992CAC">
        <w:rPr>
          <w:szCs w:val="22"/>
        </w:rPr>
        <w:fldChar w:fldCharType="separate"/>
      </w:r>
      <w:r w:rsidR="00B25024">
        <w:rPr>
          <w:szCs w:val="22"/>
        </w:rPr>
        <w:t>12</w:t>
      </w:r>
      <w:r w:rsidRPr="00992CAC">
        <w:rPr>
          <w:szCs w:val="22"/>
        </w:rPr>
        <w:fldChar w:fldCharType="end"/>
      </w:r>
      <w:r w:rsidRPr="00992CAC">
        <w:rPr>
          <w:szCs w:val="22"/>
        </w:rPr>
        <w:t xml:space="preserve"> will prejudice any right or remedy </w:t>
      </w:r>
      <w:r w:rsidR="002F1327" w:rsidRPr="00992CAC">
        <w:rPr>
          <w:szCs w:val="22"/>
        </w:rPr>
        <w:t xml:space="preserve">of the </w:t>
      </w:r>
      <w:r w:rsidR="002F1327" w:rsidRPr="00397138">
        <w:t>Consultant</w:t>
      </w:r>
      <w:r w:rsidR="002F1327" w:rsidRPr="00992CAC">
        <w:rPr>
          <w:szCs w:val="22"/>
        </w:rPr>
        <w:t xml:space="preserve"> </w:t>
      </w:r>
      <w:r w:rsidRPr="00992CAC">
        <w:rPr>
          <w:szCs w:val="22"/>
        </w:rPr>
        <w:t xml:space="preserve">(including </w:t>
      </w:r>
      <w:r w:rsidR="00A20281" w:rsidRPr="00992CAC">
        <w:rPr>
          <w:szCs w:val="22"/>
        </w:rPr>
        <w:t xml:space="preserve">the </w:t>
      </w:r>
      <w:r w:rsidRPr="00992CAC">
        <w:rPr>
          <w:szCs w:val="22"/>
        </w:rPr>
        <w:t>recover</w:t>
      </w:r>
      <w:r w:rsidR="00A20281" w:rsidRPr="00992CAC">
        <w:rPr>
          <w:szCs w:val="22"/>
        </w:rPr>
        <w:t>y</w:t>
      </w:r>
      <w:r w:rsidRPr="00992CAC">
        <w:rPr>
          <w:szCs w:val="22"/>
        </w:rPr>
        <w:t xml:space="preserve"> </w:t>
      </w:r>
      <w:r w:rsidR="00A20281" w:rsidRPr="00992CAC">
        <w:rPr>
          <w:szCs w:val="22"/>
        </w:rPr>
        <w:t xml:space="preserve">of </w:t>
      </w:r>
      <w:r w:rsidRPr="00992CAC">
        <w:rPr>
          <w:szCs w:val="22"/>
        </w:rPr>
        <w:t xml:space="preserve">damages) where the </w:t>
      </w:r>
      <w:r w:rsidR="00742185" w:rsidRPr="00397138">
        <w:t>Subconsultant</w:t>
      </w:r>
      <w:r w:rsidRPr="00992CAC">
        <w:rPr>
          <w:szCs w:val="22"/>
        </w:rPr>
        <w:t xml:space="preserve"> breaches (including repudiates) the </w:t>
      </w:r>
      <w:r w:rsidR="00FA53CC" w:rsidRPr="00397138">
        <w:rPr>
          <w:szCs w:val="22"/>
        </w:rPr>
        <w:t>Subcontract</w:t>
      </w:r>
      <w:r w:rsidRPr="00992CAC">
        <w:rPr>
          <w:szCs w:val="22"/>
        </w:rPr>
        <w:t>.</w:t>
      </w:r>
    </w:p>
    <w:p w14:paraId="18FEA570" w14:textId="77777777" w:rsidR="00F25229" w:rsidRPr="00992CAC" w:rsidRDefault="00F25229" w:rsidP="002E05F7">
      <w:pPr>
        <w:pStyle w:val="DefenceHeading2"/>
      </w:pPr>
      <w:bookmarkStart w:id="1147" w:name="_Toc522938477"/>
      <w:bookmarkStart w:id="1148" w:name="_Toc32827205"/>
      <w:bookmarkStart w:id="1149" w:name="_Toc214871012"/>
      <w:r w:rsidRPr="00992CAC">
        <w:t>Subconsultant Default</w:t>
      </w:r>
      <w:bookmarkEnd w:id="1147"/>
      <w:bookmarkEnd w:id="1148"/>
      <w:bookmarkEnd w:id="1149"/>
    </w:p>
    <w:p w14:paraId="7C1D7A0C" w14:textId="4C7CF87F" w:rsidR="00F25229" w:rsidRPr="00992CAC" w:rsidRDefault="00F25229" w:rsidP="00FF1505">
      <w:pPr>
        <w:pStyle w:val="DefenceNormal"/>
      </w:pPr>
      <w:r w:rsidRPr="00992CAC">
        <w:rPr>
          <w:szCs w:val="22"/>
        </w:rPr>
        <w:t xml:space="preserve">The </w:t>
      </w:r>
      <w:r w:rsidR="0043640E" w:rsidRPr="00397138">
        <w:t>Consultant</w:t>
      </w:r>
      <w:r w:rsidRPr="00992CAC">
        <w:rPr>
          <w:szCs w:val="22"/>
        </w:rPr>
        <w:t xml:space="preserve"> may give a written notice under clause </w:t>
      </w:r>
      <w:r w:rsidRPr="00992CAC">
        <w:rPr>
          <w:szCs w:val="22"/>
        </w:rPr>
        <w:fldChar w:fldCharType="begin"/>
      </w:r>
      <w:r w:rsidRPr="00992CAC">
        <w:rPr>
          <w:szCs w:val="22"/>
        </w:rPr>
        <w:instrText xml:space="preserve"> REF _Ref41902596 \w \h </w:instrText>
      </w:r>
      <w:r w:rsidRPr="00992CAC">
        <w:rPr>
          <w:szCs w:val="22"/>
        </w:rPr>
      </w:r>
      <w:r w:rsidRPr="00992CAC">
        <w:rPr>
          <w:szCs w:val="22"/>
        </w:rPr>
        <w:fldChar w:fldCharType="separate"/>
      </w:r>
      <w:r w:rsidR="00B25024">
        <w:rPr>
          <w:szCs w:val="22"/>
        </w:rPr>
        <w:t>12.3</w:t>
      </w:r>
      <w:r w:rsidRPr="00992CAC">
        <w:rPr>
          <w:szCs w:val="22"/>
        </w:rPr>
        <w:fldChar w:fldCharType="end"/>
      </w:r>
      <w:r w:rsidRPr="00992CAC">
        <w:rPr>
          <w:szCs w:val="22"/>
        </w:rPr>
        <w:t xml:space="preserve"> to the </w:t>
      </w:r>
      <w:r w:rsidR="00742185" w:rsidRPr="00397138">
        <w:t>Subconsultant</w:t>
      </w:r>
      <w:r w:rsidRPr="00992CAC">
        <w:rPr>
          <w:szCs w:val="22"/>
        </w:rPr>
        <w:t xml:space="preserve"> if the </w:t>
      </w:r>
      <w:r w:rsidR="00742185" w:rsidRPr="00397138">
        <w:t>Subconsultant</w:t>
      </w:r>
      <w:r w:rsidR="00156745">
        <w:rPr>
          <w:szCs w:val="22"/>
        </w:rPr>
        <w:t xml:space="preserve"> </w:t>
      </w:r>
      <w:r w:rsidRPr="00992CAC">
        <w:t xml:space="preserve">is in breach of the </w:t>
      </w:r>
      <w:r w:rsidR="00FA53CC" w:rsidRPr="00397138">
        <w:rPr>
          <w:szCs w:val="22"/>
        </w:rPr>
        <w:t>Subcontract</w:t>
      </w:r>
      <w:r w:rsidRPr="00992CAC">
        <w:t>.</w:t>
      </w:r>
    </w:p>
    <w:p w14:paraId="11E01FB0" w14:textId="77777777" w:rsidR="00F25229" w:rsidRPr="00992CAC" w:rsidRDefault="00F25229" w:rsidP="002E05F7">
      <w:pPr>
        <w:pStyle w:val="DefenceHeading2"/>
      </w:pPr>
      <w:bookmarkStart w:id="1150" w:name="_Toc522938479"/>
      <w:bookmarkStart w:id="1151" w:name="_Ref41820927"/>
      <w:bookmarkStart w:id="1152" w:name="_Ref41821076"/>
      <w:bookmarkStart w:id="1153" w:name="_Ref41821187"/>
      <w:bookmarkStart w:id="1154" w:name="_Ref41902596"/>
      <w:bookmarkStart w:id="1155" w:name="_Ref41902709"/>
      <w:bookmarkStart w:id="1156" w:name="_Ref41902726"/>
      <w:bookmarkStart w:id="1157" w:name="_Ref41902756"/>
      <w:bookmarkStart w:id="1158" w:name="_Ref41902771"/>
      <w:bookmarkStart w:id="1159" w:name="_Ref41903259"/>
      <w:bookmarkStart w:id="1160" w:name="_Ref463521051"/>
      <w:bookmarkStart w:id="1161" w:name="_Toc32827206"/>
      <w:bookmarkStart w:id="1162" w:name="_Toc214871013"/>
      <w:r w:rsidRPr="00992CAC">
        <w:t>Contents of Notice of Default</w:t>
      </w:r>
      <w:bookmarkEnd w:id="1150"/>
      <w:bookmarkEnd w:id="1151"/>
      <w:bookmarkEnd w:id="1152"/>
      <w:bookmarkEnd w:id="1153"/>
      <w:bookmarkEnd w:id="1154"/>
      <w:bookmarkEnd w:id="1155"/>
      <w:bookmarkEnd w:id="1156"/>
      <w:bookmarkEnd w:id="1157"/>
      <w:bookmarkEnd w:id="1158"/>
      <w:bookmarkEnd w:id="1159"/>
      <w:bookmarkEnd w:id="1160"/>
      <w:bookmarkEnd w:id="1161"/>
      <w:bookmarkEnd w:id="1162"/>
      <w:r w:rsidRPr="00992CAC">
        <w:t xml:space="preserve"> </w:t>
      </w:r>
    </w:p>
    <w:p w14:paraId="5E2C6A31" w14:textId="0DC216B3" w:rsidR="00F25229" w:rsidRPr="00992CAC" w:rsidRDefault="00F25229" w:rsidP="00F25229">
      <w:pPr>
        <w:pStyle w:val="DefenceNormal"/>
      </w:pPr>
      <w:r w:rsidRPr="00992CAC">
        <w:rPr>
          <w:szCs w:val="22"/>
        </w:rPr>
        <w:t xml:space="preserve">A notice under clause </w:t>
      </w:r>
      <w:r w:rsidRPr="00992CAC">
        <w:rPr>
          <w:szCs w:val="22"/>
        </w:rPr>
        <w:fldChar w:fldCharType="begin"/>
      </w:r>
      <w:r w:rsidRPr="00992CAC">
        <w:rPr>
          <w:szCs w:val="22"/>
        </w:rPr>
        <w:instrText xml:space="preserve"> REF _Ref41902709 \w \h </w:instrText>
      </w:r>
      <w:r w:rsidRPr="00992CAC">
        <w:rPr>
          <w:szCs w:val="22"/>
        </w:rPr>
      </w:r>
      <w:r w:rsidRPr="00992CAC">
        <w:rPr>
          <w:szCs w:val="22"/>
        </w:rPr>
        <w:fldChar w:fldCharType="separate"/>
      </w:r>
      <w:r w:rsidR="00B25024">
        <w:rPr>
          <w:szCs w:val="22"/>
        </w:rPr>
        <w:t>12.3</w:t>
      </w:r>
      <w:r w:rsidRPr="00992CAC">
        <w:rPr>
          <w:szCs w:val="22"/>
        </w:rPr>
        <w:fldChar w:fldCharType="end"/>
      </w:r>
      <w:r w:rsidRPr="00992CAC">
        <w:rPr>
          <w:szCs w:val="22"/>
        </w:rPr>
        <w:t xml:space="preserve"> must state:</w:t>
      </w:r>
    </w:p>
    <w:p w14:paraId="68F2D009" w14:textId="56A82A0E" w:rsidR="00F25229" w:rsidRPr="00992CAC" w:rsidRDefault="00F25229" w:rsidP="002E05F7">
      <w:pPr>
        <w:pStyle w:val="DefenceHeading3"/>
      </w:pPr>
      <w:r w:rsidRPr="00992CAC">
        <w:t xml:space="preserve">that it is a notice under clause </w:t>
      </w:r>
      <w:r w:rsidRPr="00992CAC">
        <w:fldChar w:fldCharType="begin"/>
      </w:r>
      <w:r w:rsidRPr="00992CAC">
        <w:instrText xml:space="preserve"> REF _Ref41902726 \w \h </w:instrText>
      </w:r>
      <w:r w:rsidRPr="00992CAC">
        <w:fldChar w:fldCharType="separate"/>
      </w:r>
      <w:r w:rsidR="00B25024">
        <w:t>12.3</w:t>
      </w:r>
      <w:r w:rsidRPr="00992CAC">
        <w:fldChar w:fldCharType="end"/>
      </w:r>
      <w:r w:rsidRPr="00992CAC">
        <w:t>;</w:t>
      </w:r>
    </w:p>
    <w:p w14:paraId="4623DB3C" w14:textId="77777777" w:rsidR="00F25229" w:rsidRPr="00992CAC" w:rsidRDefault="00F25229" w:rsidP="002E05F7">
      <w:pPr>
        <w:pStyle w:val="DefenceHeading3"/>
      </w:pPr>
      <w:r w:rsidRPr="00992CAC">
        <w:t xml:space="preserve">the </w:t>
      </w:r>
      <w:r w:rsidR="00A20281" w:rsidRPr="00992CAC">
        <w:t xml:space="preserve">failure or </w:t>
      </w:r>
      <w:r w:rsidRPr="00992CAC">
        <w:t>breach relied upon; and</w:t>
      </w:r>
    </w:p>
    <w:p w14:paraId="689E7133" w14:textId="77777777" w:rsidR="00F25229" w:rsidRPr="00992CAC" w:rsidRDefault="00F25229" w:rsidP="002E05F7">
      <w:pPr>
        <w:pStyle w:val="DefenceHeading3"/>
      </w:pPr>
      <w:bookmarkStart w:id="1163" w:name="_Ref151871390"/>
      <w:r w:rsidRPr="00992CAC">
        <w:t xml:space="preserve">that the </w:t>
      </w:r>
      <w:r w:rsidR="0043640E" w:rsidRPr="00397138">
        <w:t>Consultant</w:t>
      </w:r>
      <w:r w:rsidRPr="00992CAC">
        <w:t xml:space="preserve"> requires the </w:t>
      </w:r>
      <w:r w:rsidR="00742185" w:rsidRPr="00397138">
        <w:t>Subconsultant</w:t>
      </w:r>
      <w:r w:rsidRPr="00992CAC">
        <w:t xml:space="preserve"> to remedy the</w:t>
      </w:r>
      <w:r w:rsidR="00A20281" w:rsidRPr="00992CAC">
        <w:t xml:space="preserve"> failure or </w:t>
      </w:r>
      <w:r w:rsidRPr="00992CAC">
        <w:t xml:space="preserve">breach within the number of days </w:t>
      </w:r>
      <w:r w:rsidR="00A20281" w:rsidRPr="00992CAC">
        <w:t>specified</w:t>
      </w:r>
      <w:r w:rsidRPr="00992CAC">
        <w:t xml:space="preserve"> in the </w:t>
      </w:r>
      <w:r w:rsidRPr="00397138">
        <w:t>Subcontract Particulars</w:t>
      </w:r>
      <w:r w:rsidRPr="00992CAC">
        <w:t xml:space="preserve"> of receiving the notice.</w:t>
      </w:r>
      <w:bookmarkEnd w:id="1163"/>
    </w:p>
    <w:p w14:paraId="21699AA7" w14:textId="77777777" w:rsidR="00F25229" w:rsidRPr="00992CAC" w:rsidRDefault="00F25229" w:rsidP="002E05F7">
      <w:pPr>
        <w:pStyle w:val="DefenceHeading2"/>
      </w:pPr>
      <w:bookmarkStart w:id="1164" w:name="_Toc522938480"/>
      <w:bookmarkStart w:id="1165" w:name="_Ref41821112"/>
      <w:bookmarkStart w:id="1166" w:name="_Ref41902832"/>
      <w:bookmarkStart w:id="1167" w:name="_Ref463531959"/>
      <w:bookmarkStart w:id="1168" w:name="_Ref463534583"/>
      <w:bookmarkStart w:id="1169" w:name="_Ref463535564"/>
      <w:bookmarkStart w:id="1170" w:name="_Toc32827207"/>
      <w:bookmarkStart w:id="1171" w:name="_Toc214871014"/>
      <w:r w:rsidRPr="00992CAC">
        <w:t>Termination for Insolvency or Breach</w:t>
      </w:r>
      <w:bookmarkEnd w:id="1164"/>
      <w:bookmarkEnd w:id="1165"/>
      <w:bookmarkEnd w:id="1166"/>
      <w:bookmarkEnd w:id="1167"/>
      <w:bookmarkEnd w:id="1168"/>
      <w:bookmarkEnd w:id="1169"/>
      <w:bookmarkEnd w:id="1170"/>
      <w:bookmarkEnd w:id="1171"/>
    </w:p>
    <w:p w14:paraId="6B5ECC6F" w14:textId="77777777" w:rsidR="00F25229" w:rsidRPr="00992CAC" w:rsidRDefault="00F25229" w:rsidP="00F25229">
      <w:pPr>
        <w:pStyle w:val="DefenceNormal"/>
      </w:pPr>
      <w:r w:rsidRPr="00992CAC">
        <w:rPr>
          <w:szCs w:val="22"/>
        </w:rPr>
        <w:t>If:</w:t>
      </w:r>
    </w:p>
    <w:p w14:paraId="2ED5C160" w14:textId="77777777" w:rsidR="00F25229" w:rsidRPr="00992CAC" w:rsidRDefault="00F25229" w:rsidP="002E05F7">
      <w:pPr>
        <w:pStyle w:val="DefenceHeading3"/>
      </w:pPr>
      <w:r w:rsidRPr="00992CAC">
        <w:t xml:space="preserve">an </w:t>
      </w:r>
      <w:r w:rsidRPr="00397138">
        <w:t>Insolvency Event</w:t>
      </w:r>
      <w:r w:rsidRPr="00992CAC">
        <w:t xml:space="preserve"> occurs to the </w:t>
      </w:r>
      <w:r w:rsidR="00742185" w:rsidRPr="00397138">
        <w:t>Subconsultant</w:t>
      </w:r>
      <w:r w:rsidRPr="00992CAC">
        <w:t xml:space="preserve"> or, where the </w:t>
      </w:r>
      <w:r w:rsidR="00742185" w:rsidRPr="00397138">
        <w:t>Subconsultant</w:t>
      </w:r>
      <w:r w:rsidRPr="00992CAC">
        <w:t xml:space="preserve"> comprises </w:t>
      </w:r>
      <w:r w:rsidR="00156745">
        <w:t>two</w:t>
      </w:r>
      <w:r w:rsidRPr="00992CAC">
        <w:t xml:space="preserve"> or more persons, to any one of those persons; </w:t>
      </w:r>
    </w:p>
    <w:p w14:paraId="59684DE0" w14:textId="3C4CFFA8" w:rsidR="00A20281" w:rsidRPr="00992CAC" w:rsidRDefault="00F25229" w:rsidP="002E05F7">
      <w:pPr>
        <w:pStyle w:val="DefenceHeading3"/>
      </w:pPr>
      <w:bookmarkStart w:id="1172" w:name="_Ref473040882"/>
      <w:bookmarkStart w:id="1173" w:name="_Ref151871402"/>
      <w:r w:rsidRPr="00992CAC">
        <w:t xml:space="preserve">the </w:t>
      </w:r>
      <w:r w:rsidR="00742185" w:rsidRPr="00397138">
        <w:t>Subconsultant</w:t>
      </w:r>
      <w:r w:rsidRPr="00992CAC">
        <w:t xml:space="preserve"> does not remedy a </w:t>
      </w:r>
      <w:r w:rsidR="005C5BBD">
        <w:t xml:space="preserve">failure or </w:t>
      </w:r>
      <w:r w:rsidRPr="00992CAC">
        <w:t xml:space="preserve">breach the subject of a notice under clause </w:t>
      </w:r>
      <w:r w:rsidRPr="00992CAC">
        <w:fldChar w:fldCharType="begin"/>
      </w:r>
      <w:r w:rsidRPr="00992CAC">
        <w:instrText xml:space="preserve"> REF _Ref41902756 \w \h </w:instrText>
      </w:r>
      <w:r w:rsidRPr="00992CAC">
        <w:fldChar w:fldCharType="separate"/>
      </w:r>
      <w:r w:rsidR="00B25024">
        <w:t>12.3</w:t>
      </w:r>
      <w:r w:rsidRPr="00992CAC">
        <w:fldChar w:fldCharType="end"/>
      </w:r>
      <w:r w:rsidRPr="00992CAC">
        <w:t xml:space="preserve"> within the number of days </w:t>
      </w:r>
      <w:r w:rsidR="00A20281" w:rsidRPr="00992CAC">
        <w:t>specified</w:t>
      </w:r>
      <w:r w:rsidRPr="00992CAC">
        <w:t xml:space="preserve"> in the </w:t>
      </w:r>
      <w:r w:rsidRPr="00397138">
        <w:t>Subcontract Particulars</w:t>
      </w:r>
      <w:r w:rsidRPr="00992CAC">
        <w:t xml:space="preserve"> of receiving the notice under clause </w:t>
      </w:r>
      <w:r w:rsidRPr="00992CAC">
        <w:fldChar w:fldCharType="begin"/>
      </w:r>
      <w:r w:rsidRPr="00992CAC">
        <w:instrText xml:space="preserve"> REF _Ref41902756 \w \h </w:instrText>
      </w:r>
      <w:r w:rsidRPr="00992CAC">
        <w:fldChar w:fldCharType="separate"/>
      </w:r>
      <w:r w:rsidR="00B25024">
        <w:t>12.3</w:t>
      </w:r>
      <w:r w:rsidRPr="00992CAC">
        <w:fldChar w:fldCharType="end"/>
      </w:r>
      <w:r w:rsidR="00A20281" w:rsidRPr="00992CAC">
        <w:t>;</w:t>
      </w:r>
      <w:bookmarkEnd w:id="1172"/>
    </w:p>
    <w:p w14:paraId="11806797" w14:textId="70A626C2" w:rsidR="00A20281" w:rsidRPr="00992CAC" w:rsidRDefault="00CC6A19" w:rsidP="002E05F7">
      <w:pPr>
        <w:pStyle w:val="DefenceHeading3"/>
      </w:pPr>
      <w:r>
        <w:t xml:space="preserve">a direction </w:t>
      </w:r>
      <w:r w:rsidR="00A20281" w:rsidRPr="00992CAC">
        <w:t xml:space="preserve">has been given under clause </w:t>
      </w:r>
      <w:r w:rsidR="00A20281" w:rsidRPr="00992CAC">
        <w:fldChar w:fldCharType="begin"/>
      </w:r>
      <w:r w:rsidR="00A20281" w:rsidRPr="00992CAC">
        <w:instrText xml:space="preserve"> REF _Ref463520806 \r \h </w:instrText>
      </w:r>
      <w:r w:rsidR="00A20281" w:rsidRPr="00992CAC">
        <w:fldChar w:fldCharType="separate"/>
      </w:r>
      <w:r w:rsidR="00B25024">
        <w:t>7.2</w:t>
      </w:r>
      <w:r w:rsidR="00A20281" w:rsidRPr="00992CAC">
        <w:fldChar w:fldCharType="end"/>
      </w:r>
      <w:r w:rsidR="00A20281" w:rsidRPr="00992CAC">
        <w:t xml:space="preserve">, the </w:t>
      </w:r>
      <w:r w:rsidR="002F1327" w:rsidRPr="00397138">
        <w:t>Subconsultant</w:t>
      </w:r>
      <w:r w:rsidR="002F1327" w:rsidRPr="00992CAC">
        <w:t xml:space="preserve"> </w:t>
      </w:r>
      <w:r w:rsidR="00A20281" w:rsidRPr="00992CAC">
        <w:t xml:space="preserve">fails to comply with clause </w:t>
      </w:r>
      <w:r w:rsidR="00A20281" w:rsidRPr="00992CAC">
        <w:fldChar w:fldCharType="begin"/>
      </w:r>
      <w:r w:rsidR="00A20281" w:rsidRPr="00992CAC">
        <w:instrText xml:space="preserve"> REF _Ref463520814 \r \h </w:instrText>
      </w:r>
      <w:r w:rsidR="00A20281" w:rsidRPr="00992CAC">
        <w:fldChar w:fldCharType="separate"/>
      </w:r>
      <w:r w:rsidR="00B25024">
        <w:t>7.3</w:t>
      </w:r>
      <w:r w:rsidR="00A20281" w:rsidRPr="00992CAC">
        <w:fldChar w:fldCharType="end"/>
      </w:r>
      <w:r w:rsidR="00A20281" w:rsidRPr="00992CAC">
        <w:t>; or</w:t>
      </w:r>
    </w:p>
    <w:p w14:paraId="071E1C35" w14:textId="4597A67C" w:rsidR="00A20281" w:rsidRPr="00992CAC" w:rsidRDefault="00A20281" w:rsidP="00456CF4">
      <w:pPr>
        <w:pStyle w:val="DefenceHeading3"/>
      </w:pPr>
      <w:r w:rsidRPr="00992CAC">
        <w:t xml:space="preserve">the </w:t>
      </w:r>
      <w:r w:rsidRPr="00397138">
        <w:t>Subconsultant</w:t>
      </w:r>
      <w:r w:rsidRPr="00992CAC">
        <w:t xml:space="preserve"> fails to comply with</w:t>
      </w:r>
      <w:r w:rsidR="00D718E3">
        <w:t xml:space="preserve"> any of </w:t>
      </w:r>
      <w:r w:rsidR="00EE6E9D">
        <w:t>clause</w:t>
      </w:r>
      <w:r w:rsidR="00D718E3">
        <w:t>s</w:t>
      </w:r>
      <w:r w:rsidR="00EE6E9D">
        <w:t xml:space="preserve"> </w:t>
      </w:r>
      <w:r w:rsidR="00A17664">
        <w:rPr>
          <w:bCs w:val="0"/>
        </w:rPr>
        <w:fldChar w:fldCharType="begin"/>
      </w:r>
      <w:r w:rsidR="00A17664">
        <w:instrText xml:space="preserve"> REF _Ref214374139 \w \h </w:instrText>
      </w:r>
      <w:r w:rsidR="00A17664">
        <w:rPr>
          <w:bCs w:val="0"/>
        </w:rPr>
      </w:r>
      <w:r w:rsidR="00A17664">
        <w:rPr>
          <w:bCs w:val="0"/>
        </w:rPr>
        <w:fldChar w:fldCharType="separate"/>
      </w:r>
      <w:r w:rsidR="00B25024">
        <w:t>16.13(b)(</w:t>
      </w:r>
      <w:proofErr w:type="spellStart"/>
      <w:r w:rsidR="00B25024">
        <w:t>i</w:t>
      </w:r>
      <w:proofErr w:type="spellEnd"/>
      <w:r w:rsidR="00B25024">
        <w:t>)</w:t>
      </w:r>
      <w:r w:rsidR="00A17664">
        <w:rPr>
          <w:bCs w:val="0"/>
        </w:rPr>
        <w:fldChar w:fldCharType="end"/>
      </w:r>
      <w:r w:rsidR="00A17664">
        <w:t xml:space="preserve">, </w:t>
      </w:r>
      <w:r w:rsidR="00A17664">
        <w:rPr>
          <w:bCs w:val="0"/>
        </w:rPr>
        <w:fldChar w:fldCharType="begin"/>
      </w:r>
      <w:r w:rsidR="00A17664">
        <w:instrText xml:space="preserve"> REF _Ref214374143 \w \h </w:instrText>
      </w:r>
      <w:r w:rsidR="00A17664">
        <w:rPr>
          <w:bCs w:val="0"/>
        </w:rPr>
      </w:r>
      <w:r w:rsidR="00A17664">
        <w:rPr>
          <w:bCs w:val="0"/>
        </w:rPr>
        <w:fldChar w:fldCharType="separate"/>
      </w:r>
      <w:r w:rsidR="00B25024">
        <w:t>16.13(b)(ii)</w:t>
      </w:r>
      <w:r w:rsidR="00A17664">
        <w:rPr>
          <w:bCs w:val="0"/>
        </w:rPr>
        <w:fldChar w:fldCharType="end"/>
      </w:r>
      <w:r w:rsidR="00A17664">
        <w:t xml:space="preserve">, </w:t>
      </w:r>
      <w:r w:rsidR="00AE5FA1">
        <w:fldChar w:fldCharType="begin"/>
      </w:r>
      <w:r w:rsidR="00AE5FA1">
        <w:instrText xml:space="preserve"> REF _Ref207277458 \r \h </w:instrText>
      </w:r>
      <w:r w:rsidR="00AE5FA1">
        <w:fldChar w:fldCharType="separate"/>
      </w:r>
      <w:r w:rsidR="00B25024">
        <w:t>16.16</w:t>
      </w:r>
      <w:r w:rsidR="00AE5FA1">
        <w:fldChar w:fldCharType="end"/>
      </w:r>
      <w:r w:rsidR="00D718E3">
        <w:t xml:space="preserve">, </w:t>
      </w:r>
      <w:r w:rsidRPr="00992CAC">
        <w:rPr>
          <w:bCs w:val="0"/>
        </w:rPr>
        <w:fldChar w:fldCharType="begin"/>
      </w:r>
      <w:r w:rsidRPr="00992CAC">
        <w:instrText xml:space="preserve"> REF _Ref463375069 \r \h </w:instrText>
      </w:r>
      <w:r w:rsidR="0007359A">
        <w:instrText xml:space="preserve"> \* MERGEFORMAT </w:instrText>
      </w:r>
      <w:r w:rsidRPr="00992CAC">
        <w:rPr>
          <w:bCs w:val="0"/>
        </w:rPr>
      </w:r>
      <w:r w:rsidRPr="00992CAC">
        <w:rPr>
          <w:bCs w:val="0"/>
        </w:rPr>
        <w:fldChar w:fldCharType="separate"/>
      </w:r>
      <w:r w:rsidR="00B25024">
        <w:t>18</w:t>
      </w:r>
      <w:r w:rsidRPr="00992CAC">
        <w:rPr>
          <w:bCs w:val="0"/>
        </w:rPr>
        <w:fldChar w:fldCharType="end"/>
      </w:r>
      <w:r w:rsidRPr="00992CAC">
        <w:t xml:space="preserve"> or </w:t>
      </w:r>
      <w:r w:rsidR="00517540">
        <w:fldChar w:fldCharType="begin"/>
      </w:r>
      <w:r w:rsidR="00517540">
        <w:instrText xml:space="preserve"> REF _Ref168668361 \r \h </w:instrText>
      </w:r>
      <w:r w:rsidR="00517540">
        <w:fldChar w:fldCharType="separate"/>
      </w:r>
      <w:r w:rsidR="00B25024">
        <w:t>19</w:t>
      </w:r>
      <w:r w:rsidR="00517540">
        <w:fldChar w:fldCharType="end"/>
      </w:r>
      <w:r w:rsidRPr="00992CAC">
        <w:t>,</w:t>
      </w:r>
    </w:p>
    <w:p w14:paraId="292CE2B7" w14:textId="7BAB9367" w:rsidR="00A20281" w:rsidRPr="00992CAC" w:rsidRDefault="00A20281" w:rsidP="0007359A">
      <w:pPr>
        <w:pStyle w:val="DefenceNormal"/>
      </w:pPr>
      <w:r w:rsidRPr="00992CAC">
        <w:rPr>
          <w:rFonts w:ascii="TimesNewRoman" w:eastAsia="SimSun" w:hAnsi="TimesNewRoman" w:cs="TimesNewRoman"/>
          <w:color w:val="000000"/>
          <w:lang w:eastAsia="en-AU"/>
        </w:rPr>
        <w:t xml:space="preserve">then the </w:t>
      </w:r>
      <w:r w:rsidRPr="00397138">
        <w:t>Consultant</w:t>
      </w:r>
      <w:r w:rsidRPr="00992CAC">
        <w:rPr>
          <w:szCs w:val="22"/>
        </w:rPr>
        <w:t xml:space="preserve"> </w:t>
      </w:r>
      <w:r w:rsidRPr="00992CAC">
        <w:rPr>
          <w:rFonts w:ascii="TimesNewRoman" w:eastAsia="SimSun" w:hAnsi="TimesNewRoman" w:cs="TimesNewRoman"/>
          <w:color w:val="000000"/>
          <w:lang w:eastAsia="en-AU"/>
        </w:rPr>
        <w:t xml:space="preserve">may by written notice to the </w:t>
      </w:r>
      <w:r w:rsidRPr="00397138">
        <w:t>Subconsultant</w:t>
      </w:r>
      <w:r w:rsidRPr="00992CAC">
        <w:t xml:space="preserve"> </w:t>
      </w:r>
      <w:r w:rsidRPr="00992CAC">
        <w:rPr>
          <w:rFonts w:ascii="TimesNewRoman" w:eastAsia="SimSun" w:hAnsi="TimesNewRoman" w:cs="TimesNewRoman"/>
          <w:lang w:eastAsia="en-AU"/>
        </w:rPr>
        <w:t>immediately (and without having to first give a</w:t>
      </w:r>
      <w:r w:rsidR="0007359A">
        <w:rPr>
          <w:rFonts w:ascii="TimesNewRoman" w:eastAsia="SimSun" w:hAnsi="TimesNewRoman" w:cs="TimesNewRoman"/>
          <w:lang w:eastAsia="en-AU"/>
        </w:rPr>
        <w:t xml:space="preserve"> </w:t>
      </w:r>
      <w:r w:rsidRPr="00992CAC">
        <w:rPr>
          <w:rFonts w:eastAsia="SimSun"/>
          <w:lang w:eastAsia="en-AU"/>
        </w:rPr>
        <w:t xml:space="preserve">notice under clause </w:t>
      </w:r>
      <w:r w:rsidRPr="00992CAC">
        <w:rPr>
          <w:rFonts w:eastAsia="SimSun"/>
          <w:lang w:eastAsia="en-AU"/>
        </w:rPr>
        <w:fldChar w:fldCharType="begin"/>
      </w:r>
      <w:r w:rsidRPr="00992CAC">
        <w:rPr>
          <w:rFonts w:eastAsia="SimSun"/>
          <w:lang w:eastAsia="en-AU"/>
        </w:rPr>
        <w:instrText xml:space="preserve"> REF _Ref463521051 \r \h </w:instrText>
      </w:r>
      <w:r w:rsidRPr="00992CAC">
        <w:rPr>
          <w:rFonts w:eastAsia="SimSun"/>
          <w:lang w:eastAsia="en-AU"/>
        </w:rPr>
      </w:r>
      <w:r w:rsidRPr="00992CAC">
        <w:rPr>
          <w:rFonts w:eastAsia="SimSun"/>
          <w:lang w:eastAsia="en-AU"/>
        </w:rPr>
        <w:fldChar w:fldCharType="separate"/>
      </w:r>
      <w:r w:rsidR="00B25024">
        <w:rPr>
          <w:rFonts w:eastAsia="SimSun"/>
          <w:lang w:eastAsia="en-AU"/>
        </w:rPr>
        <w:t>12.3</w:t>
      </w:r>
      <w:r w:rsidRPr="00992CAC">
        <w:rPr>
          <w:rFonts w:eastAsia="SimSun"/>
          <w:lang w:eastAsia="en-AU"/>
        </w:rPr>
        <w:fldChar w:fldCharType="end"/>
      </w:r>
      <w:r w:rsidRPr="00992CAC">
        <w:rPr>
          <w:rFonts w:eastAsia="SimSun"/>
          <w:lang w:eastAsia="en-AU"/>
        </w:rPr>
        <w:t xml:space="preserve"> (except in the case of paragraph </w:t>
      </w:r>
      <w:r w:rsidR="000E348C">
        <w:rPr>
          <w:rFonts w:eastAsia="SimSun"/>
          <w:lang w:eastAsia="en-AU"/>
        </w:rPr>
        <w:fldChar w:fldCharType="begin"/>
      </w:r>
      <w:r w:rsidR="000E348C">
        <w:rPr>
          <w:rFonts w:eastAsia="SimSun"/>
          <w:lang w:eastAsia="en-AU"/>
        </w:rPr>
        <w:instrText xml:space="preserve"> REF _Ref473040882 \n \h </w:instrText>
      </w:r>
      <w:r w:rsidR="000E348C">
        <w:rPr>
          <w:rFonts w:eastAsia="SimSun"/>
          <w:lang w:eastAsia="en-AU"/>
        </w:rPr>
      </w:r>
      <w:r w:rsidR="000E348C">
        <w:rPr>
          <w:rFonts w:eastAsia="SimSun"/>
          <w:lang w:eastAsia="en-AU"/>
        </w:rPr>
        <w:fldChar w:fldCharType="separate"/>
      </w:r>
      <w:r w:rsidR="00B25024">
        <w:rPr>
          <w:rFonts w:eastAsia="SimSun"/>
          <w:lang w:eastAsia="en-AU"/>
        </w:rPr>
        <w:t>(b)</w:t>
      </w:r>
      <w:r w:rsidR="000E348C">
        <w:rPr>
          <w:rFonts w:eastAsia="SimSun"/>
          <w:lang w:eastAsia="en-AU"/>
        </w:rPr>
        <w:fldChar w:fldCharType="end"/>
      </w:r>
      <w:r w:rsidRPr="00992CAC">
        <w:rPr>
          <w:rFonts w:eastAsia="SimSun"/>
          <w:lang w:eastAsia="en-AU"/>
        </w:rPr>
        <w:t>)</w:t>
      </w:r>
      <w:r w:rsidRPr="00992CAC">
        <w:rPr>
          <w:rFonts w:eastAsia="SimSun"/>
          <w:color w:val="0000FF"/>
          <w:lang w:eastAsia="en-AU"/>
        </w:rPr>
        <w:t xml:space="preserve"> </w:t>
      </w:r>
      <w:r w:rsidRPr="00992CAC">
        <w:rPr>
          <w:rFonts w:eastAsia="SimSun"/>
          <w:color w:val="000000"/>
          <w:lang w:eastAsia="en-AU"/>
        </w:rPr>
        <w:t xml:space="preserve">terminate the </w:t>
      </w:r>
      <w:r w:rsidRPr="00397138">
        <w:rPr>
          <w:szCs w:val="22"/>
        </w:rPr>
        <w:t>Subcontract</w:t>
      </w:r>
      <w:r w:rsidRPr="00992CAC">
        <w:rPr>
          <w:rFonts w:eastAsia="SimSun"/>
          <w:color w:val="000000"/>
          <w:lang w:eastAsia="en-AU"/>
        </w:rPr>
        <w:t>.</w:t>
      </w:r>
      <w:bookmarkEnd w:id="1173"/>
    </w:p>
    <w:p w14:paraId="3A024891" w14:textId="77777777" w:rsidR="00F25229" w:rsidRPr="00992CAC" w:rsidRDefault="00F25229" w:rsidP="002E05F7">
      <w:pPr>
        <w:pStyle w:val="DefenceHeading2"/>
      </w:pPr>
      <w:bookmarkStart w:id="1174" w:name="_Toc522938481"/>
      <w:bookmarkStart w:id="1175" w:name="_Ref463521635"/>
      <w:bookmarkStart w:id="1176" w:name="_Ref463521643"/>
      <w:bookmarkStart w:id="1177" w:name="_Toc32827208"/>
      <w:bookmarkStart w:id="1178" w:name="_Toc214871015"/>
      <w:r w:rsidRPr="00992CAC">
        <w:rPr>
          <w:szCs w:val="22"/>
        </w:rPr>
        <w:t>Consultant</w:t>
      </w:r>
      <w:r w:rsidRPr="00992CAC">
        <w:t>'s Entitlements after Termination</w:t>
      </w:r>
      <w:bookmarkEnd w:id="1174"/>
      <w:bookmarkEnd w:id="1175"/>
      <w:bookmarkEnd w:id="1176"/>
      <w:bookmarkEnd w:id="1177"/>
      <w:r w:rsidR="00773AC7">
        <w:t xml:space="preserve"> by Consultant</w:t>
      </w:r>
      <w:bookmarkEnd w:id="1178"/>
    </w:p>
    <w:p w14:paraId="04A6C476" w14:textId="64ECCD9C" w:rsidR="00F25229" w:rsidRPr="00992CAC" w:rsidRDefault="00F25229" w:rsidP="00F25229">
      <w:pPr>
        <w:pStyle w:val="DefenceNormal"/>
      </w:pPr>
      <w:r w:rsidRPr="00992CAC">
        <w:rPr>
          <w:szCs w:val="22"/>
        </w:rPr>
        <w:t xml:space="preserve">Subject to clause </w:t>
      </w:r>
      <w:r w:rsidRPr="00992CAC">
        <w:rPr>
          <w:szCs w:val="22"/>
        </w:rPr>
        <w:fldChar w:fldCharType="begin"/>
      </w:r>
      <w:r w:rsidRPr="00992CAC">
        <w:rPr>
          <w:szCs w:val="22"/>
        </w:rPr>
        <w:instrText xml:space="preserve"> REF _Ref41902815 \w \h </w:instrText>
      </w:r>
      <w:r w:rsidRPr="00992CAC">
        <w:rPr>
          <w:szCs w:val="22"/>
        </w:rPr>
      </w:r>
      <w:r w:rsidRPr="00992CAC">
        <w:rPr>
          <w:szCs w:val="22"/>
        </w:rPr>
        <w:fldChar w:fldCharType="separate"/>
      </w:r>
      <w:r w:rsidR="00B25024">
        <w:rPr>
          <w:szCs w:val="22"/>
        </w:rPr>
        <w:t>12.1</w:t>
      </w:r>
      <w:r w:rsidRPr="00992CAC">
        <w:rPr>
          <w:szCs w:val="22"/>
        </w:rPr>
        <w:fldChar w:fldCharType="end"/>
      </w:r>
      <w:r w:rsidRPr="00992CAC">
        <w:rPr>
          <w:szCs w:val="22"/>
        </w:rPr>
        <w:t xml:space="preserve">, if the </w:t>
      </w:r>
      <w:r w:rsidR="0043640E" w:rsidRPr="00397138">
        <w:t>Consultant</w:t>
      </w:r>
      <w:r w:rsidRPr="00992CAC">
        <w:rPr>
          <w:szCs w:val="22"/>
        </w:rPr>
        <w:t xml:space="preserve"> terminates the </w:t>
      </w:r>
      <w:r w:rsidR="00FA53CC" w:rsidRPr="00397138">
        <w:rPr>
          <w:szCs w:val="22"/>
        </w:rPr>
        <w:t>Subcontract</w:t>
      </w:r>
      <w:r w:rsidRPr="00992CAC">
        <w:rPr>
          <w:szCs w:val="22"/>
        </w:rPr>
        <w:t xml:space="preserve"> under clause </w:t>
      </w:r>
      <w:r w:rsidRPr="00992CAC">
        <w:rPr>
          <w:szCs w:val="22"/>
        </w:rPr>
        <w:fldChar w:fldCharType="begin"/>
      </w:r>
      <w:r w:rsidRPr="00992CAC">
        <w:rPr>
          <w:szCs w:val="22"/>
        </w:rPr>
        <w:instrText xml:space="preserve"> REF _Ref41902832 \w \h </w:instrText>
      </w:r>
      <w:r w:rsidRPr="00992CAC">
        <w:rPr>
          <w:szCs w:val="22"/>
        </w:rPr>
      </w:r>
      <w:r w:rsidRPr="00992CAC">
        <w:rPr>
          <w:szCs w:val="22"/>
        </w:rPr>
        <w:fldChar w:fldCharType="separate"/>
      </w:r>
      <w:r w:rsidR="00B25024">
        <w:rPr>
          <w:szCs w:val="22"/>
        </w:rPr>
        <w:t>12.4</w:t>
      </w:r>
      <w:r w:rsidRPr="00992CAC">
        <w:rPr>
          <w:szCs w:val="22"/>
        </w:rPr>
        <w:fldChar w:fldCharType="end"/>
      </w:r>
      <w:r w:rsidRPr="00992CAC">
        <w:rPr>
          <w:szCs w:val="22"/>
        </w:rPr>
        <w:t xml:space="preserve"> or if the </w:t>
      </w:r>
      <w:r w:rsidR="00742185" w:rsidRPr="00397138">
        <w:t>Subconsultant</w:t>
      </w:r>
      <w:r w:rsidRPr="00992CAC">
        <w:rPr>
          <w:szCs w:val="22"/>
        </w:rPr>
        <w:t xml:space="preserve"> repudiates the </w:t>
      </w:r>
      <w:r w:rsidR="00FA53CC" w:rsidRPr="00397138">
        <w:rPr>
          <w:szCs w:val="22"/>
        </w:rPr>
        <w:t>Subcontract</w:t>
      </w:r>
      <w:r w:rsidRPr="00992CAC">
        <w:rPr>
          <w:szCs w:val="22"/>
        </w:rPr>
        <w:t xml:space="preserve"> and the </w:t>
      </w:r>
      <w:r w:rsidR="0043640E" w:rsidRPr="00397138">
        <w:t>Consultant</w:t>
      </w:r>
      <w:r w:rsidRPr="00992CAC">
        <w:rPr>
          <w:szCs w:val="22"/>
        </w:rPr>
        <w:t xml:space="preserve"> otherwise terminates the </w:t>
      </w:r>
      <w:r w:rsidR="00FA53CC" w:rsidRPr="00397138">
        <w:rPr>
          <w:szCs w:val="22"/>
        </w:rPr>
        <w:t>Subcontract</w:t>
      </w:r>
      <w:r w:rsidRPr="00992CAC">
        <w:rPr>
          <w:szCs w:val="22"/>
        </w:rPr>
        <w:t>:</w:t>
      </w:r>
    </w:p>
    <w:p w14:paraId="0CCB97EB" w14:textId="77777777" w:rsidR="00F25229" w:rsidRPr="00992CAC" w:rsidRDefault="00F25229" w:rsidP="002E05F7">
      <w:pPr>
        <w:pStyle w:val="DefenceHeading3"/>
      </w:pPr>
      <w:bookmarkStart w:id="1179" w:name="_Ref41820211"/>
      <w:r w:rsidRPr="00992CAC">
        <w:t xml:space="preserve">the </w:t>
      </w:r>
      <w:r w:rsidR="0043640E" w:rsidRPr="00397138">
        <w:t>Consultant</w:t>
      </w:r>
      <w:r w:rsidRPr="00992CAC">
        <w:rPr>
          <w:szCs w:val="22"/>
        </w:rPr>
        <w:t xml:space="preserve"> </w:t>
      </w:r>
      <w:r w:rsidRPr="00992CAC">
        <w:t>will:</w:t>
      </w:r>
      <w:bookmarkEnd w:id="1179"/>
    </w:p>
    <w:p w14:paraId="798FDCEC" w14:textId="48349417" w:rsidR="00F25229" w:rsidRPr="00992CAC" w:rsidRDefault="00F25229" w:rsidP="002E05F7">
      <w:pPr>
        <w:pStyle w:val="DefenceHeading4"/>
      </w:pPr>
      <w:r w:rsidRPr="00992CAC">
        <w:t xml:space="preserve">to the extent permitted by the relevant </w:t>
      </w:r>
      <w:r w:rsidR="006178E4" w:rsidRPr="00397138">
        <w:t>Security of Payment Legislation</w:t>
      </w:r>
      <w:r w:rsidRPr="00992CAC">
        <w:t xml:space="preserve">, not be obliged to make any further payments to the </w:t>
      </w:r>
      <w:r w:rsidR="00742185" w:rsidRPr="00397138">
        <w:t>Subconsultant</w:t>
      </w:r>
      <w:r w:rsidRPr="00992CAC">
        <w:t xml:space="preserve">, including any </w:t>
      </w:r>
      <w:r w:rsidR="00A20281" w:rsidRPr="00992CAC">
        <w:t xml:space="preserve">amount </w:t>
      </w:r>
      <w:r w:rsidRPr="00992CAC">
        <w:t xml:space="preserve">the subject of a payment claim under clause </w:t>
      </w:r>
      <w:r w:rsidRPr="00992CAC">
        <w:fldChar w:fldCharType="begin"/>
      </w:r>
      <w:r w:rsidRPr="00992CAC">
        <w:instrText xml:space="preserve"> REF _Ref151877963 \w \h </w:instrText>
      </w:r>
      <w:r w:rsidRPr="00992CAC">
        <w:fldChar w:fldCharType="separate"/>
      </w:r>
      <w:r w:rsidR="00B25024">
        <w:t>11.2</w:t>
      </w:r>
      <w:r w:rsidRPr="00992CAC">
        <w:fldChar w:fldCharType="end"/>
      </w:r>
      <w:r w:rsidRPr="00992CAC">
        <w:t xml:space="preserve"> or a payment statement under clause </w:t>
      </w:r>
      <w:r w:rsidRPr="00992CAC">
        <w:fldChar w:fldCharType="begin"/>
      </w:r>
      <w:r w:rsidRPr="00992CAC">
        <w:instrText xml:space="preserve"> REF _Ref151871517 \w \h </w:instrText>
      </w:r>
      <w:r w:rsidRPr="00992CAC">
        <w:fldChar w:fldCharType="separate"/>
      </w:r>
      <w:r w:rsidR="00B25024">
        <w:t>11.4</w:t>
      </w:r>
      <w:r w:rsidRPr="00992CAC">
        <w:fldChar w:fldCharType="end"/>
      </w:r>
      <w:r w:rsidRPr="00992CAC">
        <w:t xml:space="preserve">; and </w:t>
      </w:r>
    </w:p>
    <w:p w14:paraId="1F1B3FAD" w14:textId="77777777" w:rsidR="00F25229" w:rsidRPr="00992CAC" w:rsidRDefault="00F25229" w:rsidP="002E05F7">
      <w:pPr>
        <w:pStyle w:val="DefenceHeading4"/>
      </w:pPr>
      <w:r w:rsidRPr="00992CAC">
        <w:t xml:space="preserve">be entitled to recover from the </w:t>
      </w:r>
      <w:r w:rsidR="00742185" w:rsidRPr="00397138">
        <w:t>Subconsultant</w:t>
      </w:r>
      <w:r w:rsidRPr="00992CAC">
        <w:t xml:space="preserve"> </w:t>
      </w:r>
      <w:r w:rsidR="00A20281" w:rsidRPr="00992CAC">
        <w:t xml:space="preserve">all </w:t>
      </w:r>
      <w:r w:rsidRPr="00992CAC">
        <w:t>costs,</w:t>
      </w:r>
      <w:r w:rsidR="00A20281" w:rsidRPr="00992CAC">
        <w:t xml:space="preserve"> expenses,</w:t>
      </w:r>
      <w:r w:rsidRPr="00992CAC">
        <w:t xml:space="preserve"> losses</w:t>
      </w:r>
      <w:r w:rsidR="00A20281" w:rsidRPr="00992CAC">
        <w:t>,</w:t>
      </w:r>
      <w:r w:rsidRPr="00992CAC">
        <w:t xml:space="preserve"> damages</w:t>
      </w:r>
      <w:r w:rsidR="00A20281" w:rsidRPr="00992CAC">
        <w:t xml:space="preserve"> or liabilities</w:t>
      </w:r>
      <w:r w:rsidRPr="00992CAC">
        <w:t xml:space="preserve"> </w:t>
      </w:r>
      <w:r w:rsidR="00A20281" w:rsidRPr="00992CAC">
        <w:t xml:space="preserve">suffered or </w:t>
      </w:r>
      <w:r w:rsidRPr="00992CAC">
        <w:t>incurred by</w:t>
      </w:r>
      <w:r w:rsidR="00A20281" w:rsidRPr="00992CAC">
        <w:t xml:space="preserve"> the </w:t>
      </w:r>
      <w:r w:rsidR="00A20281" w:rsidRPr="00397138">
        <w:t>Consultant</w:t>
      </w:r>
      <w:r w:rsidR="00A20281" w:rsidRPr="00992CAC">
        <w:rPr>
          <w:szCs w:val="22"/>
        </w:rPr>
        <w:t xml:space="preserve"> arising out </w:t>
      </w:r>
      <w:r w:rsidRPr="00992CAC">
        <w:t>of or in connection with such termination; and</w:t>
      </w:r>
    </w:p>
    <w:p w14:paraId="73667FB9" w14:textId="4897EE10" w:rsidR="00A20281" w:rsidRPr="00992CAC" w:rsidRDefault="00A20281" w:rsidP="0007359A">
      <w:pPr>
        <w:pStyle w:val="DefenceHeading3"/>
      </w:pPr>
      <w:bookmarkStart w:id="1180" w:name="_Ref463604677"/>
      <w:r w:rsidRPr="00992CAC">
        <w:t xml:space="preserve">the </w:t>
      </w:r>
      <w:r w:rsidRPr="00397138">
        <w:t>Subconsultant</w:t>
      </w:r>
      <w:r w:rsidRPr="00992CAC">
        <w:rPr>
          <w:szCs w:val="22"/>
        </w:rPr>
        <w:t xml:space="preserve"> </w:t>
      </w:r>
      <w:r w:rsidRPr="00992CAC">
        <w:t xml:space="preserve">must comply </w:t>
      </w:r>
      <w:r w:rsidRPr="00C729A0">
        <w:t xml:space="preserve">with clause </w:t>
      </w:r>
      <w:r w:rsidR="00517540">
        <w:fldChar w:fldCharType="begin"/>
      </w:r>
      <w:r w:rsidR="00517540">
        <w:instrText xml:space="preserve"> REF _Ref463446835 \n \h </w:instrText>
      </w:r>
      <w:r w:rsidR="00517540">
        <w:fldChar w:fldCharType="separate"/>
      </w:r>
      <w:r w:rsidR="00B25024">
        <w:t>18.4</w:t>
      </w:r>
      <w:r w:rsidR="00517540">
        <w:fldChar w:fldCharType="end"/>
      </w:r>
      <w:r w:rsidRPr="00992CAC">
        <w:t xml:space="preserve"> (including by handing over to the </w:t>
      </w:r>
      <w:r w:rsidRPr="00397138">
        <w:t>Consultant's Representative</w:t>
      </w:r>
      <w:r w:rsidRPr="00992CAC">
        <w:t xml:space="preserve"> copies of </w:t>
      </w:r>
      <w:r w:rsidRPr="00397138">
        <w:t>Project Documents</w:t>
      </w:r>
      <w:r w:rsidRPr="00992CAC">
        <w:t xml:space="preserve"> prepared by the </w:t>
      </w:r>
      <w:r w:rsidRPr="00397138">
        <w:t>Subconsultant</w:t>
      </w:r>
      <w:r w:rsidRPr="00992CAC">
        <w:rPr>
          <w:szCs w:val="22"/>
        </w:rPr>
        <w:t xml:space="preserve"> </w:t>
      </w:r>
      <w:r w:rsidRPr="00992CAC">
        <w:t>to the date of termination (whether complete or not)).</w:t>
      </w:r>
      <w:bookmarkEnd w:id="1180"/>
    </w:p>
    <w:p w14:paraId="3E3EDF08" w14:textId="6DEA2645" w:rsidR="00A20281" w:rsidRPr="00992CAC" w:rsidRDefault="00A20281" w:rsidP="0007359A">
      <w:pPr>
        <w:pStyle w:val="DefenceNormal"/>
      </w:pPr>
      <w:r w:rsidRPr="00992CAC">
        <w:t xml:space="preserve">Clause </w:t>
      </w:r>
      <w:r w:rsidRPr="00992CAC">
        <w:fldChar w:fldCharType="begin"/>
      </w:r>
      <w:r w:rsidRPr="00992CAC">
        <w:instrText xml:space="preserve"> REF _Ref463521635 \r \h </w:instrText>
      </w:r>
      <w:r w:rsidRPr="00992CAC">
        <w:fldChar w:fldCharType="separate"/>
      </w:r>
      <w:r w:rsidR="00B25024">
        <w:t>12.5</w:t>
      </w:r>
      <w:r w:rsidRPr="00992CAC">
        <w:fldChar w:fldCharType="end"/>
      </w:r>
      <w:r w:rsidRPr="00992CAC">
        <w:t xml:space="preserve"> will survive the termination of the </w:t>
      </w:r>
      <w:r w:rsidRPr="00397138">
        <w:rPr>
          <w:szCs w:val="22"/>
        </w:rPr>
        <w:t>Subcontract</w:t>
      </w:r>
      <w:r w:rsidRPr="00992CAC">
        <w:t>.</w:t>
      </w:r>
    </w:p>
    <w:p w14:paraId="0CFF1571" w14:textId="77777777" w:rsidR="00F25229" w:rsidRPr="00992CAC" w:rsidRDefault="00F25229" w:rsidP="002E05F7">
      <w:pPr>
        <w:pStyle w:val="DefenceHeading2"/>
      </w:pPr>
      <w:bookmarkStart w:id="1181" w:name="_Ref151878044"/>
      <w:bookmarkStart w:id="1182" w:name="_Ref151881857"/>
      <w:bookmarkStart w:id="1183" w:name="_Ref463607123"/>
      <w:bookmarkStart w:id="1184" w:name="_Toc32827209"/>
      <w:bookmarkStart w:id="1185" w:name="_Toc214871016"/>
      <w:r w:rsidRPr="00992CAC">
        <w:lastRenderedPageBreak/>
        <w:t>Subconsultant's Entitlements after Termination</w:t>
      </w:r>
      <w:bookmarkEnd w:id="1181"/>
      <w:bookmarkEnd w:id="1182"/>
      <w:r w:rsidR="002A6FE3" w:rsidRPr="00992CAC">
        <w:t xml:space="preserve"> by </w:t>
      </w:r>
      <w:r w:rsidR="002F1327" w:rsidRPr="00992CAC">
        <w:t>Subc</w:t>
      </w:r>
      <w:r w:rsidR="002A6FE3" w:rsidRPr="00992CAC">
        <w:t>onsultant</w:t>
      </w:r>
      <w:bookmarkEnd w:id="1183"/>
      <w:bookmarkEnd w:id="1184"/>
      <w:bookmarkEnd w:id="1185"/>
    </w:p>
    <w:p w14:paraId="30E65A3B" w14:textId="77777777" w:rsidR="00F25229" w:rsidRPr="00992CAC" w:rsidRDefault="00F25229" w:rsidP="00F25229">
      <w:pPr>
        <w:pStyle w:val="DefenceNormal"/>
      </w:pPr>
      <w:r w:rsidRPr="00992CAC">
        <w:t xml:space="preserve">If the </w:t>
      </w:r>
      <w:r w:rsidR="0043640E" w:rsidRPr="00397138">
        <w:t>Consultant</w:t>
      </w:r>
      <w:r w:rsidRPr="00992CAC">
        <w:t xml:space="preserve"> repudiates the </w:t>
      </w:r>
      <w:r w:rsidR="00FA53CC" w:rsidRPr="00397138">
        <w:rPr>
          <w:szCs w:val="22"/>
        </w:rPr>
        <w:t>Subcontract</w:t>
      </w:r>
      <w:r w:rsidRPr="00992CAC">
        <w:t xml:space="preserve"> and the </w:t>
      </w:r>
      <w:r w:rsidR="00742185" w:rsidRPr="00397138">
        <w:t>Subconsultant</w:t>
      </w:r>
      <w:r w:rsidRPr="00992CAC">
        <w:t xml:space="preserve"> terminates the </w:t>
      </w:r>
      <w:r w:rsidR="00FA53CC" w:rsidRPr="00397138">
        <w:rPr>
          <w:szCs w:val="22"/>
        </w:rPr>
        <w:t>Subcontract</w:t>
      </w:r>
      <w:r w:rsidRPr="00992CAC">
        <w:t xml:space="preserve">, the </w:t>
      </w:r>
      <w:r w:rsidR="00742185" w:rsidRPr="00397138">
        <w:t>Subconsultant</w:t>
      </w:r>
      <w:r w:rsidRPr="00992CAC">
        <w:t xml:space="preserve"> will:</w:t>
      </w:r>
    </w:p>
    <w:p w14:paraId="10205C88" w14:textId="1C450BDC" w:rsidR="00F25229" w:rsidRPr="00992CAC" w:rsidRDefault="00F25229" w:rsidP="002E05F7">
      <w:pPr>
        <w:pStyle w:val="DefenceHeading3"/>
      </w:pPr>
      <w:bookmarkStart w:id="1186" w:name="_Ref151878178"/>
      <w:r w:rsidRPr="00992CAC">
        <w:t xml:space="preserve">be entitled to </w:t>
      </w:r>
      <w:r w:rsidR="00A20281" w:rsidRPr="00992CAC">
        <w:t>payment of</w:t>
      </w:r>
      <w:r w:rsidRPr="00992CAC">
        <w:t xml:space="preserve"> an amount determined </w:t>
      </w:r>
      <w:r w:rsidR="00352C72" w:rsidRPr="00992CAC">
        <w:t>in accordance with</w:t>
      </w:r>
      <w:r w:rsidRPr="00992CAC">
        <w:t xml:space="preserve"> clause </w:t>
      </w:r>
      <w:r w:rsidR="002F1327" w:rsidRPr="00992CAC">
        <w:fldChar w:fldCharType="begin"/>
      </w:r>
      <w:r w:rsidR="002F1327" w:rsidRPr="00992CAC">
        <w:instrText xml:space="preserve"> REF _Ref463607088 \r \h </w:instrText>
      </w:r>
      <w:r w:rsidR="002F1327" w:rsidRPr="00992CAC">
        <w:fldChar w:fldCharType="separate"/>
      </w:r>
      <w:r w:rsidR="00B25024">
        <w:t>12.8</w:t>
      </w:r>
      <w:r w:rsidR="002F1327" w:rsidRPr="00992CAC">
        <w:fldChar w:fldCharType="end"/>
      </w:r>
      <w:r w:rsidRPr="00992CAC">
        <w:t xml:space="preserve"> as if the </w:t>
      </w:r>
      <w:r w:rsidR="0043640E" w:rsidRPr="00397138">
        <w:t>Consultant</w:t>
      </w:r>
      <w:r w:rsidRPr="00992CAC">
        <w:t xml:space="preserve"> had terminated the </w:t>
      </w:r>
      <w:r w:rsidR="00FA53CC" w:rsidRPr="00397138">
        <w:rPr>
          <w:szCs w:val="22"/>
        </w:rPr>
        <w:t>Subcontract</w:t>
      </w:r>
      <w:r w:rsidRPr="00992CAC">
        <w:t xml:space="preserve"> under clause </w:t>
      </w:r>
      <w:r w:rsidRPr="00992CAC">
        <w:fldChar w:fldCharType="begin"/>
      </w:r>
      <w:r w:rsidRPr="00992CAC">
        <w:instrText xml:space="preserve"> REF _Ref151878024 \w \h </w:instrText>
      </w:r>
      <w:r w:rsidRPr="00992CAC">
        <w:fldChar w:fldCharType="separate"/>
      </w:r>
      <w:r w:rsidR="00B25024">
        <w:t>12.7</w:t>
      </w:r>
      <w:r w:rsidRPr="00992CAC">
        <w:fldChar w:fldCharType="end"/>
      </w:r>
      <w:r w:rsidRPr="00992CAC">
        <w:t>; and</w:t>
      </w:r>
      <w:bookmarkEnd w:id="1186"/>
    </w:p>
    <w:p w14:paraId="448A91BE" w14:textId="77777777" w:rsidR="00F25229" w:rsidRPr="00992CAC" w:rsidRDefault="00F25229" w:rsidP="002E05F7">
      <w:pPr>
        <w:pStyle w:val="DefenceHeading3"/>
      </w:pPr>
      <w:r w:rsidRPr="00992CAC">
        <w:t>not be entitled to a quantum meruit.</w:t>
      </w:r>
    </w:p>
    <w:p w14:paraId="1305F2AE" w14:textId="2432E82A" w:rsidR="00F25229" w:rsidRPr="00992CAC" w:rsidRDefault="00A20281" w:rsidP="00F25229">
      <w:pPr>
        <w:pStyle w:val="DefenceNormal"/>
      </w:pPr>
      <w:r w:rsidRPr="00992CAC">
        <w:t>C</w:t>
      </w:r>
      <w:r w:rsidR="00F25229" w:rsidRPr="00992CAC">
        <w:t xml:space="preserve">lause </w:t>
      </w:r>
      <w:r w:rsidR="002F1327" w:rsidRPr="00992CAC">
        <w:fldChar w:fldCharType="begin"/>
      </w:r>
      <w:r w:rsidR="002F1327" w:rsidRPr="00992CAC">
        <w:instrText xml:space="preserve"> REF _Ref463607123 \r \h </w:instrText>
      </w:r>
      <w:r w:rsidR="002F1327" w:rsidRPr="00992CAC">
        <w:fldChar w:fldCharType="separate"/>
      </w:r>
      <w:r w:rsidR="00B25024">
        <w:t>12.6</w:t>
      </w:r>
      <w:r w:rsidR="002F1327" w:rsidRPr="00992CAC">
        <w:fldChar w:fldCharType="end"/>
      </w:r>
      <w:r w:rsidR="00F25229" w:rsidRPr="00992CAC">
        <w:t xml:space="preserve"> will survive the termination of the </w:t>
      </w:r>
      <w:r w:rsidR="00FA53CC" w:rsidRPr="00397138">
        <w:rPr>
          <w:szCs w:val="22"/>
        </w:rPr>
        <w:t>Subcontract</w:t>
      </w:r>
      <w:r w:rsidR="00F25229" w:rsidRPr="00992CAC">
        <w:t>.</w:t>
      </w:r>
    </w:p>
    <w:p w14:paraId="663BA9B7" w14:textId="77777777" w:rsidR="00F25229" w:rsidRPr="00992CAC" w:rsidRDefault="00F25229" w:rsidP="002E05F7">
      <w:pPr>
        <w:pStyle w:val="DefenceHeading2"/>
      </w:pPr>
      <w:bookmarkStart w:id="1187" w:name="_Toc522938483"/>
      <w:bookmarkStart w:id="1188" w:name="_Ref41821435"/>
      <w:bookmarkStart w:id="1189" w:name="_Ref41821476"/>
      <w:bookmarkStart w:id="1190" w:name="_Ref41821656"/>
      <w:bookmarkStart w:id="1191" w:name="_Ref41902907"/>
      <w:bookmarkStart w:id="1192" w:name="_Ref41902948"/>
      <w:bookmarkStart w:id="1193" w:name="_Ref41903052"/>
      <w:bookmarkStart w:id="1194" w:name="_Ref41903072"/>
      <w:bookmarkStart w:id="1195" w:name="_Ref41903174"/>
      <w:bookmarkStart w:id="1196" w:name="_Ref47086436"/>
      <w:bookmarkStart w:id="1197" w:name="_Ref151878024"/>
      <w:bookmarkStart w:id="1198" w:name="_Ref151878058"/>
      <w:bookmarkStart w:id="1199" w:name="_Ref151878114"/>
      <w:bookmarkStart w:id="1200" w:name="_Ref151878130"/>
      <w:bookmarkStart w:id="1201" w:name="_Ref151878148"/>
      <w:bookmarkStart w:id="1202" w:name="_Toc32827210"/>
      <w:bookmarkStart w:id="1203" w:name="_Toc214871017"/>
      <w:r w:rsidRPr="00992CAC">
        <w:t>Termination for Convenience</w:t>
      </w:r>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p>
    <w:p w14:paraId="19EACDA4" w14:textId="77777777" w:rsidR="00F25229" w:rsidRPr="00992CAC" w:rsidRDefault="00F25229" w:rsidP="00F25229">
      <w:pPr>
        <w:pStyle w:val="DefenceNormal"/>
      </w:pPr>
      <w:r w:rsidRPr="00992CAC">
        <w:rPr>
          <w:szCs w:val="22"/>
        </w:rPr>
        <w:t>Without prejudice to any</w:t>
      </w:r>
      <w:r w:rsidR="001B5DE8" w:rsidRPr="00992CAC">
        <w:rPr>
          <w:szCs w:val="22"/>
        </w:rPr>
        <w:t xml:space="preserve"> right or remedy</w:t>
      </w:r>
      <w:r w:rsidRPr="00992CAC">
        <w:rPr>
          <w:szCs w:val="22"/>
        </w:rPr>
        <w:t xml:space="preserve"> of the </w:t>
      </w:r>
      <w:r w:rsidR="001B5DE8" w:rsidRPr="00397138">
        <w:t>Consultant</w:t>
      </w:r>
      <w:r w:rsidR="001B5DE8" w:rsidRPr="00992CAC">
        <w:rPr>
          <w:szCs w:val="22"/>
        </w:rPr>
        <w:t xml:space="preserve"> under the</w:t>
      </w:r>
      <w:r w:rsidRPr="00992CAC">
        <w:rPr>
          <w:szCs w:val="22"/>
        </w:rPr>
        <w:t xml:space="preserve"> </w:t>
      </w:r>
      <w:r w:rsidR="00FA53CC" w:rsidRPr="00397138">
        <w:rPr>
          <w:szCs w:val="22"/>
        </w:rPr>
        <w:t>Subcontract</w:t>
      </w:r>
      <w:r w:rsidR="001B5DE8" w:rsidRPr="00992CAC">
        <w:rPr>
          <w:szCs w:val="22"/>
        </w:rPr>
        <w:t xml:space="preserve"> or otherwise at law or in equity</w:t>
      </w:r>
      <w:r w:rsidRPr="00992CAC">
        <w:rPr>
          <w:szCs w:val="22"/>
        </w:rPr>
        <w:t xml:space="preserve">, the </w:t>
      </w:r>
      <w:r w:rsidR="0043640E" w:rsidRPr="00397138">
        <w:t>Consultant</w:t>
      </w:r>
      <w:r w:rsidRPr="00992CAC">
        <w:rPr>
          <w:szCs w:val="22"/>
        </w:rPr>
        <w:t xml:space="preserve"> may:</w:t>
      </w:r>
    </w:p>
    <w:p w14:paraId="5FDFBF3A" w14:textId="77777777" w:rsidR="00F25229" w:rsidRPr="00992CAC" w:rsidRDefault="00F25229" w:rsidP="002E05F7">
      <w:pPr>
        <w:pStyle w:val="DefenceHeading3"/>
      </w:pPr>
      <w:r w:rsidRPr="00992CAC">
        <w:t xml:space="preserve">at any time for its sole convenience, and for any reason, by written notice to the </w:t>
      </w:r>
      <w:r w:rsidR="00742185" w:rsidRPr="00397138">
        <w:t>Subconsultant</w:t>
      </w:r>
      <w:r w:rsidRPr="00992CAC">
        <w:t xml:space="preserve"> terminate the </w:t>
      </w:r>
      <w:r w:rsidR="00FA53CC" w:rsidRPr="00397138">
        <w:rPr>
          <w:szCs w:val="22"/>
        </w:rPr>
        <w:t>Subcontract</w:t>
      </w:r>
      <w:r w:rsidRPr="00992CAC">
        <w:t xml:space="preserve"> effective from the time stated in the </w:t>
      </w:r>
      <w:r w:rsidRPr="00397138">
        <w:rPr>
          <w:szCs w:val="22"/>
        </w:rPr>
        <w:t>Consultant</w:t>
      </w:r>
      <w:r w:rsidRPr="00397138">
        <w:t>’s</w:t>
      </w:r>
      <w:r w:rsidRPr="00992CAC">
        <w:t xml:space="preserve"> notice or if no such time is stated, at the time the notice is given to the </w:t>
      </w:r>
      <w:r w:rsidR="00742185" w:rsidRPr="00397138">
        <w:t>Subconsultant</w:t>
      </w:r>
      <w:r w:rsidRPr="00992CAC">
        <w:t>; and</w:t>
      </w:r>
    </w:p>
    <w:p w14:paraId="25B80C2F" w14:textId="77777777" w:rsidR="00F25229" w:rsidRPr="00992CAC" w:rsidRDefault="00F25229" w:rsidP="002E05F7">
      <w:pPr>
        <w:pStyle w:val="DefenceHeading3"/>
      </w:pPr>
      <w:r w:rsidRPr="00992CAC">
        <w:t xml:space="preserve">thereafter </w:t>
      </w:r>
      <w:r w:rsidR="001B5DE8" w:rsidRPr="00992CAC">
        <w:t>(</w:t>
      </w:r>
      <w:r w:rsidRPr="00992CAC">
        <w:t>at its absolute discretion</w:t>
      </w:r>
      <w:r w:rsidR="001B5DE8" w:rsidRPr="00992CAC">
        <w:t>),</w:t>
      </w:r>
      <w:r w:rsidRPr="00992CAC">
        <w:t xml:space="preserve"> complete the uncompleted part of the </w:t>
      </w:r>
      <w:r w:rsidR="00C42778" w:rsidRPr="00397138">
        <w:t>Subcontract Services</w:t>
      </w:r>
      <w:r w:rsidRPr="00992CAC">
        <w:t xml:space="preserve"> either itself or by engaging </w:t>
      </w:r>
      <w:r w:rsidRPr="00397138">
        <w:t>Other Contractors</w:t>
      </w:r>
      <w:r w:rsidRPr="00992CAC">
        <w:t>.</w:t>
      </w:r>
    </w:p>
    <w:p w14:paraId="20B82112" w14:textId="77777777" w:rsidR="00F25229" w:rsidRPr="00992CAC" w:rsidRDefault="002A6FE3" w:rsidP="002E05F7">
      <w:pPr>
        <w:pStyle w:val="DefenceHeading2"/>
      </w:pPr>
      <w:bookmarkStart w:id="1204" w:name="_Ref463607088"/>
      <w:bookmarkStart w:id="1205" w:name="_Ref463607220"/>
      <w:bookmarkStart w:id="1206" w:name="_Ref463607243"/>
      <w:bookmarkStart w:id="1207" w:name="_Ref463607250"/>
      <w:bookmarkStart w:id="1208" w:name="_Toc32827211"/>
      <w:bookmarkStart w:id="1209" w:name="_Toc214871018"/>
      <w:r w:rsidRPr="00992CAC">
        <w:t>Subconsultant’s Entitlements after Termination for Convenience by Consultant</w:t>
      </w:r>
      <w:bookmarkEnd w:id="1204"/>
      <w:bookmarkEnd w:id="1205"/>
      <w:bookmarkEnd w:id="1206"/>
      <w:bookmarkEnd w:id="1207"/>
      <w:bookmarkEnd w:id="1208"/>
      <w:bookmarkEnd w:id="1209"/>
    </w:p>
    <w:p w14:paraId="52D979A4" w14:textId="613C0FD5" w:rsidR="00F25229" w:rsidRPr="00992CAC" w:rsidRDefault="00F25229" w:rsidP="00FF1505">
      <w:pPr>
        <w:pStyle w:val="DefenceHeading3"/>
      </w:pPr>
      <w:r w:rsidRPr="00CB74F4">
        <w:t xml:space="preserve">If the </w:t>
      </w:r>
      <w:r w:rsidR="0043640E" w:rsidRPr="00397138">
        <w:t>Consultant</w:t>
      </w:r>
      <w:r w:rsidRPr="00CB74F4">
        <w:t xml:space="preserve"> terminates the </w:t>
      </w:r>
      <w:r w:rsidR="00FA53CC" w:rsidRPr="00CA0EFB">
        <w:t>Subcontract</w:t>
      </w:r>
      <w:r w:rsidRPr="00643180">
        <w:t xml:space="preserve"> under clause </w:t>
      </w:r>
      <w:r w:rsidRPr="002A5157">
        <w:fldChar w:fldCharType="begin"/>
      </w:r>
      <w:r w:rsidRPr="00FF1505">
        <w:instrText xml:space="preserve"> REF _Ref151878058 \w \h </w:instrText>
      </w:r>
      <w:r w:rsidR="00773AC7">
        <w:instrText xml:space="preserve"> \* MERGEFORMAT </w:instrText>
      </w:r>
      <w:r w:rsidRPr="002A5157">
        <w:fldChar w:fldCharType="separate"/>
      </w:r>
      <w:r w:rsidR="00B25024">
        <w:t>12.7</w:t>
      </w:r>
      <w:r w:rsidRPr="002A5157">
        <w:fldChar w:fldCharType="end"/>
      </w:r>
      <w:r w:rsidRPr="007879D7">
        <w:t xml:space="preserve">, the </w:t>
      </w:r>
      <w:r w:rsidR="00742185" w:rsidRPr="00397138">
        <w:t>Subconsultant</w:t>
      </w:r>
      <w:r w:rsidRPr="00CB74F4">
        <w:t>:</w:t>
      </w:r>
    </w:p>
    <w:p w14:paraId="7C1C7B11" w14:textId="77777777" w:rsidR="00F25229" w:rsidRPr="00992CAC" w:rsidRDefault="00F25229" w:rsidP="00FF1505">
      <w:pPr>
        <w:pStyle w:val="DefenceHeading4"/>
      </w:pPr>
      <w:bookmarkStart w:id="1210" w:name="_Ref47167155"/>
      <w:r w:rsidRPr="00992CAC">
        <w:t>will be entitled to payment of the following amoun</w:t>
      </w:r>
      <w:r w:rsidR="001B5DE8" w:rsidRPr="00992CAC">
        <w:t>t</w:t>
      </w:r>
      <w:r w:rsidR="00FE447E" w:rsidRPr="00992CAC">
        <w:t>s,</w:t>
      </w:r>
      <w:r w:rsidRPr="00992CAC">
        <w:t xml:space="preserve"> as determined by the </w:t>
      </w:r>
      <w:r w:rsidR="00541CF8" w:rsidRPr="00397138">
        <w:t>Consultant's Representative</w:t>
      </w:r>
      <w:r w:rsidRPr="00992CAC">
        <w:t>:</w:t>
      </w:r>
      <w:bookmarkEnd w:id="1210"/>
    </w:p>
    <w:p w14:paraId="6BAA29FE" w14:textId="77777777" w:rsidR="00F25229" w:rsidRPr="00992CAC" w:rsidRDefault="00F25229" w:rsidP="00FF1505">
      <w:pPr>
        <w:pStyle w:val="DefenceHeading5"/>
      </w:pPr>
      <w:bookmarkStart w:id="1211" w:name="_Ref473040907"/>
      <w:r w:rsidRPr="00992CAC">
        <w:t xml:space="preserve">for </w:t>
      </w:r>
      <w:r w:rsidR="00C42778" w:rsidRPr="00397138">
        <w:t>Subcontract Services</w:t>
      </w:r>
      <w:r w:rsidRPr="00992CAC">
        <w:t xml:space="preserve"> carried out prior to the date of termination, the amount which would have been payable if the </w:t>
      </w:r>
      <w:r w:rsidR="00FA53CC" w:rsidRPr="00397138">
        <w:rPr>
          <w:szCs w:val="22"/>
        </w:rPr>
        <w:t>Subcontract</w:t>
      </w:r>
      <w:r w:rsidRPr="00992CAC">
        <w:t xml:space="preserve"> had not been terminated and the </w:t>
      </w:r>
      <w:r w:rsidR="00742185" w:rsidRPr="00397138">
        <w:t>Subconsultant</w:t>
      </w:r>
      <w:r w:rsidRPr="00992CAC">
        <w:t xml:space="preserve"> submitted a payment claim for </w:t>
      </w:r>
      <w:r w:rsidR="00C42778" w:rsidRPr="00397138">
        <w:t>Subcontract Services</w:t>
      </w:r>
      <w:r w:rsidRPr="00992CAC">
        <w:t xml:space="preserve"> carried out to the date of termination; and</w:t>
      </w:r>
      <w:bookmarkEnd w:id="1211"/>
    </w:p>
    <w:p w14:paraId="7A19E7FC" w14:textId="77777777" w:rsidR="00F25229" w:rsidRPr="00992CAC" w:rsidRDefault="00F25229" w:rsidP="00FF1505">
      <w:pPr>
        <w:pStyle w:val="DefenceHeading5"/>
      </w:pPr>
      <w:bookmarkStart w:id="1212" w:name="_Ref46710042"/>
      <w:r w:rsidRPr="00992CAC">
        <w:t xml:space="preserve">the cost of goods or materials reasonably ordered by the </w:t>
      </w:r>
      <w:r w:rsidR="00742185" w:rsidRPr="00397138">
        <w:t>Subconsultant</w:t>
      </w:r>
      <w:r w:rsidRPr="00992CAC">
        <w:t xml:space="preserve"> for the </w:t>
      </w:r>
      <w:r w:rsidR="00C42778" w:rsidRPr="00397138">
        <w:t>Subcontract Services</w:t>
      </w:r>
      <w:r w:rsidRPr="00992CAC">
        <w:t xml:space="preserve"> for which the </w:t>
      </w:r>
      <w:r w:rsidR="00742185" w:rsidRPr="00397138">
        <w:t>Subconsultant</w:t>
      </w:r>
      <w:r w:rsidRPr="00992CAC">
        <w:t xml:space="preserve"> is legally bound to pay provided that:</w:t>
      </w:r>
      <w:bookmarkEnd w:id="1212"/>
    </w:p>
    <w:p w14:paraId="4EE5B258" w14:textId="00082B90" w:rsidR="00F25229" w:rsidRPr="00992CAC" w:rsidRDefault="00F25229" w:rsidP="00FF1505">
      <w:pPr>
        <w:pStyle w:val="DefenceHeading6"/>
      </w:pPr>
      <w:r w:rsidRPr="00992CAC">
        <w:t xml:space="preserve">the value of the goods or materials is not included in the amount payable under </w:t>
      </w:r>
      <w:proofErr w:type="spellStart"/>
      <w:r w:rsidR="009F36B3">
        <w:t>sub</w:t>
      </w:r>
      <w:r w:rsidRPr="00992CAC">
        <w:t>subparagraph</w:t>
      </w:r>
      <w:proofErr w:type="spellEnd"/>
      <w:r w:rsidRPr="00992CAC">
        <w:t xml:space="preserve"> </w:t>
      </w:r>
      <w:r w:rsidR="000E348C">
        <w:fldChar w:fldCharType="begin"/>
      </w:r>
      <w:r w:rsidR="000E348C">
        <w:instrText xml:space="preserve"> REF _Ref473040907 \n \h </w:instrText>
      </w:r>
      <w:r w:rsidR="000E348C">
        <w:fldChar w:fldCharType="separate"/>
      </w:r>
      <w:r w:rsidR="00B25024">
        <w:t>A</w:t>
      </w:r>
      <w:r w:rsidR="000E348C">
        <w:fldChar w:fldCharType="end"/>
      </w:r>
      <w:r w:rsidRPr="00992CAC">
        <w:t>; and</w:t>
      </w:r>
    </w:p>
    <w:p w14:paraId="5CF7C74A" w14:textId="77777777" w:rsidR="00F25229" w:rsidRPr="00992CAC" w:rsidRDefault="00F25229" w:rsidP="00FF1505">
      <w:pPr>
        <w:pStyle w:val="DefenceHeading6"/>
      </w:pPr>
      <w:r w:rsidRPr="00992CAC">
        <w:t xml:space="preserve">title in the goods and materials will vest in the </w:t>
      </w:r>
      <w:r w:rsidR="0043640E" w:rsidRPr="00397138">
        <w:t>Consultant</w:t>
      </w:r>
      <w:r w:rsidRPr="00992CAC">
        <w:t xml:space="preserve"> upon payment; and</w:t>
      </w:r>
    </w:p>
    <w:p w14:paraId="28A53C40" w14:textId="77777777" w:rsidR="00F25229" w:rsidRPr="00992CAC" w:rsidRDefault="00F25229" w:rsidP="00FF1505">
      <w:pPr>
        <w:pStyle w:val="DefenceHeading4"/>
      </w:pPr>
      <w:r w:rsidRPr="00992CAC">
        <w:t>must:</w:t>
      </w:r>
    </w:p>
    <w:p w14:paraId="660518F9" w14:textId="3004088D" w:rsidR="00F25229" w:rsidRPr="00992CAC" w:rsidRDefault="00F25229" w:rsidP="00FF1505">
      <w:pPr>
        <w:pStyle w:val="DefenceHeading5"/>
      </w:pPr>
      <w:r w:rsidRPr="00992CAC">
        <w:t xml:space="preserve">take all steps possible to mitigate the costs referred to in </w:t>
      </w:r>
      <w:r w:rsidR="00EB1E65">
        <w:t>sub</w:t>
      </w:r>
      <w:r w:rsidRPr="00992CAC">
        <w:t xml:space="preserve">paragraph </w:t>
      </w:r>
      <w:r w:rsidRPr="00992CAC">
        <w:fldChar w:fldCharType="begin"/>
      </w:r>
      <w:r w:rsidRPr="00992CAC">
        <w:instrText xml:space="preserve"> REF _Ref46710042 \r \h </w:instrText>
      </w:r>
      <w:r w:rsidRPr="00992CAC">
        <w:fldChar w:fldCharType="separate"/>
      </w:r>
      <w:r w:rsidR="00B25024">
        <w:t>(</w:t>
      </w:r>
      <w:proofErr w:type="spellStart"/>
      <w:r w:rsidR="00B25024">
        <w:t>i</w:t>
      </w:r>
      <w:proofErr w:type="spellEnd"/>
      <w:r w:rsidR="00B25024">
        <w:t>)B</w:t>
      </w:r>
      <w:r w:rsidRPr="00992CAC">
        <w:fldChar w:fldCharType="end"/>
      </w:r>
      <w:r w:rsidRPr="00992CAC">
        <w:t>; and</w:t>
      </w:r>
    </w:p>
    <w:p w14:paraId="6C9BEB5C" w14:textId="22634089" w:rsidR="00F25229" w:rsidRPr="00992CAC" w:rsidRDefault="002A6FE3" w:rsidP="00A7475D">
      <w:pPr>
        <w:pStyle w:val="DefenceHeading5"/>
      </w:pPr>
      <w:bookmarkStart w:id="1213" w:name="_Ref463445025"/>
      <w:r w:rsidRPr="00992CAC">
        <w:t xml:space="preserve">comply </w:t>
      </w:r>
      <w:r w:rsidRPr="00407772">
        <w:t xml:space="preserve">with clause </w:t>
      </w:r>
      <w:r w:rsidR="00517540">
        <w:fldChar w:fldCharType="begin"/>
      </w:r>
      <w:r w:rsidR="00517540">
        <w:instrText xml:space="preserve"> REF _Ref463446835 \n \h </w:instrText>
      </w:r>
      <w:r w:rsidR="00517540">
        <w:fldChar w:fldCharType="separate"/>
      </w:r>
      <w:r w:rsidR="00B25024">
        <w:t>18.4</w:t>
      </w:r>
      <w:r w:rsidR="00517540">
        <w:fldChar w:fldCharType="end"/>
      </w:r>
      <w:r w:rsidR="001B5DE8" w:rsidRPr="00992CAC">
        <w:t xml:space="preserve"> </w:t>
      </w:r>
      <w:r w:rsidRPr="00992CAC">
        <w:t xml:space="preserve">(including by handing over to the </w:t>
      </w:r>
      <w:r w:rsidR="001B5DE8" w:rsidRPr="00397138">
        <w:t>Consultant's Representative</w:t>
      </w:r>
      <w:r w:rsidR="001B5DE8" w:rsidRPr="00992CAC">
        <w:t xml:space="preserve"> </w:t>
      </w:r>
      <w:r w:rsidRPr="00992CAC">
        <w:t>copies of</w:t>
      </w:r>
      <w:r w:rsidR="00F25229" w:rsidRPr="00992CAC">
        <w:t xml:space="preserve"> </w:t>
      </w:r>
      <w:r w:rsidR="006178E4" w:rsidRPr="00397138">
        <w:t>Project Documents</w:t>
      </w:r>
      <w:r w:rsidR="00F25229" w:rsidRPr="00992CAC">
        <w:t xml:space="preserve"> prepared by the </w:t>
      </w:r>
      <w:r w:rsidR="00742185" w:rsidRPr="00397138">
        <w:t>Subconsultant</w:t>
      </w:r>
      <w:r w:rsidR="00F25229" w:rsidRPr="00992CAC">
        <w:t xml:space="preserve"> to the date of termination (whether complete or not)</w:t>
      </w:r>
      <w:r w:rsidR="00D46A3F">
        <w:t>)</w:t>
      </w:r>
      <w:r w:rsidR="00F25229" w:rsidRPr="00992CAC">
        <w:t>.</w:t>
      </w:r>
      <w:bookmarkEnd w:id="1213"/>
    </w:p>
    <w:p w14:paraId="34A11FA2" w14:textId="2E5A26E2" w:rsidR="00F25229" w:rsidRPr="00992CAC" w:rsidRDefault="00F25229" w:rsidP="00FF1505">
      <w:pPr>
        <w:pStyle w:val="DefenceHeading3"/>
      </w:pPr>
      <w:r w:rsidRPr="00CB74F4">
        <w:t>The amount</w:t>
      </w:r>
      <w:r w:rsidR="002A6FE3" w:rsidRPr="00CA0EFB">
        <w:t>s</w:t>
      </w:r>
      <w:r w:rsidRPr="00643180">
        <w:t xml:space="preserve"> to which the </w:t>
      </w:r>
      <w:r w:rsidR="00742185" w:rsidRPr="00397138">
        <w:t>Subconsultant</w:t>
      </w:r>
      <w:r w:rsidRPr="00CB74F4">
        <w:t xml:space="preserve"> is entitled under </w:t>
      </w:r>
      <w:r w:rsidR="00773AC7">
        <w:t xml:space="preserve">paragraph </w:t>
      </w:r>
      <w:r w:rsidR="00D30FD3">
        <w:rPr>
          <w:highlight w:val="green"/>
        </w:rPr>
        <w:fldChar w:fldCharType="begin"/>
      </w:r>
      <w:r w:rsidR="00D30FD3">
        <w:instrText xml:space="preserve"> REF _Ref47167155 \r \h </w:instrText>
      </w:r>
      <w:r w:rsidR="00D30FD3">
        <w:rPr>
          <w:highlight w:val="green"/>
        </w:rPr>
      </w:r>
      <w:r w:rsidR="00D30FD3">
        <w:rPr>
          <w:highlight w:val="green"/>
        </w:rPr>
        <w:fldChar w:fldCharType="separate"/>
      </w:r>
      <w:r w:rsidR="00B25024">
        <w:t>(a)(</w:t>
      </w:r>
      <w:proofErr w:type="spellStart"/>
      <w:r w:rsidR="00B25024">
        <w:t>i</w:t>
      </w:r>
      <w:proofErr w:type="spellEnd"/>
      <w:r w:rsidR="00B25024">
        <w:t>)</w:t>
      </w:r>
      <w:r w:rsidR="00D30FD3">
        <w:rPr>
          <w:highlight w:val="green"/>
        </w:rPr>
        <w:fldChar w:fldCharType="end"/>
      </w:r>
      <w:r w:rsidRPr="00CB74F4">
        <w:t xml:space="preserve"> will be a limitation upon the Consultant’s liability to the </w:t>
      </w:r>
      <w:r w:rsidR="00742185" w:rsidRPr="00397138">
        <w:t>Subconsultant</w:t>
      </w:r>
      <w:r w:rsidRPr="00CB74F4">
        <w:t xml:space="preserve"> arising out of or in connection with the termination of the </w:t>
      </w:r>
      <w:r w:rsidR="00FA53CC" w:rsidRPr="00CA0EFB">
        <w:t>Subcontract</w:t>
      </w:r>
      <w:r w:rsidRPr="00643180">
        <w:t xml:space="preserve"> (whether under clause </w:t>
      </w:r>
      <w:r w:rsidRPr="002A5157">
        <w:fldChar w:fldCharType="begin"/>
      </w:r>
      <w:r w:rsidRPr="00FF1505">
        <w:instrText xml:space="preserve"> REF _Ref151878130 \w \h </w:instrText>
      </w:r>
      <w:r w:rsidR="00773AC7">
        <w:instrText xml:space="preserve"> \* MERGEFORMAT </w:instrText>
      </w:r>
      <w:r w:rsidRPr="002A5157">
        <w:fldChar w:fldCharType="separate"/>
      </w:r>
      <w:r w:rsidR="00B25024">
        <w:t>12.7</w:t>
      </w:r>
      <w:r w:rsidRPr="002A5157">
        <w:fldChar w:fldCharType="end"/>
      </w:r>
      <w:r w:rsidRPr="007879D7">
        <w:t xml:space="preserve"> or deemed to be under clause </w:t>
      </w:r>
      <w:r w:rsidRPr="009F013B">
        <w:fldChar w:fldCharType="begin"/>
      </w:r>
      <w:r w:rsidRPr="00FF1505">
        <w:instrText xml:space="preserve"> REF _Ref151878148 \w \h </w:instrText>
      </w:r>
      <w:r w:rsidR="00773AC7">
        <w:instrText xml:space="preserve"> \* MERGEFORMAT </w:instrText>
      </w:r>
      <w:r w:rsidRPr="009F013B">
        <w:fldChar w:fldCharType="separate"/>
      </w:r>
      <w:r w:rsidR="00B25024">
        <w:t>12.7</w:t>
      </w:r>
      <w:r w:rsidRPr="009F013B">
        <w:fldChar w:fldCharType="end"/>
      </w:r>
      <w:r w:rsidRPr="009F013B">
        <w:t xml:space="preserve"> through the operation of clause </w:t>
      </w:r>
      <w:r w:rsidRPr="00FF1505">
        <w:fldChar w:fldCharType="begin"/>
      </w:r>
      <w:r w:rsidRPr="00FF1505">
        <w:instrText xml:space="preserve"> REF _Ref151878178 \w \h </w:instrText>
      </w:r>
      <w:r w:rsidR="00773AC7">
        <w:instrText xml:space="preserve"> \* MERGEFORMAT </w:instrText>
      </w:r>
      <w:r w:rsidRPr="00FF1505">
        <w:fldChar w:fldCharType="separate"/>
      </w:r>
      <w:r w:rsidR="00B25024">
        <w:t>12.6(a)</w:t>
      </w:r>
      <w:r w:rsidRPr="00FF1505">
        <w:fldChar w:fldCharType="end"/>
      </w:r>
      <w:r w:rsidRPr="00FF1505">
        <w:t>) and</w:t>
      </w:r>
      <w:r w:rsidR="0024258A" w:rsidRPr="00FF1505">
        <w:t>,</w:t>
      </w:r>
      <w:r w:rsidRPr="00FF1505">
        <w:t xml:space="preserve"> </w:t>
      </w:r>
      <w:r w:rsidR="005C5BBD" w:rsidRPr="00FF1505">
        <w:t xml:space="preserve">to the extent permitted by law, </w:t>
      </w:r>
      <w:r w:rsidRPr="00FF1505">
        <w:t xml:space="preserve">the </w:t>
      </w:r>
      <w:r w:rsidR="00742185" w:rsidRPr="00397138">
        <w:t>Subconsultant</w:t>
      </w:r>
      <w:r w:rsidRPr="00CB74F4">
        <w:t xml:space="preserve"> will not be entitled to make </w:t>
      </w:r>
      <w:r w:rsidR="005C5BBD" w:rsidRPr="00CA0EFB">
        <w:t xml:space="preserve">(nor will the </w:t>
      </w:r>
      <w:r w:rsidR="005C5BBD" w:rsidRPr="00397138">
        <w:t>Consultant</w:t>
      </w:r>
      <w:r w:rsidR="005C5BBD" w:rsidRPr="00CB74F4">
        <w:t xml:space="preserve"> be liable upon) </w:t>
      </w:r>
      <w:r w:rsidRPr="00CA0EFB">
        <w:t xml:space="preserve">any </w:t>
      </w:r>
      <w:r w:rsidR="00CB0A46" w:rsidRPr="00397138">
        <w:t>Claim</w:t>
      </w:r>
      <w:r w:rsidRPr="00CB74F4">
        <w:t xml:space="preserve"> arising out of or</w:t>
      </w:r>
      <w:r w:rsidR="002A6FE3" w:rsidRPr="00CA0EFB">
        <w:t xml:space="preserve"> </w:t>
      </w:r>
      <w:r w:rsidRPr="00643180">
        <w:t>in connection with the termination of the</w:t>
      </w:r>
      <w:r w:rsidR="00FA53CC" w:rsidRPr="00271084">
        <w:t xml:space="preserve"> Subcontract </w:t>
      </w:r>
      <w:r w:rsidRPr="00A7475D">
        <w:t xml:space="preserve">other than for the amount payable under clause </w:t>
      </w:r>
      <w:r w:rsidR="002F1327" w:rsidRPr="009F3CDD">
        <w:fldChar w:fldCharType="begin"/>
      </w:r>
      <w:r w:rsidR="002F1327" w:rsidRPr="00FF1505">
        <w:instrText xml:space="preserve"> REF _Ref463607243 \r \h </w:instrText>
      </w:r>
      <w:r w:rsidR="00773AC7">
        <w:instrText xml:space="preserve"> \* MERGEFORMAT </w:instrText>
      </w:r>
      <w:r w:rsidR="002F1327" w:rsidRPr="009F3CDD">
        <w:fldChar w:fldCharType="separate"/>
      </w:r>
      <w:r w:rsidR="00B25024">
        <w:t>12.8</w:t>
      </w:r>
      <w:r w:rsidR="002F1327" w:rsidRPr="009F3CDD">
        <w:fldChar w:fldCharType="end"/>
      </w:r>
      <w:r w:rsidRPr="009F013B">
        <w:t>.</w:t>
      </w:r>
    </w:p>
    <w:p w14:paraId="24476365" w14:textId="6BD6AF00" w:rsidR="00F25229" w:rsidRPr="00992CAC" w:rsidRDefault="002A6FE3" w:rsidP="00FF1505">
      <w:pPr>
        <w:pStyle w:val="DefenceHeading3"/>
      </w:pPr>
      <w:r w:rsidRPr="00992CAC">
        <w:t>C</w:t>
      </w:r>
      <w:r w:rsidR="00F25229" w:rsidRPr="00992CAC">
        <w:t xml:space="preserve">lause </w:t>
      </w:r>
      <w:r w:rsidR="002F1327" w:rsidRPr="00992CAC">
        <w:fldChar w:fldCharType="begin"/>
      </w:r>
      <w:r w:rsidR="002F1327" w:rsidRPr="00992CAC">
        <w:instrText xml:space="preserve"> REF _Ref463607250 \r \h </w:instrText>
      </w:r>
      <w:r w:rsidR="00773AC7">
        <w:instrText xml:space="preserve"> \* MERGEFORMAT </w:instrText>
      </w:r>
      <w:r w:rsidR="002F1327" w:rsidRPr="00992CAC">
        <w:fldChar w:fldCharType="separate"/>
      </w:r>
      <w:r w:rsidR="00B25024">
        <w:t>12.8</w:t>
      </w:r>
      <w:r w:rsidR="002F1327" w:rsidRPr="00992CAC">
        <w:fldChar w:fldCharType="end"/>
      </w:r>
      <w:r w:rsidR="00F25229" w:rsidRPr="00992CAC">
        <w:t xml:space="preserve"> will survive the termination of the </w:t>
      </w:r>
      <w:r w:rsidR="00FA53CC" w:rsidRPr="00CB74F4">
        <w:t>Subcontract</w:t>
      </w:r>
      <w:r w:rsidR="00F25229" w:rsidRPr="00992CAC">
        <w:t xml:space="preserve"> by the </w:t>
      </w:r>
      <w:r w:rsidR="0043640E" w:rsidRPr="00397138">
        <w:t>Consultant</w:t>
      </w:r>
      <w:r w:rsidR="00F25229" w:rsidRPr="00992CAC">
        <w:t xml:space="preserve"> under clause </w:t>
      </w:r>
      <w:r w:rsidR="00F25229" w:rsidRPr="00992CAC">
        <w:fldChar w:fldCharType="begin"/>
      </w:r>
      <w:r w:rsidR="00F25229" w:rsidRPr="00992CAC">
        <w:instrText xml:space="preserve"> REF _Ref41903174 \w \h </w:instrText>
      </w:r>
      <w:r w:rsidR="00773AC7">
        <w:instrText xml:space="preserve"> \* MERGEFORMAT </w:instrText>
      </w:r>
      <w:r w:rsidR="00F25229" w:rsidRPr="00992CAC">
        <w:fldChar w:fldCharType="separate"/>
      </w:r>
      <w:r w:rsidR="00B25024">
        <w:t>12.7</w:t>
      </w:r>
      <w:r w:rsidR="00F25229" w:rsidRPr="00992CAC">
        <w:fldChar w:fldCharType="end"/>
      </w:r>
      <w:r w:rsidR="00F25229" w:rsidRPr="00992CAC">
        <w:t xml:space="preserve"> or by the </w:t>
      </w:r>
      <w:r w:rsidR="00742185" w:rsidRPr="00397138">
        <w:t>Subconsultant</w:t>
      </w:r>
      <w:r w:rsidR="00F25229" w:rsidRPr="00992CAC">
        <w:t xml:space="preserve"> following repudiation by the </w:t>
      </w:r>
      <w:r w:rsidR="0043640E" w:rsidRPr="00397138">
        <w:t>Consultant</w:t>
      </w:r>
      <w:r w:rsidR="00F25229" w:rsidRPr="00992CAC">
        <w:t>.</w:t>
      </w:r>
    </w:p>
    <w:p w14:paraId="61BCCF7D" w14:textId="77777777" w:rsidR="00F25229" w:rsidRPr="00992CAC" w:rsidRDefault="00F25229" w:rsidP="002E05F7">
      <w:pPr>
        <w:pStyle w:val="DefenceHeading2"/>
      </w:pPr>
      <w:bookmarkStart w:id="1214" w:name="_Toc498924636"/>
      <w:bookmarkStart w:id="1215" w:name="_Ref49071892"/>
      <w:bookmarkStart w:id="1216" w:name="_Toc32827212"/>
      <w:bookmarkStart w:id="1217" w:name="_Toc214871019"/>
      <w:r w:rsidRPr="00992CAC">
        <w:lastRenderedPageBreak/>
        <w:t xml:space="preserve">Termination of </w:t>
      </w:r>
      <w:bookmarkEnd w:id="1214"/>
      <w:r w:rsidRPr="00992CAC">
        <w:t>Design Services Contract</w:t>
      </w:r>
      <w:bookmarkEnd w:id="1215"/>
      <w:bookmarkEnd w:id="1216"/>
      <w:bookmarkEnd w:id="1217"/>
    </w:p>
    <w:p w14:paraId="2370D849" w14:textId="77777777" w:rsidR="00F25229" w:rsidRPr="00992CAC" w:rsidRDefault="00F25229" w:rsidP="00FF1505">
      <w:pPr>
        <w:pStyle w:val="DefenceHeading3"/>
      </w:pPr>
      <w:r w:rsidRPr="00CB74F4">
        <w:t xml:space="preserve">If the </w:t>
      </w:r>
      <w:r w:rsidR="00DF33B4" w:rsidRPr="00CA0EFB">
        <w:t>Design Servi</w:t>
      </w:r>
      <w:r w:rsidR="00DF33B4" w:rsidRPr="00643180">
        <w:t>ces Contract</w:t>
      </w:r>
      <w:r w:rsidRPr="00271084">
        <w:t xml:space="preserve"> is terminated at any time for any reason, the </w:t>
      </w:r>
      <w:r w:rsidR="0043640E" w:rsidRPr="00397138">
        <w:t>Consultant</w:t>
      </w:r>
      <w:r w:rsidRPr="00CB74F4">
        <w:t xml:space="preserve"> may:</w:t>
      </w:r>
    </w:p>
    <w:p w14:paraId="3B26353F" w14:textId="77777777" w:rsidR="00F25229" w:rsidRPr="00992CAC" w:rsidRDefault="00F25229" w:rsidP="00FF1505">
      <w:pPr>
        <w:pStyle w:val="DefenceHeading4"/>
      </w:pPr>
      <w:bookmarkStart w:id="1218" w:name="_Ref49071394"/>
      <w:r w:rsidRPr="00992CAC">
        <w:t xml:space="preserve">terminate the </w:t>
      </w:r>
      <w:r w:rsidR="00FA53CC" w:rsidRPr="00CB74F4">
        <w:rPr>
          <w:szCs w:val="26"/>
        </w:rPr>
        <w:t>Subcontract</w:t>
      </w:r>
      <w:r w:rsidRPr="00992CAC">
        <w:t xml:space="preserve"> by notice in writing to the </w:t>
      </w:r>
      <w:r w:rsidR="00742185" w:rsidRPr="00397138">
        <w:t>Subconsultant</w:t>
      </w:r>
      <w:r w:rsidRPr="00992CAC">
        <w:t>; or</w:t>
      </w:r>
      <w:bookmarkEnd w:id="1218"/>
    </w:p>
    <w:p w14:paraId="43D58BBA" w14:textId="77777777" w:rsidR="00F25229" w:rsidRPr="00992CAC" w:rsidRDefault="00F25229" w:rsidP="00FF1505">
      <w:pPr>
        <w:pStyle w:val="DefenceHeading4"/>
      </w:pPr>
      <w:bookmarkStart w:id="1219" w:name="_Ref473040959"/>
      <w:r w:rsidRPr="00992CAC">
        <w:t xml:space="preserve">without the consent of the </w:t>
      </w:r>
      <w:r w:rsidR="00742185" w:rsidRPr="00397138">
        <w:t>Subconsultant</w:t>
      </w:r>
      <w:r w:rsidRPr="00992CAC">
        <w:t xml:space="preserve">, novate the </w:t>
      </w:r>
      <w:r w:rsidR="00FA53CC" w:rsidRPr="00CB74F4">
        <w:rPr>
          <w:szCs w:val="26"/>
        </w:rPr>
        <w:t>Subcontract</w:t>
      </w:r>
      <w:r w:rsidRPr="00992CAC">
        <w:t xml:space="preserve"> to the </w:t>
      </w:r>
      <w:r w:rsidR="00CA1711" w:rsidRPr="00397138">
        <w:t>Commonwealth</w:t>
      </w:r>
      <w:r w:rsidRPr="00992CAC">
        <w:t xml:space="preserve"> or a person nominated by the </w:t>
      </w:r>
      <w:r w:rsidR="00CA1711" w:rsidRPr="00397138">
        <w:t>Commonwealth</w:t>
      </w:r>
      <w:r w:rsidRPr="00992CAC">
        <w:t>.</w:t>
      </w:r>
      <w:bookmarkEnd w:id="1219"/>
    </w:p>
    <w:p w14:paraId="725E303D" w14:textId="168D7AB7" w:rsidR="00F25229" w:rsidRPr="00992CAC" w:rsidRDefault="00F25229" w:rsidP="00FF1505">
      <w:pPr>
        <w:pStyle w:val="DefenceHeading3"/>
      </w:pPr>
      <w:r w:rsidRPr="00CB74F4">
        <w:t xml:space="preserve">If the </w:t>
      </w:r>
      <w:r w:rsidR="00FA53CC" w:rsidRPr="00CA0EFB">
        <w:t>Subcontract</w:t>
      </w:r>
      <w:r w:rsidRPr="00643180">
        <w:t xml:space="preserve"> is novated under paragraph</w:t>
      </w:r>
      <w:r w:rsidR="000F2409">
        <w:t xml:space="preserve"> </w:t>
      </w:r>
      <w:r w:rsidR="00D30FD3">
        <w:fldChar w:fldCharType="begin"/>
      </w:r>
      <w:r w:rsidR="00D30FD3">
        <w:instrText xml:space="preserve"> REF _Ref473040959 \r \h </w:instrText>
      </w:r>
      <w:r w:rsidR="00D30FD3">
        <w:fldChar w:fldCharType="separate"/>
      </w:r>
      <w:r w:rsidR="00B25024">
        <w:t>(a)(ii)</w:t>
      </w:r>
      <w:r w:rsidR="00D30FD3">
        <w:fldChar w:fldCharType="end"/>
      </w:r>
      <w:r w:rsidRPr="00CB74F4">
        <w:t xml:space="preserve">, the </w:t>
      </w:r>
      <w:r w:rsidR="00742185" w:rsidRPr="00397138">
        <w:t>Subconsultant</w:t>
      </w:r>
      <w:r w:rsidRPr="00CB74F4">
        <w:t xml:space="preserve"> must upon demand by the </w:t>
      </w:r>
      <w:r w:rsidR="0043640E" w:rsidRPr="00397138">
        <w:t>Consultant</w:t>
      </w:r>
      <w:r w:rsidRPr="00CB74F4">
        <w:t xml:space="preserve"> execute any instrument required by the </w:t>
      </w:r>
      <w:r w:rsidR="0043640E" w:rsidRPr="00397138">
        <w:t>Consultant</w:t>
      </w:r>
      <w:r w:rsidRPr="00CB74F4">
        <w:t xml:space="preserve"> to give effect to the novation.</w:t>
      </w:r>
    </w:p>
    <w:p w14:paraId="226D93EA" w14:textId="77777777" w:rsidR="00F25229" w:rsidRPr="00992CAC" w:rsidRDefault="00F25229" w:rsidP="002E05F7">
      <w:pPr>
        <w:pStyle w:val="DefenceHeading2"/>
      </w:pPr>
      <w:bookmarkStart w:id="1220" w:name="_Toc498924637"/>
      <w:bookmarkStart w:id="1221" w:name="_Ref49071875"/>
      <w:bookmarkStart w:id="1222" w:name="_Ref49071903"/>
      <w:bookmarkStart w:id="1223" w:name="_Ref49071924"/>
      <w:bookmarkStart w:id="1224" w:name="_Toc32827213"/>
      <w:bookmarkStart w:id="1225" w:name="_Ref80262846"/>
      <w:bookmarkStart w:id="1226" w:name="_Toc214871020"/>
      <w:r w:rsidRPr="00992CAC">
        <w:t>Consequences Following Design Services Contract Termination</w:t>
      </w:r>
      <w:bookmarkEnd w:id="1220"/>
      <w:bookmarkEnd w:id="1221"/>
      <w:bookmarkEnd w:id="1222"/>
      <w:bookmarkEnd w:id="1223"/>
      <w:bookmarkEnd w:id="1224"/>
      <w:bookmarkEnd w:id="1225"/>
      <w:bookmarkEnd w:id="1226"/>
    </w:p>
    <w:p w14:paraId="60D0464E" w14:textId="1CC4A753" w:rsidR="00F25229" w:rsidRPr="00992CAC" w:rsidRDefault="00F25229" w:rsidP="00FF1505">
      <w:pPr>
        <w:pStyle w:val="DefenceHeading3"/>
      </w:pPr>
      <w:r w:rsidRPr="00CB74F4">
        <w:t xml:space="preserve">If the </w:t>
      </w:r>
      <w:r w:rsidR="00FA53CC" w:rsidRPr="00CA0EFB">
        <w:t>Subcontract</w:t>
      </w:r>
      <w:r w:rsidRPr="00643180">
        <w:t xml:space="preserve"> is terminated under clause </w:t>
      </w:r>
      <w:r w:rsidRPr="002A5157">
        <w:fldChar w:fldCharType="begin"/>
      </w:r>
      <w:r w:rsidRPr="00FF1505">
        <w:instrText xml:space="preserve"> REF _Ref49071394 \r \h </w:instrText>
      </w:r>
      <w:r w:rsidR="001B5DE8" w:rsidRPr="00FF1505">
        <w:instrText xml:space="preserve"> \* MERGEFORMAT </w:instrText>
      </w:r>
      <w:r w:rsidRPr="002A5157">
        <w:fldChar w:fldCharType="separate"/>
      </w:r>
      <w:r w:rsidR="00B25024">
        <w:t>12.9(a)(</w:t>
      </w:r>
      <w:proofErr w:type="spellStart"/>
      <w:r w:rsidR="00B25024">
        <w:t>i</w:t>
      </w:r>
      <w:proofErr w:type="spellEnd"/>
      <w:r w:rsidR="00B25024">
        <w:t>)</w:t>
      </w:r>
      <w:r w:rsidRPr="002A5157">
        <w:fldChar w:fldCharType="end"/>
      </w:r>
      <w:r w:rsidRPr="007879D7">
        <w:t xml:space="preserve">, then the </w:t>
      </w:r>
      <w:r w:rsidR="00742185" w:rsidRPr="00397138">
        <w:t>Subconsultant</w:t>
      </w:r>
      <w:r w:rsidRPr="00CB74F4">
        <w:t>:</w:t>
      </w:r>
    </w:p>
    <w:p w14:paraId="3126176C" w14:textId="77777777" w:rsidR="00F25229" w:rsidRPr="00992CAC" w:rsidRDefault="00F25229" w:rsidP="00FF1505">
      <w:pPr>
        <w:pStyle w:val="DefenceHeading4"/>
      </w:pPr>
      <w:bookmarkStart w:id="1227" w:name="_Ref72760882"/>
      <w:r w:rsidRPr="00992CAC">
        <w:t xml:space="preserve">will be entitled to the payment for work carried out prior to the date of termination in the amount (as determined by the </w:t>
      </w:r>
      <w:r w:rsidR="00541CF8" w:rsidRPr="00397138">
        <w:t>Consultant's Representative</w:t>
      </w:r>
      <w:r w:rsidRPr="00992CAC">
        <w:t xml:space="preserve">) which would have been payable if the </w:t>
      </w:r>
      <w:r w:rsidR="00FA53CC" w:rsidRPr="00CB74F4">
        <w:rPr>
          <w:szCs w:val="26"/>
        </w:rPr>
        <w:t>Subcontract</w:t>
      </w:r>
      <w:r w:rsidRPr="00992CAC">
        <w:t xml:space="preserve"> had not been terminated and the </w:t>
      </w:r>
      <w:r w:rsidR="00742185" w:rsidRPr="00397138">
        <w:t>Subconsultant</w:t>
      </w:r>
      <w:r w:rsidRPr="00992CAC">
        <w:t xml:space="preserve"> submitted a payment claim for work carried out to the date of termination; and</w:t>
      </w:r>
      <w:bookmarkEnd w:id="1227"/>
    </w:p>
    <w:p w14:paraId="1D5D5218" w14:textId="0D89A3E5" w:rsidR="00F25229" w:rsidRPr="00992CAC" w:rsidRDefault="00F25229" w:rsidP="00FF1505">
      <w:pPr>
        <w:pStyle w:val="DefenceHeading4"/>
      </w:pPr>
      <w:r w:rsidRPr="00992CAC">
        <w:t xml:space="preserve">must </w:t>
      </w:r>
      <w:r w:rsidR="003359CD" w:rsidRPr="00992CAC">
        <w:t xml:space="preserve">comply with clause </w:t>
      </w:r>
      <w:r w:rsidR="003359CD" w:rsidRPr="00992CAC">
        <w:fldChar w:fldCharType="begin"/>
      </w:r>
      <w:r w:rsidR="003359CD" w:rsidRPr="00992CAC">
        <w:instrText xml:space="preserve"> REF _Ref463446835 \r \h </w:instrText>
      </w:r>
      <w:r w:rsidR="00773AC7">
        <w:instrText xml:space="preserve"> \* MERGEFORMAT </w:instrText>
      </w:r>
      <w:r w:rsidR="003359CD" w:rsidRPr="00992CAC">
        <w:fldChar w:fldCharType="separate"/>
      </w:r>
      <w:r w:rsidR="00B25024">
        <w:t>18.4</w:t>
      </w:r>
      <w:r w:rsidR="003359CD" w:rsidRPr="00992CAC">
        <w:fldChar w:fldCharType="end"/>
      </w:r>
      <w:r w:rsidR="003359CD" w:rsidRPr="00992CAC">
        <w:t xml:space="preserve"> (including by </w:t>
      </w:r>
      <w:r w:rsidRPr="00992CAC">
        <w:t>hand</w:t>
      </w:r>
      <w:r w:rsidR="003359CD" w:rsidRPr="00992CAC">
        <w:t>ing</w:t>
      </w:r>
      <w:r w:rsidRPr="00992CAC">
        <w:t xml:space="preserve"> over to the </w:t>
      </w:r>
      <w:r w:rsidR="0043640E" w:rsidRPr="00397138">
        <w:t>Consultant</w:t>
      </w:r>
      <w:r w:rsidR="003359CD" w:rsidRPr="00397138">
        <w:t>’s Representative</w:t>
      </w:r>
      <w:r w:rsidRPr="00992CAC">
        <w:t xml:space="preserve"> copies of</w:t>
      </w:r>
      <w:r w:rsidR="003359CD" w:rsidRPr="00992CAC">
        <w:t xml:space="preserve"> </w:t>
      </w:r>
      <w:r w:rsidR="006178E4" w:rsidRPr="00397138">
        <w:t>Project Documents</w:t>
      </w:r>
      <w:r w:rsidRPr="00992CAC">
        <w:t xml:space="preserve"> prepared by the </w:t>
      </w:r>
      <w:r w:rsidR="00742185" w:rsidRPr="00397138">
        <w:t>Subconsultant</w:t>
      </w:r>
      <w:r w:rsidRPr="00992CAC">
        <w:t xml:space="preserve"> to the date of termination (whether complete or not)</w:t>
      </w:r>
      <w:r w:rsidR="00020329">
        <w:t>)</w:t>
      </w:r>
      <w:r w:rsidRPr="00992CAC">
        <w:t>.</w:t>
      </w:r>
    </w:p>
    <w:p w14:paraId="20231D9D" w14:textId="32656A47" w:rsidR="00F25229" w:rsidRPr="00992CAC" w:rsidRDefault="00F25229" w:rsidP="00FF1505">
      <w:pPr>
        <w:pStyle w:val="DefenceHeading3"/>
      </w:pPr>
      <w:r w:rsidRPr="00CB74F4">
        <w:t>The amount</w:t>
      </w:r>
      <w:r w:rsidR="003359CD" w:rsidRPr="00CA0EFB">
        <w:t>s</w:t>
      </w:r>
      <w:r w:rsidRPr="00643180">
        <w:t xml:space="preserve"> to which the </w:t>
      </w:r>
      <w:r w:rsidR="00742185" w:rsidRPr="00397138">
        <w:t>Subconsultant</w:t>
      </w:r>
      <w:r w:rsidRPr="00CB74F4">
        <w:t xml:space="preserve"> is entitled under </w:t>
      </w:r>
      <w:r w:rsidR="00C56FB9">
        <w:t xml:space="preserve">clause </w:t>
      </w:r>
      <w:r w:rsidR="00C56FB9">
        <w:fldChar w:fldCharType="begin"/>
      </w:r>
      <w:r w:rsidR="00C56FB9">
        <w:instrText xml:space="preserve"> REF _Ref80262846 \r \h </w:instrText>
      </w:r>
      <w:r w:rsidR="00C56FB9">
        <w:fldChar w:fldCharType="separate"/>
      </w:r>
      <w:r w:rsidR="00B25024">
        <w:t>12.10</w:t>
      </w:r>
      <w:r w:rsidR="00C56FB9">
        <w:fldChar w:fldCharType="end"/>
      </w:r>
      <w:r w:rsidRPr="00CB74F4">
        <w:t xml:space="preserve"> will be a limitation upon the Consultant’s liability to the </w:t>
      </w:r>
      <w:r w:rsidR="00742185" w:rsidRPr="00397138">
        <w:t>Subconsultant</w:t>
      </w:r>
      <w:r w:rsidRPr="00CB74F4">
        <w:t xml:space="preserve"> arising out of</w:t>
      </w:r>
      <w:r w:rsidR="00DC6DAC" w:rsidRPr="00CA0EFB">
        <w:t xml:space="preserve"> or </w:t>
      </w:r>
      <w:r w:rsidRPr="00643180">
        <w:t xml:space="preserve">in connection with the termination of the </w:t>
      </w:r>
      <w:r w:rsidR="00FA53CC" w:rsidRPr="00271084">
        <w:t>Subcontract</w:t>
      </w:r>
      <w:r w:rsidRPr="00A7475D">
        <w:t xml:space="preserve"> under clause </w:t>
      </w:r>
      <w:r w:rsidRPr="009F3CDD">
        <w:fldChar w:fldCharType="begin"/>
      </w:r>
      <w:r w:rsidRPr="00FF1505">
        <w:instrText xml:space="preserve"> REF _Ref49071892 \r \h </w:instrText>
      </w:r>
      <w:r w:rsidR="001B5DE8" w:rsidRPr="00FF1505">
        <w:instrText xml:space="preserve"> \* MERGEFORMAT </w:instrText>
      </w:r>
      <w:r w:rsidRPr="009F3CDD">
        <w:fldChar w:fldCharType="separate"/>
      </w:r>
      <w:r w:rsidR="00B25024">
        <w:t>12.9</w:t>
      </w:r>
      <w:r w:rsidRPr="009F3CDD">
        <w:fldChar w:fldCharType="end"/>
      </w:r>
      <w:r w:rsidRPr="009F013B">
        <w:t xml:space="preserve"> and the </w:t>
      </w:r>
      <w:r w:rsidR="00742185" w:rsidRPr="00397138">
        <w:t>Subconsultant</w:t>
      </w:r>
      <w:r w:rsidRPr="00CB74F4">
        <w:t xml:space="preserve"> will not be entitled to make a </w:t>
      </w:r>
      <w:r w:rsidR="00CB0A46" w:rsidRPr="00397138">
        <w:t>Claim</w:t>
      </w:r>
      <w:r w:rsidRPr="00CB74F4">
        <w:t xml:space="preserve"> against the </w:t>
      </w:r>
      <w:r w:rsidR="0043640E" w:rsidRPr="00397138">
        <w:t>Consultant</w:t>
      </w:r>
      <w:r w:rsidRPr="00CB74F4">
        <w:t xml:space="preserve"> arising out of or in connection with the termination of the </w:t>
      </w:r>
      <w:r w:rsidR="00FA53CC" w:rsidRPr="00CA0EFB">
        <w:t>Subcontract</w:t>
      </w:r>
      <w:r w:rsidRPr="00643180">
        <w:t xml:space="preserve"> other than for the amount payable under</w:t>
      </w:r>
      <w:r w:rsidR="003359CD" w:rsidRPr="00271084">
        <w:t xml:space="preserve"> </w:t>
      </w:r>
      <w:r w:rsidR="00D30FD3">
        <w:t>paragraph</w:t>
      </w:r>
      <w:r w:rsidR="00D30FD3" w:rsidRPr="00CB74F4">
        <w:t> </w:t>
      </w:r>
      <w:r w:rsidR="00D30FD3">
        <w:fldChar w:fldCharType="begin"/>
      </w:r>
      <w:r w:rsidR="00D30FD3">
        <w:instrText xml:space="preserve"> REF _Ref72760882 \r \h </w:instrText>
      </w:r>
      <w:r w:rsidR="00D30FD3">
        <w:fldChar w:fldCharType="separate"/>
      </w:r>
      <w:r w:rsidR="00B25024">
        <w:t>(a)(</w:t>
      </w:r>
      <w:proofErr w:type="spellStart"/>
      <w:r w:rsidR="00B25024">
        <w:t>i</w:t>
      </w:r>
      <w:proofErr w:type="spellEnd"/>
      <w:r w:rsidR="00B25024">
        <w:t>)</w:t>
      </w:r>
      <w:r w:rsidR="00D30FD3">
        <w:fldChar w:fldCharType="end"/>
      </w:r>
      <w:r w:rsidRPr="00CB74F4">
        <w:t>.</w:t>
      </w:r>
    </w:p>
    <w:p w14:paraId="7E33E107" w14:textId="7EBB8573" w:rsidR="00F25229" w:rsidRPr="00992CAC" w:rsidRDefault="00F25229" w:rsidP="00FF1505">
      <w:pPr>
        <w:pStyle w:val="DefenceHeading3"/>
      </w:pPr>
      <w:r w:rsidRPr="00992CAC">
        <w:t>Clauses </w:t>
      </w:r>
      <w:r w:rsidRPr="00992CAC">
        <w:fldChar w:fldCharType="begin"/>
      </w:r>
      <w:r w:rsidRPr="00992CAC">
        <w:instrText xml:space="preserve"> REF _Ref49071892 \r \h </w:instrText>
      </w:r>
      <w:r w:rsidR="001B5DE8" w:rsidRPr="00992CAC">
        <w:instrText xml:space="preserve"> \* MERGEFORMAT </w:instrText>
      </w:r>
      <w:r w:rsidRPr="00992CAC">
        <w:fldChar w:fldCharType="separate"/>
      </w:r>
      <w:r w:rsidR="00B25024">
        <w:t>12.9</w:t>
      </w:r>
      <w:r w:rsidRPr="00992CAC">
        <w:fldChar w:fldCharType="end"/>
      </w:r>
      <w:r w:rsidRPr="00992CAC">
        <w:t xml:space="preserve"> and </w:t>
      </w:r>
      <w:r w:rsidRPr="00992CAC">
        <w:fldChar w:fldCharType="begin"/>
      </w:r>
      <w:r w:rsidRPr="00992CAC">
        <w:instrText xml:space="preserve"> REF _Ref49071924 \r \h </w:instrText>
      </w:r>
      <w:r w:rsidR="001B5DE8" w:rsidRPr="00992CAC">
        <w:instrText xml:space="preserve"> \* MERGEFORMAT </w:instrText>
      </w:r>
      <w:r w:rsidRPr="00992CAC">
        <w:fldChar w:fldCharType="separate"/>
      </w:r>
      <w:r w:rsidR="00B25024">
        <w:t>12.10</w:t>
      </w:r>
      <w:r w:rsidRPr="00992CAC">
        <w:fldChar w:fldCharType="end"/>
      </w:r>
      <w:r w:rsidRPr="00992CAC">
        <w:t xml:space="preserve"> will survive termination of the </w:t>
      </w:r>
      <w:r w:rsidR="00FA53CC" w:rsidRPr="00CB74F4">
        <w:t>Subcontract</w:t>
      </w:r>
      <w:r w:rsidRPr="00992CAC">
        <w:t xml:space="preserve"> by the </w:t>
      </w:r>
      <w:r w:rsidR="0043640E" w:rsidRPr="00397138">
        <w:t>Consultant</w:t>
      </w:r>
      <w:r w:rsidRPr="00992CAC">
        <w:t xml:space="preserve"> under clause </w:t>
      </w:r>
      <w:r w:rsidRPr="00992CAC">
        <w:fldChar w:fldCharType="begin"/>
      </w:r>
      <w:r w:rsidRPr="00992CAC">
        <w:instrText xml:space="preserve"> REF _Ref49071892 \r \h </w:instrText>
      </w:r>
      <w:r w:rsidR="001B5DE8" w:rsidRPr="00992CAC">
        <w:instrText xml:space="preserve"> \* MERGEFORMAT </w:instrText>
      </w:r>
      <w:r w:rsidRPr="00992CAC">
        <w:fldChar w:fldCharType="separate"/>
      </w:r>
      <w:r w:rsidR="00B25024">
        <w:t>12.9</w:t>
      </w:r>
      <w:r w:rsidRPr="00992CAC">
        <w:fldChar w:fldCharType="end"/>
      </w:r>
      <w:r w:rsidRPr="00992CAC">
        <w:t>.</w:t>
      </w:r>
      <w:r w:rsidR="002F1327" w:rsidRPr="00992CAC">
        <w:t xml:space="preserve"> </w:t>
      </w:r>
    </w:p>
    <w:p w14:paraId="274CD74F" w14:textId="77777777" w:rsidR="00F25229" w:rsidRPr="00992CAC" w:rsidRDefault="00F25229" w:rsidP="00F25229">
      <w:pPr>
        <w:pStyle w:val="DefenceNormal"/>
        <w:sectPr w:rsidR="00F25229" w:rsidRPr="00992CAC" w:rsidSect="005345D1">
          <w:endnotePr>
            <w:numFmt w:val="decimal"/>
          </w:endnotePr>
          <w:pgSz w:w="11909" w:h="16834"/>
          <w:pgMar w:top="1134" w:right="1134" w:bottom="1219" w:left="1418" w:header="720" w:footer="720" w:gutter="0"/>
          <w:cols w:space="720"/>
          <w:noEndnote/>
          <w:docGrid w:linePitch="272"/>
        </w:sectPr>
      </w:pPr>
    </w:p>
    <w:p w14:paraId="49ECBEA6" w14:textId="77777777" w:rsidR="00F25229" w:rsidRPr="002E05F7" w:rsidRDefault="00F25229" w:rsidP="002E05F7">
      <w:pPr>
        <w:pStyle w:val="DefenceHeading1"/>
      </w:pPr>
      <w:bookmarkStart w:id="1228" w:name="_Toc522938485"/>
      <w:bookmarkStart w:id="1229" w:name="_Ref41821688"/>
      <w:bookmarkStart w:id="1230" w:name="_Ref41821785"/>
      <w:bookmarkStart w:id="1231" w:name="_Ref41903197"/>
      <w:bookmarkStart w:id="1232" w:name="_Ref41903274"/>
      <w:bookmarkStart w:id="1233" w:name="_Ref41903317"/>
      <w:bookmarkStart w:id="1234" w:name="_Ref151878267"/>
      <w:bookmarkStart w:id="1235" w:name="_Ref151878497"/>
      <w:bookmarkStart w:id="1236" w:name="_Ref463523440"/>
      <w:bookmarkStart w:id="1237" w:name="_Toc32827214"/>
      <w:bookmarkStart w:id="1238" w:name="_Toc214871021"/>
      <w:r w:rsidRPr="002E05F7">
        <w:lastRenderedPageBreak/>
        <w:t>Dispute</w:t>
      </w:r>
      <w:bookmarkEnd w:id="1228"/>
      <w:bookmarkEnd w:id="1229"/>
      <w:bookmarkEnd w:id="1230"/>
      <w:bookmarkEnd w:id="1231"/>
      <w:bookmarkEnd w:id="1232"/>
      <w:bookmarkEnd w:id="1233"/>
      <w:bookmarkEnd w:id="1234"/>
      <w:bookmarkEnd w:id="1235"/>
      <w:r w:rsidR="002A6FE3" w:rsidRPr="002E05F7">
        <w:t>S</w:t>
      </w:r>
      <w:bookmarkEnd w:id="1236"/>
      <w:bookmarkEnd w:id="1237"/>
      <w:bookmarkEnd w:id="1238"/>
    </w:p>
    <w:p w14:paraId="1A5AD50D" w14:textId="77777777" w:rsidR="00F25229" w:rsidRPr="00992CAC" w:rsidRDefault="00F25229" w:rsidP="002E05F7">
      <w:pPr>
        <w:pStyle w:val="DefenceHeading2"/>
      </w:pPr>
      <w:bookmarkStart w:id="1239" w:name="_Toc522938486"/>
      <w:bookmarkStart w:id="1240" w:name="_Ref41821729"/>
      <w:bookmarkStart w:id="1241" w:name="_Ref41903216"/>
      <w:bookmarkStart w:id="1242" w:name="_Ref47141974"/>
      <w:bookmarkStart w:id="1243" w:name="_Ref47141989"/>
      <w:bookmarkStart w:id="1244" w:name="_Ref47142013"/>
      <w:bookmarkStart w:id="1245" w:name="_Ref49072967"/>
      <w:bookmarkStart w:id="1246" w:name="_Ref49073062"/>
      <w:bookmarkStart w:id="1247" w:name="_Ref61286714"/>
      <w:bookmarkStart w:id="1248" w:name="_Ref151878392"/>
      <w:bookmarkStart w:id="1249" w:name="_Ref151878449"/>
      <w:bookmarkStart w:id="1250" w:name="_Ref463532040"/>
      <w:bookmarkStart w:id="1251" w:name="_Ref463534647"/>
      <w:bookmarkStart w:id="1252" w:name="_Ref463535646"/>
      <w:bookmarkStart w:id="1253" w:name="_Ref463536623"/>
      <w:bookmarkStart w:id="1254" w:name="_Ref464155204"/>
      <w:bookmarkStart w:id="1255" w:name="_Ref464155711"/>
      <w:bookmarkStart w:id="1256" w:name="_Toc32827215"/>
      <w:bookmarkStart w:id="1257" w:name="_Ref72760752"/>
      <w:bookmarkStart w:id="1258" w:name="_Ref168653125"/>
      <w:bookmarkStart w:id="1259" w:name="_Toc214871022"/>
      <w:r w:rsidRPr="00992CAC">
        <w:t>Notice of Dispute</w:t>
      </w:r>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p>
    <w:p w14:paraId="29AC1908" w14:textId="1CFDC625" w:rsidR="00F25229" w:rsidRPr="00992CAC" w:rsidRDefault="00F25229" w:rsidP="00FF1505">
      <w:pPr>
        <w:pStyle w:val="DefenceHeading3"/>
      </w:pPr>
      <w:r w:rsidRPr="009F3CDD">
        <w:t xml:space="preserve">If a dispute or difference arises between the </w:t>
      </w:r>
      <w:r w:rsidR="00742185" w:rsidRPr="00397138">
        <w:t>Subconsultant</w:t>
      </w:r>
      <w:r w:rsidRPr="009F3CDD">
        <w:t xml:space="preserve"> and the </w:t>
      </w:r>
      <w:r w:rsidR="0043640E" w:rsidRPr="00397138">
        <w:t>Consultant</w:t>
      </w:r>
      <w:r w:rsidRPr="009F3CDD">
        <w:t xml:space="preserve"> or between the </w:t>
      </w:r>
      <w:r w:rsidR="00742185" w:rsidRPr="00397138">
        <w:t>Subconsultant</w:t>
      </w:r>
      <w:r w:rsidRPr="009F3CDD">
        <w:t xml:space="preserve"> and the </w:t>
      </w:r>
      <w:r w:rsidR="00541CF8" w:rsidRPr="00397138">
        <w:t>Consultant's Representative</w:t>
      </w:r>
      <w:r w:rsidRPr="009F3CDD">
        <w:t xml:space="preserve"> in respect of any fact, matter or thing arising out of or in conne</w:t>
      </w:r>
      <w:r w:rsidRPr="009F013B">
        <w:t>ction with the</w:t>
      </w:r>
      <w:r w:rsidR="0093683D" w:rsidRPr="009F013B">
        <w:t xml:space="preserve"> </w:t>
      </w:r>
      <w:r w:rsidR="00C42778" w:rsidRPr="00397138">
        <w:t>Subcontract Services</w:t>
      </w:r>
      <w:r w:rsidRPr="009F3CDD">
        <w:t xml:space="preserve">, the </w:t>
      </w:r>
      <w:r w:rsidR="0040550F" w:rsidRPr="00397138">
        <w:t>Works</w:t>
      </w:r>
      <w:r w:rsidRPr="009F3CDD">
        <w:t xml:space="preserve"> or the </w:t>
      </w:r>
      <w:r w:rsidR="00FA53CC" w:rsidRPr="009F013B">
        <w:t>Subcontract</w:t>
      </w:r>
      <w:r w:rsidRPr="009F013B">
        <w:t xml:space="preserve">, or either party's conduct before the </w:t>
      </w:r>
      <w:r w:rsidR="00FA53CC" w:rsidRPr="009F013B">
        <w:t>Subcontract</w:t>
      </w:r>
      <w:r w:rsidRPr="00FF1505">
        <w:t xml:space="preserve">, the dispute or difference must be determined in accordance with the procedure in clause </w:t>
      </w:r>
      <w:r w:rsidRPr="00FF1505">
        <w:fldChar w:fldCharType="begin"/>
      </w:r>
      <w:r w:rsidRPr="00FF1505">
        <w:instrText xml:space="preserve"> REF _Ref41903197 \w \h </w:instrText>
      </w:r>
      <w:r w:rsidR="009F72E1">
        <w:instrText xml:space="preserve"> \* MERGEFORMAT </w:instrText>
      </w:r>
      <w:r w:rsidRPr="00FF1505">
        <w:fldChar w:fldCharType="separate"/>
      </w:r>
      <w:r w:rsidR="00B25024">
        <w:t>13</w:t>
      </w:r>
      <w:r w:rsidRPr="00FF1505">
        <w:fldChar w:fldCharType="end"/>
      </w:r>
      <w:r w:rsidRPr="00FF1505">
        <w:t>.</w:t>
      </w:r>
    </w:p>
    <w:p w14:paraId="4A49226B" w14:textId="77777777" w:rsidR="00F25229" w:rsidRPr="00992CAC" w:rsidRDefault="00F25229" w:rsidP="00FF1505">
      <w:pPr>
        <w:pStyle w:val="DefenceHeading3"/>
      </w:pPr>
      <w:r w:rsidRPr="00992CAC">
        <w:t xml:space="preserve">Where such a dispute or difference arises, either party may give a notice in writing to the </w:t>
      </w:r>
      <w:r w:rsidR="00541CF8" w:rsidRPr="00397138">
        <w:t>Consultant's Representative</w:t>
      </w:r>
      <w:r w:rsidRPr="00992CAC">
        <w:t xml:space="preserve"> and the other party specifying:</w:t>
      </w:r>
    </w:p>
    <w:p w14:paraId="72BA4CE4" w14:textId="77777777" w:rsidR="00F25229" w:rsidRPr="00992CAC" w:rsidRDefault="00F25229" w:rsidP="00FF1505">
      <w:pPr>
        <w:pStyle w:val="DefenceHeading4"/>
      </w:pPr>
      <w:r w:rsidRPr="00992CAC">
        <w:t>the dispute or difference;</w:t>
      </w:r>
    </w:p>
    <w:p w14:paraId="7024C7DA" w14:textId="77777777" w:rsidR="00F25229" w:rsidRPr="00992CAC" w:rsidRDefault="00F25229" w:rsidP="00FF1505">
      <w:pPr>
        <w:pStyle w:val="DefenceHeading4"/>
      </w:pPr>
      <w:r w:rsidRPr="00992CAC">
        <w:t>particulars of the party's reasons for being dissatisfied; and</w:t>
      </w:r>
    </w:p>
    <w:p w14:paraId="4E13EE4E" w14:textId="77777777" w:rsidR="00F25229" w:rsidRPr="00992CAC" w:rsidRDefault="00F25229" w:rsidP="00FF1505">
      <w:pPr>
        <w:pStyle w:val="DefenceHeading4"/>
      </w:pPr>
      <w:r w:rsidRPr="00992CAC">
        <w:t>the position which the party believes is correct.</w:t>
      </w:r>
    </w:p>
    <w:p w14:paraId="6DAA06C4" w14:textId="77777777" w:rsidR="00F25229" w:rsidRPr="00992CAC" w:rsidRDefault="00F25229" w:rsidP="002E05F7">
      <w:pPr>
        <w:pStyle w:val="DefenceHeading2"/>
      </w:pPr>
      <w:bookmarkStart w:id="1260" w:name="_Toc522938487"/>
      <w:bookmarkStart w:id="1261" w:name="_Ref41821742"/>
      <w:bookmarkStart w:id="1262" w:name="_Ref41903235"/>
      <w:bookmarkStart w:id="1263" w:name="_Ref47148394"/>
      <w:bookmarkStart w:id="1264" w:name="_Ref47148402"/>
      <w:bookmarkStart w:id="1265" w:name="_Ref49073034"/>
      <w:bookmarkStart w:id="1266" w:name="_Ref151878337"/>
      <w:bookmarkStart w:id="1267" w:name="_Ref151878361"/>
      <w:bookmarkStart w:id="1268" w:name="_Ref151878378"/>
      <w:bookmarkStart w:id="1269" w:name="_Ref151878429"/>
      <w:bookmarkStart w:id="1270" w:name="_Toc32827216"/>
      <w:bookmarkStart w:id="1271" w:name="_Toc214871023"/>
      <w:r w:rsidRPr="00992CAC">
        <w:t>Expert Determination</w:t>
      </w:r>
      <w:bookmarkEnd w:id="1260"/>
      <w:bookmarkEnd w:id="1261"/>
      <w:bookmarkEnd w:id="1262"/>
      <w:bookmarkEnd w:id="1263"/>
      <w:bookmarkEnd w:id="1264"/>
      <w:bookmarkEnd w:id="1265"/>
      <w:bookmarkEnd w:id="1266"/>
      <w:bookmarkEnd w:id="1267"/>
      <w:bookmarkEnd w:id="1268"/>
      <w:bookmarkEnd w:id="1269"/>
      <w:bookmarkEnd w:id="1270"/>
      <w:bookmarkEnd w:id="1271"/>
    </w:p>
    <w:p w14:paraId="2ED284A4" w14:textId="0238D998" w:rsidR="00F25229" w:rsidRPr="00992CAC" w:rsidRDefault="00EA18C5" w:rsidP="00F25229">
      <w:pPr>
        <w:pStyle w:val="DefenceNormal"/>
      </w:pPr>
      <w:r w:rsidRPr="00EA18C5">
        <w:rPr>
          <w:szCs w:val="22"/>
        </w:rPr>
        <w:t>Unless otherwise agreed between the parties, to the extent</w:t>
      </w:r>
      <w:r>
        <w:rPr>
          <w:szCs w:val="22"/>
        </w:rPr>
        <w:t xml:space="preserve"> the </w:t>
      </w:r>
      <w:r w:rsidR="00F25229" w:rsidRPr="00992CAC">
        <w:rPr>
          <w:szCs w:val="22"/>
        </w:rPr>
        <w:t xml:space="preserve">dispute or difference is in relation to a </w:t>
      </w:r>
      <w:r w:rsidR="00DF33B4" w:rsidRPr="00397138">
        <w:rPr>
          <w:szCs w:val="22"/>
        </w:rPr>
        <w:t>d</w:t>
      </w:r>
      <w:r w:rsidR="00DF33B4" w:rsidRPr="00397138">
        <w:t>irection</w:t>
      </w:r>
      <w:r w:rsidR="00F25229" w:rsidRPr="00992CAC">
        <w:rPr>
          <w:szCs w:val="22"/>
        </w:rPr>
        <w:t xml:space="preserve"> of the </w:t>
      </w:r>
      <w:r w:rsidR="00541CF8" w:rsidRPr="00397138">
        <w:t>Consultant's Representative</w:t>
      </w:r>
      <w:r w:rsidR="00F25229" w:rsidRPr="00992CAC">
        <w:rPr>
          <w:szCs w:val="22"/>
        </w:rPr>
        <w:t xml:space="preserve"> under one of the clauses </w:t>
      </w:r>
      <w:r w:rsidR="001B5DE8" w:rsidRPr="00992CAC">
        <w:rPr>
          <w:szCs w:val="22"/>
        </w:rPr>
        <w:t>specified</w:t>
      </w:r>
      <w:r w:rsidR="00F25229" w:rsidRPr="00992CAC">
        <w:rPr>
          <w:szCs w:val="22"/>
        </w:rPr>
        <w:t xml:space="preserve"> in the </w:t>
      </w:r>
      <w:r w:rsidR="00F25229" w:rsidRPr="00397138">
        <w:rPr>
          <w:szCs w:val="22"/>
        </w:rPr>
        <w:t>Subcontract Particulars</w:t>
      </w:r>
      <w:r w:rsidR="00F25229" w:rsidRPr="00992CAC">
        <w:rPr>
          <w:szCs w:val="22"/>
        </w:rPr>
        <w:t xml:space="preserve"> and is not resolved within 14 days after a notice is given under clause </w:t>
      </w:r>
      <w:r w:rsidR="00F25229" w:rsidRPr="00992CAC">
        <w:rPr>
          <w:szCs w:val="22"/>
        </w:rPr>
        <w:fldChar w:fldCharType="begin"/>
      </w:r>
      <w:r w:rsidR="00F25229" w:rsidRPr="00992CAC">
        <w:rPr>
          <w:szCs w:val="22"/>
        </w:rPr>
        <w:instrText xml:space="preserve"> REF _Ref41903216 \w \h </w:instrText>
      </w:r>
      <w:r w:rsidR="00F25229" w:rsidRPr="00992CAC">
        <w:rPr>
          <w:szCs w:val="22"/>
        </w:rPr>
      </w:r>
      <w:r w:rsidR="00F25229" w:rsidRPr="00992CAC">
        <w:rPr>
          <w:szCs w:val="22"/>
        </w:rPr>
        <w:fldChar w:fldCharType="separate"/>
      </w:r>
      <w:r w:rsidR="00B25024">
        <w:rPr>
          <w:szCs w:val="22"/>
        </w:rPr>
        <w:t>13.1</w:t>
      </w:r>
      <w:r w:rsidR="00F25229" w:rsidRPr="00992CAC">
        <w:rPr>
          <w:szCs w:val="22"/>
        </w:rPr>
        <w:fldChar w:fldCharType="end"/>
      </w:r>
      <w:r w:rsidR="00F25229" w:rsidRPr="00992CAC">
        <w:rPr>
          <w:szCs w:val="22"/>
        </w:rPr>
        <w:t>, the dispute or difference must be submitted to expert determination.</w:t>
      </w:r>
    </w:p>
    <w:p w14:paraId="5D374FBC" w14:textId="77777777" w:rsidR="00F25229" w:rsidRPr="00992CAC" w:rsidRDefault="00F25229" w:rsidP="002E05F7">
      <w:pPr>
        <w:pStyle w:val="DefenceHeading2"/>
      </w:pPr>
      <w:bookmarkStart w:id="1272" w:name="_Toc522938488"/>
      <w:bookmarkStart w:id="1273" w:name="_Ref41821759"/>
      <w:bookmarkStart w:id="1274" w:name="_Ref49108565"/>
      <w:bookmarkStart w:id="1275" w:name="_Ref151878223"/>
      <w:bookmarkStart w:id="1276" w:name="_Ref463522653"/>
      <w:bookmarkStart w:id="1277" w:name="_Toc32827217"/>
      <w:bookmarkStart w:id="1278" w:name="_Toc214871024"/>
      <w:r w:rsidRPr="00992CAC">
        <w:t>The Expert</w:t>
      </w:r>
      <w:bookmarkEnd w:id="1272"/>
      <w:bookmarkEnd w:id="1273"/>
      <w:bookmarkEnd w:id="1274"/>
      <w:bookmarkEnd w:id="1275"/>
      <w:bookmarkEnd w:id="1276"/>
      <w:bookmarkEnd w:id="1277"/>
      <w:bookmarkEnd w:id="1278"/>
    </w:p>
    <w:p w14:paraId="2DFAB611" w14:textId="5862F852" w:rsidR="00F25229" w:rsidRPr="00992CAC" w:rsidRDefault="00F25229" w:rsidP="002E05F7">
      <w:pPr>
        <w:pStyle w:val="DefenceHeading3"/>
      </w:pPr>
      <w:bookmarkStart w:id="1279" w:name="_Ref473041009"/>
      <w:r w:rsidRPr="00992CAC">
        <w:t xml:space="preserve">The expert determination under clause </w:t>
      </w:r>
      <w:r w:rsidRPr="00992CAC">
        <w:fldChar w:fldCharType="begin"/>
      </w:r>
      <w:r w:rsidRPr="00992CAC">
        <w:instrText xml:space="preserve"> REF _Ref41903235 \w \h </w:instrText>
      </w:r>
      <w:r w:rsidRPr="00992CAC">
        <w:fldChar w:fldCharType="separate"/>
      </w:r>
      <w:r w:rsidR="00B25024">
        <w:t>13.2</w:t>
      </w:r>
      <w:r w:rsidRPr="00992CAC">
        <w:fldChar w:fldCharType="end"/>
      </w:r>
      <w:r w:rsidRPr="00992CAC">
        <w:t xml:space="preserve"> is to be conducted by:</w:t>
      </w:r>
      <w:bookmarkEnd w:id="1279"/>
    </w:p>
    <w:p w14:paraId="06276AB1" w14:textId="77777777" w:rsidR="00F25229" w:rsidRPr="00992CAC" w:rsidRDefault="00F25229" w:rsidP="002E05F7">
      <w:pPr>
        <w:pStyle w:val="DefenceHeading4"/>
      </w:pPr>
      <w:bookmarkStart w:id="1280" w:name="_Ref151879472"/>
      <w:r w:rsidRPr="00992CAC">
        <w:t xml:space="preserve">the independent industry expert specified in the </w:t>
      </w:r>
      <w:r w:rsidR="00FE6ECE" w:rsidRPr="00397138">
        <w:t>Subcontract Particulars</w:t>
      </w:r>
      <w:r w:rsidRPr="00992CAC">
        <w:t>; or</w:t>
      </w:r>
      <w:bookmarkEnd w:id="1280"/>
    </w:p>
    <w:p w14:paraId="3134CAD7" w14:textId="761A8618" w:rsidR="00F25229" w:rsidRPr="00992CAC" w:rsidRDefault="00F25229" w:rsidP="002E05F7">
      <w:pPr>
        <w:pStyle w:val="DefenceHeading4"/>
      </w:pPr>
      <w:bookmarkStart w:id="1281" w:name="_Ref151879489"/>
      <w:r w:rsidRPr="00992CAC">
        <w:t xml:space="preserve">where no such independent industry expert is specified or paragraph </w:t>
      </w:r>
      <w:r w:rsidR="000E348C">
        <w:fldChar w:fldCharType="begin"/>
      </w:r>
      <w:r w:rsidR="000E348C">
        <w:instrText xml:space="preserve"> REF _Ref473040983 \n \h </w:instrText>
      </w:r>
      <w:r w:rsidR="000E348C">
        <w:fldChar w:fldCharType="separate"/>
      </w:r>
      <w:r w:rsidR="00B25024">
        <w:t>(b)</w:t>
      </w:r>
      <w:r w:rsidR="000E348C">
        <w:fldChar w:fldCharType="end"/>
      </w:r>
      <w:r w:rsidRPr="00992CAC">
        <w:t xml:space="preserve"> applies, an independent industry expert appointed by the person specified in the </w:t>
      </w:r>
      <w:r w:rsidRPr="00397138">
        <w:t>Subcontract Particulars</w:t>
      </w:r>
      <w:r w:rsidRPr="00992CAC">
        <w:t>.</w:t>
      </w:r>
      <w:bookmarkEnd w:id="1281"/>
    </w:p>
    <w:p w14:paraId="515658F8" w14:textId="2F81676D" w:rsidR="00F25229" w:rsidRPr="00992CAC" w:rsidRDefault="00F25229" w:rsidP="002E05F7">
      <w:pPr>
        <w:pStyle w:val="DefenceHeading3"/>
      </w:pPr>
      <w:bookmarkStart w:id="1282" w:name="_Ref473040983"/>
      <w:r w:rsidRPr="00992CAC">
        <w:t xml:space="preserve">If the expert appointed under </w:t>
      </w:r>
      <w:r w:rsidR="000F2409">
        <w:t xml:space="preserve">paragraph </w:t>
      </w:r>
      <w:r w:rsidR="000F2409">
        <w:fldChar w:fldCharType="begin"/>
      </w:r>
      <w:r w:rsidR="000F2409">
        <w:instrText xml:space="preserve"> REF _Ref473041009 \r \h </w:instrText>
      </w:r>
      <w:r w:rsidR="000F2409">
        <w:fldChar w:fldCharType="separate"/>
      </w:r>
      <w:r w:rsidR="00B25024">
        <w:t>(a)</w:t>
      </w:r>
      <w:r w:rsidR="000F2409">
        <w:fldChar w:fldCharType="end"/>
      </w:r>
      <w:r w:rsidRPr="00992CAC">
        <w:t>:</w:t>
      </w:r>
      <w:bookmarkEnd w:id="1282"/>
    </w:p>
    <w:p w14:paraId="78A00B24" w14:textId="77777777" w:rsidR="00F25229" w:rsidRPr="00992CAC" w:rsidRDefault="00F25229" w:rsidP="002E05F7">
      <w:pPr>
        <w:pStyle w:val="DefenceHeading4"/>
      </w:pPr>
      <w:r w:rsidRPr="00992CAC">
        <w:t>is unavailable;</w:t>
      </w:r>
    </w:p>
    <w:p w14:paraId="2ED8573F" w14:textId="77777777" w:rsidR="00F25229" w:rsidRPr="00992CAC" w:rsidRDefault="00F25229" w:rsidP="002E05F7">
      <w:pPr>
        <w:pStyle w:val="DefenceHeading4"/>
      </w:pPr>
      <w:r w:rsidRPr="00992CAC">
        <w:t>declines to act;</w:t>
      </w:r>
    </w:p>
    <w:p w14:paraId="3C97C668" w14:textId="77777777" w:rsidR="00F25229" w:rsidRPr="00992CAC" w:rsidRDefault="00F25229" w:rsidP="002E05F7">
      <w:pPr>
        <w:pStyle w:val="DefenceHeading4"/>
      </w:pPr>
      <w:r w:rsidRPr="00992CAC">
        <w:t xml:space="preserve">does not respond within 14 days to a request by one or both parties for advice as to whether he or she is able to conduct the determination; </w:t>
      </w:r>
    </w:p>
    <w:p w14:paraId="25A3584D" w14:textId="73BBDFF6" w:rsidR="00F25229" w:rsidRPr="00992CAC" w:rsidRDefault="00F25229" w:rsidP="002E05F7">
      <w:pPr>
        <w:pStyle w:val="DefenceHeading4"/>
      </w:pPr>
      <w:r w:rsidRPr="00992CAC">
        <w:t xml:space="preserve">does not enter into the </w:t>
      </w:r>
      <w:r w:rsidR="001B5DE8" w:rsidRPr="00397138">
        <w:t>Expert Determination Agreement</w:t>
      </w:r>
      <w:r w:rsidR="001B5DE8" w:rsidRPr="00992CAC">
        <w:t xml:space="preserve"> or other </w:t>
      </w:r>
      <w:r w:rsidRPr="00992CAC">
        <w:t xml:space="preserve">agreement </w:t>
      </w:r>
      <w:r w:rsidR="00352C72" w:rsidRPr="00992CAC">
        <w:t xml:space="preserve">in accordance with </w:t>
      </w:r>
      <w:r w:rsidRPr="00992CAC">
        <w:t xml:space="preserve">clause </w:t>
      </w:r>
      <w:r w:rsidRPr="00992CAC">
        <w:fldChar w:fldCharType="begin"/>
      </w:r>
      <w:r w:rsidRPr="00992CAC">
        <w:instrText xml:space="preserve"> REF _Ref151878244 \w \h </w:instrText>
      </w:r>
      <w:r w:rsidRPr="00992CAC">
        <w:fldChar w:fldCharType="separate"/>
      </w:r>
      <w:r w:rsidR="00B25024">
        <w:t>13.9(b)</w:t>
      </w:r>
      <w:r w:rsidRPr="00992CAC">
        <w:fldChar w:fldCharType="end"/>
      </w:r>
      <w:r w:rsidRPr="00992CAC">
        <w:t xml:space="preserve"> within 14 days of his or her appointment </w:t>
      </w:r>
      <w:r w:rsidR="00352C72" w:rsidRPr="00992CAC">
        <w:t xml:space="preserve">under </w:t>
      </w:r>
      <w:r w:rsidR="005B25C3">
        <w:t xml:space="preserve">paragraph </w:t>
      </w:r>
      <w:r w:rsidR="005B25C3">
        <w:fldChar w:fldCharType="begin"/>
      </w:r>
      <w:r w:rsidR="005B25C3">
        <w:instrText xml:space="preserve"> REF _Ref473041009 \r \h </w:instrText>
      </w:r>
      <w:r w:rsidR="005B25C3">
        <w:fldChar w:fldCharType="separate"/>
      </w:r>
      <w:r w:rsidR="00B25024">
        <w:t>(a)</w:t>
      </w:r>
      <w:r w:rsidR="005B25C3">
        <w:fldChar w:fldCharType="end"/>
      </w:r>
      <w:r w:rsidRPr="00992CAC">
        <w:t>; or</w:t>
      </w:r>
    </w:p>
    <w:p w14:paraId="067F579F" w14:textId="52A0FBE9" w:rsidR="00F25229" w:rsidRPr="00992CAC" w:rsidRDefault="00F25229" w:rsidP="002E05F7">
      <w:pPr>
        <w:pStyle w:val="DefenceHeading4"/>
      </w:pPr>
      <w:r w:rsidRPr="00992CAC">
        <w:t xml:space="preserve">does not make a determination within the time required by clause </w:t>
      </w:r>
      <w:r w:rsidRPr="00992CAC">
        <w:fldChar w:fldCharType="begin"/>
      </w:r>
      <w:r w:rsidRPr="00992CAC">
        <w:instrText xml:space="preserve"> REF _Ref151878285 \w \h </w:instrText>
      </w:r>
      <w:r w:rsidRPr="00992CAC">
        <w:fldChar w:fldCharType="separate"/>
      </w:r>
      <w:r w:rsidR="00B25024">
        <w:t>13.8</w:t>
      </w:r>
      <w:r w:rsidRPr="00992CAC">
        <w:fldChar w:fldCharType="end"/>
      </w:r>
      <w:r w:rsidRPr="00992CAC">
        <w:t>,</w:t>
      </w:r>
    </w:p>
    <w:p w14:paraId="5E51137A" w14:textId="132B77DE" w:rsidR="00F25229" w:rsidRPr="00992CAC" w:rsidRDefault="00F25229" w:rsidP="0007359A">
      <w:pPr>
        <w:pStyle w:val="DefenceIndent"/>
      </w:pPr>
      <w:r w:rsidRPr="00992CAC">
        <w:t xml:space="preserve">the jurisdiction of the expert shall lapse and a further expert must be appointed under paragraph </w:t>
      </w:r>
      <w:r w:rsidR="000E348C">
        <w:fldChar w:fldCharType="begin"/>
      </w:r>
      <w:r w:rsidR="000E348C">
        <w:instrText xml:space="preserve"> REF _Ref473041009 \n \h </w:instrText>
      </w:r>
      <w:r w:rsidR="000E348C">
        <w:fldChar w:fldCharType="separate"/>
      </w:r>
      <w:r w:rsidR="00B25024">
        <w:t>(a)</w:t>
      </w:r>
      <w:r w:rsidR="000E348C">
        <w:fldChar w:fldCharType="end"/>
      </w:r>
      <w:r w:rsidRPr="00992CAC">
        <w:t>.</w:t>
      </w:r>
    </w:p>
    <w:p w14:paraId="6765094F" w14:textId="21D0D492" w:rsidR="00F25229" w:rsidRPr="00992CAC" w:rsidRDefault="00F25229" w:rsidP="002E05F7">
      <w:pPr>
        <w:pStyle w:val="DefenceHeading3"/>
      </w:pPr>
      <w:r w:rsidRPr="00992CAC">
        <w:t xml:space="preserve">If there has been an appointment under paragraph </w:t>
      </w:r>
      <w:r w:rsidR="000E348C">
        <w:fldChar w:fldCharType="begin"/>
      </w:r>
      <w:r w:rsidR="000E348C">
        <w:instrText xml:space="preserve"> REF _Ref473041009 \n \h </w:instrText>
      </w:r>
      <w:r w:rsidR="000E348C">
        <w:fldChar w:fldCharType="separate"/>
      </w:r>
      <w:r w:rsidR="00B25024">
        <w:t>(a)</w:t>
      </w:r>
      <w:r w:rsidR="000E348C">
        <w:fldChar w:fldCharType="end"/>
      </w:r>
      <w:r w:rsidRPr="00992CAC">
        <w:t xml:space="preserve"> and one of the events in paragraph </w:t>
      </w:r>
      <w:r w:rsidR="000E348C">
        <w:fldChar w:fldCharType="begin"/>
      </w:r>
      <w:r w:rsidR="000E348C">
        <w:instrText xml:space="preserve"> REF _Ref473040983 \n \h </w:instrText>
      </w:r>
      <w:r w:rsidR="000E348C">
        <w:fldChar w:fldCharType="separate"/>
      </w:r>
      <w:r w:rsidR="00B25024">
        <w:t>(b)</w:t>
      </w:r>
      <w:r w:rsidR="000E348C">
        <w:fldChar w:fldCharType="end"/>
      </w:r>
      <w:r w:rsidRPr="00992CAC">
        <w:t xml:space="preserve"> has occurred, the further expert appointed under paragraph </w:t>
      </w:r>
      <w:r w:rsidR="000E348C">
        <w:fldChar w:fldCharType="begin"/>
      </w:r>
      <w:r w:rsidR="000E348C">
        <w:instrText xml:space="preserve"> REF _Ref473041009 \n \h </w:instrText>
      </w:r>
      <w:r w:rsidR="000E348C">
        <w:fldChar w:fldCharType="separate"/>
      </w:r>
      <w:r w:rsidR="00B25024">
        <w:t>(a)</w:t>
      </w:r>
      <w:r w:rsidR="000E348C">
        <w:fldChar w:fldCharType="end"/>
      </w:r>
      <w:r w:rsidRPr="00992CAC">
        <w:t xml:space="preserve"> shall not be an expert previously appointed under paragraph </w:t>
      </w:r>
      <w:r w:rsidR="000E348C">
        <w:fldChar w:fldCharType="begin"/>
      </w:r>
      <w:r w:rsidR="000E348C">
        <w:instrText xml:space="preserve"> REF _Ref473041009 \n \h </w:instrText>
      </w:r>
      <w:r w:rsidR="000E348C">
        <w:fldChar w:fldCharType="separate"/>
      </w:r>
      <w:r w:rsidR="00B25024">
        <w:t>(a)</w:t>
      </w:r>
      <w:r w:rsidR="000E348C">
        <w:fldChar w:fldCharType="end"/>
      </w:r>
      <w:r w:rsidRPr="00992CAC">
        <w:t xml:space="preserve"> in respect of the same dispute or difference. </w:t>
      </w:r>
    </w:p>
    <w:p w14:paraId="2A22FB4F" w14:textId="77777777" w:rsidR="00F25229" w:rsidRPr="00992CAC" w:rsidRDefault="00F25229" w:rsidP="002E05F7">
      <w:pPr>
        <w:pStyle w:val="DefenceHeading2"/>
      </w:pPr>
      <w:bookmarkStart w:id="1283" w:name="_Toc522938489"/>
      <w:bookmarkStart w:id="1284" w:name="_Toc32827218"/>
      <w:bookmarkStart w:id="1285" w:name="_Toc214871025"/>
      <w:r w:rsidRPr="00992CAC">
        <w:t>Not Arbitration</w:t>
      </w:r>
      <w:bookmarkEnd w:id="1283"/>
      <w:bookmarkEnd w:id="1284"/>
      <w:bookmarkEnd w:id="1285"/>
    </w:p>
    <w:p w14:paraId="1B0FD6D9" w14:textId="7F1166E3" w:rsidR="00F25229" w:rsidRPr="00992CAC" w:rsidRDefault="00F25229" w:rsidP="00F25229">
      <w:pPr>
        <w:pStyle w:val="DefenceNormal"/>
      </w:pPr>
      <w:r w:rsidRPr="00992CAC">
        <w:rPr>
          <w:szCs w:val="22"/>
        </w:rPr>
        <w:t xml:space="preserve">An expert determination conducted under clause </w:t>
      </w:r>
      <w:r w:rsidRPr="00992CAC">
        <w:rPr>
          <w:szCs w:val="22"/>
        </w:rPr>
        <w:fldChar w:fldCharType="begin"/>
      </w:r>
      <w:r w:rsidRPr="00992CAC">
        <w:rPr>
          <w:szCs w:val="22"/>
        </w:rPr>
        <w:instrText xml:space="preserve"> REF _Ref41903274 \w \h </w:instrText>
      </w:r>
      <w:r w:rsidRPr="00992CAC">
        <w:rPr>
          <w:szCs w:val="22"/>
        </w:rPr>
      </w:r>
      <w:r w:rsidRPr="00992CAC">
        <w:rPr>
          <w:szCs w:val="22"/>
        </w:rPr>
        <w:fldChar w:fldCharType="separate"/>
      </w:r>
      <w:r w:rsidR="00B25024">
        <w:rPr>
          <w:szCs w:val="22"/>
        </w:rPr>
        <w:t>13</w:t>
      </w:r>
      <w:r w:rsidRPr="00992CAC">
        <w:rPr>
          <w:szCs w:val="22"/>
        </w:rPr>
        <w:fldChar w:fldCharType="end"/>
      </w:r>
      <w:r w:rsidRPr="00992CAC">
        <w:rPr>
          <w:szCs w:val="22"/>
        </w:rPr>
        <w:t xml:space="preserve"> is not an arbitration and the expert is not an arbitrator. The expert may reach a decision from his or her own knowledge and expertise.</w:t>
      </w:r>
    </w:p>
    <w:p w14:paraId="49B211CE" w14:textId="77777777" w:rsidR="00F25229" w:rsidRPr="00992CAC" w:rsidRDefault="00F25229" w:rsidP="002E05F7">
      <w:pPr>
        <w:pStyle w:val="DefenceHeading2"/>
      </w:pPr>
      <w:bookmarkStart w:id="1286" w:name="_Toc522938490"/>
      <w:bookmarkStart w:id="1287" w:name="_Toc32827219"/>
      <w:bookmarkStart w:id="1288" w:name="_Toc214871026"/>
      <w:r w:rsidRPr="00992CAC">
        <w:t>Procedure for Determination</w:t>
      </w:r>
      <w:bookmarkEnd w:id="1286"/>
      <w:bookmarkEnd w:id="1287"/>
      <w:bookmarkEnd w:id="1288"/>
    </w:p>
    <w:p w14:paraId="4F61F6E8" w14:textId="77777777" w:rsidR="00F25229" w:rsidRPr="00992CAC" w:rsidRDefault="00F25229" w:rsidP="00F25229">
      <w:pPr>
        <w:pStyle w:val="DefenceNormal"/>
      </w:pPr>
      <w:r w:rsidRPr="00992CAC">
        <w:rPr>
          <w:szCs w:val="22"/>
        </w:rPr>
        <w:t>The expert will:</w:t>
      </w:r>
    </w:p>
    <w:p w14:paraId="7C4A11C5" w14:textId="77777777" w:rsidR="00F25229" w:rsidRPr="00992CAC" w:rsidRDefault="00F25229" w:rsidP="002E05F7">
      <w:pPr>
        <w:pStyle w:val="DefenceHeading3"/>
      </w:pPr>
      <w:r w:rsidRPr="00992CAC">
        <w:lastRenderedPageBreak/>
        <w:t>act as an expert and not as an arbitrator;</w:t>
      </w:r>
    </w:p>
    <w:p w14:paraId="4098BD8F" w14:textId="77777777" w:rsidR="00F25229" w:rsidRPr="00992CAC" w:rsidRDefault="00F25229" w:rsidP="002E05F7">
      <w:pPr>
        <w:pStyle w:val="DefenceHeading3"/>
      </w:pPr>
      <w:r w:rsidRPr="00992CAC">
        <w:t>proceed in any manner he or she thinks fit;</w:t>
      </w:r>
    </w:p>
    <w:p w14:paraId="3EACEEB1" w14:textId="77777777" w:rsidR="00F25229" w:rsidRPr="00992CAC" w:rsidRDefault="00F25229" w:rsidP="002E05F7">
      <w:pPr>
        <w:pStyle w:val="DefenceHeading3"/>
      </w:pPr>
      <w:r w:rsidRPr="00992CAC">
        <w:t>conduct any investigation which he or she considers necessary to resolve the dispute or difference;</w:t>
      </w:r>
    </w:p>
    <w:p w14:paraId="0B4DCAAE" w14:textId="77777777" w:rsidR="00F25229" w:rsidRPr="00992CAC" w:rsidRDefault="00F25229" w:rsidP="002E05F7">
      <w:pPr>
        <w:pStyle w:val="DefenceHeading3"/>
      </w:pPr>
      <w:r w:rsidRPr="00992CAC">
        <w:t>examine such documents, and interview such persons, as he or she may require; and</w:t>
      </w:r>
    </w:p>
    <w:p w14:paraId="42652889" w14:textId="77777777" w:rsidR="00F25229" w:rsidRPr="00992CAC" w:rsidRDefault="00F25229" w:rsidP="002E05F7">
      <w:pPr>
        <w:pStyle w:val="DefenceHeading3"/>
      </w:pPr>
      <w:r w:rsidRPr="00992CAC">
        <w:t xml:space="preserve">make such </w:t>
      </w:r>
      <w:r w:rsidRPr="00397138">
        <w:t>directions</w:t>
      </w:r>
      <w:r w:rsidRPr="00992CAC">
        <w:t xml:space="preserve"> for the conduct of the determination as he or she considers necessary.</w:t>
      </w:r>
    </w:p>
    <w:p w14:paraId="3DD0F9DE" w14:textId="77777777" w:rsidR="00F25229" w:rsidRPr="00992CAC" w:rsidRDefault="00F25229" w:rsidP="002E05F7">
      <w:pPr>
        <w:pStyle w:val="DefenceHeading2"/>
      </w:pPr>
      <w:bookmarkStart w:id="1289" w:name="_Toc522938491"/>
      <w:bookmarkStart w:id="1290" w:name="_Toc32827220"/>
      <w:bookmarkStart w:id="1291" w:name="_Toc214871027"/>
      <w:r w:rsidRPr="00992CAC">
        <w:t>Disclosure of Interest</w:t>
      </w:r>
      <w:bookmarkEnd w:id="1289"/>
      <w:bookmarkEnd w:id="1290"/>
      <w:bookmarkEnd w:id="1291"/>
    </w:p>
    <w:p w14:paraId="150E9B48" w14:textId="77777777" w:rsidR="00F25229" w:rsidRPr="00992CAC" w:rsidRDefault="00F25229" w:rsidP="00F25229">
      <w:pPr>
        <w:pStyle w:val="DefenceNormal"/>
      </w:pPr>
      <w:r w:rsidRPr="00992CAC">
        <w:rPr>
          <w:szCs w:val="22"/>
        </w:rPr>
        <w:t>The expert must:</w:t>
      </w:r>
    </w:p>
    <w:p w14:paraId="6C67E6A1" w14:textId="77777777" w:rsidR="00F25229" w:rsidRPr="00992CAC" w:rsidRDefault="00F25229" w:rsidP="002E05F7">
      <w:pPr>
        <w:pStyle w:val="DefenceHeading3"/>
      </w:pPr>
      <w:r w:rsidRPr="00992CAC">
        <w:t>disclose to the parties any:</w:t>
      </w:r>
    </w:p>
    <w:p w14:paraId="6907A7A5" w14:textId="77777777" w:rsidR="00F25229" w:rsidRPr="00992CAC" w:rsidRDefault="00F25229" w:rsidP="002E05F7">
      <w:pPr>
        <w:pStyle w:val="DefenceHeading4"/>
      </w:pPr>
      <w:r w:rsidRPr="00992CAC">
        <w:t>interest he or she has in the outcome of the determination;</w:t>
      </w:r>
    </w:p>
    <w:p w14:paraId="65B75A34" w14:textId="77777777" w:rsidR="00F25229" w:rsidRPr="00992CAC" w:rsidRDefault="00F25229" w:rsidP="002E05F7">
      <w:pPr>
        <w:pStyle w:val="DefenceHeading4"/>
      </w:pPr>
      <w:r w:rsidRPr="00992CAC">
        <w:t>conflict of interest;</w:t>
      </w:r>
    </w:p>
    <w:p w14:paraId="460C60FF" w14:textId="77777777" w:rsidR="00F25229" w:rsidRPr="00992CAC" w:rsidRDefault="00F25229" w:rsidP="002E05F7">
      <w:pPr>
        <w:pStyle w:val="DefenceHeading4"/>
      </w:pPr>
      <w:r w:rsidRPr="00992CAC">
        <w:t>conflict of duty;</w:t>
      </w:r>
    </w:p>
    <w:p w14:paraId="63F1E3E3" w14:textId="77777777" w:rsidR="00F25229" w:rsidRPr="00992CAC" w:rsidRDefault="00F25229" w:rsidP="002E05F7">
      <w:pPr>
        <w:pStyle w:val="DefenceHeading4"/>
      </w:pPr>
      <w:r w:rsidRPr="00992CAC">
        <w:t>personal relationship which the expert has with either party, or either party's representatives, witnesses or experts; and</w:t>
      </w:r>
    </w:p>
    <w:p w14:paraId="51C05FB8" w14:textId="77777777" w:rsidR="00F25229" w:rsidRPr="00992CAC" w:rsidRDefault="00F25229" w:rsidP="002E05F7">
      <w:pPr>
        <w:pStyle w:val="DefenceHeading4"/>
      </w:pPr>
      <w:r w:rsidRPr="00992CAC">
        <w:t>other fact, matter or thing which a reasonable person may regard as giving rise to the possibility of bias; and</w:t>
      </w:r>
    </w:p>
    <w:p w14:paraId="5C24F108" w14:textId="77777777" w:rsidR="00F25229" w:rsidRPr="00992CAC" w:rsidRDefault="00F25229" w:rsidP="002E05F7">
      <w:pPr>
        <w:pStyle w:val="DefenceHeading3"/>
      </w:pPr>
      <w:r w:rsidRPr="00992CAC">
        <w:t>not communicate with one party to the determination without the knowledge of the other.</w:t>
      </w:r>
    </w:p>
    <w:p w14:paraId="103F9BEC" w14:textId="77777777" w:rsidR="00F25229" w:rsidRPr="00992CAC" w:rsidRDefault="00F25229" w:rsidP="002E05F7">
      <w:pPr>
        <w:pStyle w:val="DefenceHeading2"/>
      </w:pPr>
      <w:bookmarkStart w:id="1292" w:name="_Toc522938492"/>
      <w:bookmarkStart w:id="1293" w:name="_Toc32827221"/>
      <w:bookmarkStart w:id="1294" w:name="_Toc214871028"/>
      <w:r w:rsidRPr="00992CAC">
        <w:t>Costs</w:t>
      </w:r>
      <w:bookmarkEnd w:id="1292"/>
      <w:bookmarkEnd w:id="1293"/>
      <w:bookmarkEnd w:id="1294"/>
    </w:p>
    <w:p w14:paraId="734D624E" w14:textId="77777777" w:rsidR="00F25229" w:rsidRPr="00992CAC" w:rsidRDefault="00F25229" w:rsidP="00F25229">
      <w:pPr>
        <w:pStyle w:val="DefenceNormal"/>
      </w:pPr>
      <w:r w:rsidRPr="00992CAC">
        <w:rPr>
          <w:szCs w:val="22"/>
        </w:rPr>
        <w:t>Each party will:</w:t>
      </w:r>
    </w:p>
    <w:p w14:paraId="7AC145AA" w14:textId="77777777" w:rsidR="00F25229" w:rsidRPr="00992CAC" w:rsidRDefault="00F25229" w:rsidP="002E05F7">
      <w:pPr>
        <w:pStyle w:val="DefenceHeading3"/>
      </w:pPr>
      <w:r w:rsidRPr="00992CAC">
        <w:t>bear its own costs in respect of any expert determination; and</w:t>
      </w:r>
    </w:p>
    <w:p w14:paraId="639A8A5C" w14:textId="77777777" w:rsidR="00F25229" w:rsidRPr="00992CAC" w:rsidRDefault="00F25229" w:rsidP="002E05F7">
      <w:pPr>
        <w:pStyle w:val="DefenceHeading3"/>
      </w:pPr>
      <w:r w:rsidRPr="00992CAC">
        <w:t>pay one</w:t>
      </w:r>
      <w:r w:rsidRPr="00992CAC">
        <w:noBreakHyphen/>
        <w:t>half of the expert’s costs.</w:t>
      </w:r>
    </w:p>
    <w:p w14:paraId="3ABAD226" w14:textId="77777777" w:rsidR="00F25229" w:rsidRPr="00992CAC" w:rsidRDefault="00F25229" w:rsidP="002E05F7">
      <w:pPr>
        <w:pStyle w:val="DefenceHeading2"/>
      </w:pPr>
      <w:bookmarkStart w:id="1295" w:name="_Toc522938493"/>
      <w:bookmarkStart w:id="1296" w:name="_Ref41821773"/>
      <w:bookmarkStart w:id="1297" w:name="_Ref151878285"/>
      <w:bookmarkStart w:id="1298" w:name="_Toc32827222"/>
      <w:bookmarkStart w:id="1299" w:name="_Toc214871029"/>
      <w:r w:rsidRPr="00992CAC">
        <w:t>Conclusion of Expert Determination</w:t>
      </w:r>
      <w:bookmarkEnd w:id="1295"/>
      <w:bookmarkEnd w:id="1296"/>
      <w:bookmarkEnd w:id="1297"/>
      <w:bookmarkEnd w:id="1298"/>
      <w:bookmarkEnd w:id="1299"/>
    </w:p>
    <w:p w14:paraId="2C1CD6C5" w14:textId="2D345702" w:rsidR="00F25229" w:rsidRPr="00992CAC" w:rsidRDefault="00F25229" w:rsidP="00F25229">
      <w:pPr>
        <w:pStyle w:val="DefenceNormal"/>
      </w:pPr>
      <w:r w:rsidRPr="00992CAC">
        <w:rPr>
          <w:szCs w:val="22"/>
        </w:rPr>
        <w:t xml:space="preserve">Unless otherwise agreed between the parties, the expert must notify the parties of his or her decision upon an expert determination conducted under clause </w:t>
      </w:r>
      <w:r w:rsidRPr="00992CAC">
        <w:rPr>
          <w:szCs w:val="22"/>
        </w:rPr>
        <w:fldChar w:fldCharType="begin"/>
      </w:r>
      <w:r w:rsidRPr="00992CAC">
        <w:rPr>
          <w:szCs w:val="22"/>
        </w:rPr>
        <w:instrText xml:space="preserve"> REF _Ref41821785 \r \h </w:instrText>
      </w:r>
      <w:r w:rsidRPr="00992CAC">
        <w:rPr>
          <w:szCs w:val="22"/>
        </w:rPr>
      </w:r>
      <w:r w:rsidRPr="00992CAC">
        <w:rPr>
          <w:szCs w:val="22"/>
        </w:rPr>
        <w:fldChar w:fldCharType="separate"/>
      </w:r>
      <w:r w:rsidR="00B25024">
        <w:rPr>
          <w:szCs w:val="22"/>
        </w:rPr>
        <w:t>13</w:t>
      </w:r>
      <w:r w:rsidRPr="00992CAC">
        <w:rPr>
          <w:szCs w:val="22"/>
        </w:rPr>
        <w:fldChar w:fldCharType="end"/>
      </w:r>
      <w:r w:rsidRPr="00992CAC">
        <w:rPr>
          <w:szCs w:val="22"/>
        </w:rPr>
        <w:t xml:space="preserve"> within 28 days from the acceptance by the expert of his or her appointment.</w:t>
      </w:r>
    </w:p>
    <w:p w14:paraId="69680AAC" w14:textId="77777777" w:rsidR="00F25229" w:rsidRPr="00992CAC" w:rsidRDefault="001B5DE8" w:rsidP="002E05F7">
      <w:pPr>
        <w:pStyle w:val="DefenceHeading2"/>
      </w:pPr>
      <w:bookmarkStart w:id="1300" w:name="_Toc522938494"/>
      <w:bookmarkStart w:id="1301" w:name="_Ref47148473"/>
      <w:bookmarkStart w:id="1302" w:name="_Toc32827223"/>
      <w:bookmarkStart w:id="1303" w:name="_Toc214871030"/>
      <w:r w:rsidRPr="00992CAC">
        <w:t xml:space="preserve">Expert Determination </w:t>
      </w:r>
      <w:r w:rsidR="00F25229" w:rsidRPr="00992CAC">
        <w:t>Agreement</w:t>
      </w:r>
      <w:bookmarkEnd w:id="1300"/>
      <w:bookmarkEnd w:id="1301"/>
      <w:bookmarkEnd w:id="1302"/>
      <w:bookmarkEnd w:id="1303"/>
    </w:p>
    <w:p w14:paraId="576E50C9" w14:textId="77777777" w:rsidR="00F25229" w:rsidRPr="00992CAC" w:rsidRDefault="00F25229" w:rsidP="002E05F7">
      <w:pPr>
        <w:pStyle w:val="DefenceHeading3"/>
      </w:pPr>
      <w:r w:rsidRPr="00992CAC">
        <w:t>The expert will not be liable to the partie</w:t>
      </w:r>
      <w:r w:rsidR="00BA0510">
        <w:t>s arising out of</w:t>
      </w:r>
      <w:r w:rsidRPr="00992CAC">
        <w:t xml:space="preserve"> or in connection with the expert determination process, except in the case of fraud.</w:t>
      </w:r>
    </w:p>
    <w:p w14:paraId="3E1E02DD" w14:textId="77777777" w:rsidR="00F25229" w:rsidRPr="00992CAC" w:rsidRDefault="00F25229" w:rsidP="002E05F7">
      <w:pPr>
        <w:pStyle w:val="DefenceHeading3"/>
      </w:pPr>
      <w:bookmarkStart w:id="1304" w:name="_Ref151878244"/>
      <w:r w:rsidRPr="00992CAC">
        <w:t>The parties must enter into</w:t>
      </w:r>
      <w:r w:rsidR="001B5DE8" w:rsidRPr="00992CAC">
        <w:t xml:space="preserve"> the </w:t>
      </w:r>
      <w:r w:rsidR="001B5DE8" w:rsidRPr="00397138">
        <w:t>Expert Determination Agreement</w:t>
      </w:r>
      <w:r w:rsidR="001B5DE8" w:rsidRPr="00992CAC">
        <w:t xml:space="preserve"> with the appointed expert or</w:t>
      </w:r>
      <w:r w:rsidRPr="00992CAC">
        <w:t xml:space="preserve"> an agreement with the appointed expert on such other terms as the parties and the expert may agree.</w:t>
      </w:r>
      <w:bookmarkEnd w:id="1304"/>
    </w:p>
    <w:p w14:paraId="2060BBF1" w14:textId="77777777" w:rsidR="00F25229" w:rsidRPr="00992CAC" w:rsidRDefault="00F25229" w:rsidP="002E05F7">
      <w:pPr>
        <w:pStyle w:val="DefenceHeading2"/>
      </w:pPr>
      <w:bookmarkStart w:id="1305" w:name="_Toc522938495"/>
      <w:bookmarkStart w:id="1306" w:name="_Ref47141932"/>
      <w:bookmarkStart w:id="1307" w:name="_Ref47141948"/>
      <w:bookmarkStart w:id="1308" w:name="_Ref47142000"/>
      <w:bookmarkStart w:id="1309" w:name="_Ref47142026"/>
      <w:bookmarkStart w:id="1310" w:name="_Ref47142037"/>
      <w:bookmarkStart w:id="1311" w:name="_Ref151878348"/>
      <w:bookmarkStart w:id="1312" w:name="_Ref151878412"/>
      <w:bookmarkStart w:id="1313" w:name="_Ref151878463"/>
      <w:bookmarkStart w:id="1314" w:name="_Toc32827224"/>
      <w:bookmarkStart w:id="1315" w:name="_Toc214871031"/>
      <w:r w:rsidRPr="00992CAC">
        <w:t>Determination of Expert</w:t>
      </w:r>
      <w:bookmarkEnd w:id="1305"/>
      <w:bookmarkEnd w:id="1306"/>
      <w:bookmarkEnd w:id="1307"/>
      <w:bookmarkEnd w:id="1308"/>
      <w:bookmarkEnd w:id="1309"/>
      <w:bookmarkEnd w:id="1310"/>
      <w:bookmarkEnd w:id="1311"/>
      <w:bookmarkEnd w:id="1312"/>
      <w:bookmarkEnd w:id="1313"/>
      <w:bookmarkEnd w:id="1314"/>
      <w:bookmarkEnd w:id="1315"/>
    </w:p>
    <w:p w14:paraId="3A16D65B" w14:textId="77777777" w:rsidR="00F25229" w:rsidRPr="00992CAC" w:rsidRDefault="00F25229" w:rsidP="00F25229">
      <w:pPr>
        <w:pStyle w:val="DefenceNormal"/>
      </w:pPr>
      <w:r w:rsidRPr="00992CAC">
        <w:rPr>
          <w:szCs w:val="22"/>
        </w:rPr>
        <w:t>The determination of the expert:</w:t>
      </w:r>
    </w:p>
    <w:p w14:paraId="192A37AE" w14:textId="77777777" w:rsidR="00F25229" w:rsidRPr="00992CAC" w:rsidRDefault="00F25229" w:rsidP="002E05F7">
      <w:pPr>
        <w:pStyle w:val="DefenceHeading3"/>
      </w:pPr>
      <w:r w:rsidRPr="00992CAC">
        <w:t>must be in writing;</w:t>
      </w:r>
    </w:p>
    <w:p w14:paraId="03A6C0CB" w14:textId="26E57CDA" w:rsidR="00F25229" w:rsidRPr="00992CAC" w:rsidRDefault="00F25229" w:rsidP="002E05F7">
      <w:pPr>
        <w:pStyle w:val="DefenceHeading3"/>
      </w:pPr>
      <w:r w:rsidRPr="00992CAC">
        <w:t xml:space="preserve">will be substituted for the relevant </w:t>
      </w:r>
      <w:r w:rsidR="00DF33B4" w:rsidRPr="00397138">
        <w:rPr>
          <w:szCs w:val="22"/>
        </w:rPr>
        <w:t>d</w:t>
      </w:r>
      <w:r w:rsidR="00DF33B4" w:rsidRPr="00397138">
        <w:t>irection</w:t>
      </w:r>
      <w:r w:rsidRPr="00992CAC">
        <w:t xml:space="preserve"> of the </w:t>
      </w:r>
      <w:r w:rsidR="00541CF8" w:rsidRPr="00397138">
        <w:t>Consultant's Representative</w:t>
      </w:r>
      <w:r w:rsidRPr="00992CAC">
        <w:t xml:space="preserve"> </w:t>
      </w:r>
      <w:r w:rsidRPr="00992CAC">
        <w:rPr>
          <w:szCs w:val="22"/>
        </w:rPr>
        <w:t xml:space="preserve">unless a party gives notice of appeal to the other party within 21 days of receiving such determination in which case, subject to clauses </w:t>
      </w:r>
      <w:r w:rsidRPr="00992CAC">
        <w:rPr>
          <w:szCs w:val="22"/>
        </w:rPr>
        <w:fldChar w:fldCharType="begin"/>
      </w:r>
      <w:r w:rsidRPr="00992CAC">
        <w:rPr>
          <w:szCs w:val="22"/>
        </w:rPr>
        <w:instrText xml:space="preserve"> REF _Ref151878301 \w \h </w:instrText>
      </w:r>
      <w:r w:rsidRPr="00992CAC">
        <w:rPr>
          <w:szCs w:val="22"/>
        </w:rPr>
      </w:r>
      <w:r w:rsidRPr="00992CAC">
        <w:rPr>
          <w:szCs w:val="22"/>
        </w:rPr>
        <w:fldChar w:fldCharType="separate"/>
      </w:r>
      <w:r w:rsidR="00B25024">
        <w:rPr>
          <w:szCs w:val="22"/>
        </w:rPr>
        <w:t>13.11</w:t>
      </w:r>
      <w:r w:rsidRPr="00992CAC">
        <w:rPr>
          <w:szCs w:val="22"/>
        </w:rPr>
        <w:fldChar w:fldCharType="end"/>
      </w:r>
      <w:r w:rsidRPr="00992CAC">
        <w:rPr>
          <w:szCs w:val="22"/>
        </w:rPr>
        <w:t xml:space="preserve"> and </w:t>
      </w:r>
      <w:r w:rsidRPr="00992CAC">
        <w:rPr>
          <w:szCs w:val="22"/>
        </w:rPr>
        <w:fldChar w:fldCharType="begin"/>
      </w:r>
      <w:r w:rsidRPr="00992CAC">
        <w:rPr>
          <w:szCs w:val="22"/>
        </w:rPr>
        <w:instrText xml:space="preserve"> REF _Ref151878313 \w \h </w:instrText>
      </w:r>
      <w:r w:rsidRPr="00992CAC">
        <w:rPr>
          <w:szCs w:val="22"/>
        </w:rPr>
      </w:r>
      <w:r w:rsidRPr="00992CAC">
        <w:rPr>
          <w:szCs w:val="22"/>
        </w:rPr>
        <w:fldChar w:fldCharType="separate"/>
      </w:r>
      <w:r w:rsidR="00B25024">
        <w:rPr>
          <w:szCs w:val="22"/>
        </w:rPr>
        <w:t>13.12</w:t>
      </w:r>
      <w:r w:rsidRPr="00992CAC">
        <w:rPr>
          <w:szCs w:val="22"/>
        </w:rPr>
        <w:fldChar w:fldCharType="end"/>
      </w:r>
      <w:r w:rsidRPr="00992CAC">
        <w:rPr>
          <w:szCs w:val="22"/>
        </w:rPr>
        <w:t>, any such appeal will be by way of a hearing de novo</w:t>
      </w:r>
      <w:r w:rsidRPr="00992CAC">
        <w:t xml:space="preserve">; and </w:t>
      </w:r>
    </w:p>
    <w:p w14:paraId="2F3ED02A" w14:textId="77777777" w:rsidR="00F25229" w:rsidRPr="00992CAC" w:rsidRDefault="00F25229" w:rsidP="002E05F7">
      <w:pPr>
        <w:pStyle w:val="DefenceHeading3"/>
      </w:pPr>
      <w:r w:rsidRPr="00992CAC">
        <w:t>will be final and binding</w:t>
      </w:r>
      <w:r w:rsidR="000F2409">
        <w:t>,</w:t>
      </w:r>
      <w:r w:rsidRPr="00992CAC">
        <w:t xml:space="preserve"> unless a party gives notice of appeal to the other party within 21 days of receiving such determination.</w:t>
      </w:r>
    </w:p>
    <w:p w14:paraId="17C49960" w14:textId="77777777" w:rsidR="00F25229" w:rsidRPr="00992CAC" w:rsidRDefault="00F25229" w:rsidP="002E05F7">
      <w:pPr>
        <w:pStyle w:val="DefenceHeading2"/>
      </w:pPr>
      <w:bookmarkStart w:id="1316" w:name="_Toc46672821"/>
      <w:bookmarkStart w:id="1317" w:name="_Ref151878301"/>
      <w:bookmarkStart w:id="1318" w:name="_Toc32827225"/>
      <w:bookmarkStart w:id="1319" w:name="_Toc214871032"/>
      <w:bookmarkStart w:id="1320" w:name="_Toc522938496"/>
      <w:r w:rsidRPr="00992CAC">
        <w:lastRenderedPageBreak/>
        <w:t>Executive Negotiation</w:t>
      </w:r>
      <w:bookmarkEnd w:id="1316"/>
      <w:bookmarkEnd w:id="1317"/>
      <w:bookmarkEnd w:id="1318"/>
      <w:bookmarkEnd w:id="1319"/>
    </w:p>
    <w:p w14:paraId="6C3CC19A" w14:textId="77777777" w:rsidR="00F25229" w:rsidRPr="00992CAC" w:rsidRDefault="00F25229" w:rsidP="002E05F7">
      <w:pPr>
        <w:pStyle w:val="DefenceHeading3"/>
      </w:pPr>
      <w:r w:rsidRPr="00992CAC">
        <w:t>If:</w:t>
      </w:r>
    </w:p>
    <w:p w14:paraId="71DC26F4" w14:textId="062B87C4" w:rsidR="00F25229" w:rsidRPr="00992CAC" w:rsidRDefault="00F25229" w:rsidP="002E05F7">
      <w:pPr>
        <w:pStyle w:val="DefenceHeading4"/>
      </w:pPr>
      <w:r w:rsidRPr="00992CAC">
        <w:t xml:space="preserve">clause </w:t>
      </w:r>
      <w:r w:rsidRPr="00992CAC">
        <w:fldChar w:fldCharType="begin"/>
      </w:r>
      <w:r w:rsidRPr="00992CAC">
        <w:instrText xml:space="preserve"> REF _Ref151878337 \w \h </w:instrText>
      </w:r>
      <w:r w:rsidRPr="00992CAC">
        <w:fldChar w:fldCharType="separate"/>
      </w:r>
      <w:r w:rsidR="00B25024">
        <w:t>13.2</w:t>
      </w:r>
      <w:r w:rsidRPr="00992CAC">
        <w:fldChar w:fldCharType="end"/>
      </w:r>
      <w:r w:rsidRPr="00992CAC">
        <w:t xml:space="preserve"> applies, and a notice of appeal is given under clause </w:t>
      </w:r>
      <w:r w:rsidRPr="00992CAC">
        <w:fldChar w:fldCharType="begin"/>
      </w:r>
      <w:r w:rsidRPr="00992CAC">
        <w:instrText xml:space="preserve"> REF _Ref151878348 \w \h </w:instrText>
      </w:r>
      <w:r w:rsidRPr="00992CAC">
        <w:fldChar w:fldCharType="separate"/>
      </w:r>
      <w:r w:rsidR="00B25024">
        <w:t>13.10</w:t>
      </w:r>
      <w:r w:rsidRPr="00992CAC">
        <w:fldChar w:fldCharType="end"/>
      </w:r>
      <w:r w:rsidRPr="00992CAC">
        <w:t>; or</w:t>
      </w:r>
    </w:p>
    <w:p w14:paraId="25CF6224" w14:textId="6C7A87CD" w:rsidR="00F25229" w:rsidRPr="00992CAC" w:rsidRDefault="00F25229" w:rsidP="002E05F7">
      <w:pPr>
        <w:pStyle w:val="DefenceHeading4"/>
      </w:pPr>
      <w:r w:rsidRPr="00992CAC">
        <w:t xml:space="preserve">clause </w:t>
      </w:r>
      <w:r w:rsidRPr="00992CAC">
        <w:fldChar w:fldCharType="begin"/>
      </w:r>
      <w:r w:rsidRPr="00992CAC">
        <w:instrText xml:space="preserve"> REF _Ref151878361 \w \h </w:instrText>
      </w:r>
      <w:r w:rsidRPr="00992CAC">
        <w:fldChar w:fldCharType="separate"/>
      </w:r>
      <w:r w:rsidR="00B25024">
        <w:t>13.2</w:t>
      </w:r>
      <w:r w:rsidRPr="00992CAC">
        <w:fldChar w:fldCharType="end"/>
      </w:r>
      <w:r w:rsidRPr="00992CAC">
        <w:t xml:space="preserve"> does not apply,</w:t>
      </w:r>
    </w:p>
    <w:p w14:paraId="1FF4D087" w14:textId="77777777" w:rsidR="00F25229" w:rsidRPr="00992CAC" w:rsidRDefault="00F25229" w:rsidP="00F72A87">
      <w:pPr>
        <w:pStyle w:val="DefenceIndent"/>
      </w:pPr>
      <w:r w:rsidRPr="00992CAC">
        <w:t xml:space="preserve">the dispute or difference is to be referred to the </w:t>
      </w:r>
      <w:r w:rsidRPr="00397138">
        <w:t>Executive Negotiators</w:t>
      </w:r>
      <w:r w:rsidRPr="00992CAC">
        <w:t>.</w:t>
      </w:r>
    </w:p>
    <w:p w14:paraId="0DF08F88" w14:textId="77777777" w:rsidR="00F25229" w:rsidRPr="00992CAC" w:rsidRDefault="00F25229" w:rsidP="002E05F7">
      <w:pPr>
        <w:pStyle w:val="DefenceHeading3"/>
      </w:pPr>
      <w:r w:rsidRPr="00992CAC">
        <w:t xml:space="preserve">The </w:t>
      </w:r>
      <w:r w:rsidR="009516DE" w:rsidRPr="00397138">
        <w:t>Executive Negotiators</w:t>
      </w:r>
      <w:r w:rsidRPr="00992CAC">
        <w:t xml:space="preserve"> must within:</w:t>
      </w:r>
    </w:p>
    <w:p w14:paraId="60BF08A1" w14:textId="77777777" w:rsidR="00F25229" w:rsidRPr="00992CAC" w:rsidRDefault="00F25229" w:rsidP="002E05F7">
      <w:pPr>
        <w:pStyle w:val="DefenceHeading4"/>
      </w:pPr>
      <w:r w:rsidRPr="00992CAC">
        <w:t>21 days of:</w:t>
      </w:r>
    </w:p>
    <w:p w14:paraId="1BBAF97C" w14:textId="2F017FB2" w:rsidR="00F25229" w:rsidRPr="00992CAC" w:rsidRDefault="00F25229" w:rsidP="002E05F7">
      <w:pPr>
        <w:pStyle w:val="DefenceHeading5"/>
      </w:pPr>
      <w:r w:rsidRPr="00992CAC">
        <w:t xml:space="preserve">if the dispute or difference is not one which is to be referred to expert determination under clause </w:t>
      </w:r>
      <w:r w:rsidRPr="00992CAC">
        <w:fldChar w:fldCharType="begin"/>
      </w:r>
      <w:r w:rsidRPr="00992CAC">
        <w:instrText xml:space="preserve"> REF _Ref151878378 \w \h </w:instrText>
      </w:r>
      <w:r w:rsidRPr="00992CAC">
        <w:fldChar w:fldCharType="separate"/>
      </w:r>
      <w:r w:rsidR="00B25024">
        <w:t>13.2</w:t>
      </w:r>
      <w:r w:rsidRPr="00992CAC">
        <w:fldChar w:fldCharType="end"/>
      </w:r>
      <w:r w:rsidRPr="00992CAC">
        <w:t xml:space="preserve">, the notice of dispute given under clause </w:t>
      </w:r>
      <w:r w:rsidRPr="00992CAC">
        <w:fldChar w:fldCharType="begin"/>
      </w:r>
      <w:r w:rsidRPr="00992CAC">
        <w:instrText xml:space="preserve"> REF _Ref151878392 \w \h </w:instrText>
      </w:r>
      <w:r w:rsidRPr="00992CAC">
        <w:fldChar w:fldCharType="separate"/>
      </w:r>
      <w:r w:rsidR="00B25024">
        <w:t>13.1</w:t>
      </w:r>
      <w:r w:rsidRPr="00992CAC">
        <w:fldChar w:fldCharType="end"/>
      </w:r>
      <w:r w:rsidRPr="00992CAC">
        <w:t>; or</w:t>
      </w:r>
    </w:p>
    <w:p w14:paraId="6F01BA39" w14:textId="17500E11" w:rsidR="00F25229" w:rsidRPr="00992CAC" w:rsidRDefault="00F25229" w:rsidP="002E05F7">
      <w:pPr>
        <w:pStyle w:val="DefenceHeading5"/>
      </w:pPr>
      <w:r w:rsidRPr="00992CAC">
        <w:t xml:space="preserve">otherwise, the notice of appeal given under clause </w:t>
      </w:r>
      <w:r w:rsidRPr="00992CAC">
        <w:fldChar w:fldCharType="begin"/>
      </w:r>
      <w:r w:rsidRPr="00992CAC">
        <w:instrText xml:space="preserve"> REF _Ref151878412 \w \h </w:instrText>
      </w:r>
      <w:r w:rsidRPr="00992CAC">
        <w:fldChar w:fldCharType="separate"/>
      </w:r>
      <w:r w:rsidR="00B25024">
        <w:t>13.10</w:t>
      </w:r>
      <w:r w:rsidRPr="00992CAC">
        <w:fldChar w:fldCharType="end"/>
      </w:r>
      <w:r w:rsidRPr="00992CAC">
        <w:t>; or</w:t>
      </w:r>
    </w:p>
    <w:p w14:paraId="3052150B" w14:textId="77777777" w:rsidR="00F25229" w:rsidRPr="00992CAC" w:rsidRDefault="00F25229" w:rsidP="002E05F7">
      <w:pPr>
        <w:pStyle w:val="DefenceHeading4"/>
      </w:pPr>
      <w:r w:rsidRPr="00992CAC">
        <w:t xml:space="preserve">such longer period of time as the </w:t>
      </w:r>
      <w:r w:rsidR="009516DE" w:rsidRPr="00397138">
        <w:t>Executive Negotiators</w:t>
      </w:r>
      <w:r w:rsidRPr="00992CAC">
        <w:t xml:space="preserve"> may agree in writing,</w:t>
      </w:r>
    </w:p>
    <w:p w14:paraId="57FE160B" w14:textId="77777777" w:rsidR="00F25229" w:rsidRPr="00992CAC" w:rsidRDefault="00F25229" w:rsidP="0007359A">
      <w:pPr>
        <w:pStyle w:val="DefenceIndent"/>
      </w:pPr>
      <w:r w:rsidRPr="00992CAC">
        <w:t>meet and undertake genuine and good faith negotiations with a view to resolving the dispute or difference and, if they cannot resolve the dispute or difference, endeavour to agree upon a procedure to resolve the dispute or difference (such as mediation or further expert determination).</w:t>
      </w:r>
    </w:p>
    <w:p w14:paraId="49A09609" w14:textId="77777777" w:rsidR="00F25229" w:rsidRPr="00992CAC" w:rsidRDefault="00F25229" w:rsidP="002E05F7">
      <w:pPr>
        <w:pStyle w:val="DefenceHeading2"/>
      </w:pPr>
      <w:bookmarkStart w:id="1321" w:name="_Ref151878313"/>
      <w:bookmarkStart w:id="1322" w:name="_Toc32827226"/>
      <w:bookmarkStart w:id="1323" w:name="_Toc214871033"/>
      <w:bookmarkStart w:id="1324" w:name="_Toc46672822"/>
      <w:bookmarkStart w:id="1325" w:name="_Ref47142126"/>
      <w:bookmarkStart w:id="1326" w:name="_Ref49073049"/>
      <w:r w:rsidRPr="00992CAC">
        <w:t>Arbitration Agreement</w:t>
      </w:r>
      <w:bookmarkEnd w:id="1321"/>
      <w:bookmarkEnd w:id="1322"/>
      <w:bookmarkEnd w:id="1323"/>
    </w:p>
    <w:p w14:paraId="30A8C2A5" w14:textId="77777777" w:rsidR="00F25229" w:rsidRPr="00992CAC" w:rsidRDefault="00F25229" w:rsidP="00F25229">
      <w:pPr>
        <w:pStyle w:val="DefenceNormal"/>
      </w:pPr>
      <w:r w:rsidRPr="00992CAC">
        <w:t>If, within:</w:t>
      </w:r>
    </w:p>
    <w:p w14:paraId="553FF295" w14:textId="77777777" w:rsidR="00F25229" w:rsidRPr="00992CAC" w:rsidRDefault="00F25229" w:rsidP="002E05F7">
      <w:pPr>
        <w:pStyle w:val="DefenceHeading3"/>
      </w:pPr>
      <w:r w:rsidRPr="00992CAC">
        <w:t>21 days of:</w:t>
      </w:r>
    </w:p>
    <w:p w14:paraId="114A1247" w14:textId="7B18B547" w:rsidR="00F25229" w:rsidRPr="00992CAC" w:rsidRDefault="00F25229" w:rsidP="002E05F7">
      <w:pPr>
        <w:pStyle w:val="DefenceHeading4"/>
      </w:pPr>
      <w:r w:rsidRPr="00992CAC">
        <w:t xml:space="preserve">if the dispute or difference is not one which is to be referred to expert determination under clause </w:t>
      </w:r>
      <w:r w:rsidRPr="00992CAC">
        <w:fldChar w:fldCharType="begin"/>
      </w:r>
      <w:r w:rsidRPr="00992CAC">
        <w:instrText xml:space="preserve"> REF _Ref151878429 \w \h </w:instrText>
      </w:r>
      <w:r w:rsidRPr="00992CAC">
        <w:fldChar w:fldCharType="separate"/>
      </w:r>
      <w:r w:rsidR="00B25024">
        <w:t>13.2</w:t>
      </w:r>
      <w:r w:rsidRPr="00992CAC">
        <w:fldChar w:fldCharType="end"/>
      </w:r>
      <w:r w:rsidRPr="00992CAC">
        <w:t xml:space="preserve">, the notice of dispute given under clause </w:t>
      </w:r>
      <w:r w:rsidRPr="00992CAC">
        <w:fldChar w:fldCharType="begin"/>
      </w:r>
      <w:r w:rsidRPr="00992CAC">
        <w:instrText xml:space="preserve"> REF _Ref151878449 \w \h </w:instrText>
      </w:r>
      <w:r w:rsidRPr="00992CAC">
        <w:fldChar w:fldCharType="separate"/>
      </w:r>
      <w:r w:rsidR="00B25024">
        <w:t>13.1</w:t>
      </w:r>
      <w:r w:rsidRPr="00992CAC">
        <w:fldChar w:fldCharType="end"/>
      </w:r>
      <w:r w:rsidRPr="00992CAC">
        <w:t>; or</w:t>
      </w:r>
    </w:p>
    <w:p w14:paraId="61ABE098" w14:textId="643BD9CC" w:rsidR="00F25229" w:rsidRPr="00992CAC" w:rsidRDefault="00F25229" w:rsidP="002E05F7">
      <w:pPr>
        <w:pStyle w:val="DefenceHeading4"/>
      </w:pPr>
      <w:r w:rsidRPr="00992CAC">
        <w:t xml:space="preserve">otherwise, the notice of appeal given under clause </w:t>
      </w:r>
      <w:r w:rsidRPr="00992CAC">
        <w:fldChar w:fldCharType="begin"/>
      </w:r>
      <w:r w:rsidRPr="00992CAC">
        <w:instrText xml:space="preserve"> REF _Ref151878463 \w \h </w:instrText>
      </w:r>
      <w:r w:rsidRPr="00992CAC">
        <w:fldChar w:fldCharType="separate"/>
      </w:r>
      <w:r w:rsidR="00B25024">
        <w:t>13.10</w:t>
      </w:r>
      <w:r w:rsidRPr="00992CAC">
        <w:fldChar w:fldCharType="end"/>
      </w:r>
      <w:r w:rsidRPr="00992CAC">
        <w:t>; or</w:t>
      </w:r>
    </w:p>
    <w:p w14:paraId="19D406E8" w14:textId="77777777" w:rsidR="00F25229" w:rsidRPr="00992CAC" w:rsidRDefault="00F25229" w:rsidP="002E05F7">
      <w:pPr>
        <w:pStyle w:val="DefenceHeading3"/>
      </w:pPr>
      <w:r w:rsidRPr="00992CAC">
        <w:t xml:space="preserve">such longer period of time as the </w:t>
      </w:r>
      <w:r w:rsidR="009516DE" w:rsidRPr="00397138">
        <w:t>Executive Negotiators</w:t>
      </w:r>
      <w:r w:rsidRPr="00992CAC">
        <w:t xml:space="preserve"> may agree in writing,</w:t>
      </w:r>
    </w:p>
    <w:p w14:paraId="7619A408" w14:textId="77777777" w:rsidR="00F25229" w:rsidRPr="00992CAC" w:rsidRDefault="00F25229" w:rsidP="00AB1CC0">
      <w:pPr>
        <w:pStyle w:val="DefenceNormal"/>
      </w:pPr>
      <w:r w:rsidRPr="00992CAC">
        <w:t xml:space="preserve">the </w:t>
      </w:r>
      <w:r w:rsidR="009516DE" w:rsidRPr="00397138">
        <w:t>Executive Negotiators</w:t>
      </w:r>
      <w:r w:rsidRPr="00992CAC">
        <w:t>:</w:t>
      </w:r>
    </w:p>
    <w:p w14:paraId="50B6B81F" w14:textId="77777777" w:rsidR="00F25229" w:rsidRPr="00992CAC" w:rsidRDefault="00F25229" w:rsidP="002E05F7">
      <w:pPr>
        <w:pStyle w:val="DefenceHeading3"/>
      </w:pPr>
      <w:r w:rsidRPr="00992CAC">
        <w:t>or either party refuse or fail to meet and undertake genuine and good faith negotiations with a view to resolving the dispute or difference;</w:t>
      </w:r>
    </w:p>
    <w:p w14:paraId="0CC268CA" w14:textId="77777777" w:rsidR="00F25229" w:rsidRPr="00992CAC" w:rsidRDefault="00F25229" w:rsidP="002E05F7">
      <w:pPr>
        <w:pStyle w:val="DefenceHeading3"/>
      </w:pPr>
      <w:r w:rsidRPr="00992CAC">
        <w:t>cannot resolve the dispute or difference; or</w:t>
      </w:r>
    </w:p>
    <w:p w14:paraId="193AB399" w14:textId="77777777" w:rsidR="00F25229" w:rsidRPr="00992CAC" w:rsidRDefault="00F25229" w:rsidP="002E05F7">
      <w:pPr>
        <w:pStyle w:val="DefenceHeading3"/>
      </w:pPr>
      <w:r w:rsidRPr="00992CAC">
        <w:t>have not reached agreement upon a procedure to resolve the dispute or difference,</w:t>
      </w:r>
    </w:p>
    <w:p w14:paraId="7C08C07B" w14:textId="77777777" w:rsidR="00F25229" w:rsidRPr="00992CAC" w:rsidRDefault="00F25229" w:rsidP="00AB1CC0">
      <w:pPr>
        <w:pStyle w:val="DefenceNormal"/>
      </w:pPr>
      <w:r w:rsidRPr="00992CAC">
        <w:t>the dispute or difference will be referred to arbitration by a written notice by either party to the other party.</w:t>
      </w:r>
    </w:p>
    <w:p w14:paraId="76CD2EF5" w14:textId="77777777" w:rsidR="00F25229" w:rsidRPr="00992CAC" w:rsidRDefault="00F25229" w:rsidP="002E05F7">
      <w:pPr>
        <w:pStyle w:val="DefenceHeading2"/>
      </w:pPr>
      <w:bookmarkStart w:id="1327" w:name="_Ref274062969"/>
      <w:bookmarkStart w:id="1328" w:name="_Toc32827227"/>
      <w:bookmarkStart w:id="1329" w:name="_Toc214871034"/>
      <w:r w:rsidRPr="00992CAC">
        <w:t>Arbitration</w:t>
      </w:r>
      <w:bookmarkEnd w:id="1324"/>
      <w:bookmarkEnd w:id="1325"/>
      <w:bookmarkEnd w:id="1326"/>
      <w:bookmarkEnd w:id="1327"/>
      <w:bookmarkEnd w:id="1328"/>
      <w:bookmarkEnd w:id="1329"/>
    </w:p>
    <w:p w14:paraId="388F6C02" w14:textId="58641AC7" w:rsidR="00F25229" w:rsidRPr="00992CAC" w:rsidRDefault="00F25229" w:rsidP="002E05F7">
      <w:pPr>
        <w:pStyle w:val="DefenceHeading3"/>
      </w:pPr>
      <w:r w:rsidRPr="00992CAC">
        <w:t>Arbitration pursuant to clause</w:t>
      </w:r>
      <w:r w:rsidR="001B5DE8" w:rsidRPr="00992CAC">
        <w:t xml:space="preserve"> </w:t>
      </w:r>
      <w:r w:rsidR="001B5DE8" w:rsidRPr="00992CAC">
        <w:fldChar w:fldCharType="begin"/>
      </w:r>
      <w:r w:rsidR="001B5DE8" w:rsidRPr="00992CAC">
        <w:instrText xml:space="preserve"> REF _Ref274062969 \r \h </w:instrText>
      </w:r>
      <w:r w:rsidR="001B5DE8" w:rsidRPr="00992CAC">
        <w:fldChar w:fldCharType="separate"/>
      </w:r>
      <w:r w:rsidR="00B25024">
        <w:t>13.13</w:t>
      </w:r>
      <w:r w:rsidR="001B5DE8" w:rsidRPr="00992CAC">
        <w:fldChar w:fldCharType="end"/>
      </w:r>
      <w:r w:rsidRPr="00992CAC">
        <w:t xml:space="preserve"> will be conducted in accordance with the Rules of Arbitration of the International Chamber of Commerce (</w:t>
      </w:r>
      <w:r w:rsidRPr="00992CAC">
        <w:rPr>
          <w:b/>
        </w:rPr>
        <w:t>ICC Rules</w:t>
      </w:r>
      <w:r w:rsidRPr="00992CAC">
        <w:t>) current at the time of the reference to arbitration and as otherwise set out in clause</w:t>
      </w:r>
      <w:r w:rsidR="001B5DE8" w:rsidRPr="00992CAC">
        <w:t xml:space="preserve"> </w:t>
      </w:r>
      <w:r w:rsidR="001B5DE8" w:rsidRPr="00992CAC">
        <w:fldChar w:fldCharType="begin"/>
      </w:r>
      <w:r w:rsidR="001B5DE8" w:rsidRPr="00992CAC">
        <w:instrText xml:space="preserve"> REF _Ref274062969 \r \h </w:instrText>
      </w:r>
      <w:r w:rsidR="001B5DE8" w:rsidRPr="00992CAC">
        <w:fldChar w:fldCharType="separate"/>
      </w:r>
      <w:r w:rsidR="00B25024">
        <w:t>13.13</w:t>
      </w:r>
      <w:r w:rsidR="001B5DE8" w:rsidRPr="00992CAC">
        <w:fldChar w:fldCharType="end"/>
      </w:r>
      <w:r w:rsidRPr="00992CAC">
        <w:t>.</w:t>
      </w:r>
    </w:p>
    <w:p w14:paraId="712F5E11" w14:textId="77777777" w:rsidR="00F25229" w:rsidRPr="00992CAC" w:rsidRDefault="00F25229" w:rsidP="002E05F7">
      <w:pPr>
        <w:pStyle w:val="DefenceHeading3"/>
      </w:pPr>
      <w:r w:rsidRPr="00992CAC">
        <w:t>The seat of the arbitration will be Melbourne, Australia and hence the proper law of the arbitration shall be Victoria.</w:t>
      </w:r>
    </w:p>
    <w:p w14:paraId="4138AE1C" w14:textId="77777777" w:rsidR="00F25229" w:rsidRPr="00992CAC" w:rsidRDefault="00EA18C5" w:rsidP="002E05F7">
      <w:pPr>
        <w:pStyle w:val="DefenceHeading3"/>
      </w:pPr>
      <w:r>
        <w:t>T</w:t>
      </w:r>
      <w:r w:rsidR="00F25229" w:rsidRPr="00992CAC">
        <w:t xml:space="preserve">he second sentence of Article </w:t>
      </w:r>
      <w:r w:rsidR="00F74A5A" w:rsidRPr="00992CAC">
        <w:t>3</w:t>
      </w:r>
      <w:r>
        <w:t>5</w:t>
      </w:r>
      <w:r w:rsidR="00F25229" w:rsidRPr="00992CAC">
        <w:t xml:space="preserve">(6) of the ICC Rules (in force from 1 </w:t>
      </w:r>
      <w:r>
        <w:t>March 2017</w:t>
      </w:r>
      <w:r w:rsidR="00F25229" w:rsidRPr="00992CAC">
        <w:t>) or its equivalent in any subsequent version of the ICC Rules shall not apply.</w:t>
      </w:r>
    </w:p>
    <w:p w14:paraId="367C2C6F" w14:textId="77777777" w:rsidR="00F25229" w:rsidRPr="00992CAC" w:rsidRDefault="00F25229" w:rsidP="002E05F7">
      <w:pPr>
        <w:pStyle w:val="DefenceHeading3"/>
      </w:pPr>
      <w:bookmarkStart w:id="1330" w:name="_Ref72673856"/>
      <w:r w:rsidRPr="00992CAC">
        <w:t>The parties agree that:</w:t>
      </w:r>
      <w:bookmarkEnd w:id="1330"/>
    </w:p>
    <w:p w14:paraId="54C16402" w14:textId="05F2ACDA" w:rsidR="00F25229" w:rsidRPr="00992CAC" w:rsidRDefault="00F25229" w:rsidP="002E05F7">
      <w:pPr>
        <w:pStyle w:val="DefenceHeading4"/>
      </w:pPr>
      <w:bookmarkStart w:id="1331" w:name="_Ref72673818"/>
      <w:r w:rsidRPr="00992CAC">
        <w:lastRenderedPageBreak/>
        <w:t xml:space="preserve">they have entered into the arbitration agreement under clause </w:t>
      </w:r>
      <w:r w:rsidRPr="00992CAC">
        <w:fldChar w:fldCharType="begin"/>
      </w:r>
      <w:r w:rsidRPr="00992CAC">
        <w:instrText xml:space="preserve"> REF _Ref151878497 \w \h </w:instrText>
      </w:r>
      <w:r w:rsidRPr="00992CAC">
        <w:fldChar w:fldCharType="separate"/>
      </w:r>
      <w:r w:rsidR="00B25024">
        <w:t>13</w:t>
      </w:r>
      <w:r w:rsidRPr="00992CAC">
        <w:fldChar w:fldCharType="end"/>
      </w:r>
      <w:r w:rsidRPr="00992CAC">
        <w:t xml:space="preserve"> for the purposes of achieving a just, quick and cheap resolution of any dispute or difference;</w:t>
      </w:r>
      <w:bookmarkEnd w:id="1331"/>
    </w:p>
    <w:p w14:paraId="1A2677B9" w14:textId="5DC7996A" w:rsidR="00F25229" w:rsidRPr="00992CAC" w:rsidRDefault="00F25229" w:rsidP="002E05F7">
      <w:pPr>
        <w:pStyle w:val="DefenceHeading4"/>
      </w:pPr>
      <w:bookmarkStart w:id="1332" w:name="_Ref72673836"/>
      <w:r w:rsidRPr="00992CAC">
        <w:t>any arbitration conducted pursuant to clause</w:t>
      </w:r>
      <w:r w:rsidR="001B5DE8" w:rsidRPr="00992CAC">
        <w:t xml:space="preserve"> </w:t>
      </w:r>
      <w:r w:rsidR="001B5DE8" w:rsidRPr="00992CAC">
        <w:fldChar w:fldCharType="begin"/>
      </w:r>
      <w:r w:rsidR="001B5DE8" w:rsidRPr="00992CAC">
        <w:instrText xml:space="preserve"> REF _Ref274062969 \r \h </w:instrText>
      </w:r>
      <w:r w:rsidR="001B5DE8" w:rsidRPr="00992CAC">
        <w:fldChar w:fldCharType="separate"/>
      </w:r>
      <w:r w:rsidR="00B25024">
        <w:t>13.13</w:t>
      </w:r>
      <w:r w:rsidR="001B5DE8" w:rsidRPr="00992CAC">
        <w:fldChar w:fldCharType="end"/>
      </w:r>
      <w:r w:rsidRPr="00992CAC">
        <w:t xml:space="preserve"> will not mimic court proceedings of the seat of the arbitration and the practices of those courts will not regulate the conduct of the proceedings before the arbitrator; and</w:t>
      </w:r>
      <w:bookmarkEnd w:id="1332"/>
    </w:p>
    <w:p w14:paraId="50CBA343" w14:textId="1A1ADF48" w:rsidR="00F25229" w:rsidRPr="00992CAC" w:rsidRDefault="00F25229" w:rsidP="002E05F7">
      <w:pPr>
        <w:pStyle w:val="DefenceHeading4"/>
      </w:pPr>
      <w:r w:rsidRPr="00992CAC">
        <w:t xml:space="preserve">in conducting the arbitration, the arbitrator must take into account the matters set out in subparagraphs </w:t>
      </w:r>
      <w:r w:rsidRPr="00992CAC">
        <w:fldChar w:fldCharType="begin"/>
      </w:r>
      <w:r w:rsidRPr="00992CAC">
        <w:instrText xml:space="preserve"> REF _Ref72673818 \r \h  \* MERGEFORMAT </w:instrText>
      </w:r>
      <w:r w:rsidRPr="00992CAC">
        <w:fldChar w:fldCharType="separate"/>
      </w:r>
      <w:r w:rsidR="00B25024">
        <w:t>(</w:t>
      </w:r>
      <w:proofErr w:type="spellStart"/>
      <w:r w:rsidR="00B25024">
        <w:t>i</w:t>
      </w:r>
      <w:proofErr w:type="spellEnd"/>
      <w:r w:rsidR="00B25024">
        <w:t>)</w:t>
      </w:r>
      <w:r w:rsidRPr="00992CAC">
        <w:fldChar w:fldCharType="end"/>
      </w:r>
      <w:r w:rsidRPr="00992CAC">
        <w:t xml:space="preserve"> and </w:t>
      </w:r>
      <w:r w:rsidRPr="00992CAC">
        <w:fldChar w:fldCharType="begin"/>
      </w:r>
      <w:r w:rsidRPr="00992CAC">
        <w:instrText xml:space="preserve"> REF _Ref72673836 \r \h  \* MERGEFORMAT </w:instrText>
      </w:r>
      <w:r w:rsidRPr="00992CAC">
        <w:fldChar w:fldCharType="separate"/>
      </w:r>
      <w:r w:rsidR="00B25024">
        <w:t>(ii)</w:t>
      </w:r>
      <w:r w:rsidRPr="00992CAC">
        <w:fldChar w:fldCharType="end"/>
      </w:r>
      <w:r w:rsidRPr="00992CAC">
        <w:t>.</w:t>
      </w:r>
    </w:p>
    <w:p w14:paraId="2F431DE1" w14:textId="77777777" w:rsidR="00F25229" w:rsidRPr="00992CAC" w:rsidRDefault="00F25229" w:rsidP="002E05F7">
      <w:pPr>
        <w:pStyle w:val="DefenceHeading3"/>
      </w:pPr>
      <w:r w:rsidRPr="00992CAC">
        <w:t>One arbitrator will be appointed.</w:t>
      </w:r>
    </w:p>
    <w:p w14:paraId="3CDE00BA" w14:textId="77777777" w:rsidR="00F25229" w:rsidRPr="00992CAC" w:rsidRDefault="00F25229" w:rsidP="002E05F7">
      <w:pPr>
        <w:pStyle w:val="DefenceHeading3"/>
      </w:pPr>
      <w:r w:rsidRPr="00992CAC">
        <w:t>All evidence in chief will be in writing unless otherwise ordered by the arbitrator.</w:t>
      </w:r>
    </w:p>
    <w:p w14:paraId="2BCEBE0E" w14:textId="77777777" w:rsidR="00F25229" w:rsidRPr="00992CAC" w:rsidRDefault="00F25229" w:rsidP="002E05F7">
      <w:pPr>
        <w:pStyle w:val="DefenceHeading3"/>
      </w:pPr>
      <w:r w:rsidRPr="00992CAC">
        <w:t>Discovery will be governed by the substantive and procedural rules and practices adopted by the Federal Court of Australia at the time of arbitration.</w:t>
      </w:r>
    </w:p>
    <w:p w14:paraId="355DFACD" w14:textId="77777777" w:rsidR="00F25229" w:rsidRPr="00992CAC" w:rsidRDefault="00F25229" w:rsidP="002E05F7">
      <w:pPr>
        <w:pStyle w:val="DefenceHeading3"/>
      </w:pPr>
      <w:r w:rsidRPr="00992CAC">
        <w:t>The oral hearing will be conducted as follows:</w:t>
      </w:r>
    </w:p>
    <w:p w14:paraId="716B4A89" w14:textId="77777777" w:rsidR="00F25229" w:rsidRPr="00992CAC" w:rsidRDefault="00F25229" w:rsidP="002E05F7">
      <w:pPr>
        <w:pStyle w:val="DefenceHeading4"/>
      </w:pPr>
      <w:r w:rsidRPr="00992CAC">
        <w:t>the oral hearing will take place in Melbourne, Australia and all outstanding issues must be addressed at the oral hearing;</w:t>
      </w:r>
    </w:p>
    <w:p w14:paraId="3C174F39" w14:textId="28647C97" w:rsidR="00F25229" w:rsidRPr="00992CAC" w:rsidRDefault="00F25229" w:rsidP="002E05F7">
      <w:pPr>
        <w:pStyle w:val="DefenceHeading4"/>
      </w:pPr>
      <w:bookmarkStart w:id="1333" w:name="_Ref72673878"/>
      <w:r w:rsidRPr="00992CAC">
        <w:t>the date and duration of the oral hearing will be fixed by the arbitrator at the first preliminary conference.</w:t>
      </w:r>
      <w:r w:rsidR="004E16DD" w:rsidRPr="00992CAC">
        <w:t xml:space="preserve"> </w:t>
      </w:r>
      <w:r w:rsidRPr="00992CAC">
        <w:t xml:space="preserve">The arbitrator must have regard to the principles set out in paragraph </w:t>
      </w:r>
      <w:r w:rsidRPr="00992CAC">
        <w:fldChar w:fldCharType="begin"/>
      </w:r>
      <w:r w:rsidRPr="00992CAC">
        <w:instrText xml:space="preserve"> REF _Ref72673856 \r \h  \* MERGEFORMAT </w:instrText>
      </w:r>
      <w:r w:rsidRPr="00992CAC">
        <w:fldChar w:fldCharType="separate"/>
      </w:r>
      <w:r w:rsidR="00B25024">
        <w:t>(d)</w:t>
      </w:r>
      <w:r w:rsidRPr="00992CAC">
        <w:fldChar w:fldCharType="end"/>
      </w:r>
      <w:r w:rsidRPr="00992CAC">
        <w:t xml:space="preserve"> when determining the duration of the oral hearing;</w:t>
      </w:r>
      <w:bookmarkEnd w:id="1333"/>
    </w:p>
    <w:p w14:paraId="65471572" w14:textId="77777777" w:rsidR="00F25229" w:rsidRPr="00992CAC" w:rsidRDefault="00F25229" w:rsidP="002E05F7">
      <w:pPr>
        <w:pStyle w:val="DefenceHeading4"/>
      </w:pPr>
      <w:r w:rsidRPr="00992CAC">
        <w:t>oral evidence in chief at the hearing will be permitted only with the permission of the arbitrator for good cause;</w:t>
      </w:r>
    </w:p>
    <w:p w14:paraId="730EAB26" w14:textId="77777777" w:rsidR="00F25229" w:rsidRPr="00992CAC" w:rsidRDefault="00F25229" w:rsidP="002E05F7">
      <w:pPr>
        <w:pStyle w:val="DefenceHeading4"/>
      </w:pPr>
      <w:r w:rsidRPr="00992CAC">
        <w:t>the oral hearing will be conducted on a stop clock basis with the effect that the time available to the parties will be split equally between the parties so that each party will have the same time to conduct its case unless, in the opinion of the arbitrator, such a split would breach the rules of natural justice or is otherwise unfair to one of the parties;</w:t>
      </w:r>
    </w:p>
    <w:p w14:paraId="14C8D0DC" w14:textId="77777777" w:rsidR="00F25229" w:rsidRPr="00992CAC" w:rsidRDefault="00F25229" w:rsidP="002E05F7">
      <w:pPr>
        <w:pStyle w:val="DefenceHeading4"/>
      </w:pPr>
      <w:r w:rsidRPr="00992CAC">
        <w:t>not less than 28 days prior to the date fixed for the oral hearing, each party will give written notice of those witnesses (both factual and expert) of the other party that it wishes to attend the hearing for cross examination; and</w:t>
      </w:r>
    </w:p>
    <w:p w14:paraId="77014BBB" w14:textId="245BFA90" w:rsidR="00F25229" w:rsidRPr="00992CAC" w:rsidRDefault="00F25229" w:rsidP="002E05F7">
      <w:pPr>
        <w:pStyle w:val="DefenceHeading4"/>
      </w:pPr>
      <w:r w:rsidRPr="00992CAC">
        <w:t xml:space="preserve">in exceptional circumstances, the arbitrator may amend the date of hearing and extend the time for the oral hearing set under subparagraph </w:t>
      </w:r>
      <w:r w:rsidRPr="00992CAC">
        <w:fldChar w:fldCharType="begin"/>
      </w:r>
      <w:r w:rsidRPr="00992CAC">
        <w:instrText xml:space="preserve"> REF _Ref72673878 \r \h  \* MERGEFORMAT </w:instrText>
      </w:r>
      <w:r w:rsidRPr="00992CAC">
        <w:fldChar w:fldCharType="separate"/>
      </w:r>
      <w:r w:rsidR="00B25024">
        <w:t>(ii)</w:t>
      </w:r>
      <w:r w:rsidRPr="00992CAC">
        <w:fldChar w:fldCharType="end"/>
      </w:r>
      <w:r w:rsidRPr="00992CAC">
        <w:t>.</w:t>
      </w:r>
    </w:p>
    <w:p w14:paraId="07C32D8A" w14:textId="77777777" w:rsidR="00F25229" w:rsidRPr="00992CAC" w:rsidRDefault="00F25229" w:rsidP="002E05F7">
      <w:pPr>
        <w:pStyle w:val="DefenceHeading3"/>
      </w:pPr>
      <w:r w:rsidRPr="00992CAC">
        <w:t>Unless otherwise ordered, each party may only rely upon one expert witness in respect of any recognised area of specialisation.</w:t>
      </w:r>
    </w:p>
    <w:p w14:paraId="65B6AA1F" w14:textId="77777777" w:rsidR="00F25229" w:rsidRPr="00992CAC" w:rsidRDefault="00F25229" w:rsidP="002E05F7">
      <w:pPr>
        <w:pStyle w:val="DefenceHeading2"/>
      </w:pPr>
      <w:bookmarkStart w:id="1334" w:name="_Toc498924652"/>
      <w:bookmarkStart w:id="1335" w:name="_Ref49072290"/>
      <w:bookmarkStart w:id="1336" w:name="_Toc32827228"/>
      <w:bookmarkStart w:id="1337" w:name="_Toc214871035"/>
      <w:r w:rsidRPr="00992CAC">
        <w:t>DSC Dispute Procedures</w:t>
      </w:r>
      <w:bookmarkEnd w:id="1334"/>
      <w:bookmarkEnd w:id="1335"/>
      <w:bookmarkEnd w:id="1336"/>
      <w:bookmarkEnd w:id="1337"/>
    </w:p>
    <w:p w14:paraId="2BA960CC" w14:textId="77777777" w:rsidR="00F25229" w:rsidRPr="00992CAC" w:rsidRDefault="00F25229" w:rsidP="00FF1505">
      <w:pPr>
        <w:pStyle w:val="DefenceHeading3"/>
      </w:pPr>
      <w:bookmarkStart w:id="1338" w:name="_Ref83110286"/>
      <w:r w:rsidRPr="00CB74F4">
        <w:t xml:space="preserve">Under the </w:t>
      </w:r>
      <w:r w:rsidR="00DF33B4" w:rsidRPr="00CA0EFB">
        <w:t>Design Services Contract</w:t>
      </w:r>
      <w:r w:rsidRPr="00643180">
        <w:t>, dis</w:t>
      </w:r>
      <w:r w:rsidRPr="00271084">
        <w:t xml:space="preserve">putes and differences between the </w:t>
      </w:r>
      <w:r w:rsidR="0043640E" w:rsidRPr="00397138">
        <w:t>Consultant</w:t>
      </w:r>
      <w:r w:rsidRPr="00CB74F4">
        <w:t xml:space="preserve"> and the </w:t>
      </w:r>
      <w:r w:rsidR="00CA1711" w:rsidRPr="00397138">
        <w:t>Commonwealth</w:t>
      </w:r>
      <w:r w:rsidRPr="00CB74F4">
        <w:t xml:space="preserve"> and the </w:t>
      </w:r>
      <w:r w:rsidR="0043640E" w:rsidRPr="00397138">
        <w:t>Consultant</w:t>
      </w:r>
      <w:r w:rsidRPr="00CB74F4">
        <w:t xml:space="preserve"> and the </w:t>
      </w:r>
      <w:r w:rsidR="00DF33B4" w:rsidRPr="00397138">
        <w:t>DSC Contract Administrator</w:t>
      </w:r>
      <w:r w:rsidRPr="00CB74F4">
        <w:t xml:space="preserve"> are required to be determined in accordance with certain procedures which include expert determination, executive negotiation and arbitration.</w:t>
      </w:r>
      <w:bookmarkEnd w:id="1338"/>
    </w:p>
    <w:p w14:paraId="1BF33D6A" w14:textId="77777777" w:rsidR="00F25229" w:rsidRPr="00992CAC" w:rsidRDefault="00F25229" w:rsidP="00FF1505">
      <w:pPr>
        <w:pStyle w:val="DefenceHeading3"/>
      </w:pPr>
      <w:r w:rsidRPr="00992CAC">
        <w:t xml:space="preserve">Within 7 days of the </w:t>
      </w:r>
      <w:r w:rsidR="00BC3882" w:rsidRPr="00397138">
        <w:t>Award Date</w:t>
      </w:r>
      <w:r w:rsidRPr="00992CAC">
        <w:t xml:space="preserve">, the </w:t>
      </w:r>
      <w:r w:rsidR="0043640E" w:rsidRPr="00397138">
        <w:t>Consultant</w:t>
      </w:r>
      <w:r w:rsidRPr="00992CAC">
        <w:t xml:space="preserve"> must provide the </w:t>
      </w:r>
      <w:r w:rsidR="00742185" w:rsidRPr="00397138">
        <w:t>Subconsultant</w:t>
      </w:r>
      <w:r w:rsidRPr="00992CAC">
        <w:t xml:space="preserve"> with a copy of the provisions in the </w:t>
      </w:r>
      <w:r w:rsidR="00DF33B4" w:rsidRPr="00CB74F4">
        <w:t>Design Services Contract</w:t>
      </w:r>
      <w:r w:rsidRPr="00992CAC">
        <w:t xml:space="preserve"> setting out the </w:t>
      </w:r>
      <w:r w:rsidRPr="00397138">
        <w:t>DSC Dispute Procedures</w:t>
      </w:r>
      <w:r w:rsidRPr="00992CAC">
        <w:t>.</w:t>
      </w:r>
    </w:p>
    <w:p w14:paraId="5D87D409" w14:textId="11D693CA" w:rsidR="00F25229" w:rsidRPr="00992CAC" w:rsidRDefault="00F25229" w:rsidP="00FF1505">
      <w:pPr>
        <w:pStyle w:val="DefenceHeading3"/>
      </w:pPr>
      <w:r w:rsidRPr="00992CAC">
        <w:t xml:space="preserve">The </w:t>
      </w:r>
      <w:r w:rsidR="00742185" w:rsidRPr="00397138">
        <w:t>Subconsultant</w:t>
      </w:r>
      <w:r w:rsidRPr="00992CAC">
        <w:t xml:space="preserve"> agrees that certain disputes and differences of the kind referred to in clause </w:t>
      </w:r>
      <w:r w:rsidRPr="00992CAC">
        <w:fldChar w:fldCharType="begin"/>
      </w:r>
      <w:r w:rsidRPr="00992CAC">
        <w:instrText xml:space="preserve"> REF _Ref49072967 \r \h </w:instrText>
      </w:r>
      <w:r w:rsidR="001B5DE8" w:rsidRPr="00992CAC">
        <w:instrText xml:space="preserve"> \* MERGEFORMAT </w:instrText>
      </w:r>
      <w:r w:rsidRPr="00992CAC">
        <w:fldChar w:fldCharType="separate"/>
      </w:r>
      <w:r w:rsidR="00B25024">
        <w:t>13.1</w:t>
      </w:r>
      <w:r w:rsidRPr="00992CAC">
        <w:fldChar w:fldCharType="end"/>
      </w:r>
      <w:r w:rsidRPr="00992CAC">
        <w:t xml:space="preserve"> will be determined under the </w:t>
      </w:r>
      <w:r w:rsidR="00DF33B4" w:rsidRPr="00397138">
        <w:t>DSC Dispute Procedures</w:t>
      </w:r>
      <w:r w:rsidRPr="00992CAC">
        <w:t xml:space="preserve"> as set out in clauses </w:t>
      </w:r>
      <w:r w:rsidRPr="00992CAC">
        <w:fldChar w:fldCharType="begin"/>
      </w:r>
      <w:r w:rsidRPr="00992CAC">
        <w:instrText xml:space="preserve"> REF _Ref49073003 \r \h </w:instrText>
      </w:r>
      <w:r w:rsidR="001B5DE8" w:rsidRPr="00992CAC">
        <w:instrText xml:space="preserve"> \* MERGEFORMAT </w:instrText>
      </w:r>
      <w:r w:rsidRPr="00992CAC">
        <w:fldChar w:fldCharType="separate"/>
      </w:r>
      <w:r w:rsidR="00B25024">
        <w:t>13.15</w:t>
      </w:r>
      <w:r w:rsidRPr="00992CAC">
        <w:fldChar w:fldCharType="end"/>
      </w:r>
      <w:r w:rsidRPr="00992CAC">
        <w:t xml:space="preserve"> to </w:t>
      </w:r>
      <w:r w:rsidRPr="00992CAC">
        <w:fldChar w:fldCharType="begin"/>
      </w:r>
      <w:r w:rsidRPr="00992CAC">
        <w:instrText xml:space="preserve"> REF _Ref49073019 \r \h </w:instrText>
      </w:r>
      <w:r w:rsidR="001B5DE8" w:rsidRPr="00992CAC">
        <w:instrText xml:space="preserve"> \* MERGEFORMAT </w:instrText>
      </w:r>
      <w:r w:rsidRPr="00992CAC">
        <w:fldChar w:fldCharType="separate"/>
      </w:r>
      <w:r w:rsidR="00B25024">
        <w:t>13.17</w:t>
      </w:r>
      <w:r w:rsidRPr="00992CAC">
        <w:fldChar w:fldCharType="end"/>
      </w:r>
      <w:r w:rsidRPr="00992CAC">
        <w:t xml:space="preserve"> in lieu of the procedures set out in clauses </w:t>
      </w:r>
      <w:r w:rsidRPr="00992CAC">
        <w:fldChar w:fldCharType="begin"/>
      </w:r>
      <w:r w:rsidRPr="00992CAC">
        <w:instrText xml:space="preserve"> REF _Ref49073034 \r \h </w:instrText>
      </w:r>
      <w:r w:rsidR="001B5DE8" w:rsidRPr="00992CAC">
        <w:instrText xml:space="preserve"> \* MERGEFORMAT </w:instrText>
      </w:r>
      <w:r w:rsidRPr="00992CAC">
        <w:fldChar w:fldCharType="separate"/>
      </w:r>
      <w:r w:rsidR="00B25024">
        <w:t>13.2</w:t>
      </w:r>
      <w:r w:rsidRPr="00992CAC">
        <w:fldChar w:fldCharType="end"/>
      </w:r>
      <w:r w:rsidRPr="00992CAC">
        <w:t xml:space="preserve"> to </w:t>
      </w:r>
      <w:r w:rsidR="0045754D" w:rsidRPr="00992CAC">
        <w:fldChar w:fldCharType="begin"/>
      </w:r>
      <w:r w:rsidR="0045754D" w:rsidRPr="00992CAC">
        <w:instrText xml:space="preserve"> REF _Ref274062969 \r \h </w:instrText>
      </w:r>
      <w:r w:rsidR="001B5DE8" w:rsidRPr="00992CAC">
        <w:instrText xml:space="preserve"> \* MERGEFORMAT </w:instrText>
      </w:r>
      <w:r w:rsidR="0045754D" w:rsidRPr="00992CAC">
        <w:fldChar w:fldCharType="separate"/>
      </w:r>
      <w:r w:rsidR="00B25024">
        <w:t>13.13</w:t>
      </w:r>
      <w:r w:rsidR="0045754D" w:rsidRPr="00992CAC">
        <w:fldChar w:fldCharType="end"/>
      </w:r>
      <w:r w:rsidRPr="00992CAC">
        <w:t>.</w:t>
      </w:r>
      <w:r w:rsidR="006574C5" w:rsidRPr="00992CAC">
        <w:t xml:space="preserve"> </w:t>
      </w:r>
    </w:p>
    <w:p w14:paraId="3EDE56E1" w14:textId="77777777" w:rsidR="00F25229" w:rsidRPr="00992CAC" w:rsidRDefault="00F25229" w:rsidP="002E05F7">
      <w:pPr>
        <w:pStyle w:val="DefenceHeading2"/>
      </w:pPr>
      <w:bookmarkStart w:id="1339" w:name="_Toc498924653"/>
      <w:bookmarkStart w:id="1340" w:name="_Ref49073003"/>
      <w:bookmarkStart w:id="1341" w:name="_Ref49073220"/>
      <w:bookmarkStart w:id="1342" w:name="_Toc32827229"/>
      <w:bookmarkStart w:id="1343" w:name="_Toc214871036"/>
      <w:r w:rsidRPr="00992CAC">
        <w:t>DSC Disputes</w:t>
      </w:r>
      <w:bookmarkEnd w:id="1339"/>
      <w:bookmarkEnd w:id="1340"/>
      <w:bookmarkEnd w:id="1341"/>
      <w:bookmarkEnd w:id="1342"/>
      <w:bookmarkEnd w:id="1343"/>
    </w:p>
    <w:p w14:paraId="72B7C802" w14:textId="77777777" w:rsidR="00F25229" w:rsidRPr="00992CAC" w:rsidRDefault="00F25229" w:rsidP="00F25229">
      <w:pPr>
        <w:pStyle w:val="DefenceNormal"/>
      </w:pPr>
      <w:r w:rsidRPr="00992CAC">
        <w:rPr>
          <w:szCs w:val="22"/>
        </w:rPr>
        <w:t>If:</w:t>
      </w:r>
    </w:p>
    <w:p w14:paraId="0F80DF81" w14:textId="73C28AC8" w:rsidR="00F25229" w:rsidRPr="00992CAC" w:rsidRDefault="00F25229" w:rsidP="002E05F7">
      <w:pPr>
        <w:pStyle w:val="DefenceHeading3"/>
      </w:pPr>
      <w:r w:rsidRPr="00992CAC">
        <w:t xml:space="preserve">the </w:t>
      </w:r>
      <w:r w:rsidR="00742185" w:rsidRPr="00397138">
        <w:t>Subconsultant</w:t>
      </w:r>
      <w:r w:rsidRPr="00992CAC">
        <w:t xml:space="preserve"> gives a notice under clause </w:t>
      </w:r>
      <w:r w:rsidRPr="00992CAC">
        <w:fldChar w:fldCharType="begin"/>
      </w:r>
      <w:r w:rsidRPr="00992CAC">
        <w:instrText xml:space="preserve"> REF _Ref49073062 \r \h </w:instrText>
      </w:r>
      <w:r w:rsidR="001B5DE8" w:rsidRPr="00992CAC">
        <w:instrText xml:space="preserve"> \* MERGEFORMAT </w:instrText>
      </w:r>
      <w:r w:rsidRPr="00992CAC">
        <w:fldChar w:fldCharType="separate"/>
      </w:r>
      <w:r w:rsidR="00B25024">
        <w:t>13.1</w:t>
      </w:r>
      <w:r w:rsidRPr="00992CAC">
        <w:fldChar w:fldCharType="end"/>
      </w:r>
      <w:r w:rsidRPr="00992CAC">
        <w:t>;</w:t>
      </w:r>
    </w:p>
    <w:p w14:paraId="5E0B0532" w14:textId="77777777" w:rsidR="00F25229" w:rsidRPr="00992CAC" w:rsidRDefault="00F25229" w:rsidP="002E05F7">
      <w:pPr>
        <w:pStyle w:val="DefenceHeading3"/>
      </w:pPr>
      <w:r w:rsidRPr="00992CAC">
        <w:lastRenderedPageBreak/>
        <w:t xml:space="preserve">the dispute or difference relates, in whole or in part, to either: </w:t>
      </w:r>
    </w:p>
    <w:p w14:paraId="67D324E1" w14:textId="77777777" w:rsidR="00F25229" w:rsidRPr="00992CAC" w:rsidRDefault="00F25229" w:rsidP="002E05F7">
      <w:pPr>
        <w:pStyle w:val="DefenceHeading4"/>
      </w:pPr>
      <w:r w:rsidRPr="00992CAC">
        <w:t xml:space="preserve">an alleged breach of the </w:t>
      </w:r>
      <w:r w:rsidR="00FA53CC" w:rsidRPr="00397138">
        <w:rPr>
          <w:szCs w:val="22"/>
        </w:rPr>
        <w:t>Subcontract</w:t>
      </w:r>
      <w:r w:rsidRPr="00992CAC">
        <w:t xml:space="preserve"> by the </w:t>
      </w:r>
      <w:r w:rsidR="0043640E" w:rsidRPr="00397138">
        <w:t>Consultant</w:t>
      </w:r>
      <w:r w:rsidRPr="00992CAC">
        <w:t xml:space="preserve">, which, assuming the breach has actually occurred, has been caused, or contributed to, by an act or omission (including breach of the </w:t>
      </w:r>
      <w:r w:rsidR="00DF33B4" w:rsidRPr="00397138">
        <w:rPr>
          <w:szCs w:val="22"/>
        </w:rPr>
        <w:t>Design Services Contract</w:t>
      </w:r>
      <w:r w:rsidRPr="00992CAC">
        <w:t xml:space="preserve">) of the </w:t>
      </w:r>
      <w:r w:rsidR="00CA1711" w:rsidRPr="00397138">
        <w:t>Commonwealth</w:t>
      </w:r>
      <w:r w:rsidRPr="00992CAC">
        <w:t>; or</w:t>
      </w:r>
    </w:p>
    <w:p w14:paraId="2A3AC426" w14:textId="77777777" w:rsidR="00F25229" w:rsidRPr="00992CAC" w:rsidRDefault="00F25229" w:rsidP="002E05F7">
      <w:pPr>
        <w:pStyle w:val="DefenceHeading4"/>
      </w:pPr>
      <w:r w:rsidRPr="00992CAC">
        <w:t xml:space="preserve">a </w:t>
      </w:r>
      <w:r w:rsidR="00DF33B4" w:rsidRPr="00397138">
        <w:rPr>
          <w:szCs w:val="22"/>
        </w:rPr>
        <w:t>d</w:t>
      </w:r>
      <w:r w:rsidR="00DF33B4" w:rsidRPr="00397138">
        <w:t>irection</w:t>
      </w:r>
      <w:r w:rsidRPr="00992CAC">
        <w:t xml:space="preserve"> given by the </w:t>
      </w:r>
      <w:r w:rsidR="00541CF8" w:rsidRPr="00397138">
        <w:t>Consultant's Representative</w:t>
      </w:r>
      <w:r w:rsidRPr="00992CAC">
        <w:t xml:space="preserve"> relating to a particular subject matter, in circumstances where a </w:t>
      </w:r>
      <w:r w:rsidR="00DF33B4" w:rsidRPr="00397138">
        <w:rPr>
          <w:szCs w:val="22"/>
        </w:rPr>
        <w:t>d</w:t>
      </w:r>
      <w:r w:rsidR="00DF33B4" w:rsidRPr="00397138">
        <w:t>irection</w:t>
      </w:r>
      <w:r w:rsidRPr="00992CAC">
        <w:t xml:space="preserve"> has been given by the </w:t>
      </w:r>
      <w:r w:rsidR="00DF33B4" w:rsidRPr="00397138">
        <w:t>DSC Contract Administrator</w:t>
      </w:r>
      <w:r w:rsidRPr="00992CAC">
        <w:t xml:space="preserve"> to the </w:t>
      </w:r>
      <w:r w:rsidR="0043640E" w:rsidRPr="00397138">
        <w:t>Consultant</w:t>
      </w:r>
      <w:r w:rsidRPr="00992CAC">
        <w:t xml:space="preserve"> relating, in whole or in part, to that subject matter; and</w:t>
      </w:r>
    </w:p>
    <w:p w14:paraId="2B83BBAD" w14:textId="77777777" w:rsidR="00F25229" w:rsidRPr="00992CAC" w:rsidRDefault="00F25229" w:rsidP="002E05F7">
      <w:pPr>
        <w:pStyle w:val="DefenceHeading3"/>
      </w:pPr>
      <w:r w:rsidRPr="00992CAC">
        <w:t xml:space="preserve">the </w:t>
      </w:r>
      <w:r w:rsidR="0043640E" w:rsidRPr="00397138">
        <w:t>Consultant</w:t>
      </w:r>
      <w:r w:rsidRPr="00992CAC">
        <w:t xml:space="preserve"> is not barred from making, or has not waived its entitlement to make, a </w:t>
      </w:r>
      <w:r w:rsidR="00CB0A46" w:rsidRPr="00397138">
        <w:t>Claim</w:t>
      </w:r>
      <w:r w:rsidRPr="00992CAC">
        <w:t xml:space="preserve"> against the </w:t>
      </w:r>
      <w:r w:rsidR="00CA1711" w:rsidRPr="00397138">
        <w:t>Commonwealth</w:t>
      </w:r>
      <w:r w:rsidRPr="00992CAC">
        <w:t xml:space="preserve"> in respect of the act, omission or </w:t>
      </w:r>
      <w:r w:rsidR="00DF33B4" w:rsidRPr="00397138">
        <w:rPr>
          <w:szCs w:val="22"/>
        </w:rPr>
        <w:t>d</w:t>
      </w:r>
      <w:r w:rsidR="00DF33B4" w:rsidRPr="00397138">
        <w:t>irection</w:t>
      </w:r>
      <w:r w:rsidRPr="00992CAC">
        <w:t>,</w:t>
      </w:r>
      <w:r w:rsidR="0044182C" w:rsidRPr="00992CAC">
        <w:t xml:space="preserve"> </w:t>
      </w:r>
    </w:p>
    <w:p w14:paraId="77C39577" w14:textId="51435DCF" w:rsidR="00F25229" w:rsidRPr="00992CAC" w:rsidRDefault="00F25229" w:rsidP="00F25229">
      <w:pPr>
        <w:pStyle w:val="DefenceNormal"/>
      </w:pPr>
      <w:r w:rsidRPr="00992CAC">
        <w:rPr>
          <w:szCs w:val="22"/>
        </w:rPr>
        <w:t xml:space="preserve">the </w:t>
      </w:r>
      <w:r w:rsidR="0043640E" w:rsidRPr="00397138">
        <w:t>Consultant</w:t>
      </w:r>
      <w:r w:rsidRPr="00992CAC">
        <w:rPr>
          <w:szCs w:val="22"/>
        </w:rPr>
        <w:t xml:space="preserve"> may within 7 days of receipt of the notice give a notice to the </w:t>
      </w:r>
      <w:r w:rsidR="00742185" w:rsidRPr="00397138">
        <w:t>Subconsultant</w:t>
      </w:r>
      <w:r w:rsidRPr="00992CAC">
        <w:rPr>
          <w:szCs w:val="22"/>
        </w:rPr>
        <w:t xml:space="preserve"> stating that clause </w:t>
      </w:r>
      <w:r w:rsidRPr="00992CAC">
        <w:rPr>
          <w:szCs w:val="22"/>
        </w:rPr>
        <w:fldChar w:fldCharType="begin"/>
      </w:r>
      <w:r w:rsidRPr="00992CAC">
        <w:rPr>
          <w:szCs w:val="22"/>
        </w:rPr>
        <w:instrText xml:space="preserve"> REF _Ref49073203 \r \h </w:instrText>
      </w:r>
      <w:r w:rsidR="001B5DE8" w:rsidRPr="00992CAC">
        <w:rPr>
          <w:szCs w:val="22"/>
        </w:rPr>
        <w:instrText xml:space="preserve"> \* MERGEFORMAT </w:instrText>
      </w:r>
      <w:r w:rsidRPr="00992CAC">
        <w:rPr>
          <w:szCs w:val="22"/>
        </w:rPr>
      </w:r>
      <w:r w:rsidRPr="00992CAC">
        <w:rPr>
          <w:szCs w:val="22"/>
        </w:rPr>
        <w:fldChar w:fldCharType="separate"/>
      </w:r>
      <w:r w:rsidR="00B25024">
        <w:rPr>
          <w:szCs w:val="22"/>
        </w:rPr>
        <w:t>13.16</w:t>
      </w:r>
      <w:r w:rsidRPr="00992CAC">
        <w:rPr>
          <w:szCs w:val="22"/>
        </w:rPr>
        <w:fldChar w:fldCharType="end"/>
      </w:r>
      <w:r w:rsidRPr="00992CAC">
        <w:rPr>
          <w:szCs w:val="22"/>
        </w:rPr>
        <w:t xml:space="preserve"> applies in relation to the dispute or difference. </w:t>
      </w:r>
    </w:p>
    <w:p w14:paraId="2549EA39" w14:textId="77777777" w:rsidR="00F25229" w:rsidRPr="00992CAC" w:rsidRDefault="00F25229" w:rsidP="002E05F7">
      <w:pPr>
        <w:pStyle w:val="DefenceHeading2"/>
      </w:pPr>
      <w:bookmarkStart w:id="1344" w:name="_Toc498924654"/>
      <w:bookmarkStart w:id="1345" w:name="_Ref49073203"/>
      <w:bookmarkStart w:id="1346" w:name="_Ref49073232"/>
      <w:bookmarkStart w:id="1347" w:name="_Ref49073334"/>
      <w:bookmarkStart w:id="1348" w:name="_Toc32827230"/>
      <w:bookmarkStart w:id="1349" w:name="_Toc214871037"/>
      <w:r w:rsidRPr="00992CAC">
        <w:t>Procedure for DSC Disputes</w:t>
      </w:r>
      <w:bookmarkEnd w:id="1344"/>
      <w:bookmarkEnd w:id="1345"/>
      <w:bookmarkEnd w:id="1346"/>
      <w:bookmarkEnd w:id="1347"/>
      <w:bookmarkEnd w:id="1348"/>
      <w:bookmarkEnd w:id="1349"/>
    </w:p>
    <w:p w14:paraId="1FAB4714" w14:textId="01B93AC0" w:rsidR="00F25229" w:rsidRPr="00992CAC" w:rsidRDefault="00F25229" w:rsidP="00F25229">
      <w:pPr>
        <w:pStyle w:val="DefenceNormal"/>
      </w:pPr>
      <w:r w:rsidRPr="00992CAC">
        <w:rPr>
          <w:szCs w:val="22"/>
        </w:rPr>
        <w:t>If a notice is given under clause </w:t>
      </w:r>
      <w:r w:rsidRPr="00992CAC">
        <w:rPr>
          <w:szCs w:val="22"/>
        </w:rPr>
        <w:fldChar w:fldCharType="begin"/>
      </w:r>
      <w:r w:rsidRPr="00992CAC">
        <w:rPr>
          <w:szCs w:val="22"/>
        </w:rPr>
        <w:instrText xml:space="preserve"> REF _Ref49073220 \r \h </w:instrText>
      </w:r>
      <w:r w:rsidR="001B5DE8" w:rsidRPr="00992CAC">
        <w:rPr>
          <w:szCs w:val="22"/>
        </w:rPr>
        <w:instrText xml:space="preserve"> \* MERGEFORMAT </w:instrText>
      </w:r>
      <w:r w:rsidRPr="00992CAC">
        <w:rPr>
          <w:szCs w:val="22"/>
        </w:rPr>
      </w:r>
      <w:r w:rsidRPr="00992CAC">
        <w:rPr>
          <w:szCs w:val="22"/>
        </w:rPr>
        <w:fldChar w:fldCharType="separate"/>
      </w:r>
      <w:r w:rsidR="00B25024">
        <w:rPr>
          <w:szCs w:val="22"/>
        </w:rPr>
        <w:t>13.15</w:t>
      </w:r>
      <w:r w:rsidRPr="00992CAC">
        <w:rPr>
          <w:szCs w:val="22"/>
        </w:rPr>
        <w:fldChar w:fldCharType="end"/>
      </w:r>
      <w:r w:rsidRPr="00992CAC">
        <w:rPr>
          <w:szCs w:val="22"/>
        </w:rPr>
        <w:t xml:space="preserve"> stating that clause </w:t>
      </w:r>
      <w:r w:rsidRPr="00992CAC">
        <w:rPr>
          <w:szCs w:val="22"/>
        </w:rPr>
        <w:fldChar w:fldCharType="begin"/>
      </w:r>
      <w:r w:rsidRPr="00992CAC">
        <w:rPr>
          <w:szCs w:val="22"/>
        </w:rPr>
        <w:instrText xml:space="preserve"> REF _Ref49073232 \r \h </w:instrText>
      </w:r>
      <w:r w:rsidR="001B5DE8" w:rsidRPr="00992CAC">
        <w:rPr>
          <w:szCs w:val="22"/>
        </w:rPr>
        <w:instrText xml:space="preserve"> \* MERGEFORMAT </w:instrText>
      </w:r>
      <w:r w:rsidRPr="00992CAC">
        <w:rPr>
          <w:szCs w:val="22"/>
        </w:rPr>
      </w:r>
      <w:r w:rsidRPr="00992CAC">
        <w:rPr>
          <w:szCs w:val="22"/>
        </w:rPr>
        <w:fldChar w:fldCharType="separate"/>
      </w:r>
      <w:r w:rsidR="00B25024">
        <w:rPr>
          <w:szCs w:val="22"/>
        </w:rPr>
        <w:t>13.16</w:t>
      </w:r>
      <w:r w:rsidRPr="00992CAC">
        <w:rPr>
          <w:szCs w:val="22"/>
        </w:rPr>
        <w:fldChar w:fldCharType="end"/>
      </w:r>
      <w:r w:rsidRPr="00992CAC">
        <w:rPr>
          <w:szCs w:val="22"/>
        </w:rPr>
        <w:t xml:space="preserve"> applies:</w:t>
      </w:r>
    </w:p>
    <w:p w14:paraId="08D290DA" w14:textId="7FF5B1E8" w:rsidR="00F25229" w:rsidRPr="00992CAC" w:rsidRDefault="00F25229" w:rsidP="002E05F7">
      <w:pPr>
        <w:pStyle w:val="DefenceHeading3"/>
      </w:pPr>
      <w:bookmarkStart w:id="1350" w:name="_Ref473041137"/>
      <w:r w:rsidRPr="00992CAC">
        <w:t>subject to clause </w:t>
      </w:r>
      <w:r w:rsidRPr="00992CAC">
        <w:fldChar w:fldCharType="begin"/>
      </w:r>
      <w:r w:rsidRPr="00992CAC">
        <w:instrText xml:space="preserve"> REF _Ref49073246 \r \h </w:instrText>
      </w:r>
      <w:r w:rsidR="001B5DE8" w:rsidRPr="00992CAC">
        <w:instrText xml:space="preserve"> \* MERGEFORMAT </w:instrText>
      </w:r>
      <w:r w:rsidRPr="00992CAC">
        <w:fldChar w:fldCharType="separate"/>
      </w:r>
      <w:r w:rsidR="00B25024">
        <w:t>13.17</w:t>
      </w:r>
      <w:r w:rsidRPr="00992CAC">
        <w:fldChar w:fldCharType="end"/>
      </w:r>
      <w:r w:rsidRPr="00992CAC">
        <w:t xml:space="preserve">, the </w:t>
      </w:r>
      <w:r w:rsidR="0043640E" w:rsidRPr="00397138">
        <w:t>Consultant</w:t>
      </w:r>
      <w:r w:rsidRPr="00992CAC">
        <w:t xml:space="preserve"> must:</w:t>
      </w:r>
      <w:bookmarkEnd w:id="1350"/>
    </w:p>
    <w:p w14:paraId="110BB2B8" w14:textId="77777777" w:rsidR="00F25229" w:rsidRPr="00992CAC" w:rsidRDefault="00F25229" w:rsidP="002E05F7">
      <w:pPr>
        <w:pStyle w:val="DefenceHeading4"/>
      </w:pPr>
      <w:r w:rsidRPr="00992CAC">
        <w:t xml:space="preserve">take such steps as are reasonably necessary to progress the </w:t>
      </w:r>
      <w:r w:rsidRPr="00397138">
        <w:t>Subconsultant’s</w:t>
      </w:r>
      <w:r w:rsidRPr="00992CAC">
        <w:t xml:space="preserve"> dispute or difference under the </w:t>
      </w:r>
      <w:r w:rsidR="00DF33B4" w:rsidRPr="00397138">
        <w:t>DSC Dispute Procedures</w:t>
      </w:r>
      <w:r w:rsidRPr="00992CAC">
        <w:t xml:space="preserve">; </w:t>
      </w:r>
    </w:p>
    <w:p w14:paraId="08D4072D" w14:textId="77777777" w:rsidR="00F25229" w:rsidRPr="00992CAC" w:rsidRDefault="00F25229" w:rsidP="002E05F7">
      <w:pPr>
        <w:pStyle w:val="DefenceHeading4"/>
      </w:pPr>
      <w:r w:rsidRPr="00992CAC">
        <w:t xml:space="preserve">regularly consult with the </w:t>
      </w:r>
      <w:r w:rsidR="00742185" w:rsidRPr="00397138">
        <w:t>Subconsultant</w:t>
      </w:r>
      <w:r w:rsidRPr="00992CAC">
        <w:t xml:space="preserve"> to ascertain its views as to the progression of the </w:t>
      </w:r>
      <w:r w:rsidRPr="00397138">
        <w:t>Subconsultant's</w:t>
      </w:r>
      <w:r w:rsidRPr="00992CAC">
        <w:t xml:space="preserve"> dispute or difference; and</w:t>
      </w:r>
    </w:p>
    <w:p w14:paraId="49240404" w14:textId="77777777" w:rsidR="00F25229" w:rsidRPr="00992CAC" w:rsidRDefault="00F25229" w:rsidP="002E05F7">
      <w:pPr>
        <w:pStyle w:val="DefenceHeading4"/>
      </w:pPr>
      <w:r w:rsidRPr="00992CAC">
        <w:t xml:space="preserve">use its best endeavours to ensure that the </w:t>
      </w:r>
      <w:r w:rsidRPr="00397138">
        <w:t>Subconsultant’s</w:t>
      </w:r>
      <w:r w:rsidRPr="00992CAC">
        <w:t xml:space="preserve"> views, where relevant, are put to any expert or arbitrator appointed under the </w:t>
      </w:r>
      <w:r w:rsidR="00DF33B4" w:rsidRPr="00397138">
        <w:t>DSC Dispute Procedures</w:t>
      </w:r>
      <w:r w:rsidRPr="00992CAC">
        <w:t xml:space="preserve"> or any court which may hear any matter relating to the </w:t>
      </w:r>
      <w:r w:rsidRPr="00397138">
        <w:t>Subconsultant's</w:t>
      </w:r>
      <w:r w:rsidRPr="00992CAC">
        <w:t xml:space="preserve"> dispute or difference as between the </w:t>
      </w:r>
      <w:r w:rsidR="0043640E" w:rsidRPr="00397138">
        <w:t>Consultant</w:t>
      </w:r>
      <w:r w:rsidRPr="00992CAC">
        <w:t xml:space="preserve"> and </w:t>
      </w:r>
      <w:r w:rsidR="005B25C3">
        <w:t xml:space="preserve">the </w:t>
      </w:r>
      <w:r w:rsidR="00CA1711" w:rsidRPr="00397138">
        <w:t>Commonwealth</w:t>
      </w:r>
      <w:r w:rsidRPr="00992CAC">
        <w:t xml:space="preserve">; and </w:t>
      </w:r>
    </w:p>
    <w:p w14:paraId="05BAEFEA" w14:textId="77777777" w:rsidR="00F25229" w:rsidRPr="00992CAC" w:rsidRDefault="00F25229" w:rsidP="002E05F7">
      <w:pPr>
        <w:pStyle w:val="DefenceHeading3"/>
      </w:pPr>
      <w:bookmarkStart w:id="1351" w:name="_Ref473041163"/>
      <w:r w:rsidRPr="00992CAC">
        <w:t xml:space="preserve">the </w:t>
      </w:r>
      <w:r w:rsidR="00742185" w:rsidRPr="00397138">
        <w:t>Subconsultant</w:t>
      </w:r>
      <w:r w:rsidRPr="00992CAC">
        <w:t xml:space="preserve"> must:</w:t>
      </w:r>
      <w:bookmarkEnd w:id="1351"/>
    </w:p>
    <w:p w14:paraId="6F928B0B" w14:textId="77777777" w:rsidR="00F25229" w:rsidRPr="00992CAC" w:rsidRDefault="00F25229" w:rsidP="002E05F7">
      <w:pPr>
        <w:pStyle w:val="DefenceHeading4"/>
      </w:pPr>
      <w:r w:rsidRPr="00992CAC">
        <w:t xml:space="preserve">comply with the </w:t>
      </w:r>
      <w:r w:rsidRPr="00397138">
        <w:t>Consultant’s</w:t>
      </w:r>
      <w:r w:rsidRPr="00992CAC">
        <w:t xml:space="preserve"> reasonable requirements relating to the conduct of the </w:t>
      </w:r>
      <w:r w:rsidR="00DF33B4" w:rsidRPr="00397138">
        <w:t>DSC Dispute Procedures</w:t>
      </w:r>
      <w:r w:rsidRPr="00992CAC">
        <w:t xml:space="preserve"> or any relevant court proceedings insofar as they relate to the </w:t>
      </w:r>
      <w:r w:rsidRPr="00397138">
        <w:t>Subconsultant's</w:t>
      </w:r>
      <w:r w:rsidRPr="00992CAC">
        <w:t xml:space="preserve"> dispute or difference;</w:t>
      </w:r>
    </w:p>
    <w:p w14:paraId="63ED172F" w14:textId="7D3D92C1" w:rsidR="00F25229" w:rsidRPr="00992CAC" w:rsidRDefault="00F25229" w:rsidP="002E05F7">
      <w:pPr>
        <w:pStyle w:val="DefenceHeading4"/>
      </w:pPr>
      <w:bookmarkStart w:id="1352" w:name="_Ref473041168"/>
      <w:r w:rsidRPr="00992CAC">
        <w:t xml:space="preserve">indemnify the </w:t>
      </w:r>
      <w:r w:rsidR="0043640E" w:rsidRPr="00397138">
        <w:t>Consultant</w:t>
      </w:r>
      <w:r w:rsidRPr="00992CAC">
        <w:t xml:space="preserve"> against all costs and expenses incurred by the </w:t>
      </w:r>
      <w:r w:rsidR="0043640E" w:rsidRPr="00397138">
        <w:t>Consultant</w:t>
      </w:r>
      <w:r w:rsidRPr="00992CAC">
        <w:t xml:space="preserve"> in complying with paragraph </w:t>
      </w:r>
      <w:r w:rsidR="0096171E">
        <w:fldChar w:fldCharType="begin"/>
      </w:r>
      <w:r w:rsidR="0096171E">
        <w:instrText xml:space="preserve"> REF _Ref473041137 \n \h </w:instrText>
      </w:r>
      <w:r w:rsidR="0096171E">
        <w:fldChar w:fldCharType="separate"/>
      </w:r>
      <w:r w:rsidR="00B25024">
        <w:t>(a)</w:t>
      </w:r>
      <w:r w:rsidR="0096171E">
        <w:fldChar w:fldCharType="end"/>
      </w:r>
      <w:r w:rsidRPr="00992CAC">
        <w:t>; and</w:t>
      </w:r>
      <w:bookmarkEnd w:id="1352"/>
    </w:p>
    <w:p w14:paraId="199F5F63" w14:textId="5F55F75A" w:rsidR="00F25229" w:rsidRPr="00992CAC" w:rsidRDefault="00F25229" w:rsidP="002E05F7">
      <w:pPr>
        <w:pStyle w:val="DefenceHeading4"/>
      </w:pPr>
      <w:r w:rsidRPr="00992CAC">
        <w:t xml:space="preserve">from time to time as required by the </w:t>
      </w:r>
      <w:r w:rsidR="0043640E" w:rsidRPr="00397138">
        <w:t>Consultant</w:t>
      </w:r>
      <w:r w:rsidRPr="00992CAC">
        <w:t xml:space="preserve">, lodge with the </w:t>
      </w:r>
      <w:r w:rsidR="0043640E" w:rsidRPr="00397138">
        <w:t>Consultant</w:t>
      </w:r>
      <w:r w:rsidRPr="00992CAC">
        <w:t xml:space="preserve"> reasonable cash or other security against the costs and expenses referred to in paragraph </w:t>
      </w:r>
      <w:r w:rsidR="0096171E">
        <w:fldChar w:fldCharType="begin"/>
      </w:r>
      <w:r w:rsidR="0096171E">
        <w:instrText xml:space="preserve"> REF _Ref473041163 \n \h </w:instrText>
      </w:r>
      <w:r w:rsidR="0096171E">
        <w:fldChar w:fldCharType="separate"/>
      </w:r>
      <w:r w:rsidR="00B25024">
        <w:t>(b)</w:t>
      </w:r>
      <w:r w:rsidR="0096171E">
        <w:fldChar w:fldCharType="end"/>
      </w:r>
      <w:r w:rsidR="0096171E">
        <w:fldChar w:fldCharType="begin"/>
      </w:r>
      <w:r w:rsidR="0096171E">
        <w:instrText xml:space="preserve"> REF _Ref473041168 \n \h </w:instrText>
      </w:r>
      <w:r w:rsidR="0096171E">
        <w:fldChar w:fldCharType="separate"/>
      </w:r>
      <w:r w:rsidR="00B25024">
        <w:t>(ii)</w:t>
      </w:r>
      <w:r w:rsidR="0096171E">
        <w:fldChar w:fldCharType="end"/>
      </w:r>
      <w:r w:rsidRPr="00992CAC">
        <w:t xml:space="preserve">. </w:t>
      </w:r>
    </w:p>
    <w:p w14:paraId="121B0F5E" w14:textId="77777777" w:rsidR="00F25229" w:rsidRPr="00992CAC" w:rsidRDefault="00F25229" w:rsidP="002E05F7">
      <w:pPr>
        <w:pStyle w:val="DefenceHeading2"/>
      </w:pPr>
      <w:bookmarkStart w:id="1353" w:name="_Toc498924655"/>
      <w:bookmarkStart w:id="1354" w:name="_Ref49073019"/>
      <w:bookmarkStart w:id="1355" w:name="_Ref49073246"/>
      <w:bookmarkStart w:id="1356" w:name="_Toc32827231"/>
      <w:bookmarkStart w:id="1357" w:name="_Toc214871038"/>
      <w:r w:rsidRPr="00992CAC">
        <w:t>Further Procedures</w:t>
      </w:r>
      <w:bookmarkEnd w:id="1353"/>
      <w:bookmarkEnd w:id="1354"/>
      <w:bookmarkEnd w:id="1355"/>
      <w:bookmarkEnd w:id="1356"/>
      <w:bookmarkEnd w:id="1357"/>
      <w:r w:rsidRPr="00992CAC">
        <w:t xml:space="preserve"> </w:t>
      </w:r>
    </w:p>
    <w:p w14:paraId="332937AE" w14:textId="79BA8AA2" w:rsidR="00F25229" w:rsidRPr="00992CAC" w:rsidRDefault="00F25229" w:rsidP="00F25229">
      <w:pPr>
        <w:pStyle w:val="DefenceNormal"/>
      </w:pPr>
      <w:r w:rsidRPr="00992CAC">
        <w:rPr>
          <w:szCs w:val="22"/>
        </w:rPr>
        <w:t>Where clause </w:t>
      </w:r>
      <w:r w:rsidRPr="00992CAC">
        <w:rPr>
          <w:szCs w:val="22"/>
        </w:rPr>
        <w:fldChar w:fldCharType="begin"/>
      </w:r>
      <w:r w:rsidRPr="00992CAC">
        <w:rPr>
          <w:szCs w:val="22"/>
        </w:rPr>
        <w:instrText xml:space="preserve"> REF _Ref49073334 \r \h </w:instrText>
      </w:r>
      <w:r w:rsidR="001B5DE8" w:rsidRPr="00992CAC">
        <w:rPr>
          <w:szCs w:val="22"/>
        </w:rPr>
        <w:instrText xml:space="preserve"> \* MERGEFORMAT </w:instrText>
      </w:r>
      <w:r w:rsidRPr="00992CAC">
        <w:rPr>
          <w:szCs w:val="22"/>
        </w:rPr>
      </w:r>
      <w:r w:rsidRPr="00992CAC">
        <w:rPr>
          <w:szCs w:val="22"/>
        </w:rPr>
        <w:fldChar w:fldCharType="separate"/>
      </w:r>
      <w:r w:rsidR="00B25024">
        <w:rPr>
          <w:szCs w:val="22"/>
        </w:rPr>
        <w:t>13.16</w:t>
      </w:r>
      <w:r w:rsidRPr="00992CAC">
        <w:rPr>
          <w:szCs w:val="22"/>
        </w:rPr>
        <w:fldChar w:fldCharType="end"/>
      </w:r>
      <w:r w:rsidRPr="00992CAC">
        <w:rPr>
          <w:szCs w:val="22"/>
        </w:rPr>
        <w:t xml:space="preserve"> applies, the following provisions also apply:</w:t>
      </w:r>
    </w:p>
    <w:p w14:paraId="4F49E055" w14:textId="77777777" w:rsidR="00F25229" w:rsidRPr="00992CAC" w:rsidRDefault="00F25229" w:rsidP="002E05F7">
      <w:pPr>
        <w:pStyle w:val="DefenceHeading3"/>
      </w:pPr>
      <w:r w:rsidRPr="00992CAC">
        <w:t xml:space="preserve">the </w:t>
      </w:r>
      <w:r w:rsidR="0043640E" w:rsidRPr="00397138">
        <w:t>Consultant</w:t>
      </w:r>
      <w:r w:rsidRPr="00992CAC">
        <w:t xml:space="preserve"> must not without the prior consent of the </w:t>
      </w:r>
      <w:r w:rsidR="00742185" w:rsidRPr="00397138">
        <w:t>Subconsultant</w:t>
      </w:r>
      <w:r w:rsidRPr="00992CAC">
        <w:t xml:space="preserve"> agree to a settlement with the </w:t>
      </w:r>
      <w:r w:rsidR="00CA1711" w:rsidRPr="00397138">
        <w:t>Commonwealth</w:t>
      </w:r>
      <w:r w:rsidRPr="00992CAC">
        <w:t xml:space="preserve"> or any other relevant person of the </w:t>
      </w:r>
      <w:r w:rsidRPr="00397138">
        <w:t>Subconsultant’s</w:t>
      </w:r>
      <w:r w:rsidRPr="00992CAC">
        <w:t xml:space="preserve"> dispute or difference; </w:t>
      </w:r>
      <w:r w:rsidR="005B25C3">
        <w:t xml:space="preserve">and </w:t>
      </w:r>
    </w:p>
    <w:p w14:paraId="602FF9B7" w14:textId="77777777" w:rsidR="00F25229" w:rsidRPr="00992CAC" w:rsidRDefault="00F25229" w:rsidP="002E05F7">
      <w:pPr>
        <w:pStyle w:val="DefenceHeading3"/>
      </w:pPr>
      <w:r w:rsidRPr="00992CAC">
        <w:t xml:space="preserve">where a determination is made by an expert, an arbitrator or a court in relation to the </w:t>
      </w:r>
      <w:r w:rsidRPr="00397138">
        <w:t>Subconsultant's</w:t>
      </w:r>
      <w:r w:rsidRPr="00992CAC">
        <w:t xml:space="preserve"> dispute or difference as between the </w:t>
      </w:r>
      <w:r w:rsidR="00CA1711" w:rsidRPr="00397138">
        <w:t>Commonwealth</w:t>
      </w:r>
      <w:r w:rsidRPr="00992CAC">
        <w:t xml:space="preserve"> and </w:t>
      </w:r>
      <w:r w:rsidR="0043640E" w:rsidRPr="00397138">
        <w:t>Consultant</w:t>
      </w:r>
      <w:r w:rsidRPr="00992CAC">
        <w:t>:</w:t>
      </w:r>
    </w:p>
    <w:p w14:paraId="2B8BBD58" w14:textId="77777777" w:rsidR="00F25229" w:rsidRPr="00992CAC" w:rsidRDefault="00F25229" w:rsidP="002E05F7">
      <w:pPr>
        <w:pStyle w:val="DefenceHeading4"/>
      </w:pPr>
      <w:r w:rsidRPr="00992CAC">
        <w:t xml:space="preserve">if the determination is not final and binding upon the </w:t>
      </w:r>
      <w:r w:rsidR="0043640E" w:rsidRPr="00397138">
        <w:t>Consultant</w:t>
      </w:r>
      <w:r w:rsidRPr="00992CAC">
        <w:t>:</w:t>
      </w:r>
    </w:p>
    <w:p w14:paraId="2AEBA6F9" w14:textId="77777777" w:rsidR="00F25229" w:rsidRPr="00992CAC" w:rsidRDefault="00F25229" w:rsidP="002E05F7">
      <w:pPr>
        <w:pStyle w:val="DefenceHeading5"/>
      </w:pPr>
      <w:r w:rsidRPr="00992CAC">
        <w:t xml:space="preserve">the </w:t>
      </w:r>
      <w:r w:rsidR="0043640E" w:rsidRPr="00397138">
        <w:t>Consultant</w:t>
      </w:r>
      <w:r w:rsidRPr="00992CAC">
        <w:t xml:space="preserve"> is not obliged to appeal against that determination unless the </w:t>
      </w:r>
      <w:r w:rsidR="00742185" w:rsidRPr="00397138">
        <w:t>Subconsultant</w:t>
      </w:r>
      <w:r w:rsidRPr="00992CAC">
        <w:t xml:space="preserve"> gives a notice to the </w:t>
      </w:r>
      <w:r w:rsidR="0043640E" w:rsidRPr="00397138">
        <w:t>Consultant</w:t>
      </w:r>
      <w:r w:rsidRPr="00992CAC">
        <w:t xml:space="preserve"> requiring such an appeal:</w:t>
      </w:r>
    </w:p>
    <w:p w14:paraId="2D71554E" w14:textId="77777777" w:rsidR="00F25229" w:rsidRPr="002E05F7" w:rsidRDefault="00F25229" w:rsidP="002E05F7">
      <w:pPr>
        <w:pStyle w:val="DefenceHeading6"/>
      </w:pPr>
      <w:r w:rsidRPr="002E05F7">
        <w:t xml:space="preserve">within such time as to reasonably enable the </w:t>
      </w:r>
      <w:r w:rsidR="0043640E" w:rsidRPr="00397138">
        <w:t>Consultant</w:t>
      </w:r>
      <w:r w:rsidRPr="002E05F7">
        <w:t xml:space="preserve"> to comply with any relevant requirements relating to the time for commencement of such appeals; and</w:t>
      </w:r>
    </w:p>
    <w:p w14:paraId="6FE269AC" w14:textId="77777777" w:rsidR="00F25229" w:rsidRPr="002E05F7" w:rsidRDefault="00F25229" w:rsidP="002E05F7">
      <w:pPr>
        <w:pStyle w:val="DefenceHeading6"/>
      </w:pPr>
      <w:r w:rsidRPr="002E05F7">
        <w:lastRenderedPageBreak/>
        <w:t xml:space="preserve">which contains any particulars required to reasonably enable the </w:t>
      </w:r>
      <w:r w:rsidR="0043640E" w:rsidRPr="00397138">
        <w:t>Consultant</w:t>
      </w:r>
      <w:r w:rsidRPr="002E05F7">
        <w:t xml:space="preserve"> to progress the appeal in accordance with any relevant requirements; and</w:t>
      </w:r>
    </w:p>
    <w:p w14:paraId="5BFCF19B" w14:textId="77777777" w:rsidR="00F25229" w:rsidRPr="00992CAC" w:rsidRDefault="00F25229" w:rsidP="002E05F7">
      <w:pPr>
        <w:pStyle w:val="DefenceHeading5"/>
      </w:pPr>
      <w:r w:rsidRPr="00992CAC">
        <w:t xml:space="preserve">the parties will be bound by and are to give effect to the determination including any findings as to law or fact unless and until it is reversed, overturned or otherwise changed on appeal as between the </w:t>
      </w:r>
      <w:r w:rsidR="00CA1711" w:rsidRPr="00397138">
        <w:t>Commonwealth</w:t>
      </w:r>
      <w:r w:rsidRPr="00992CAC">
        <w:t xml:space="preserve"> and the </w:t>
      </w:r>
      <w:r w:rsidR="0043640E" w:rsidRPr="00397138">
        <w:t>Consultant</w:t>
      </w:r>
      <w:r w:rsidRPr="00992CAC">
        <w:t>; and</w:t>
      </w:r>
    </w:p>
    <w:p w14:paraId="11CDA68C" w14:textId="77777777" w:rsidR="00F25229" w:rsidRPr="00992CAC" w:rsidRDefault="00F25229" w:rsidP="002E05F7">
      <w:pPr>
        <w:pStyle w:val="DefenceHeading4"/>
      </w:pPr>
      <w:r w:rsidRPr="00992CAC">
        <w:t xml:space="preserve">if the determination is final and binding upon the </w:t>
      </w:r>
      <w:r w:rsidR="0043640E" w:rsidRPr="00397138">
        <w:t>Consultant</w:t>
      </w:r>
      <w:r w:rsidRPr="00992CAC">
        <w:t>, the parties:</w:t>
      </w:r>
    </w:p>
    <w:p w14:paraId="197AF72B" w14:textId="77777777" w:rsidR="00F25229" w:rsidRPr="00992CAC" w:rsidRDefault="00F25229" w:rsidP="002E05F7">
      <w:pPr>
        <w:pStyle w:val="DefenceHeading5"/>
      </w:pPr>
      <w:r w:rsidRPr="00992CAC">
        <w:t>will be bound by and are to give effect to the determination including any findings as to law or fact; and</w:t>
      </w:r>
    </w:p>
    <w:p w14:paraId="1D68E9D7" w14:textId="77777777" w:rsidR="00F25229" w:rsidRPr="00992CAC" w:rsidRDefault="00F25229" w:rsidP="003D0704">
      <w:pPr>
        <w:pStyle w:val="DefenceHeading5"/>
        <w:tabs>
          <w:tab w:val="left" w:pos="6096"/>
        </w:tabs>
      </w:pPr>
      <w:r w:rsidRPr="00992CAC">
        <w:t xml:space="preserve">release each other from any </w:t>
      </w:r>
      <w:r w:rsidR="00CB0A46" w:rsidRPr="00397138">
        <w:t>Claim</w:t>
      </w:r>
      <w:r w:rsidRPr="00992CAC">
        <w:t xml:space="preserve"> which they may have arising out of or in connection with the subject matter of the </w:t>
      </w:r>
      <w:r w:rsidRPr="00397138">
        <w:t>Subconsultant's</w:t>
      </w:r>
      <w:r w:rsidRPr="00992CAC">
        <w:t xml:space="preserve"> dispute or difference insofar as the determination relates to the dispute or difference.</w:t>
      </w:r>
    </w:p>
    <w:p w14:paraId="5CDF9FF1" w14:textId="77777777" w:rsidR="00F25229" w:rsidRPr="00992CAC" w:rsidRDefault="00F25229" w:rsidP="002E05F7">
      <w:pPr>
        <w:pStyle w:val="DefenceHeading2"/>
      </w:pPr>
      <w:bookmarkStart w:id="1358" w:name="_Ref463522974"/>
      <w:bookmarkStart w:id="1359" w:name="_Toc32827232"/>
      <w:bookmarkStart w:id="1360" w:name="_Toc214871039"/>
      <w:bookmarkEnd w:id="1320"/>
      <w:r w:rsidRPr="00992CAC">
        <w:t>Proportiona</w:t>
      </w:r>
      <w:r w:rsidR="00EA18C5">
        <w:t>te</w:t>
      </w:r>
      <w:r w:rsidRPr="00992CAC">
        <w:t xml:space="preserve"> Liability</w:t>
      </w:r>
      <w:bookmarkEnd w:id="1358"/>
      <w:bookmarkEnd w:id="1359"/>
      <w:bookmarkEnd w:id="1360"/>
    </w:p>
    <w:p w14:paraId="0A07BB4B" w14:textId="40E0D6D1" w:rsidR="00F25229" w:rsidRPr="00992CAC" w:rsidRDefault="001B5DE8" w:rsidP="00F25229">
      <w:pPr>
        <w:pStyle w:val="DefenceNormal"/>
        <w:rPr>
          <w:szCs w:val="22"/>
        </w:rPr>
      </w:pPr>
      <w:r w:rsidRPr="00992CAC">
        <w:rPr>
          <w:szCs w:val="22"/>
        </w:rPr>
        <w:t>To</w:t>
      </w:r>
      <w:r w:rsidR="00F25229" w:rsidRPr="00992CAC">
        <w:rPr>
          <w:szCs w:val="22"/>
        </w:rPr>
        <w:t xml:space="preserve"> the extent </w:t>
      </w:r>
      <w:r w:rsidRPr="00992CAC">
        <w:rPr>
          <w:szCs w:val="22"/>
        </w:rPr>
        <w:t xml:space="preserve">permitted </w:t>
      </w:r>
      <w:r w:rsidR="00F25229" w:rsidRPr="00992CAC">
        <w:rPr>
          <w:szCs w:val="22"/>
        </w:rPr>
        <w:t xml:space="preserve">by law, the expert or the arbitrator (as the case may be) will have no power to apply or to have regard to the provisions of </w:t>
      </w:r>
      <w:r w:rsidR="00EA18C5">
        <w:rPr>
          <w:szCs w:val="22"/>
        </w:rPr>
        <w:t>the</w:t>
      </w:r>
      <w:r w:rsidR="00F25229" w:rsidRPr="00992CAC">
        <w:rPr>
          <w:szCs w:val="22"/>
        </w:rPr>
        <w:t xml:space="preserve"> proportiona</w:t>
      </w:r>
      <w:r w:rsidR="00EA18C5">
        <w:rPr>
          <w:szCs w:val="22"/>
        </w:rPr>
        <w:t>te</w:t>
      </w:r>
      <w:r w:rsidR="00F25229" w:rsidRPr="00992CAC">
        <w:rPr>
          <w:szCs w:val="22"/>
        </w:rPr>
        <w:t xml:space="preserve"> liability legislation </w:t>
      </w:r>
      <w:r w:rsidR="00EA18C5" w:rsidRPr="00EA18C5">
        <w:rPr>
          <w:szCs w:val="22"/>
        </w:rPr>
        <w:t xml:space="preserve">of any Australian jurisdiction </w:t>
      </w:r>
      <w:r w:rsidR="00F25229" w:rsidRPr="00992CAC">
        <w:rPr>
          <w:szCs w:val="22"/>
        </w:rPr>
        <w:t>which might, in the absence of this provision, have applied to any dispute referred to arbitration or expert determination pursuant to clause</w:t>
      </w:r>
      <w:r w:rsidRPr="00992CAC">
        <w:rPr>
          <w:szCs w:val="22"/>
        </w:rPr>
        <w:t xml:space="preserve"> </w:t>
      </w:r>
      <w:r w:rsidRPr="00992CAC">
        <w:rPr>
          <w:szCs w:val="22"/>
        </w:rPr>
        <w:fldChar w:fldCharType="begin"/>
      </w:r>
      <w:r w:rsidRPr="00992CAC">
        <w:rPr>
          <w:szCs w:val="22"/>
        </w:rPr>
        <w:instrText xml:space="preserve"> REF _Ref463522974 \r \h </w:instrText>
      </w:r>
      <w:r w:rsidRPr="00992CAC">
        <w:rPr>
          <w:szCs w:val="22"/>
        </w:rPr>
      </w:r>
      <w:r w:rsidRPr="00992CAC">
        <w:rPr>
          <w:szCs w:val="22"/>
        </w:rPr>
        <w:fldChar w:fldCharType="separate"/>
      </w:r>
      <w:r w:rsidR="00B25024">
        <w:rPr>
          <w:szCs w:val="22"/>
        </w:rPr>
        <w:t>13.18</w:t>
      </w:r>
      <w:r w:rsidRPr="00992CAC">
        <w:rPr>
          <w:szCs w:val="22"/>
        </w:rPr>
        <w:fldChar w:fldCharType="end"/>
      </w:r>
      <w:r w:rsidR="00F25229" w:rsidRPr="00992CAC">
        <w:rPr>
          <w:szCs w:val="22"/>
        </w:rPr>
        <w:t>.</w:t>
      </w:r>
    </w:p>
    <w:p w14:paraId="65A8DE72" w14:textId="77777777" w:rsidR="00F25229" w:rsidRPr="00992CAC" w:rsidRDefault="00F25229" w:rsidP="002E05F7">
      <w:pPr>
        <w:pStyle w:val="DefenceHeading2"/>
      </w:pPr>
      <w:bookmarkStart w:id="1361" w:name="_Toc522938497"/>
      <w:bookmarkStart w:id="1362" w:name="_Toc32827233"/>
      <w:bookmarkStart w:id="1363" w:name="_Toc214871040"/>
      <w:r w:rsidRPr="00992CAC">
        <w:t xml:space="preserve">Continuation of </w:t>
      </w:r>
      <w:bookmarkEnd w:id="1361"/>
      <w:r w:rsidRPr="00992CAC">
        <w:t>Subcontract Services</w:t>
      </w:r>
      <w:bookmarkEnd w:id="1362"/>
      <w:bookmarkEnd w:id="1363"/>
    </w:p>
    <w:p w14:paraId="1A6AB014" w14:textId="77777777" w:rsidR="00F25229" w:rsidRPr="00992CAC" w:rsidRDefault="00F25229" w:rsidP="00F25229">
      <w:pPr>
        <w:pStyle w:val="DefenceNormal"/>
      </w:pPr>
      <w:r w:rsidRPr="00992CAC">
        <w:rPr>
          <w:szCs w:val="22"/>
        </w:rPr>
        <w:t xml:space="preserve">Despite the existence of a dispute or difference between the parties the </w:t>
      </w:r>
      <w:r w:rsidR="00742185" w:rsidRPr="00397138">
        <w:t>Subconsultant</w:t>
      </w:r>
      <w:r w:rsidRPr="00992CAC">
        <w:rPr>
          <w:szCs w:val="22"/>
        </w:rPr>
        <w:t xml:space="preserve"> must:</w:t>
      </w:r>
    </w:p>
    <w:p w14:paraId="09F1C1FD" w14:textId="77777777" w:rsidR="00F25229" w:rsidRPr="00992CAC" w:rsidRDefault="00F25229" w:rsidP="002E05F7">
      <w:pPr>
        <w:pStyle w:val="DefenceHeading3"/>
      </w:pPr>
      <w:r w:rsidRPr="00992CAC">
        <w:t xml:space="preserve">continue to carry out the </w:t>
      </w:r>
      <w:r w:rsidR="00C42778" w:rsidRPr="00397138">
        <w:t>Subcontract Services</w:t>
      </w:r>
      <w:r w:rsidRPr="00992CAC">
        <w:t>; and</w:t>
      </w:r>
    </w:p>
    <w:p w14:paraId="1AABCEC5" w14:textId="77777777" w:rsidR="00F25229" w:rsidRPr="00992CAC" w:rsidRDefault="00F25229" w:rsidP="002E05F7">
      <w:pPr>
        <w:pStyle w:val="DefenceHeading3"/>
      </w:pPr>
      <w:r w:rsidRPr="00992CAC">
        <w:t>otherwise comply with its obligations under the</w:t>
      </w:r>
      <w:r w:rsidRPr="00992CAC">
        <w:rPr>
          <w:szCs w:val="22"/>
        </w:rPr>
        <w:t xml:space="preserve"> </w:t>
      </w:r>
      <w:r w:rsidR="00FA53CC" w:rsidRPr="00397138">
        <w:rPr>
          <w:szCs w:val="22"/>
        </w:rPr>
        <w:t>Subcontract</w:t>
      </w:r>
      <w:r w:rsidRPr="00992CAC">
        <w:t>.</w:t>
      </w:r>
    </w:p>
    <w:p w14:paraId="4C281676" w14:textId="77777777" w:rsidR="00F25229" w:rsidRPr="00992CAC" w:rsidRDefault="00F25229" w:rsidP="00F25229">
      <w:pPr>
        <w:pStyle w:val="DefenceNormal"/>
      </w:pPr>
    </w:p>
    <w:p w14:paraId="38F27DDE" w14:textId="77777777" w:rsidR="00F25229" w:rsidRPr="00992CAC" w:rsidRDefault="00F25229" w:rsidP="00F25229">
      <w:pPr>
        <w:pStyle w:val="DefenceNormal"/>
        <w:rPr>
          <w:szCs w:val="22"/>
        </w:rPr>
        <w:sectPr w:rsidR="00F25229" w:rsidRPr="00992CAC" w:rsidSect="005345D1">
          <w:endnotePr>
            <w:numFmt w:val="decimal"/>
          </w:endnotePr>
          <w:pgSz w:w="11909" w:h="16834"/>
          <w:pgMar w:top="1134" w:right="1134" w:bottom="1219" w:left="1418" w:header="720" w:footer="720" w:gutter="0"/>
          <w:cols w:space="720"/>
          <w:noEndnote/>
          <w:docGrid w:linePitch="272"/>
        </w:sectPr>
      </w:pPr>
    </w:p>
    <w:p w14:paraId="49D36EB0" w14:textId="77777777" w:rsidR="00F25229" w:rsidRPr="002E05F7" w:rsidRDefault="00F25229" w:rsidP="002E05F7">
      <w:pPr>
        <w:pStyle w:val="DefenceHeading1"/>
      </w:pPr>
      <w:bookmarkStart w:id="1364" w:name="_Toc522938498"/>
      <w:bookmarkStart w:id="1365" w:name="_Ref463523447"/>
      <w:bookmarkStart w:id="1366" w:name="_Ref482345765"/>
      <w:bookmarkStart w:id="1367" w:name="_Toc32827234"/>
      <w:bookmarkStart w:id="1368" w:name="_Toc214871041"/>
      <w:r w:rsidRPr="002E05F7">
        <w:lastRenderedPageBreak/>
        <w:t>Notices</w:t>
      </w:r>
      <w:bookmarkEnd w:id="1364"/>
      <w:bookmarkEnd w:id="1365"/>
      <w:bookmarkEnd w:id="1366"/>
      <w:bookmarkEnd w:id="1367"/>
      <w:bookmarkEnd w:id="1368"/>
    </w:p>
    <w:p w14:paraId="4F4A22E3" w14:textId="77777777" w:rsidR="00F25229" w:rsidRPr="00992CAC" w:rsidRDefault="00F25229" w:rsidP="002E05F7">
      <w:pPr>
        <w:pStyle w:val="DefenceHeading2"/>
      </w:pPr>
      <w:bookmarkStart w:id="1369" w:name="_Toc522938500"/>
      <w:bookmarkStart w:id="1370" w:name="_Ref41820155"/>
      <w:bookmarkStart w:id="1371" w:name="_Ref41821989"/>
      <w:bookmarkStart w:id="1372" w:name="_Ref41822119"/>
      <w:bookmarkStart w:id="1373" w:name="_Ref41822371"/>
      <w:bookmarkStart w:id="1374" w:name="_Ref41900762"/>
      <w:bookmarkStart w:id="1375" w:name="_Ref41903351"/>
      <w:bookmarkStart w:id="1376" w:name="_Ref41903430"/>
      <w:bookmarkStart w:id="1377" w:name="_Ref41903483"/>
      <w:bookmarkStart w:id="1378" w:name="_Ref41903712"/>
      <w:bookmarkStart w:id="1379" w:name="_Ref41903765"/>
      <w:bookmarkStart w:id="1380" w:name="_Ref41903793"/>
      <w:bookmarkStart w:id="1381" w:name="_Ref464045236"/>
      <w:bookmarkStart w:id="1382" w:name="_Toc32827235"/>
      <w:bookmarkStart w:id="1383" w:name="_Toc214871042"/>
      <w:r w:rsidRPr="00992CAC">
        <w:t>Notice of Variation</w:t>
      </w:r>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p>
    <w:p w14:paraId="6A294D35" w14:textId="20F2B7D1" w:rsidR="00F25229" w:rsidRPr="00992CAC" w:rsidRDefault="00F25229" w:rsidP="00F25229">
      <w:pPr>
        <w:pStyle w:val="DefenceNormal"/>
      </w:pPr>
      <w:r w:rsidRPr="00992CAC">
        <w:rPr>
          <w:szCs w:val="22"/>
        </w:rPr>
        <w:t xml:space="preserve">If a </w:t>
      </w:r>
      <w:r w:rsidR="00DF33B4" w:rsidRPr="00397138">
        <w:rPr>
          <w:szCs w:val="22"/>
        </w:rPr>
        <w:t>d</w:t>
      </w:r>
      <w:r w:rsidR="00DF33B4" w:rsidRPr="00397138">
        <w:t>irection</w:t>
      </w:r>
      <w:r w:rsidRPr="00992CAC">
        <w:rPr>
          <w:szCs w:val="22"/>
        </w:rPr>
        <w:t xml:space="preserve"> by the </w:t>
      </w:r>
      <w:r w:rsidR="00541CF8" w:rsidRPr="00397138">
        <w:t>Consultant's Representative</w:t>
      </w:r>
      <w:r w:rsidRPr="00992CAC">
        <w:rPr>
          <w:szCs w:val="22"/>
        </w:rPr>
        <w:t xml:space="preserve">, other than a </w:t>
      </w:r>
      <w:r w:rsidRPr="00397138">
        <w:rPr>
          <w:szCs w:val="22"/>
        </w:rPr>
        <w:t>Variation Order</w:t>
      </w:r>
      <w:r w:rsidRPr="00992CAC">
        <w:rPr>
          <w:szCs w:val="22"/>
        </w:rPr>
        <w:t xml:space="preserve"> under clause </w:t>
      </w:r>
      <w:r w:rsidRPr="00992CAC">
        <w:rPr>
          <w:szCs w:val="22"/>
        </w:rPr>
        <w:fldChar w:fldCharType="begin"/>
      </w:r>
      <w:r w:rsidRPr="00992CAC">
        <w:rPr>
          <w:szCs w:val="22"/>
        </w:rPr>
        <w:instrText xml:space="preserve"> REF _Ref41903381 \w \h </w:instrText>
      </w:r>
      <w:r w:rsidRPr="00992CAC">
        <w:rPr>
          <w:szCs w:val="22"/>
        </w:rPr>
      </w:r>
      <w:r w:rsidRPr="00992CAC">
        <w:rPr>
          <w:szCs w:val="22"/>
        </w:rPr>
        <w:fldChar w:fldCharType="separate"/>
      </w:r>
      <w:r w:rsidR="00B25024">
        <w:rPr>
          <w:szCs w:val="22"/>
        </w:rPr>
        <w:t>10.2</w:t>
      </w:r>
      <w:r w:rsidRPr="00992CAC">
        <w:rPr>
          <w:szCs w:val="22"/>
        </w:rPr>
        <w:fldChar w:fldCharType="end"/>
      </w:r>
      <w:r w:rsidRPr="00992CAC">
        <w:rPr>
          <w:szCs w:val="22"/>
        </w:rPr>
        <w:t xml:space="preserve">, constitutes or involves a </w:t>
      </w:r>
      <w:r w:rsidR="00922416" w:rsidRPr="00397138">
        <w:rPr>
          <w:szCs w:val="22"/>
        </w:rPr>
        <w:t>Variation</w:t>
      </w:r>
      <w:r w:rsidRPr="00992CAC">
        <w:rPr>
          <w:szCs w:val="22"/>
        </w:rPr>
        <w:t xml:space="preserve">, the </w:t>
      </w:r>
      <w:r w:rsidR="00742185" w:rsidRPr="00397138">
        <w:t>Subconsultant</w:t>
      </w:r>
      <w:r w:rsidRPr="00992CAC">
        <w:rPr>
          <w:szCs w:val="22"/>
        </w:rPr>
        <w:t xml:space="preserve"> must, if it wishes to make a </w:t>
      </w:r>
      <w:r w:rsidR="00CB0A46" w:rsidRPr="00397138">
        <w:t>Claim</w:t>
      </w:r>
      <w:r w:rsidRPr="00992CAC">
        <w:rPr>
          <w:szCs w:val="22"/>
        </w:rPr>
        <w:t xml:space="preserve"> against the </w:t>
      </w:r>
      <w:r w:rsidR="0043640E" w:rsidRPr="00397138">
        <w:t>Consultant</w:t>
      </w:r>
      <w:r w:rsidRPr="00992CAC">
        <w:rPr>
          <w:szCs w:val="22"/>
        </w:rPr>
        <w:t xml:space="preserve"> arising out of</w:t>
      </w:r>
      <w:r w:rsidR="00920A78" w:rsidRPr="00992CAC">
        <w:rPr>
          <w:szCs w:val="22"/>
        </w:rPr>
        <w:t xml:space="preserve"> o</w:t>
      </w:r>
      <w:r w:rsidRPr="00992CAC">
        <w:rPr>
          <w:szCs w:val="22"/>
        </w:rPr>
        <w:t>r</w:t>
      </w:r>
      <w:r w:rsidR="00920A78" w:rsidRPr="00992CAC">
        <w:rPr>
          <w:szCs w:val="22"/>
        </w:rPr>
        <w:t xml:space="preserve"> in</w:t>
      </w:r>
      <w:r w:rsidRPr="00992CAC">
        <w:rPr>
          <w:szCs w:val="22"/>
        </w:rPr>
        <w:t xml:space="preserve"> connection with the </w:t>
      </w:r>
      <w:r w:rsidR="00DF33B4" w:rsidRPr="00397138">
        <w:rPr>
          <w:szCs w:val="22"/>
        </w:rPr>
        <w:t>d</w:t>
      </w:r>
      <w:r w:rsidR="00DF33B4" w:rsidRPr="00397138">
        <w:t>irection</w:t>
      </w:r>
      <w:r w:rsidRPr="00992CAC">
        <w:rPr>
          <w:szCs w:val="22"/>
        </w:rPr>
        <w:t>:</w:t>
      </w:r>
    </w:p>
    <w:p w14:paraId="4D83D5ED" w14:textId="77777777" w:rsidR="00F25229" w:rsidRPr="00992CAC" w:rsidRDefault="00F25229" w:rsidP="002E05F7">
      <w:pPr>
        <w:pStyle w:val="DefenceHeading3"/>
      </w:pPr>
      <w:bookmarkStart w:id="1384" w:name="_Ref473041207"/>
      <w:r w:rsidRPr="00992CAC">
        <w:t xml:space="preserve">within 7 days of receiving the </w:t>
      </w:r>
      <w:r w:rsidR="00DF33B4" w:rsidRPr="00397138">
        <w:rPr>
          <w:szCs w:val="22"/>
        </w:rPr>
        <w:t>d</w:t>
      </w:r>
      <w:r w:rsidR="00DF33B4" w:rsidRPr="00397138">
        <w:t>irection</w:t>
      </w:r>
      <w:r w:rsidRPr="00992CAC">
        <w:t xml:space="preserve"> and before commencing </w:t>
      </w:r>
      <w:r w:rsidR="003359CD" w:rsidRPr="00992CAC">
        <w:t>services</w:t>
      </w:r>
      <w:r w:rsidR="00920A78" w:rsidRPr="00992CAC">
        <w:t xml:space="preserve"> </w:t>
      </w:r>
      <w:r w:rsidRPr="00992CAC">
        <w:t xml:space="preserve">the subject matter of the </w:t>
      </w:r>
      <w:r w:rsidR="00DF33B4" w:rsidRPr="00397138">
        <w:rPr>
          <w:szCs w:val="22"/>
        </w:rPr>
        <w:t>d</w:t>
      </w:r>
      <w:r w:rsidR="00DF33B4" w:rsidRPr="00397138">
        <w:t>irection</w:t>
      </w:r>
      <w:r w:rsidRPr="00992CAC">
        <w:t xml:space="preserve">, give notice to the </w:t>
      </w:r>
      <w:r w:rsidR="00541CF8" w:rsidRPr="00397138">
        <w:t>Consultant's Representative</w:t>
      </w:r>
      <w:r w:rsidRPr="00992CAC">
        <w:t xml:space="preserve"> that it considers the </w:t>
      </w:r>
      <w:r w:rsidR="00DF33B4" w:rsidRPr="00397138">
        <w:rPr>
          <w:szCs w:val="22"/>
        </w:rPr>
        <w:t>d</w:t>
      </w:r>
      <w:r w:rsidR="00DF33B4" w:rsidRPr="00397138">
        <w:t>irection</w:t>
      </w:r>
      <w:r w:rsidRPr="00992CAC">
        <w:t xml:space="preserve"> constitutes or involves a </w:t>
      </w:r>
      <w:r w:rsidR="00922416" w:rsidRPr="00397138">
        <w:rPr>
          <w:szCs w:val="22"/>
        </w:rPr>
        <w:t>Variation</w:t>
      </w:r>
      <w:r w:rsidRPr="00992CAC">
        <w:t>;</w:t>
      </w:r>
      <w:bookmarkEnd w:id="1384"/>
    </w:p>
    <w:p w14:paraId="55B2BF9C" w14:textId="7E1CB4C9" w:rsidR="00F25229" w:rsidRPr="00992CAC" w:rsidRDefault="00F25229" w:rsidP="002E05F7">
      <w:pPr>
        <w:pStyle w:val="DefenceHeading3"/>
      </w:pPr>
      <w:bookmarkStart w:id="1385" w:name="_Ref41822310"/>
      <w:r w:rsidRPr="00992CAC">
        <w:t xml:space="preserve">within 21 days after giving the notice under paragraph </w:t>
      </w:r>
      <w:r w:rsidR="0096171E">
        <w:fldChar w:fldCharType="begin"/>
      </w:r>
      <w:r w:rsidR="0096171E">
        <w:instrText xml:space="preserve"> REF _Ref473041207 \n \h </w:instrText>
      </w:r>
      <w:r w:rsidR="0096171E">
        <w:fldChar w:fldCharType="separate"/>
      </w:r>
      <w:r w:rsidR="00B25024">
        <w:t>(a)</w:t>
      </w:r>
      <w:r w:rsidR="0096171E">
        <w:fldChar w:fldCharType="end"/>
      </w:r>
      <w:r w:rsidRPr="00992CAC">
        <w:t xml:space="preserve">, submit a written claim to the </w:t>
      </w:r>
      <w:r w:rsidR="00541CF8" w:rsidRPr="00397138">
        <w:t>Consultant's Representative</w:t>
      </w:r>
      <w:r w:rsidRPr="00992CAC">
        <w:t xml:space="preserve"> which includes the details required by clause </w:t>
      </w:r>
      <w:r w:rsidRPr="00992CAC">
        <w:fldChar w:fldCharType="begin"/>
      </w:r>
      <w:r w:rsidRPr="00992CAC">
        <w:instrText xml:space="preserve"> REF _Ref41822353 \w \h </w:instrText>
      </w:r>
      <w:r w:rsidRPr="00992CAC">
        <w:fldChar w:fldCharType="separate"/>
      </w:r>
      <w:r w:rsidR="00B25024">
        <w:t>14.3(b)</w:t>
      </w:r>
      <w:r w:rsidRPr="00992CAC">
        <w:fldChar w:fldCharType="end"/>
      </w:r>
      <w:r w:rsidRPr="00992CAC">
        <w:t>; and</w:t>
      </w:r>
      <w:bookmarkEnd w:id="1385"/>
    </w:p>
    <w:p w14:paraId="456DADB2" w14:textId="5F1DB22D" w:rsidR="00F25229" w:rsidRPr="00992CAC" w:rsidRDefault="00F25229" w:rsidP="002E05F7">
      <w:pPr>
        <w:pStyle w:val="DefenceHeading3"/>
      </w:pPr>
      <w:r w:rsidRPr="00992CAC">
        <w:t xml:space="preserve">continue to carry out the </w:t>
      </w:r>
      <w:r w:rsidR="00C42778" w:rsidRPr="00397138">
        <w:t>Subcontract Services</w:t>
      </w:r>
      <w:r w:rsidRPr="00992CAC">
        <w:t xml:space="preserve"> in accordance with the </w:t>
      </w:r>
      <w:r w:rsidR="00FA53CC" w:rsidRPr="00397138">
        <w:rPr>
          <w:szCs w:val="22"/>
        </w:rPr>
        <w:t>Subcontract</w:t>
      </w:r>
      <w:r w:rsidRPr="00992CAC">
        <w:t xml:space="preserve"> and all </w:t>
      </w:r>
      <w:r w:rsidRPr="00397138">
        <w:rPr>
          <w:szCs w:val="22"/>
        </w:rPr>
        <w:t>d</w:t>
      </w:r>
      <w:r w:rsidRPr="00397138">
        <w:t>irections</w:t>
      </w:r>
      <w:r w:rsidRPr="00992CAC">
        <w:t xml:space="preserve"> of the </w:t>
      </w:r>
      <w:r w:rsidR="00541CF8" w:rsidRPr="00397138">
        <w:t>Consultant's Representative</w:t>
      </w:r>
      <w:r w:rsidRPr="00992CAC">
        <w:t xml:space="preserve">, including any </w:t>
      </w:r>
      <w:r w:rsidR="00DF33B4" w:rsidRPr="00397138">
        <w:rPr>
          <w:szCs w:val="22"/>
        </w:rPr>
        <w:t>d</w:t>
      </w:r>
      <w:r w:rsidR="00DF33B4" w:rsidRPr="00397138">
        <w:t>irection</w:t>
      </w:r>
      <w:r w:rsidRPr="00992CAC">
        <w:t xml:space="preserve"> in respect of which notice has been given under clause </w:t>
      </w:r>
      <w:r w:rsidRPr="00992CAC">
        <w:fldChar w:fldCharType="begin"/>
      </w:r>
      <w:r w:rsidRPr="00992CAC">
        <w:instrText xml:space="preserve"> REF _Ref41903430 \w \h </w:instrText>
      </w:r>
      <w:r w:rsidRPr="00992CAC">
        <w:fldChar w:fldCharType="separate"/>
      </w:r>
      <w:r w:rsidR="00B25024">
        <w:t>14.1</w:t>
      </w:r>
      <w:r w:rsidRPr="00992CAC">
        <w:fldChar w:fldCharType="end"/>
      </w:r>
      <w:r w:rsidRPr="00992CAC">
        <w:t>.</w:t>
      </w:r>
    </w:p>
    <w:p w14:paraId="1BAD6054" w14:textId="77777777" w:rsidR="00F25229" w:rsidRPr="00992CAC" w:rsidRDefault="00F25229" w:rsidP="002E05F7">
      <w:pPr>
        <w:pStyle w:val="DefenceHeading2"/>
      </w:pPr>
      <w:bookmarkStart w:id="1386" w:name="_Toc522938501"/>
      <w:bookmarkStart w:id="1387" w:name="_Ref41822055"/>
      <w:bookmarkStart w:id="1388" w:name="_Ref41822175"/>
      <w:bookmarkStart w:id="1389" w:name="_Ref41822324"/>
      <w:bookmarkStart w:id="1390" w:name="_Ref41822372"/>
      <w:bookmarkStart w:id="1391" w:name="_Ref41903503"/>
      <w:bookmarkStart w:id="1392" w:name="_Ref41903584"/>
      <w:bookmarkStart w:id="1393" w:name="_Ref41903726"/>
      <w:bookmarkStart w:id="1394" w:name="_Ref41903775"/>
      <w:bookmarkStart w:id="1395" w:name="_Ref464045245"/>
      <w:bookmarkStart w:id="1396" w:name="_Toc32827236"/>
      <w:bookmarkStart w:id="1397" w:name="_Toc214871043"/>
      <w:r w:rsidRPr="00992CAC">
        <w:t>Notices of Other Claims</w:t>
      </w:r>
      <w:bookmarkEnd w:id="1386"/>
      <w:bookmarkEnd w:id="1387"/>
      <w:bookmarkEnd w:id="1388"/>
      <w:bookmarkEnd w:id="1389"/>
      <w:bookmarkEnd w:id="1390"/>
      <w:bookmarkEnd w:id="1391"/>
      <w:bookmarkEnd w:id="1392"/>
      <w:bookmarkEnd w:id="1393"/>
      <w:bookmarkEnd w:id="1394"/>
      <w:bookmarkEnd w:id="1395"/>
      <w:bookmarkEnd w:id="1396"/>
      <w:bookmarkEnd w:id="1397"/>
    </w:p>
    <w:p w14:paraId="6555481C" w14:textId="77777777" w:rsidR="00F25229" w:rsidRPr="00992CAC" w:rsidRDefault="00F25229" w:rsidP="00F25229">
      <w:pPr>
        <w:pStyle w:val="DefenceNormal"/>
      </w:pPr>
      <w:r w:rsidRPr="00992CAC">
        <w:rPr>
          <w:szCs w:val="22"/>
        </w:rPr>
        <w:t xml:space="preserve">Except for claims for: </w:t>
      </w:r>
    </w:p>
    <w:p w14:paraId="13BC52F6" w14:textId="4725E770" w:rsidR="00F25229" w:rsidRPr="00992CAC" w:rsidRDefault="00F25229" w:rsidP="002E05F7">
      <w:pPr>
        <w:pStyle w:val="DefenceHeading3"/>
      </w:pPr>
      <w:r w:rsidRPr="00992CAC">
        <w:t xml:space="preserve">an extension of time under clause </w:t>
      </w:r>
      <w:r w:rsidR="00D56E21">
        <w:fldChar w:fldCharType="begin"/>
      </w:r>
      <w:r w:rsidR="00D56E21">
        <w:instrText xml:space="preserve"> REF _Ref114476390 \w \h </w:instrText>
      </w:r>
      <w:r w:rsidR="00D56E21">
        <w:fldChar w:fldCharType="separate"/>
      </w:r>
      <w:r w:rsidR="00B25024">
        <w:t>8.6</w:t>
      </w:r>
      <w:r w:rsidR="00D56E21">
        <w:fldChar w:fldCharType="end"/>
      </w:r>
      <w:r w:rsidRPr="00992CAC">
        <w:t>;</w:t>
      </w:r>
    </w:p>
    <w:p w14:paraId="3AC7535A" w14:textId="0E970AB0" w:rsidR="00F25229" w:rsidRPr="00992CAC" w:rsidRDefault="00F25229" w:rsidP="002E05F7">
      <w:pPr>
        <w:pStyle w:val="DefenceHeading3"/>
      </w:pPr>
      <w:bookmarkStart w:id="1398" w:name="_Ref463696613"/>
      <w:bookmarkStart w:id="1399" w:name="_Ref41822049"/>
      <w:r w:rsidRPr="00992CAC">
        <w:t xml:space="preserve">payment under clause </w:t>
      </w:r>
      <w:r w:rsidRPr="00992CAC">
        <w:fldChar w:fldCharType="begin"/>
      </w:r>
      <w:r w:rsidRPr="00992CAC">
        <w:instrText xml:space="preserve"> REF _Ref41903461 \w \h </w:instrText>
      </w:r>
      <w:r w:rsidRPr="00992CAC">
        <w:fldChar w:fldCharType="separate"/>
      </w:r>
      <w:r w:rsidR="00B25024">
        <w:t>11</w:t>
      </w:r>
      <w:r w:rsidRPr="00992CAC">
        <w:fldChar w:fldCharType="end"/>
      </w:r>
      <w:r w:rsidRPr="00992CAC">
        <w:t xml:space="preserve"> of the original </w:t>
      </w:r>
      <w:r w:rsidR="009516DE" w:rsidRPr="00397138">
        <w:t>Fee</w:t>
      </w:r>
      <w:r w:rsidRPr="00992CAC">
        <w:t xml:space="preserve"> specified in the </w:t>
      </w:r>
      <w:r w:rsidRPr="00397138">
        <w:rPr>
          <w:szCs w:val="22"/>
        </w:rPr>
        <w:t xml:space="preserve">Subcontract </w:t>
      </w:r>
      <w:r w:rsidRPr="00397138">
        <w:t>Particulars</w:t>
      </w:r>
      <w:r w:rsidRPr="00992CAC">
        <w:t>;</w:t>
      </w:r>
      <w:bookmarkEnd w:id="1398"/>
      <w:r w:rsidRPr="00992CAC">
        <w:t xml:space="preserve"> </w:t>
      </w:r>
      <w:bookmarkEnd w:id="1399"/>
    </w:p>
    <w:p w14:paraId="0BD56F14" w14:textId="56C8BE6E" w:rsidR="00F25229" w:rsidRPr="00992CAC" w:rsidRDefault="00F25229" w:rsidP="002E05F7">
      <w:pPr>
        <w:pStyle w:val="DefenceHeading3"/>
      </w:pPr>
      <w:r w:rsidRPr="00992CAC">
        <w:t xml:space="preserve">a </w:t>
      </w:r>
      <w:r w:rsidR="00922416" w:rsidRPr="00397138">
        <w:rPr>
          <w:szCs w:val="22"/>
        </w:rPr>
        <w:t>Variation</w:t>
      </w:r>
      <w:r w:rsidRPr="00992CAC">
        <w:t xml:space="preserve"> instructed </w:t>
      </w:r>
      <w:r w:rsidR="009F72E1">
        <w:t>in accordance with</w:t>
      </w:r>
      <w:r w:rsidRPr="00992CAC">
        <w:t xml:space="preserve"> clause </w:t>
      </w:r>
      <w:r w:rsidRPr="00992CAC">
        <w:fldChar w:fldCharType="begin"/>
      </w:r>
      <w:r w:rsidRPr="00992CAC">
        <w:instrText xml:space="preserve"> REF _Ref151878565 \w \h </w:instrText>
      </w:r>
      <w:r w:rsidRPr="00992CAC">
        <w:fldChar w:fldCharType="separate"/>
      </w:r>
      <w:r w:rsidR="00B25024">
        <w:t>10.2</w:t>
      </w:r>
      <w:r w:rsidRPr="00992CAC">
        <w:fldChar w:fldCharType="end"/>
      </w:r>
      <w:r w:rsidRPr="00992CAC">
        <w:t xml:space="preserve"> or to which clause </w:t>
      </w:r>
      <w:r w:rsidRPr="00992CAC">
        <w:fldChar w:fldCharType="begin"/>
      </w:r>
      <w:r w:rsidRPr="00992CAC">
        <w:instrText xml:space="preserve"> REF _Ref41903483 \w \h </w:instrText>
      </w:r>
      <w:r w:rsidRPr="00992CAC">
        <w:fldChar w:fldCharType="separate"/>
      </w:r>
      <w:r w:rsidR="00B25024">
        <w:t>14.1</w:t>
      </w:r>
      <w:r w:rsidRPr="00992CAC">
        <w:fldChar w:fldCharType="end"/>
      </w:r>
      <w:r w:rsidRPr="00992CAC">
        <w:t xml:space="preserve"> applies; or</w:t>
      </w:r>
    </w:p>
    <w:p w14:paraId="1612FB67" w14:textId="77777777" w:rsidR="00F25229" w:rsidRPr="00992CAC" w:rsidRDefault="00F25229" w:rsidP="002E05F7">
      <w:pPr>
        <w:pStyle w:val="DefenceHeading3"/>
      </w:pPr>
      <w:r w:rsidRPr="00992CAC">
        <w:t xml:space="preserve">contribution or indemnity for loss or damage caused or contributed to by the negligence of the </w:t>
      </w:r>
      <w:r w:rsidR="0043640E" w:rsidRPr="00397138">
        <w:t>Consultant</w:t>
      </w:r>
      <w:r w:rsidRPr="00992CAC">
        <w:t xml:space="preserve"> where a third party (other than a</w:t>
      </w:r>
      <w:r w:rsidR="0093683D" w:rsidRPr="00992CAC">
        <w:t xml:space="preserve"> party for whom</w:t>
      </w:r>
      <w:r w:rsidR="002F1327" w:rsidRPr="00992CAC">
        <w:t xml:space="preserve"> </w:t>
      </w:r>
      <w:r w:rsidRPr="00992CAC">
        <w:t xml:space="preserve">the </w:t>
      </w:r>
      <w:r w:rsidR="00742185" w:rsidRPr="00397138">
        <w:t>Subconsultant</w:t>
      </w:r>
      <w:r w:rsidRPr="00992CAC">
        <w:t xml:space="preserve"> is legally responsible) makes a claim (whether in tort, under statute or otherwise at law) against the </w:t>
      </w:r>
      <w:r w:rsidR="00742185" w:rsidRPr="00397138">
        <w:t>Subconsultant</w:t>
      </w:r>
      <w:r w:rsidRPr="00992CAC">
        <w:t>,</w:t>
      </w:r>
    </w:p>
    <w:p w14:paraId="71436D8A" w14:textId="6B909F68" w:rsidR="00F25229" w:rsidRPr="00992CAC" w:rsidRDefault="00F25229" w:rsidP="00F25229">
      <w:pPr>
        <w:pStyle w:val="DefenceNormal"/>
      </w:pPr>
      <w:r w:rsidRPr="00992CAC">
        <w:rPr>
          <w:szCs w:val="22"/>
        </w:rPr>
        <w:t xml:space="preserve">the </w:t>
      </w:r>
      <w:r w:rsidR="00742185" w:rsidRPr="00397138">
        <w:t>Subconsultant</w:t>
      </w:r>
      <w:r w:rsidRPr="00992CAC">
        <w:rPr>
          <w:szCs w:val="22"/>
        </w:rPr>
        <w:t xml:space="preserve"> must give the </w:t>
      </w:r>
      <w:r w:rsidR="00541CF8" w:rsidRPr="00397138">
        <w:t>Consultant's Representative</w:t>
      </w:r>
      <w:r w:rsidRPr="00992CAC">
        <w:rPr>
          <w:szCs w:val="22"/>
        </w:rPr>
        <w:t xml:space="preserve"> the notices required by clause </w:t>
      </w:r>
      <w:r w:rsidRPr="00992CAC">
        <w:rPr>
          <w:szCs w:val="22"/>
        </w:rPr>
        <w:fldChar w:fldCharType="begin"/>
      </w:r>
      <w:r w:rsidRPr="00992CAC">
        <w:rPr>
          <w:szCs w:val="22"/>
        </w:rPr>
        <w:instrText xml:space="preserve"> REF _Ref41822144 \r \h </w:instrText>
      </w:r>
      <w:r w:rsidRPr="00992CAC">
        <w:rPr>
          <w:szCs w:val="22"/>
        </w:rPr>
      </w:r>
      <w:r w:rsidRPr="00992CAC">
        <w:rPr>
          <w:szCs w:val="22"/>
        </w:rPr>
        <w:fldChar w:fldCharType="separate"/>
      </w:r>
      <w:r w:rsidR="00B25024">
        <w:rPr>
          <w:szCs w:val="22"/>
        </w:rPr>
        <w:t>14.3</w:t>
      </w:r>
      <w:r w:rsidRPr="00992CAC">
        <w:rPr>
          <w:szCs w:val="22"/>
        </w:rPr>
        <w:fldChar w:fldCharType="end"/>
      </w:r>
      <w:r w:rsidRPr="00992CAC">
        <w:rPr>
          <w:szCs w:val="22"/>
        </w:rPr>
        <w:t xml:space="preserve"> if it wishes to make a </w:t>
      </w:r>
      <w:r w:rsidR="00CB0A46" w:rsidRPr="00397138">
        <w:t>Claim</w:t>
      </w:r>
      <w:r w:rsidRPr="00992CAC">
        <w:rPr>
          <w:szCs w:val="22"/>
        </w:rPr>
        <w:t xml:space="preserve"> against the </w:t>
      </w:r>
      <w:r w:rsidR="0043640E" w:rsidRPr="00397138">
        <w:t>Consultant</w:t>
      </w:r>
      <w:r w:rsidRPr="00992CAC">
        <w:rPr>
          <w:szCs w:val="22"/>
        </w:rPr>
        <w:t xml:space="preserve"> in respect of any </w:t>
      </w:r>
      <w:r w:rsidR="00DF33B4" w:rsidRPr="00397138">
        <w:rPr>
          <w:szCs w:val="22"/>
        </w:rPr>
        <w:t>d</w:t>
      </w:r>
      <w:r w:rsidR="00DF33B4" w:rsidRPr="00397138">
        <w:t>irection</w:t>
      </w:r>
      <w:r w:rsidRPr="00992CAC">
        <w:rPr>
          <w:szCs w:val="22"/>
        </w:rPr>
        <w:t xml:space="preserve"> by the </w:t>
      </w:r>
      <w:r w:rsidR="00541CF8" w:rsidRPr="00397138">
        <w:t>Consultant's Representative</w:t>
      </w:r>
      <w:r w:rsidRPr="00992CAC">
        <w:rPr>
          <w:szCs w:val="22"/>
        </w:rPr>
        <w:t xml:space="preserve"> or any other fact, matter or thing (including a breach of the </w:t>
      </w:r>
      <w:r w:rsidR="00FA53CC" w:rsidRPr="00397138">
        <w:rPr>
          <w:szCs w:val="22"/>
        </w:rPr>
        <w:t>Subcontract</w:t>
      </w:r>
      <w:r w:rsidRPr="00992CAC">
        <w:rPr>
          <w:szCs w:val="22"/>
        </w:rPr>
        <w:t xml:space="preserve"> by the </w:t>
      </w:r>
      <w:r w:rsidR="0043640E" w:rsidRPr="00397138">
        <w:t>Consultant</w:t>
      </w:r>
      <w:r w:rsidRPr="00992CAC">
        <w:rPr>
          <w:szCs w:val="22"/>
        </w:rPr>
        <w:t>) under, arising out of</w:t>
      </w:r>
      <w:r w:rsidR="00920A78" w:rsidRPr="00992CAC">
        <w:rPr>
          <w:szCs w:val="22"/>
        </w:rPr>
        <w:t xml:space="preserve"> or</w:t>
      </w:r>
      <w:r w:rsidRPr="00992CAC">
        <w:rPr>
          <w:szCs w:val="22"/>
        </w:rPr>
        <w:t xml:space="preserve"> in connection with the </w:t>
      </w:r>
      <w:r w:rsidR="00C42778" w:rsidRPr="00397138">
        <w:t>Subcontract Services</w:t>
      </w:r>
      <w:r w:rsidRPr="00992CAC">
        <w:rPr>
          <w:szCs w:val="22"/>
        </w:rPr>
        <w:t xml:space="preserve"> or the </w:t>
      </w:r>
      <w:r w:rsidR="00FA53CC" w:rsidRPr="00397138">
        <w:rPr>
          <w:szCs w:val="22"/>
        </w:rPr>
        <w:t>Subcontract</w:t>
      </w:r>
      <w:r w:rsidRPr="00992CAC">
        <w:rPr>
          <w:szCs w:val="22"/>
        </w:rPr>
        <w:t>, including anything in respect of which:</w:t>
      </w:r>
    </w:p>
    <w:p w14:paraId="42CE4024" w14:textId="77777777" w:rsidR="00F25229" w:rsidRPr="00992CAC" w:rsidRDefault="00F25229" w:rsidP="002E05F7">
      <w:pPr>
        <w:pStyle w:val="DefenceHeading3"/>
      </w:pPr>
      <w:r w:rsidRPr="00992CAC">
        <w:t>it is otherwise given an express entitlement under the</w:t>
      </w:r>
      <w:r w:rsidRPr="00992CAC">
        <w:rPr>
          <w:szCs w:val="22"/>
        </w:rPr>
        <w:t xml:space="preserve"> </w:t>
      </w:r>
      <w:r w:rsidR="00FA53CC" w:rsidRPr="00397138">
        <w:rPr>
          <w:szCs w:val="22"/>
        </w:rPr>
        <w:t>Subcontract</w:t>
      </w:r>
      <w:r w:rsidRPr="00992CAC">
        <w:t>; or</w:t>
      </w:r>
    </w:p>
    <w:p w14:paraId="7D7F8C67" w14:textId="77777777" w:rsidR="00F25229" w:rsidRPr="00992CAC" w:rsidRDefault="00F25229" w:rsidP="002E05F7">
      <w:pPr>
        <w:pStyle w:val="DefenceHeading3"/>
      </w:pPr>
      <w:bookmarkStart w:id="1400" w:name="_Ref464223521"/>
      <w:r w:rsidRPr="00992CAC">
        <w:t xml:space="preserve">the </w:t>
      </w:r>
      <w:r w:rsidR="00FA53CC" w:rsidRPr="00397138">
        <w:rPr>
          <w:szCs w:val="22"/>
        </w:rPr>
        <w:t>Subcontract</w:t>
      </w:r>
      <w:r w:rsidRPr="00992CAC">
        <w:t xml:space="preserve"> expressly provides that:</w:t>
      </w:r>
      <w:bookmarkEnd w:id="1400"/>
    </w:p>
    <w:p w14:paraId="213A37C4" w14:textId="77777777" w:rsidR="00F25229" w:rsidRPr="00992CAC" w:rsidRDefault="00920A78" w:rsidP="002E05F7">
      <w:pPr>
        <w:pStyle w:val="DefenceHeading4"/>
      </w:pPr>
      <w:r w:rsidRPr="00992CAC">
        <w:t>amounts</w:t>
      </w:r>
      <w:r w:rsidR="00F25229" w:rsidRPr="00992CAC">
        <w:t xml:space="preserve"> are to be added to the </w:t>
      </w:r>
      <w:r w:rsidR="009516DE" w:rsidRPr="00397138">
        <w:t>Fee</w:t>
      </w:r>
      <w:r w:rsidR="00F25229" w:rsidRPr="00992CAC">
        <w:t>; or</w:t>
      </w:r>
    </w:p>
    <w:p w14:paraId="517A26DB" w14:textId="77777777" w:rsidR="00F25229" w:rsidRPr="00992CAC" w:rsidRDefault="00920A78" w:rsidP="002E05F7">
      <w:pPr>
        <w:pStyle w:val="DefenceHeading4"/>
      </w:pPr>
      <w:r w:rsidRPr="00992CAC">
        <w:t xml:space="preserve">otherwise </w:t>
      </w:r>
      <w:r w:rsidR="00F25229" w:rsidRPr="00992CAC">
        <w:t xml:space="preserve">the </w:t>
      </w:r>
      <w:r w:rsidR="009516DE" w:rsidRPr="00397138">
        <w:t>Fee</w:t>
      </w:r>
      <w:r w:rsidR="00F25229" w:rsidRPr="00992CAC">
        <w:t xml:space="preserve"> will be increased or adjusted,</w:t>
      </w:r>
    </w:p>
    <w:p w14:paraId="5631726E" w14:textId="77777777" w:rsidR="00F25229" w:rsidRPr="00992CAC" w:rsidRDefault="00F25229" w:rsidP="00F25229">
      <w:pPr>
        <w:pStyle w:val="DefenceNormal"/>
        <w:ind w:left="964"/>
      </w:pPr>
      <w:r w:rsidRPr="00992CAC">
        <w:t xml:space="preserve">as determined by the </w:t>
      </w:r>
      <w:r w:rsidR="00541CF8" w:rsidRPr="00397138">
        <w:t>Consultant's Representative</w:t>
      </w:r>
      <w:r w:rsidRPr="00992CAC">
        <w:t>.</w:t>
      </w:r>
    </w:p>
    <w:p w14:paraId="41FFBBC1" w14:textId="77777777" w:rsidR="00F25229" w:rsidRPr="00992CAC" w:rsidRDefault="00F25229" w:rsidP="002E05F7">
      <w:pPr>
        <w:pStyle w:val="DefenceHeading2"/>
      </w:pPr>
      <w:bookmarkStart w:id="1401" w:name="_Toc522938502"/>
      <w:bookmarkStart w:id="1402" w:name="_Ref41822144"/>
      <w:bookmarkStart w:id="1403" w:name="_Ref41822376"/>
      <w:bookmarkStart w:id="1404" w:name="_Ref41903737"/>
      <w:bookmarkStart w:id="1405" w:name="_Toc32827237"/>
      <w:bookmarkStart w:id="1406" w:name="_Toc214871044"/>
      <w:r w:rsidRPr="00992CAC">
        <w:t>Prescribed Notices</w:t>
      </w:r>
      <w:bookmarkEnd w:id="1401"/>
      <w:bookmarkEnd w:id="1402"/>
      <w:bookmarkEnd w:id="1403"/>
      <w:bookmarkEnd w:id="1404"/>
      <w:bookmarkEnd w:id="1405"/>
      <w:bookmarkEnd w:id="1406"/>
    </w:p>
    <w:p w14:paraId="0AD2B422" w14:textId="0B6966E7" w:rsidR="00F25229" w:rsidRPr="00992CAC" w:rsidRDefault="00F25229" w:rsidP="00F25229">
      <w:pPr>
        <w:pStyle w:val="DefenceNormal"/>
      </w:pPr>
      <w:r w:rsidRPr="00992CAC">
        <w:rPr>
          <w:szCs w:val="22"/>
        </w:rPr>
        <w:t xml:space="preserve">The notices referred to in clause </w:t>
      </w:r>
      <w:r w:rsidRPr="00992CAC">
        <w:rPr>
          <w:szCs w:val="22"/>
        </w:rPr>
        <w:fldChar w:fldCharType="begin"/>
      </w:r>
      <w:r w:rsidRPr="00992CAC">
        <w:rPr>
          <w:szCs w:val="22"/>
        </w:rPr>
        <w:instrText xml:space="preserve"> REF _Ref41903503 \w \h </w:instrText>
      </w:r>
      <w:r w:rsidRPr="00992CAC">
        <w:rPr>
          <w:szCs w:val="22"/>
        </w:rPr>
      </w:r>
      <w:r w:rsidRPr="00992CAC">
        <w:rPr>
          <w:szCs w:val="22"/>
        </w:rPr>
        <w:fldChar w:fldCharType="separate"/>
      </w:r>
      <w:r w:rsidR="00B25024">
        <w:rPr>
          <w:szCs w:val="22"/>
        </w:rPr>
        <w:t>14.2</w:t>
      </w:r>
      <w:r w:rsidRPr="00992CAC">
        <w:rPr>
          <w:szCs w:val="22"/>
        </w:rPr>
        <w:fldChar w:fldCharType="end"/>
      </w:r>
      <w:r w:rsidRPr="00992CAC">
        <w:rPr>
          <w:szCs w:val="22"/>
        </w:rPr>
        <w:t xml:space="preserve"> are:</w:t>
      </w:r>
    </w:p>
    <w:p w14:paraId="505527BC" w14:textId="77777777" w:rsidR="00F25229" w:rsidRPr="00992CAC" w:rsidRDefault="00F25229" w:rsidP="002E05F7">
      <w:pPr>
        <w:pStyle w:val="DefenceHeading3"/>
      </w:pPr>
      <w:bookmarkStart w:id="1407" w:name="_Ref473041239"/>
      <w:r w:rsidRPr="00992CAC">
        <w:t xml:space="preserve">a written notice within 21 days of the first occurrence of the </w:t>
      </w:r>
      <w:r w:rsidR="00DF33B4" w:rsidRPr="00397138">
        <w:rPr>
          <w:szCs w:val="22"/>
        </w:rPr>
        <w:t>d</w:t>
      </w:r>
      <w:r w:rsidR="00DF33B4" w:rsidRPr="00397138">
        <w:t>irection</w:t>
      </w:r>
      <w:r w:rsidRPr="00992CAC">
        <w:t xml:space="preserve"> or other fact, matter or thing upon which the </w:t>
      </w:r>
      <w:r w:rsidR="00CB0A46" w:rsidRPr="00397138">
        <w:t>Claim</w:t>
      </w:r>
      <w:r w:rsidRPr="00992CAC">
        <w:t xml:space="preserve"> is based, expressly specifying:</w:t>
      </w:r>
      <w:bookmarkEnd w:id="1407"/>
    </w:p>
    <w:p w14:paraId="6DE237A7" w14:textId="77777777" w:rsidR="00F25229" w:rsidRPr="00992CAC" w:rsidRDefault="00F25229" w:rsidP="002E05F7">
      <w:pPr>
        <w:pStyle w:val="DefenceHeading4"/>
      </w:pPr>
      <w:r w:rsidRPr="00992CAC">
        <w:t xml:space="preserve">that the </w:t>
      </w:r>
      <w:r w:rsidR="00742185" w:rsidRPr="00397138">
        <w:t>Subconsultant</w:t>
      </w:r>
      <w:r w:rsidRPr="00992CAC">
        <w:t xml:space="preserve"> proposes to make a </w:t>
      </w:r>
      <w:r w:rsidR="00CB0A46" w:rsidRPr="00397138">
        <w:t>Claim</w:t>
      </w:r>
      <w:r w:rsidRPr="00992CAC">
        <w:t>; and</w:t>
      </w:r>
    </w:p>
    <w:p w14:paraId="1A7DF223" w14:textId="77777777" w:rsidR="00F25229" w:rsidRPr="00992CAC" w:rsidRDefault="00F25229" w:rsidP="002E05F7">
      <w:pPr>
        <w:pStyle w:val="DefenceHeading4"/>
      </w:pPr>
      <w:r w:rsidRPr="00992CAC">
        <w:t xml:space="preserve">the </w:t>
      </w:r>
      <w:r w:rsidR="00DF33B4" w:rsidRPr="00397138">
        <w:rPr>
          <w:szCs w:val="22"/>
        </w:rPr>
        <w:t>d</w:t>
      </w:r>
      <w:r w:rsidR="00DF33B4" w:rsidRPr="00397138">
        <w:t>irection</w:t>
      </w:r>
      <w:r w:rsidRPr="00992CAC">
        <w:t xml:space="preserve"> or other fact, matter or thing upon which the </w:t>
      </w:r>
      <w:r w:rsidR="00CB0A46" w:rsidRPr="00397138">
        <w:t>Claim</w:t>
      </w:r>
      <w:r w:rsidRPr="00992CAC">
        <w:t xml:space="preserve"> will be based; and</w:t>
      </w:r>
    </w:p>
    <w:p w14:paraId="6CBEF4EA" w14:textId="6C7363DC" w:rsidR="00F25229" w:rsidRPr="00992CAC" w:rsidRDefault="00F25229" w:rsidP="002E05F7">
      <w:pPr>
        <w:pStyle w:val="DefenceHeading3"/>
      </w:pPr>
      <w:bookmarkStart w:id="1408" w:name="_Ref41822353"/>
      <w:r w:rsidRPr="00992CAC">
        <w:t xml:space="preserve">a written </w:t>
      </w:r>
      <w:r w:rsidR="00CB0A46" w:rsidRPr="00397138">
        <w:t>Claim</w:t>
      </w:r>
      <w:r w:rsidRPr="00992CAC">
        <w:t xml:space="preserve"> within 21 days of giving the written notice under paragraph </w:t>
      </w:r>
      <w:r w:rsidR="0096171E">
        <w:fldChar w:fldCharType="begin"/>
      </w:r>
      <w:r w:rsidR="0096171E">
        <w:instrText xml:space="preserve"> REF _Ref473041239 \n \h </w:instrText>
      </w:r>
      <w:r w:rsidR="0096171E">
        <w:fldChar w:fldCharType="separate"/>
      </w:r>
      <w:r w:rsidR="00B25024">
        <w:t>(a)</w:t>
      </w:r>
      <w:r w:rsidR="0096171E">
        <w:fldChar w:fldCharType="end"/>
      </w:r>
      <w:r w:rsidRPr="00992CAC">
        <w:t>, which must include:</w:t>
      </w:r>
      <w:bookmarkEnd w:id="1408"/>
    </w:p>
    <w:p w14:paraId="74C6AACB" w14:textId="77777777" w:rsidR="00F25229" w:rsidRPr="00992CAC" w:rsidRDefault="00F25229" w:rsidP="002E05F7">
      <w:pPr>
        <w:pStyle w:val="DefenceHeading4"/>
      </w:pPr>
      <w:r w:rsidRPr="00992CAC">
        <w:t xml:space="preserve">detailed particulars concerning the </w:t>
      </w:r>
      <w:r w:rsidR="00DF33B4" w:rsidRPr="00397138">
        <w:rPr>
          <w:szCs w:val="22"/>
        </w:rPr>
        <w:t>d</w:t>
      </w:r>
      <w:r w:rsidR="00DF33B4" w:rsidRPr="00397138">
        <w:t>irection</w:t>
      </w:r>
      <w:r w:rsidRPr="00992CAC">
        <w:t xml:space="preserve"> or other fact, matter or thing upon which the </w:t>
      </w:r>
      <w:r w:rsidR="00CB0A46" w:rsidRPr="00397138">
        <w:t>Claim</w:t>
      </w:r>
      <w:r w:rsidRPr="00992CAC">
        <w:t xml:space="preserve"> is based;</w:t>
      </w:r>
    </w:p>
    <w:p w14:paraId="04931C45" w14:textId="77777777" w:rsidR="00F25229" w:rsidRPr="00992CAC" w:rsidRDefault="00F25229" w:rsidP="002E05F7">
      <w:pPr>
        <w:pStyle w:val="DefenceHeading4"/>
      </w:pPr>
      <w:r w:rsidRPr="00992CAC">
        <w:lastRenderedPageBreak/>
        <w:t xml:space="preserve">the legal basis for the </w:t>
      </w:r>
      <w:r w:rsidR="00CB0A46" w:rsidRPr="00397138">
        <w:t>Claim</w:t>
      </w:r>
      <w:r w:rsidRPr="00992CAC">
        <w:t xml:space="preserve">, whether based on a term of the </w:t>
      </w:r>
      <w:r w:rsidR="00FA53CC" w:rsidRPr="00397138">
        <w:rPr>
          <w:szCs w:val="22"/>
        </w:rPr>
        <w:t>Subcontract</w:t>
      </w:r>
      <w:r w:rsidRPr="00992CAC">
        <w:t xml:space="preserve"> or otherwise, and if based on a term of the</w:t>
      </w:r>
      <w:r w:rsidRPr="00992CAC">
        <w:rPr>
          <w:szCs w:val="22"/>
        </w:rPr>
        <w:t xml:space="preserve"> </w:t>
      </w:r>
      <w:r w:rsidR="00FA53CC" w:rsidRPr="00397138">
        <w:rPr>
          <w:szCs w:val="22"/>
        </w:rPr>
        <w:t>Subcontract</w:t>
      </w:r>
      <w:r w:rsidRPr="00992CAC">
        <w:t>, clearly identifying the specific term;</w:t>
      </w:r>
    </w:p>
    <w:p w14:paraId="1AB0338C" w14:textId="77777777" w:rsidR="00F25229" w:rsidRPr="00992CAC" w:rsidRDefault="00F25229" w:rsidP="002E05F7">
      <w:pPr>
        <w:pStyle w:val="DefenceHeading4"/>
      </w:pPr>
      <w:r w:rsidRPr="00992CAC">
        <w:t xml:space="preserve">the facts relied upon in support of the </w:t>
      </w:r>
      <w:r w:rsidR="00CB0A46" w:rsidRPr="00397138">
        <w:t>Claim</w:t>
      </w:r>
      <w:r w:rsidRPr="00992CAC">
        <w:t xml:space="preserve"> in sufficient detail to permit verification; and</w:t>
      </w:r>
    </w:p>
    <w:p w14:paraId="74B64957" w14:textId="77777777" w:rsidR="00F25229" w:rsidRPr="00992CAC" w:rsidRDefault="00F25229" w:rsidP="002E05F7">
      <w:pPr>
        <w:pStyle w:val="DefenceHeading4"/>
      </w:pPr>
      <w:r w:rsidRPr="00992CAC">
        <w:t>details of the amount claimed and how it has been calculated</w:t>
      </w:r>
      <w:r w:rsidR="00920A78" w:rsidRPr="00992CAC">
        <w:t xml:space="preserve"> in sufficient detail to permit verification</w:t>
      </w:r>
      <w:r w:rsidRPr="00992CAC">
        <w:t>.</w:t>
      </w:r>
    </w:p>
    <w:p w14:paraId="10287363" w14:textId="77777777" w:rsidR="00F25229" w:rsidRPr="00992CAC" w:rsidRDefault="00F25229" w:rsidP="002E05F7">
      <w:pPr>
        <w:pStyle w:val="DefenceHeading2"/>
      </w:pPr>
      <w:bookmarkStart w:id="1409" w:name="_Toc522938503"/>
      <w:bookmarkStart w:id="1410" w:name="_Ref41822380"/>
      <w:bookmarkStart w:id="1411" w:name="_Ref41901907"/>
      <w:bookmarkStart w:id="1412" w:name="_Ref41903747"/>
      <w:bookmarkStart w:id="1413" w:name="_Toc32827238"/>
      <w:bookmarkStart w:id="1414" w:name="_Toc214871045"/>
      <w:r w:rsidRPr="00992CAC">
        <w:t>Continuing Events</w:t>
      </w:r>
      <w:bookmarkEnd w:id="1409"/>
      <w:bookmarkEnd w:id="1410"/>
      <w:bookmarkEnd w:id="1411"/>
      <w:bookmarkEnd w:id="1412"/>
      <w:bookmarkEnd w:id="1413"/>
      <w:bookmarkEnd w:id="1414"/>
    </w:p>
    <w:p w14:paraId="7ADF5C47" w14:textId="62DF97F5" w:rsidR="00F25229" w:rsidRPr="00992CAC" w:rsidRDefault="00F25229" w:rsidP="00F25229">
      <w:pPr>
        <w:pStyle w:val="DefenceNormal"/>
      </w:pPr>
      <w:r w:rsidRPr="00992CAC">
        <w:rPr>
          <w:szCs w:val="22"/>
        </w:rPr>
        <w:t xml:space="preserve">If the </w:t>
      </w:r>
      <w:r w:rsidR="00DF33B4" w:rsidRPr="00397138">
        <w:rPr>
          <w:szCs w:val="22"/>
        </w:rPr>
        <w:t>d</w:t>
      </w:r>
      <w:r w:rsidR="00DF33B4" w:rsidRPr="00397138">
        <w:t>irection</w:t>
      </w:r>
      <w:r w:rsidRPr="00992CAC">
        <w:rPr>
          <w:szCs w:val="22"/>
        </w:rPr>
        <w:t xml:space="preserve"> or fact, matter or thing upon which the </w:t>
      </w:r>
      <w:r w:rsidR="00CB0A46" w:rsidRPr="00397138">
        <w:t>Claim</w:t>
      </w:r>
      <w:r w:rsidRPr="00992CAC">
        <w:rPr>
          <w:szCs w:val="22"/>
        </w:rPr>
        <w:t xml:space="preserve"> under clause </w:t>
      </w:r>
      <w:r w:rsidRPr="00992CAC">
        <w:rPr>
          <w:szCs w:val="22"/>
        </w:rPr>
        <w:fldChar w:fldCharType="begin"/>
      </w:r>
      <w:r w:rsidRPr="00992CAC">
        <w:rPr>
          <w:szCs w:val="22"/>
        </w:rPr>
        <w:instrText xml:space="preserve"> REF _Ref41822310 \w \h </w:instrText>
      </w:r>
      <w:r w:rsidRPr="00992CAC">
        <w:rPr>
          <w:szCs w:val="22"/>
        </w:rPr>
      </w:r>
      <w:r w:rsidRPr="00992CAC">
        <w:rPr>
          <w:szCs w:val="22"/>
        </w:rPr>
        <w:fldChar w:fldCharType="separate"/>
      </w:r>
      <w:r w:rsidR="00B25024">
        <w:rPr>
          <w:szCs w:val="22"/>
        </w:rPr>
        <w:t>14.1(b)</w:t>
      </w:r>
      <w:r w:rsidRPr="00992CAC">
        <w:rPr>
          <w:szCs w:val="22"/>
        </w:rPr>
        <w:fldChar w:fldCharType="end"/>
      </w:r>
      <w:r w:rsidRPr="00992CAC">
        <w:rPr>
          <w:szCs w:val="22"/>
        </w:rPr>
        <w:t xml:space="preserve"> or clause </w:t>
      </w:r>
      <w:r w:rsidRPr="00992CAC">
        <w:rPr>
          <w:szCs w:val="22"/>
        </w:rPr>
        <w:fldChar w:fldCharType="begin"/>
      </w:r>
      <w:r w:rsidRPr="00992CAC">
        <w:rPr>
          <w:szCs w:val="22"/>
        </w:rPr>
        <w:instrText xml:space="preserve"> REF _Ref41903584 \w \h </w:instrText>
      </w:r>
      <w:r w:rsidRPr="00992CAC">
        <w:rPr>
          <w:szCs w:val="22"/>
        </w:rPr>
      </w:r>
      <w:r w:rsidRPr="00992CAC">
        <w:rPr>
          <w:szCs w:val="22"/>
        </w:rPr>
        <w:fldChar w:fldCharType="separate"/>
      </w:r>
      <w:r w:rsidR="00B25024">
        <w:rPr>
          <w:szCs w:val="22"/>
        </w:rPr>
        <w:t>14.2</w:t>
      </w:r>
      <w:r w:rsidRPr="00992CAC">
        <w:rPr>
          <w:szCs w:val="22"/>
        </w:rPr>
        <w:fldChar w:fldCharType="end"/>
      </w:r>
      <w:r w:rsidRPr="00992CAC">
        <w:rPr>
          <w:szCs w:val="22"/>
        </w:rPr>
        <w:t xml:space="preserve"> is based or the consequences of the </w:t>
      </w:r>
      <w:r w:rsidR="00DF33B4" w:rsidRPr="00397138">
        <w:rPr>
          <w:szCs w:val="22"/>
        </w:rPr>
        <w:t>d</w:t>
      </w:r>
      <w:r w:rsidR="00DF33B4" w:rsidRPr="00397138">
        <w:t>irection</w:t>
      </w:r>
      <w:r w:rsidRPr="00992CAC">
        <w:rPr>
          <w:szCs w:val="22"/>
        </w:rPr>
        <w:t xml:space="preserve"> or fact, matter or thing are continuing, the </w:t>
      </w:r>
      <w:r w:rsidR="00742185" w:rsidRPr="00397138">
        <w:t>Subconsultant</w:t>
      </w:r>
      <w:r w:rsidRPr="00992CAC">
        <w:rPr>
          <w:szCs w:val="22"/>
        </w:rPr>
        <w:t xml:space="preserve"> must continue to give the information required by clause </w:t>
      </w:r>
      <w:r w:rsidRPr="00992CAC">
        <w:rPr>
          <w:szCs w:val="22"/>
        </w:rPr>
        <w:fldChar w:fldCharType="begin"/>
      </w:r>
      <w:r w:rsidRPr="00992CAC">
        <w:rPr>
          <w:szCs w:val="22"/>
        </w:rPr>
        <w:instrText xml:space="preserve"> REF _Ref41822353 \w \h </w:instrText>
      </w:r>
      <w:r w:rsidRPr="00992CAC">
        <w:rPr>
          <w:szCs w:val="22"/>
        </w:rPr>
      </w:r>
      <w:r w:rsidRPr="00992CAC">
        <w:rPr>
          <w:szCs w:val="22"/>
        </w:rPr>
        <w:fldChar w:fldCharType="separate"/>
      </w:r>
      <w:r w:rsidR="00B25024">
        <w:rPr>
          <w:szCs w:val="22"/>
        </w:rPr>
        <w:t>14.3(b)</w:t>
      </w:r>
      <w:r w:rsidRPr="00992CAC">
        <w:rPr>
          <w:szCs w:val="22"/>
        </w:rPr>
        <w:fldChar w:fldCharType="end"/>
      </w:r>
      <w:r w:rsidRPr="00992CAC">
        <w:rPr>
          <w:szCs w:val="22"/>
        </w:rPr>
        <w:t xml:space="preserve"> every 28 days after the written claim under clause </w:t>
      </w:r>
      <w:r w:rsidRPr="00992CAC">
        <w:rPr>
          <w:szCs w:val="22"/>
        </w:rPr>
        <w:fldChar w:fldCharType="begin"/>
      </w:r>
      <w:r w:rsidRPr="00992CAC">
        <w:rPr>
          <w:szCs w:val="22"/>
        </w:rPr>
        <w:instrText xml:space="preserve"> REF _Ref41822310 \w \h </w:instrText>
      </w:r>
      <w:r w:rsidRPr="00992CAC">
        <w:rPr>
          <w:szCs w:val="22"/>
        </w:rPr>
      </w:r>
      <w:r w:rsidRPr="00992CAC">
        <w:rPr>
          <w:szCs w:val="22"/>
        </w:rPr>
        <w:fldChar w:fldCharType="separate"/>
      </w:r>
      <w:r w:rsidR="00B25024">
        <w:rPr>
          <w:szCs w:val="22"/>
        </w:rPr>
        <w:t>14.1(b)</w:t>
      </w:r>
      <w:r w:rsidRPr="00992CAC">
        <w:rPr>
          <w:szCs w:val="22"/>
        </w:rPr>
        <w:fldChar w:fldCharType="end"/>
      </w:r>
      <w:r w:rsidRPr="00992CAC">
        <w:rPr>
          <w:szCs w:val="22"/>
        </w:rPr>
        <w:t xml:space="preserve"> or </w:t>
      </w:r>
      <w:r w:rsidRPr="00992CAC">
        <w:rPr>
          <w:szCs w:val="22"/>
        </w:rPr>
        <w:fldChar w:fldCharType="begin"/>
      </w:r>
      <w:r w:rsidRPr="00992CAC">
        <w:rPr>
          <w:szCs w:val="22"/>
        </w:rPr>
        <w:instrText xml:space="preserve"> REF _Ref41822353 \w \h </w:instrText>
      </w:r>
      <w:r w:rsidRPr="00992CAC">
        <w:rPr>
          <w:szCs w:val="22"/>
        </w:rPr>
      </w:r>
      <w:r w:rsidRPr="00992CAC">
        <w:rPr>
          <w:szCs w:val="22"/>
        </w:rPr>
        <w:fldChar w:fldCharType="separate"/>
      </w:r>
      <w:r w:rsidR="00B25024">
        <w:rPr>
          <w:szCs w:val="22"/>
        </w:rPr>
        <w:t>14.3(b)</w:t>
      </w:r>
      <w:r w:rsidRPr="00992CAC">
        <w:rPr>
          <w:szCs w:val="22"/>
        </w:rPr>
        <w:fldChar w:fldCharType="end"/>
      </w:r>
      <w:r w:rsidRPr="00992CAC">
        <w:rPr>
          <w:szCs w:val="22"/>
        </w:rPr>
        <w:t xml:space="preserve"> (as the case may be) was submitted or given to the </w:t>
      </w:r>
      <w:r w:rsidR="00541CF8" w:rsidRPr="00397138">
        <w:t>Consultant's Representative</w:t>
      </w:r>
      <w:r w:rsidRPr="00992CAC">
        <w:rPr>
          <w:szCs w:val="22"/>
        </w:rPr>
        <w:t xml:space="preserve">, until after the </w:t>
      </w:r>
      <w:r w:rsidR="00DF33B4" w:rsidRPr="00397138">
        <w:rPr>
          <w:szCs w:val="22"/>
        </w:rPr>
        <w:t>d</w:t>
      </w:r>
      <w:r w:rsidR="00DF33B4" w:rsidRPr="00397138">
        <w:t>irection</w:t>
      </w:r>
      <w:r w:rsidRPr="00992CAC">
        <w:rPr>
          <w:szCs w:val="22"/>
        </w:rPr>
        <w:t xml:space="preserve"> or fact, matter or thing upon which the </w:t>
      </w:r>
      <w:r w:rsidR="00CB0A46" w:rsidRPr="00397138">
        <w:t>Claim</w:t>
      </w:r>
      <w:r w:rsidRPr="00992CAC">
        <w:rPr>
          <w:szCs w:val="22"/>
        </w:rPr>
        <w:t xml:space="preserve"> is based has, or the consequences thereof have, ceased.</w:t>
      </w:r>
    </w:p>
    <w:p w14:paraId="65E3FC4A" w14:textId="77777777" w:rsidR="00F25229" w:rsidRPr="00992CAC" w:rsidRDefault="00F25229" w:rsidP="002E05F7">
      <w:pPr>
        <w:pStyle w:val="DefenceHeading2"/>
      </w:pPr>
      <w:bookmarkStart w:id="1415" w:name="_Toc522938504"/>
      <w:bookmarkStart w:id="1416" w:name="_Ref41819823"/>
      <w:bookmarkStart w:id="1417" w:name="_Ref41820166"/>
      <w:bookmarkStart w:id="1418" w:name="_Ref41822446"/>
      <w:bookmarkStart w:id="1419" w:name="_Ref41900509"/>
      <w:bookmarkStart w:id="1420" w:name="_Ref41900780"/>
      <w:bookmarkStart w:id="1421" w:name="_Ref41902042"/>
      <w:bookmarkStart w:id="1422" w:name="_Ref41903810"/>
      <w:bookmarkStart w:id="1423" w:name="_Ref51405031"/>
      <w:bookmarkStart w:id="1424" w:name="_Ref151879770"/>
      <w:bookmarkStart w:id="1425" w:name="_Ref464155174"/>
      <w:bookmarkStart w:id="1426" w:name="_Ref464155181"/>
      <w:bookmarkStart w:id="1427" w:name="_Ref464155609"/>
      <w:bookmarkStart w:id="1428" w:name="_Ref464155629"/>
      <w:bookmarkStart w:id="1429" w:name="_Ref464155639"/>
      <w:bookmarkStart w:id="1430" w:name="_Toc32827239"/>
      <w:bookmarkStart w:id="1431" w:name="_Ref72749483"/>
      <w:bookmarkStart w:id="1432" w:name="_Ref72749612"/>
      <w:bookmarkStart w:id="1433" w:name="_Ref80188715"/>
      <w:bookmarkStart w:id="1434" w:name="_Toc214871046"/>
      <w:r w:rsidRPr="00992CAC">
        <w:t>Time Bar</w:t>
      </w:r>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p>
    <w:p w14:paraId="76527D51" w14:textId="0054717E" w:rsidR="00F25229" w:rsidRPr="00992CAC" w:rsidRDefault="00F25229" w:rsidP="00F25229">
      <w:pPr>
        <w:pStyle w:val="DefenceNormal"/>
      </w:pPr>
      <w:r w:rsidRPr="00992CAC">
        <w:rPr>
          <w:szCs w:val="22"/>
        </w:rPr>
        <w:t xml:space="preserve">If the </w:t>
      </w:r>
      <w:r w:rsidR="00742185" w:rsidRPr="00397138">
        <w:t>Subconsultant</w:t>
      </w:r>
      <w:r w:rsidRPr="00992CAC">
        <w:rPr>
          <w:szCs w:val="22"/>
        </w:rPr>
        <w:t xml:space="preserve"> fails to comply with clause </w:t>
      </w:r>
      <w:r w:rsidRPr="00992CAC">
        <w:rPr>
          <w:szCs w:val="22"/>
        </w:rPr>
        <w:fldChar w:fldCharType="begin"/>
      </w:r>
      <w:r w:rsidRPr="00992CAC">
        <w:rPr>
          <w:szCs w:val="22"/>
        </w:rPr>
        <w:instrText xml:space="preserve"> REF _Ref41903712 \w \h </w:instrText>
      </w:r>
      <w:r w:rsidRPr="00992CAC">
        <w:rPr>
          <w:szCs w:val="22"/>
        </w:rPr>
      </w:r>
      <w:r w:rsidRPr="00992CAC">
        <w:rPr>
          <w:szCs w:val="22"/>
        </w:rPr>
        <w:fldChar w:fldCharType="separate"/>
      </w:r>
      <w:r w:rsidR="00B25024">
        <w:rPr>
          <w:szCs w:val="22"/>
        </w:rPr>
        <w:t>14.1</w:t>
      </w:r>
      <w:r w:rsidRPr="00992CAC">
        <w:rPr>
          <w:szCs w:val="22"/>
        </w:rPr>
        <w:fldChar w:fldCharType="end"/>
      </w:r>
      <w:r w:rsidRPr="00992CAC">
        <w:rPr>
          <w:szCs w:val="22"/>
        </w:rPr>
        <w:t xml:space="preserve">, </w:t>
      </w:r>
      <w:r w:rsidRPr="00992CAC">
        <w:rPr>
          <w:szCs w:val="22"/>
        </w:rPr>
        <w:fldChar w:fldCharType="begin"/>
      </w:r>
      <w:r w:rsidRPr="00992CAC">
        <w:rPr>
          <w:szCs w:val="22"/>
        </w:rPr>
        <w:instrText xml:space="preserve"> REF _Ref41903726 \w \h </w:instrText>
      </w:r>
      <w:r w:rsidRPr="00992CAC">
        <w:rPr>
          <w:szCs w:val="22"/>
        </w:rPr>
      </w:r>
      <w:r w:rsidRPr="00992CAC">
        <w:rPr>
          <w:szCs w:val="22"/>
        </w:rPr>
        <w:fldChar w:fldCharType="separate"/>
      </w:r>
      <w:r w:rsidR="00B25024">
        <w:rPr>
          <w:szCs w:val="22"/>
        </w:rPr>
        <w:t>14.2</w:t>
      </w:r>
      <w:r w:rsidRPr="00992CAC">
        <w:rPr>
          <w:szCs w:val="22"/>
        </w:rPr>
        <w:fldChar w:fldCharType="end"/>
      </w:r>
      <w:r w:rsidRPr="00992CAC">
        <w:rPr>
          <w:szCs w:val="22"/>
        </w:rPr>
        <w:t xml:space="preserve">, </w:t>
      </w:r>
      <w:r w:rsidRPr="00992CAC">
        <w:rPr>
          <w:szCs w:val="22"/>
        </w:rPr>
        <w:fldChar w:fldCharType="begin"/>
      </w:r>
      <w:r w:rsidRPr="00992CAC">
        <w:rPr>
          <w:szCs w:val="22"/>
        </w:rPr>
        <w:instrText xml:space="preserve"> REF _Ref41903737 \w \h </w:instrText>
      </w:r>
      <w:r w:rsidRPr="00992CAC">
        <w:rPr>
          <w:szCs w:val="22"/>
        </w:rPr>
      </w:r>
      <w:r w:rsidRPr="00992CAC">
        <w:rPr>
          <w:szCs w:val="22"/>
        </w:rPr>
        <w:fldChar w:fldCharType="separate"/>
      </w:r>
      <w:r w:rsidR="00B25024">
        <w:rPr>
          <w:szCs w:val="22"/>
        </w:rPr>
        <w:t>14.3</w:t>
      </w:r>
      <w:r w:rsidRPr="00992CAC">
        <w:rPr>
          <w:szCs w:val="22"/>
        </w:rPr>
        <w:fldChar w:fldCharType="end"/>
      </w:r>
      <w:r w:rsidRPr="00992CAC">
        <w:rPr>
          <w:szCs w:val="22"/>
        </w:rPr>
        <w:t xml:space="preserve"> or </w:t>
      </w:r>
      <w:r w:rsidRPr="00992CAC">
        <w:rPr>
          <w:szCs w:val="22"/>
        </w:rPr>
        <w:fldChar w:fldCharType="begin"/>
      </w:r>
      <w:r w:rsidRPr="00992CAC">
        <w:rPr>
          <w:szCs w:val="22"/>
        </w:rPr>
        <w:instrText xml:space="preserve"> REF _Ref41903747 \w \h </w:instrText>
      </w:r>
      <w:r w:rsidRPr="00992CAC">
        <w:rPr>
          <w:szCs w:val="22"/>
        </w:rPr>
      </w:r>
      <w:r w:rsidRPr="00992CAC">
        <w:rPr>
          <w:szCs w:val="22"/>
        </w:rPr>
        <w:fldChar w:fldCharType="separate"/>
      </w:r>
      <w:r w:rsidR="00B25024">
        <w:rPr>
          <w:szCs w:val="22"/>
        </w:rPr>
        <w:t>14.4</w:t>
      </w:r>
      <w:r w:rsidRPr="00992CAC">
        <w:rPr>
          <w:szCs w:val="22"/>
        </w:rPr>
        <w:fldChar w:fldCharType="end"/>
      </w:r>
      <w:r w:rsidR="00EA18C5">
        <w:rPr>
          <w:szCs w:val="22"/>
        </w:rPr>
        <w:t>, the</w:t>
      </w:r>
      <w:r w:rsidRPr="00992CAC">
        <w:rPr>
          <w:szCs w:val="22"/>
        </w:rPr>
        <w:t>:</w:t>
      </w:r>
    </w:p>
    <w:p w14:paraId="559E95D8" w14:textId="77777777" w:rsidR="00BA0510" w:rsidRDefault="00BA0510" w:rsidP="002E05F7">
      <w:pPr>
        <w:pStyle w:val="DefenceHeading3"/>
      </w:pPr>
      <w:r w:rsidRPr="00397138">
        <w:t>Consultant</w:t>
      </w:r>
      <w:r>
        <w:t xml:space="preserve"> will not be liable (insofar as it is possible to exclude such liability) upon any </w:t>
      </w:r>
      <w:r w:rsidRPr="00397138">
        <w:t>Claim</w:t>
      </w:r>
      <w:r w:rsidRPr="00992CAC">
        <w:t xml:space="preserve"> </w:t>
      </w:r>
      <w:r>
        <w:t xml:space="preserve">by the </w:t>
      </w:r>
      <w:r w:rsidRPr="00397138">
        <w:t>Subconsultant</w:t>
      </w:r>
      <w:r>
        <w:t>; and</w:t>
      </w:r>
    </w:p>
    <w:p w14:paraId="3FE75E67" w14:textId="77777777" w:rsidR="00920A78" w:rsidRPr="00992CAC" w:rsidRDefault="00742185" w:rsidP="002E05F7">
      <w:pPr>
        <w:pStyle w:val="DefenceHeading3"/>
      </w:pPr>
      <w:r w:rsidRPr="00397138">
        <w:t>Subconsultant</w:t>
      </w:r>
      <w:r w:rsidR="00F25229" w:rsidRPr="00992CAC">
        <w:t xml:space="preserve"> will be absolutely barred from making any </w:t>
      </w:r>
      <w:r w:rsidR="00CB0A46" w:rsidRPr="00397138">
        <w:t>Claim</w:t>
      </w:r>
      <w:r w:rsidR="00F25229" w:rsidRPr="00992CAC">
        <w:t xml:space="preserve"> against the </w:t>
      </w:r>
      <w:r w:rsidR="0043640E" w:rsidRPr="00397138">
        <w:t>Consultant</w:t>
      </w:r>
      <w:r w:rsidR="00BA0510">
        <w:t>,</w:t>
      </w:r>
    </w:p>
    <w:p w14:paraId="2A1D7494" w14:textId="583E5482" w:rsidR="00F25229" w:rsidRPr="00992CAC" w:rsidRDefault="00F25229" w:rsidP="00F25229">
      <w:pPr>
        <w:pStyle w:val="DefenceNormal"/>
      </w:pPr>
      <w:r w:rsidRPr="00992CAC">
        <w:rPr>
          <w:szCs w:val="22"/>
        </w:rPr>
        <w:t>arising out of</w:t>
      </w:r>
      <w:r w:rsidR="00920A78" w:rsidRPr="00992CAC">
        <w:rPr>
          <w:szCs w:val="22"/>
        </w:rPr>
        <w:t xml:space="preserve"> </w:t>
      </w:r>
      <w:r w:rsidR="001D0D67" w:rsidRPr="00992CAC">
        <w:rPr>
          <w:szCs w:val="22"/>
        </w:rPr>
        <w:t xml:space="preserve">or </w:t>
      </w:r>
      <w:r w:rsidRPr="00992CAC">
        <w:rPr>
          <w:szCs w:val="22"/>
        </w:rPr>
        <w:t xml:space="preserve">in connection with the relevant </w:t>
      </w:r>
      <w:r w:rsidR="00DF33B4" w:rsidRPr="00397138">
        <w:rPr>
          <w:szCs w:val="22"/>
        </w:rPr>
        <w:t>d</w:t>
      </w:r>
      <w:r w:rsidR="00DF33B4" w:rsidRPr="00397138">
        <w:t>irection</w:t>
      </w:r>
      <w:r w:rsidRPr="00992CAC">
        <w:rPr>
          <w:szCs w:val="22"/>
        </w:rPr>
        <w:t xml:space="preserve"> or fact, matter or thing (as the case may be) to which clause </w:t>
      </w:r>
      <w:r w:rsidRPr="00992CAC">
        <w:rPr>
          <w:szCs w:val="22"/>
        </w:rPr>
        <w:fldChar w:fldCharType="begin"/>
      </w:r>
      <w:r w:rsidRPr="00992CAC">
        <w:rPr>
          <w:szCs w:val="22"/>
        </w:rPr>
        <w:instrText xml:space="preserve"> REF _Ref41903765 \w \h </w:instrText>
      </w:r>
      <w:r w:rsidRPr="00992CAC">
        <w:rPr>
          <w:szCs w:val="22"/>
        </w:rPr>
      </w:r>
      <w:r w:rsidRPr="00992CAC">
        <w:rPr>
          <w:szCs w:val="22"/>
        </w:rPr>
        <w:fldChar w:fldCharType="separate"/>
      </w:r>
      <w:r w:rsidR="00B25024">
        <w:rPr>
          <w:szCs w:val="22"/>
        </w:rPr>
        <w:t>14.1</w:t>
      </w:r>
      <w:r w:rsidRPr="00992CAC">
        <w:rPr>
          <w:szCs w:val="22"/>
        </w:rPr>
        <w:fldChar w:fldCharType="end"/>
      </w:r>
      <w:r w:rsidRPr="00992CAC">
        <w:rPr>
          <w:szCs w:val="22"/>
        </w:rPr>
        <w:t xml:space="preserve"> or </w:t>
      </w:r>
      <w:r w:rsidRPr="00992CAC">
        <w:rPr>
          <w:szCs w:val="22"/>
        </w:rPr>
        <w:fldChar w:fldCharType="begin"/>
      </w:r>
      <w:r w:rsidRPr="00992CAC">
        <w:rPr>
          <w:szCs w:val="22"/>
        </w:rPr>
        <w:instrText xml:space="preserve"> REF _Ref41903775 \w \h </w:instrText>
      </w:r>
      <w:r w:rsidRPr="00992CAC">
        <w:rPr>
          <w:szCs w:val="22"/>
        </w:rPr>
      </w:r>
      <w:r w:rsidRPr="00992CAC">
        <w:rPr>
          <w:szCs w:val="22"/>
        </w:rPr>
        <w:fldChar w:fldCharType="separate"/>
      </w:r>
      <w:r w:rsidR="00B25024">
        <w:rPr>
          <w:szCs w:val="22"/>
        </w:rPr>
        <w:t>14.2</w:t>
      </w:r>
      <w:r w:rsidRPr="00992CAC">
        <w:rPr>
          <w:szCs w:val="22"/>
        </w:rPr>
        <w:fldChar w:fldCharType="end"/>
      </w:r>
      <w:r w:rsidRPr="00992CAC">
        <w:rPr>
          <w:szCs w:val="22"/>
        </w:rPr>
        <w:t xml:space="preserve"> applies.</w:t>
      </w:r>
    </w:p>
    <w:p w14:paraId="470E1F77" w14:textId="77777777" w:rsidR="00F25229" w:rsidRPr="00992CAC" w:rsidRDefault="00F25229" w:rsidP="002E05F7">
      <w:pPr>
        <w:pStyle w:val="DefenceHeading2"/>
      </w:pPr>
      <w:bookmarkStart w:id="1435" w:name="_Toc522938505"/>
      <w:bookmarkStart w:id="1436" w:name="_Ref41821998"/>
      <w:bookmarkStart w:id="1437" w:name="_Ref41903366"/>
      <w:bookmarkStart w:id="1438" w:name="_Toc32827240"/>
      <w:bookmarkStart w:id="1439" w:name="_Toc214871047"/>
      <w:r w:rsidRPr="00992CAC">
        <w:t>Other Provisions Unaffected</w:t>
      </w:r>
      <w:bookmarkEnd w:id="1435"/>
      <w:bookmarkEnd w:id="1436"/>
      <w:bookmarkEnd w:id="1437"/>
      <w:bookmarkEnd w:id="1438"/>
      <w:bookmarkEnd w:id="1439"/>
    </w:p>
    <w:p w14:paraId="03D9FFEF" w14:textId="1EB1083C" w:rsidR="00F25229" w:rsidRPr="00992CAC" w:rsidRDefault="00F25229" w:rsidP="00F25229">
      <w:pPr>
        <w:pStyle w:val="DefenceNormal"/>
      </w:pPr>
      <w:r w:rsidRPr="00992CAC">
        <w:rPr>
          <w:szCs w:val="22"/>
        </w:rPr>
        <w:t xml:space="preserve">Nothing in clauses </w:t>
      </w:r>
      <w:r w:rsidRPr="00992CAC">
        <w:rPr>
          <w:szCs w:val="22"/>
        </w:rPr>
        <w:fldChar w:fldCharType="begin"/>
      </w:r>
      <w:r w:rsidRPr="00992CAC">
        <w:rPr>
          <w:szCs w:val="22"/>
        </w:rPr>
        <w:instrText xml:space="preserve"> REF _Ref41903793 \w \h </w:instrText>
      </w:r>
      <w:r w:rsidRPr="00992CAC">
        <w:rPr>
          <w:szCs w:val="22"/>
        </w:rPr>
      </w:r>
      <w:r w:rsidRPr="00992CAC">
        <w:rPr>
          <w:szCs w:val="22"/>
        </w:rPr>
        <w:fldChar w:fldCharType="separate"/>
      </w:r>
      <w:r w:rsidR="00B25024">
        <w:rPr>
          <w:szCs w:val="22"/>
        </w:rPr>
        <w:t>14.1</w:t>
      </w:r>
      <w:r w:rsidRPr="00992CAC">
        <w:rPr>
          <w:szCs w:val="22"/>
        </w:rPr>
        <w:fldChar w:fldCharType="end"/>
      </w:r>
      <w:r w:rsidRPr="00992CAC">
        <w:rPr>
          <w:szCs w:val="22"/>
        </w:rPr>
        <w:t xml:space="preserve"> - </w:t>
      </w:r>
      <w:r w:rsidRPr="00992CAC">
        <w:rPr>
          <w:szCs w:val="22"/>
        </w:rPr>
        <w:fldChar w:fldCharType="begin"/>
      </w:r>
      <w:r w:rsidRPr="00992CAC">
        <w:rPr>
          <w:szCs w:val="22"/>
        </w:rPr>
        <w:instrText xml:space="preserve"> REF _Ref41903810 \w \h </w:instrText>
      </w:r>
      <w:r w:rsidRPr="00992CAC">
        <w:rPr>
          <w:szCs w:val="22"/>
        </w:rPr>
      </w:r>
      <w:r w:rsidRPr="00992CAC">
        <w:rPr>
          <w:szCs w:val="22"/>
        </w:rPr>
        <w:fldChar w:fldCharType="separate"/>
      </w:r>
      <w:r w:rsidR="00B25024">
        <w:rPr>
          <w:szCs w:val="22"/>
        </w:rPr>
        <w:t>14.5</w:t>
      </w:r>
      <w:r w:rsidRPr="00992CAC">
        <w:rPr>
          <w:szCs w:val="22"/>
        </w:rPr>
        <w:fldChar w:fldCharType="end"/>
      </w:r>
      <w:r w:rsidRPr="00992CAC">
        <w:rPr>
          <w:szCs w:val="22"/>
        </w:rPr>
        <w:t xml:space="preserve"> will limit the operation or effect of any other provision of the </w:t>
      </w:r>
      <w:r w:rsidR="00FA53CC" w:rsidRPr="00397138">
        <w:rPr>
          <w:szCs w:val="22"/>
        </w:rPr>
        <w:t>Subcontract</w:t>
      </w:r>
      <w:r w:rsidRPr="00992CAC">
        <w:rPr>
          <w:szCs w:val="22"/>
        </w:rPr>
        <w:t xml:space="preserve"> which requires the </w:t>
      </w:r>
      <w:r w:rsidR="00742185" w:rsidRPr="00397138">
        <w:t>Subconsultant</w:t>
      </w:r>
      <w:r w:rsidRPr="00992CAC">
        <w:rPr>
          <w:szCs w:val="22"/>
        </w:rPr>
        <w:t xml:space="preserve"> to give notice to the </w:t>
      </w:r>
      <w:r w:rsidR="00541CF8" w:rsidRPr="00397138">
        <w:t>Consultant's Representative</w:t>
      </w:r>
      <w:r w:rsidRPr="00992CAC">
        <w:rPr>
          <w:szCs w:val="22"/>
        </w:rPr>
        <w:t xml:space="preserve"> in order to preserve an entitlement to make a </w:t>
      </w:r>
      <w:r w:rsidR="00CB0A46" w:rsidRPr="00397138">
        <w:t>Claim</w:t>
      </w:r>
      <w:r w:rsidRPr="00992CAC">
        <w:rPr>
          <w:szCs w:val="22"/>
        </w:rPr>
        <w:t xml:space="preserve"> against the </w:t>
      </w:r>
      <w:r w:rsidR="0043640E" w:rsidRPr="00397138">
        <w:t>Consultant</w:t>
      </w:r>
      <w:r w:rsidRPr="00992CAC">
        <w:rPr>
          <w:szCs w:val="22"/>
        </w:rPr>
        <w:t>.</w:t>
      </w:r>
    </w:p>
    <w:p w14:paraId="5D3C3649" w14:textId="77777777" w:rsidR="00F25229" w:rsidRPr="00992CAC" w:rsidRDefault="00F25229" w:rsidP="002E05F7">
      <w:pPr>
        <w:pStyle w:val="DefenceHeading2"/>
      </w:pPr>
      <w:bookmarkStart w:id="1440" w:name="_Ref41822463"/>
      <w:bookmarkStart w:id="1441" w:name="_Toc32827241"/>
      <w:bookmarkStart w:id="1442" w:name="_Toc214871048"/>
      <w:r w:rsidRPr="00992CAC">
        <w:t>Address for Service</w:t>
      </w:r>
      <w:bookmarkEnd w:id="1440"/>
      <w:bookmarkEnd w:id="1441"/>
      <w:bookmarkEnd w:id="1442"/>
    </w:p>
    <w:p w14:paraId="69FB6CC7" w14:textId="77777777" w:rsidR="00F25229" w:rsidRPr="00992CAC" w:rsidRDefault="00F25229" w:rsidP="00F25229">
      <w:pPr>
        <w:pStyle w:val="DefenceNormal"/>
      </w:pPr>
      <w:r w:rsidRPr="00992CAC">
        <w:rPr>
          <w:szCs w:val="22"/>
        </w:rPr>
        <w:t xml:space="preserve">Any notice to be given or served under or arising out of a provision of </w:t>
      </w:r>
      <w:r w:rsidR="0093683D" w:rsidRPr="00992CAC">
        <w:rPr>
          <w:szCs w:val="22"/>
        </w:rPr>
        <w:t>th</w:t>
      </w:r>
      <w:r w:rsidR="002C1741">
        <w:rPr>
          <w:szCs w:val="22"/>
        </w:rPr>
        <w:t>e</w:t>
      </w:r>
      <w:r w:rsidR="0093683D" w:rsidRPr="00992CAC">
        <w:rPr>
          <w:szCs w:val="22"/>
        </w:rPr>
        <w:t xml:space="preserve"> </w:t>
      </w:r>
      <w:r w:rsidR="00FA53CC" w:rsidRPr="00397138">
        <w:rPr>
          <w:szCs w:val="22"/>
        </w:rPr>
        <w:t>Subcontract</w:t>
      </w:r>
      <w:r w:rsidRPr="00992CAC">
        <w:rPr>
          <w:szCs w:val="22"/>
        </w:rPr>
        <w:t xml:space="preserve"> must:</w:t>
      </w:r>
    </w:p>
    <w:p w14:paraId="6D88FB76" w14:textId="77777777" w:rsidR="00F25229" w:rsidRPr="00992CAC" w:rsidRDefault="00F25229" w:rsidP="002E05F7">
      <w:pPr>
        <w:pStyle w:val="DefenceHeading3"/>
      </w:pPr>
      <w:r w:rsidRPr="00992CAC">
        <w:t>be in writing;</w:t>
      </w:r>
    </w:p>
    <w:p w14:paraId="3B23D0A8" w14:textId="279E8C1C" w:rsidR="00F25229" w:rsidRPr="00992CAC" w:rsidRDefault="00F25229" w:rsidP="002E05F7">
      <w:pPr>
        <w:pStyle w:val="DefenceHeading3"/>
      </w:pPr>
      <w:bookmarkStart w:id="1443" w:name="_Ref468802036"/>
      <w:r w:rsidRPr="00992CAC">
        <w:t xml:space="preserve">be delivered by hand, sent by prepaid </w:t>
      </w:r>
      <w:r w:rsidR="00920A78" w:rsidRPr="00992CAC">
        <w:t xml:space="preserve">express post or </w:t>
      </w:r>
      <w:r w:rsidR="00DE362B">
        <w:t xml:space="preserve">sent by email </w:t>
      </w:r>
      <w:r w:rsidR="00920A78" w:rsidRPr="00992CAC">
        <w:t xml:space="preserve">(except for notices under clauses </w:t>
      </w:r>
      <w:r w:rsidR="00920A78" w:rsidRPr="00992CAC">
        <w:fldChar w:fldCharType="begin"/>
      </w:r>
      <w:r w:rsidR="00920A78" w:rsidRPr="00992CAC">
        <w:instrText xml:space="preserve"> REF _Ref463523427 \r \h </w:instrText>
      </w:r>
      <w:r w:rsidR="00920A78" w:rsidRPr="00992CAC">
        <w:fldChar w:fldCharType="separate"/>
      </w:r>
      <w:r w:rsidR="00B25024">
        <w:t>12</w:t>
      </w:r>
      <w:r w:rsidR="00920A78" w:rsidRPr="00992CAC">
        <w:fldChar w:fldCharType="end"/>
      </w:r>
      <w:r w:rsidR="00DE362B">
        <w:t xml:space="preserve"> and</w:t>
      </w:r>
      <w:r w:rsidR="00920A78" w:rsidRPr="00992CAC">
        <w:t xml:space="preserve"> </w:t>
      </w:r>
      <w:r w:rsidR="00920A78" w:rsidRPr="00992CAC">
        <w:fldChar w:fldCharType="begin"/>
      </w:r>
      <w:r w:rsidR="00920A78" w:rsidRPr="00992CAC">
        <w:instrText xml:space="preserve"> REF _Ref463523440 \r \h </w:instrText>
      </w:r>
      <w:r w:rsidR="00920A78" w:rsidRPr="00992CAC">
        <w:fldChar w:fldCharType="separate"/>
      </w:r>
      <w:r w:rsidR="00B25024">
        <w:t>13</w:t>
      </w:r>
      <w:r w:rsidR="00920A78" w:rsidRPr="00992CAC">
        <w:fldChar w:fldCharType="end"/>
      </w:r>
      <w:r w:rsidR="00920A78" w:rsidRPr="00992CAC">
        <w:t xml:space="preserve"> which</w:t>
      </w:r>
      <w:r w:rsidR="00DE362B">
        <w:t>, if sent by email</w:t>
      </w:r>
      <w:r w:rsidR="009572FC">
        <w:t>,</w:t>
      </w:r>
      <w:r w:rsidR="00DE362B">
        <w:t xml:space="preserve"> </w:t>
      </w:r>
      <w:r w:rsidR="00920A78" w:rsidRPr="00992CAC">
        <w:t xml:space="preserve">must </w:t>
      </w:r>
      <w:r w:rsidR="00DE362B">
        <w:t xml:space="preserve">additionally </w:t>
      </w:r>
      <w:r w:rsidR="00920A78" w:rsidRPr="00992CAC">
        <w:t>be delivered by hand or sent by prep</w:t>
      </w:r>
      <w:r w:rsidR="00D46A3F">
        <w:t>aid express post)</w:t>
      </w:r>
      <w:r w:rsidR="009572FC">
        <w:t xml:space="preserve"> </w:t>
      </w:r>
      <w:r w:rsidRPr="00992CAC">
        <w:t xml:space="preserve">to the relevant address or </w:t>
      </w:r>
      <w:r w:rsidR="00920A78" w:rsidRPr="00992CAC">
        <w:t>email address</w:t>
      </w:r>
      <w:r w:rsidRPr="00992CAC">
        <w:t>:</w:t>
      </w:r>
      <w:bookmarkEnd w:id="1443"/>
    </w:p>
    <w:p w14:paraId="6808A15C" w14:textId="77777777" w:rsidR="00F25229" w:rsidRPr="00992CAC" w:rsidRDefault="00920A78" w:rsidP="002E05F7">
      <w:pPr>
        <w:pStyle w:val="DefenceHeading4"/>
      </w:pPr>
      <w:bookmarkStart w:id="1444" w:name="_Ref151871687"/>
      <w:r w:rsidRPr="00992CAC">
        <w:t xml:space="preserve">specified </w:t>
      </w:r>
      <w:r w:rsidR="00F25229" w:rsidRPr="00992CAC">
        <w:t xml:space="preserve">in the </w:t>
      </w:r>
      <w:r w:rsidR="00F25229" w:rsidRPr="00397138">
        <w:rPr>
          <w:szCs w:val="22"/>
        </w:rPr>
        <w:t xml:space="preserve">Subcontract </w:t>
      </w:r>
      <w:r w:rsidR="00F25229" w:rsidRPr="00397138">
        <w:t>Particulars</w:t>
      </w:r>
      <w:r w:rsidR="00F25229" w:rsidRPr="00992CAC">
        <w:t>; or</w:t>
      </w:r>
      <w:bookmarkEnd w:id="1444"/>
      <w:r w:rsidR="00F25229" w:rsidRPr="00992CAC">
        <w:t xml:space="preserve"> </w:t>
      </w:r>
    </w:p>
    <w:p w14:paraId="2E232894" w14:textId="77777777" w:rsidR="00F25229" w:rsidRPr="00992CAC" w:rsidRDefault="00F25229" w:rsidP="002E05F7">
      <w:pPr>
        <w:pStyle w:val="DefenceHeading4"/>
      </w:pPr>
      <w:r w:rsidRPr="00992CAC">
        <w:t>last notified in writing to the party giving or serving the notice,</w:t>
      </w:r>
    </w:p>
    <w:p w14:paraId="15D88DA9" w14:textId="77777777" w:rsidR="00F25229" w:rsidRPr="00992CAC" w:rsidRDefault="00F25229" w:rsidP="004A5739">
      <w:pPr>
        <w:pStyle w:val="DefenceIndent"/>
      </w:pPr>
      <w:r w:rsidRPr="00992CAC">
        <w:t xml:space="preserve">for the party to whom or upon which the notice is to be given or served; </w:t>
      </w:r>
    </w:p>
    <w:p w14:paraId="2FBF4258" w14:textId="77777777" w:rsidR="00920A78" w:rsidRPr="00992CAC" w:rsidRDefault="00F25229" w:rsidP="002E05F7">
      <w:pPr>
        <w:pStyle w:val="DefenceHeading3"/>
      </w:pPr>
      <w:r w:rsidRPr="00992CAC">
        <w:t>be signed by the party giving or serving the notice or (on the party's behalf) by the solicitor for or attorney, director, secretary or authorised agent of the party giving or serving the notice</w:t>
      </w:r>
      <w:r w:rsidR="00920A78" w:rsidRPr="00992CAC">
        <w:t xml:space="preserve">; and </w:t>
      </w:r>
    </w:p>
    <w:p w14:paraId="5760FB6A" w14:textId="77777777" w:rsidR="00920A78" w:rsidRPr="00992CAC" w:rsidRDefault="00920A78" w:rsidP="002E05F7">
      <w:pPr>
        <w:pStyle w:val="DefenceHeading3"/>
      </w:pPr>
      <w:r w:rsidRPr="00992CAC">
        <w:t>in the case of notices sent by email:</w:t>
      </w:r>
    </w:p>
    <w:p w14:paraId="3E99FC5B" w14:textId="77777777" w:rsidR="00920A78" w:rsidRPr="00992CAC" w:rsidRDefault="00920A78" w:rsidP="004A5739">
      <w:pPr>
        <w:pStyle w:val="DefenceHeading4"/>
      </w:pPr>
      <w:r w:rsidRPr="00992CAC">
        <w:t>be in Portable Document Format (</w:t>
      </w:r>
      <w:r w:rsidRPr="00056DC3">
        <w:rPr>
          <w:b/>
        </w:rPr>
        <w:t>pdf</w:t>
      </w:r>
      <w:r w:rsidRPr="00992CAC">
        <w:t>) and appended as an attachment to the email; and</w:t>
      </w:r>
    </w:p>
    <w:p w14:paraId="347309A6" w14:textId="116094FC" w:rsidR="00920A78" w:rsidRPr="00992CAC" w:rsidRDefault="00920A78" w:rsidP="004A5739">
      <w:pPr>
        <w:pStyle w:val="DefenceHeading4"/>
      </w:pPr>
      <w:r w:rsidRPr="00992CAC">
        <w:t xml:space="preserve">include the words "This is a notice under clause </w:t>
      </w:r>
      <w:r w:rsidRPr="00992CAC">
        <w:fldChar w:fldCharType="begin"/>
      </w:r>
      <w:r w:rsidRPr="00992CAC">
        <w:instrText xml:space="preserve"> REF _Ref41822463 \r \h </w:instrText>
      </w:r>
      <w:r w:rsidR="004A5739">
        <w:instrText xml:space="preserve"> \* MERGEFORMAT </w:instrText>
      </w:r>
      <w:r w:rsidRPr="00992CAC">
        <w:fldChar w:fldCharType="separate"/>
      </w:r>
      <w:r w:rsidR="00B25024">
        <w:t>14.7</w:t>
      </w:r>
      <w:r w:rsidRPr="00992CAC">
        <w:fldChar w:fldCharType="end"/>
      </w:r>
      <w:r w:rsidRPr="00992CAC">
        <w:t xml:space="preserve"> of the </w:t>
      </w:r>
      <w:r w:rsidRPr="00397138">
        <w:rPr>
          <w:szCs w:val="22"/>
        </w:rPr>
        <w:t>Subcontract</w:t>
      </w:r>
      <w:r w:rsidRPr="00992CAC">
        <w:t>" in the subject field of the email</w:t>
      </w:r>
      <w:r w:rsidR="003359CD" w:rsidRPr="00992CAC">
        <w:t>.</w:t>
      </w:r>
    </w:p>
    <w:p w14:paraId="3C45EFEF" w14:textId="77777777" w:rsidR="00F25229" w:rsidRPr="00992CAC" w:rsidRDefault="00F25229" w:rsidP="002E05F7">
      <w:pPr>
        <w:pStyle w:val="DefenceHeading2"/>
      </w:pPr>
      <w:bookmarkStart w:id="1445" w:name="_Toc32827242"/>
      <w:bookmarkStart w:id="1446" w:name="_Toc214871049"/>
      <w:r w:rsidRPr="00992CAC">
        <w:t>Receipt of Notices</w:t>
      </w:r>
      <w:bookmarkEnd w:id="1445"/>
      <w:bookmarkEnd w:id="1446"/>
    </w:p>
    <w:p w14:paraId="62127A5D" w14:textId="32269535" w:rsidR="00F25229" w:rsidRPr="00FD57D1" w:rsidRDefault="00DE362B" w:rsidP="002E05F7">
      <w:pPr>
        <w:pStyle w:val="DefenceHeading3"/>
      </w:pPr>
      <w:bookmarkStart w:id="1447" w:name="_Ref473041273"/>
      <w:r w:rsidRPr="00FD57D1">
        <w:t xml:space="preserve">Subject to paragraph </w:t>
      </w:r>
      <w:r w:rsidR="00FD57D1">
        <w:fldChar w:fldCharType="begin"/>
      </w:r>
      <w:r w:rsidR="00FD57D1">
        <w:instrText xml:space="preserve"> REF _Ref468802125 \r \h </w:instrText>
      </w:r>
      <w:r w:rsidR="00FD57D1">
        <w:fldChar w:fldCharType="separate"/>
      </w:r>
      <w:r w:rsidR="00B25024">
        <w:t>(b)</w:t>
      </w:r>
      <w:r w:rsidR="00FD57D1">
        <w:fldChar w:fldCharType="end"/>
      </w:r>
      <w:r w:rsidRPr="00FD57D1">
        <w:t>, a</w:t>
      </w:r>
      <w:r w:rsidR="00F25229" w:rsidRPr="00FD57D1">
        <w:t xml:space="preserve"> notice given or served </w:t>
      </w:r>
      <w:r w:rsidR="00352C72" w:rsidRPr="00FD57D1">
        <w:t>in accordance with</w:t>
      </w:r>
      <w:r w:rsidR="00F25229" w:rsidRPr="00FD57D1">
        <w:t xml:space="preserve"> clause </w:t>
      </w:r>
      <w:r w:rsidR="00F25229" w:rsidRPr="00FD57D1">
        <w:fldChar w:fldCharType="begin"/>
      </w:r>
      <w:r w:rsidR="00F25229" w:rsidRPr="00FD57D1">
        <w:instrText xml:space="preserve"> REF _Ref41822463 \w \h </w:instrText>
      </w:r>
      <w:r w:rsidR="00FD57D1" w:rsidRPr="00FD57D1">
        <w:instrText xml:space="preserve"> \* MERGEFORMAT </w:instrText>
      </w:r>
      <w:r w:rsidR="00F25229" w:rsidRPr="00FD57D1">
        <w:fldChar w:fldCharType="separate"/>
      </w:r>
      <w:r w:rsidR="00B25024">
        <w:t>14.7</w:t>
      </w:r>
      <w:r w:rsidR="00F25229" w:rsidRPr="00FD57D1">
        <w:fldChar w:fldCharType="end"/>
      </w:r>
      <w:r w:rsidR="00F25229" w:rsidRPr="00FD57D1">
        <w:t xml:space="preserve"> is taken to be received by the party to whom or upon whom the notice is given or served in the case of:</w:t>
      </w:r>
      <w:bookmarkEnd w:id="1447"/>
    </w:p>
    <w:p w14:paraId="79ED3A1E" w14:textId="77777777" w:rsidR="00F25229" w:rsidRPr="00992CAC" w:rsidRDefault="00F25229" w:rsidP="004A5739">
      <w:pPr>
        <w:pStyle w:val="DefenceHeading4"/>
      </w:pPr>
      <w:bookmarkStart w:id="1448" w:name="_Ref468802057"/>
      <w:r w:rsidRPr="00992CAC">
        <w:lastRenderedPageBreak/>
        <w:t>delivery by hand, on delivery;</w:t>
      </w:r>
      <w:bookmarkEnd w:id="1448"/>
    </w:p>
    <w:p w14:paraId="1CDB862A" w14:textId="77777777" w:rsidR="00F25229" w:rsidRPr="00992CAC" w:rsidRDefault="00F25229" w:rsidP="004A5739">
      <w:pPr>
        <w:pStyle w:val="DefenceHeading4"/>
      </w:pPr>
      <w:r w:rsidRPr="00992CAC">
        <w:t xml:space="preserve">prepaid </w:t>
      </w:r>
      <w:r w:rsidR="00920A78" w:rsidRPr="00992CAC">
        <w:t xml:space="preserve">express </w:t>
      </w:r>
      <w:r w:rsidRPr="00992CAC">
        <w:t xml:space="preserve">post sent to an address in the same country, on the </w:t>
      </w:r>
      <w:r w:rsidR="00920A78" w:rsidRPr="00992CAC">
        <w:t xml:space="preserve">fifth </w:t>
      </w:r>
      <w:r w:rsidRPr="00992CAC">
        <w:t>day after the date of posting;</w:t>
      </w:r>
    </w:p>
    <w:p w14:paraId="2CB6B713" w14:textId="77777777" w:rsidR="00F25229" w:rsidRPr="00992CAC" w:rsidRDefault="00F25229" w:rsidP="004A5739">
      <w:pPr>
        <w:pStyle w:val="DefenceHeading4"/>
      </w:pPr>
      <w:r w:rsidRPr="00992CAC">
        <w:t>prepaid</w:t>
      </w:r>
      <w:r w:rsidR="00920A78" w:rsidRPr="00992CAC">
        <w:t xml:space="preserve"> express</w:t>
      </w:r>
      <w:r w:rsidRPr="00992CAC">
        <w:t xml:space="preserve"> post sent to an address in another country, on the </w:t>
      </w:r>
      <w:r w:rsidR="00920A78" w:rsidRPr="00992CAC">
        <w:t xml:space="preserve">seventh </w:t>
      </w:r>
      <w:r w:rsidRPr="00992CAC">
        <w:t>day after the date of posting; and</w:t>
      </w:r>
    </w:p>
    <w:p w14:paraId="789A281E" w14:textId="77777777" w:rsidR="00920A78" w:rsidRPr="00992CAC" w:rsidRDefault="00920A78" w:rsidP="004A5739">
      <w:pPr>
        <w:pStyle w:val="DefenceHeading4"/>
      </w:pPr>
      <w:r w:rsidRPr="00992CAC">
        <w:t>email, the earlier of:</w:t>
      </w:r>
    </w:p>
    <w:p w14:paraId="4D020D65" w14:textId="594922A3" w:rsidR="00920A78" w:rsidRPr="00992CAC" w:rsidRDefault="00920A78" w:rsidP="004A5739">
      <w:pPr>
        <w:pStyle w:val="DefenceHeading5"/>
      </w:pPr>
      <w:r w:rsidRPr="00992CAC">
        <w:t>delivery to the email address</w:t>
      </w:r>
      <w:r w:rsidR="00F25229" w:rsidRPr="00992CAC">
        <w:t xml:space="preserve"> to which it </w:t>
      </w:r>
      <w:r w:rsidR="008202E0">
        <w:t>was</w:t>
      </w:r>
      <w:r w:rsidR="00F25229" w:rsidRPr="00992CAC">
        <w:t xml:space="preserve"> sent</w:t>
      </w:r>
      <w:r w:rsidRPr="00992CAC">
        <w:t xml:space="preserve">; </w:t>
      </w:r>
      <w:r w:rsidR="00D718E3">
        <w:t>and</w:t>
      </w:r>
    </w:p>
    <w:p w14:paraId="62C8B754" w14:textId="77777777" w:rsidR="00F25229" w:rsidRDefault="00920A78" w:rsidP="004A5739">
      <w:pPr>
        <w:pStyle w:val="DefenceHeading5"/>
      </w:pPr>
      <w:r w:rsidRPr="00992CAC">
        <w:t>one hour after the email enters the server of the email address to which it was sent, provided that no delivery or transmission error is received by the sender within one hour of the time of sending shown on the "sent" email</w:t>
      </w:r>
      <w:r w:rsidR="00F25229" w:rsidRPr="00992CAC">
        <w:t>.</w:t>
      </w:r>
    </w:p>
    <w:p w14:paraId="492DF0F9" w14:textId="7E560F90" w:rsidR="00DE362B" w:rsidRPr="007634C8" w:rsidRDefault="00DE362B" w:rsidP="002E05F7">
      <w:pPr>
        <w:pStyle w:val="DefenceHeading3"/>
      </w:pPr>
      <w:bookmarkStart w:id="1449" w:name="_Ref468802125"/>
      <w:bookmarkStart w:id="1450" w:name="_Ref467496752"/>
      <w:r w:rsidRPr="007634C8">
        <w:t xml:space="preserve">In the case of notices under </w:t>
      </w:r>
      <w:r w:rsidRPr="00992CAC">
        <w:rPr>
          <w:szCs w:val="22"/>
        </w:rPr>
        <w:t xml:space="preserve">clauses </w:t>
      </w:r>
      <w:r w:rsidRPr="00992CAC">
        <w:rPr>
          <w:szCs w:val="22"/>
        </w:rPr>
        <w:fldChar w:fldCharType="begin"/>
      </w:r>
      <w:r w:rsidRPr="00992CAC">
        <w:rPr>
          <w:szCs w:val="22"/>
        </w:rPr>
        <w:instrText xml:space="preserve"> REF _Ref463523427 \r \h </w:instrText>
      </w:r>
      <w:r w:rsidRPr="00992CAC">
        <w:rPr>
          <w:szCs w:val="22"/>
        </w:rPr>
      </w:r>
      <w:r w:rsidRPr="00992CAC">
        <w:rPr>
          <w:szCs w:val="22"/>
        </w:rPr>
        <w:fldChar w:fldCharType="separate"/>
      </w:r>
      <w:r w:rsidR="00B25024">
        <w:rPr>
          <w:szCs w:val="22"/>
        </w:rPr>
        <w:t>12</w:t>
      </w:r>
      <w:r w:rsidRPr="00992CAC">
        <w:rPr>
          <w:szCs w:val="22"/>
        </w:rPr>
        <w:fldChar w:fldCharType="end"/>
      </w:r>
      <w:r>
        <w:rPr>
          <w:szCs w:val="22"/>
        </w:rPr>
        <w:t xml:space="preserve"> and</w:t>
      </w:r>
      <w:r w:rsidRPr="00992CAC">
        <w:rPr>
          <w:szCs w:val="22"/>
        </w:rPr>
        <w:t xml:space="preserve"> </w:t>
      </w:r>
      <w:r w:rsidRPr="00992CAC">
        <w:rPr>
          <w:szCs w:val="22"/>
        </w:rPr>
        <w:fldChar w:fldCharType="begin"/>
      </w:r>
      <w:r w:rsidRPr="00992CAC">
        <w:rPr>
          <w:szCs w:val="22"/>
        </w:rPr>
        <w:instrText xml:space="preserve"> REF _Ref463523440 \r \h </w:instrText>
      </w:r>
      <w:r w:rsidRPr="00992CAC">
        <w:rPr>
          <w:szCs w:val="22"/>
        </w:rPr>
      </w:r>
      <w:r w:rsidRPr="00992CAC">
        <w:rPr>
          <w:szCs w:val="22"/>
        </w:rPr>
        <w:fldChar w:fldCharType="separate"/>
      </w:r>
      <w:r w:rsidR="00B25024">
        <w:rPr>
          <w:szCs w:val="22"/>
        </w:rPr>
        <w:t>13</w:t>
      </w:r>
      <w:r w:rsidRPr="00992CAC">
        <w:rPr>
          <w:szCs w:val="22"/>
        </w:rPr>
        <w:fldChar w:fldCharType="end"/>
      </w:r>
      <w:r w:rsidRPr="007634C8">
        <w:t xml:space="preserve">, if the notice is sent by email as well as being delivered by hand or sent by prepaid express post in accordance with clause </w:t>
      </w:r>
      <w:r>
        <w:fldChar w:fldCharType="begin"/>
      </w:r>
      <w:r>
        <w:instrText xml:space="preserve"> REF _Ref468802036 \r \h </w:instrText>
      </w:r>
      <w:r>
        <w:fldChar w:fldCharType="separate"/>
      </w:r>
      <w:r w:rsidR="00B25024">
        <w:t>14.7(b)</w:t>
      </w:r>
      <w:r>
        <w:fldChar w:fldCharType="end"/>
      </w:r>
      <w:r w:rsidRPr="007634C8">
        <w:t>, the notice is taken to be received by the party to whom or upon whom the notice is given or served on the earlier of</w:t>
      </w:r>
      <w:r w:rsidR="00EA18C5">
        <w:t xml:space="preserve"> the</w:t>
      </w:r>
      <w:r w:rsidRPr="007634C8">
        <w:t>:</w:t>
      </w:r>
      <w:bookmarkEnd w:id="1449"/>
    </w:p>
    <w:p w14:paraId="02826A09" w14:textId="77777777" w:rsidR="00DE362B" w:rsidRPr="007634C8" w:rsidRDefault="00DE362B" w:rsidP="002E05F7">
      <w:pPr>
        <w:pStyle w:val="DefenceHeading4"/>
      </w:pPr>
      <w:r w:rsidRPr="007634C8">
        <w:t>date the notice sent by email is taken to be received; or</w:t>
      </w:r>
    </w:p>
    <w:p w14:paraId="602A8C1F" w14:textId="77777777" w:rsidR="00DE362B" w:rsidRPr="007634C8" w:rsidRDefault="00DE362B" w:rsidP="002E05F7">
      <w:pPr>
        <w:pStyle w:val="DefenceHeading4"/>
      </w:pPr>
      <w:r w:rsidRPr="007634C8">
        <w:t>date the notice delivered by hand or sent by prepaid express post is taken to be received,</w:t>
      </w:r>
    </w:p>
    <w:p w14:paraId="5B4E6B96" w14:textId="0F59C2E7" w:rsidR="00DE362B" w:rsidRDefault="00DE362B" w:rsidP="004A5739">
      <w:pPr>
        <w:pStyle w:val="DefenceIndent"/>
      </w:pPr>
      <w:r w:rsidRPr="007634C8">
        <w:t xml:space="preserve">as determined in accordance with paragraph </w:t>
      </w:r>
      <w:r w:rsidR="0096171E">
        <w:fldChar w:fldCharType="begin"/>
      </w:r>
      <w:r w:rsidR="0096171E">
        <w:instrText xml:space="preserve"> REF _Ref473041273 \n \h </w:instrText>
      </w:r>
      <w:r w:rsidR="0096171E">
        <w:fldChar w:fldCharType="separate"/>
      </w:r>
      <w:r w:rsidR="00B25024">
        <w:t>(a)</w:t>
      </w:r>
      <w:r w:rsidR="0096171E">
        <w:fldChar w:fldCharType="end"/>
      </w:r>
      <w:r w:rsidRPr="007634C8">
        <w:t>.</w:t>
      </w:r>
    </w:p>
    <w:bookmarkEnd w:id="1450"/>
    <w:p w14:paraId="6A8240AB" w14:textId="77777777" w:rsidR="00DE362B" w:rsidRPr="00992CAC" w:rsidRDefault="00DE362B" w:rsidP="00F25229">
      <w:pPr>
        <w:pStyle w:val="DefenceNormal"/>
        <w:sectPr w:rsidR="00DE362B" w:rsidRPr="00992CAC" w:rsidSect="005345D1">
          <w:endnotePr>
            <w:numFmt w:val="decimal"/>
          </w:endnotePr>
          <w:pgSz w:w="11909" w:h="16834"/>
          <w:pgMar w:top="1134" w:right="1134" w:bottom="1219" w:left="1418" w:header="720" w:footer="720" w:gutter="0"/>
          <w:cols w:space="720"/>
          <w:noEndnote/>
          <w:docGrid w:linePitch="272"/>
        </w:sectPr>
      </w:pPr>
    </w:p>
    <w:p w14:paraId="21F7BE88" w14:textId="1FB135B1" w:rsidR="00F25229" w:rsidRDefault="0005750F" w:rsidP="002E05F7">
      <w:pPr>
        <w:pStyle w:val="DefenceHeading1"/>
      </w:pPr>
      <w:bookmarkStart w:id="1451" w:name="_Ref41822512"/>
      <w:bookmarkStart w:id="1452" w:name="_Toc32827243"/>
      <w:bookmarkStart w:id="1453" w:name="_Toc214871050"/>
      <w:r>
        <w:lastRenderedPageBreak/>
        <w:t>Whole of Life</w:t>
      </w:r>
      <w:bookmarkEnd w:id="1451"/>
      <w:bookmarkEnd w:id="1452"/>
      <w:bookmarkEnd w:id="1453"/>
    </w:p>
    <w:p w14:paraId="38553C27" w14:textId="77777777" w:rsidR="00F25229" w:rsidRPr="00992CAC" w:rsidRDefault="00F25229" w:rsidP="002E05F7">
      <w:pPr>
        <w:pStyle w:val="DefenceHeading2"/>
      </w:pPr>
      <w:bookmarkStart w:id="1454" w:name="_Toc80274895"/>
      <w:bookmarkStart w:id="1455" w:name="_Toc83197935"/>
      <w:bookmarkStart w:id="1456" w:name="_Toc32827244"/>
      <w:bookmarkStart w:id="1457" w:name="_Toc214871051"/>
      <w:bookmarkEnd w:id="1454"/>
      <w:bookmarkEnd w:id="1455"/>
      <w:r w:rsidRPr="00992CAC">
        <w:t>General</w:t>
      </w:r>
      <w:bookmarkEnd w:id="1456"/>
      <w:bookmarkEnd w:id="1457"/>
    </w:p>
    <w:p w14:paraId="65786C0A" w14:textId="07782C4E" w:rsidR="00F25229" w:rsidRPr="00992CAC" w:rsidRDefault="00F25229" w:rsidP="00456CF4">
      <w:pPr>
        <w:pStyle w:val="DefenceNormal"/>
      </w:pPr>
      <w:r w:rsidRPr="00992CAC">
        <w:t xml:space="preserve">Without limiting the </w:t>
      </w:r>
      <w:r w:rsidRPr="00397138">
        <w:t>Subconsultant's</w:t>
      </w:r>
      <w:r w:rsidRPr="00992CAC">
        <w:t xml:space="preserve"> obligations under the</w:t>
      </w:r>
      <w:r w:rsidRPr="00992CAC">
        <w:rPr>
          <w:szCs w:val="22"/>
        </w:rPr>
        <w:t xml:space="preserve"> </w:t>
      </w:r>
      <w:r w:rsidR="00FA53CC" w:rsidRPr="00397138">
        <w:rPr>
          <w:szCs w:val="22"/>
        </w:rPr>
        <w:t>Subcontract</w:t>
      </w:r>
      <w:r w:rsidR="00920A78" w:rsidRPr="00992CAC">
        <w:rPr>
          <w:szCs w:val="22"/>
        </w:rPr>
        <w:t xml:space="preserve"> or otherwise at law or in equity</w:t>
      </w:r>
      <w:r w:rsidRPr="00992CAC">
        <w:t xml:space="preserve">, the </w:t>
      </w:r>
      <w:r w:rsidR="00742185" w:rsidRPr="00397138">
        <w:t>Subconsultant</w:t>
      </w:r>
      <w:r w:rsidRPr="00992CAC">
        <w:t xml:space="preserve"> must prepare the </w:t>
      </w:r>
      <w:r w:rsidR="00364BAC" w:rsidRPr="00397138">
        <w:t>Design Documentation</w:t>
      </w:r>
      <w:r w:rsidRPr="00992CAC">
        <w:t xml:space="preserve"> and carry out the </w:t>
      </w:r>
      <w:r w:rsidR="00C42778" w:rsidRPr="00397138">
        <w:t>Subcontract Services</w:t>
      </w:r>
      <w:r w:rsidRPr="00992CAC">
        <w:t xml:space="preserve"> in a manner which</w:t>
      </w:r>
      <w:r w:rsidR="0005750F">
        <w:t xml:space="preserve"> </w:t>
      </w:r>
      <w:r w:rsidR="00920A78" w:rsidRPr="00992CAC">
        <w:t xml:space="preserve">maximises the achievement of the </w:t>
      </w:r>
      <w:r w:rsidR="00920A78" w:rsidRPr="00397138">
        <w:t>WOL Objectives</w:t>
      </w:r>
      <w:r w:rsidR="00920A78" w:rsidRPr="00992CAC">
        <w:t>.</w:t>
      </w:r>
    </w:p>
    <w:p w14:paraId="57D5B70A" w14:textId="77777777" w:rsidR="00F25229" w:rsidRPr="00992CAC" w:rsidRDefault="00F25229" w:rsidP="002E05F7">
      <w:pPr>
        <w:pStyle w:val="DefenceHeading2"/>
      </w:pPr>
      <w:bookmarkStart w:id="1458" w:name="_Toc32827245"/>
      <w:bookmarkStart w:id="1459" w:name="_Toc214871052"/>
      <w:r w:rsidRPr="00992CAC">
        <w:t>Consultation</w:t>
      </w:r>
      <w:bookmarkEnd w:id="1458"/>
      <w:bookmarkEnd w:id="1459"/>
    </w:p>
    <w:p w14:paraId="3CDBDAB1" w14:textId="77777777" w:rsidR="00F25229" w:rsidRPr="00992CAC" w:rsidRDefault="00F25229" w:rsidP="00F25229">
      <w:pPr>
        <w:pStyle w:val="DefenceNormal"/>
      </w:pPr>
      <w:r w:rsidRPr="00992CAC">
        <w:t xml:space="preserve">The </w:t>
      </w:r>
      <w:r w:rsidR="00742185" w:rsidRPr="00397138">
        <w:t>Subconsultant</w:t>
      </w:r>
      <w:r w:rsidRPr="00992CAC">
        <w:t xml:space="preserve"> must meet </w:t>
      </w:r>
      <w:r w:rsidR="00920A78" w:rsidRPr="00992CAC">
        <w:t xml:space="preserve">with the </w:t>
      </w:r>
      <w:r w:rsidR="00920A78" w:rsidRPr="00397138">
        <w:t>Consultant's Representative</w:t>
      </w:r>
      <w:r w:rsidR="00920A78" w:rsidRPr="00992CAC">
        <w:t>,</w:t>
      </w:r>
      <w:r w:rsidR="00D46A3F">
        <w:t xml:space="preserve"> </w:t>
      </w:r>
      <w:r w:rsidR="00D46A3F" w:rsidRPr="00992CAC">
        <w:t xml:space="preserve">the </w:t>
      </w:r>
      <w:r w:rsidR="00D46A3F" w:rsidRPr="00397138">
        <w:t>Consultant</w:t>
      </w:r>
      <w:r w:rsidR="00D46A3F">
        <w:t>,</w:t>
      </w:r>
      <w:r w:rsidR="00920A78" w:rsidRPr="00992CAC">
        <w:t xml:space="preserve"> </w:t>
      </w:r>
      <w:r w:rsidR="003359CD" w:rsidRPr="00992CAC">
        <w:t xml:space="preserve">the </w:t>
      </w:r>
      <w:r w:rsidR="001D0D67" w:rsidRPr="00397138">
        <w:t>DSC Contract</w:t>
      </w:r>
      <w:r w:rsidR="003359CD" w:rsidRPr="00397138">
        <w:t xml:space="preserve"> Administrator</w:t>
      </w:r>
      <w:r w:rsidR="003359CD" w:rsidRPr="00992CAC">
        <w:t xml:space="preserve">, </w:t>
      </w:r>
      <w:r w:rsidR="00920A78" w:rsidRPr="00992CAC">
        <w:t xml:space="preserve">the </w:t>
      </w:r>
      <w:r w:rsidR="0093683D" w:rsidRPr="00397138">
        <w:t>Commonwealth</w:t>
      </w:r>
      <w:r w:rsidR="0093683D" w:rsidRPr="00992CAC">
        <w:t xml:space="preserve"> </w:t>
      </w:r>
      <w:r w:rsidR="00920A78" w:rsidRPr="00992CAC">
        <w:t>and</w:t>
      </w:r>
      <w:r w:rsidRPr="00992CAC">
        <w:t xml:space="preserve"> </w:t>
      </w:r>
      <w:r w:rsidRPr="00397138">
        <w:t>Other Contractors</w:t>
      </w:r>
      <w:r w:rsidR="00920A78" w:rsidRPr="00992CAC">
        <w:t xml:space="preserve"> at such times</w:t>
      </w:r>
      <w:r w:rsidRPr="00992CAC">
        <w:t xml:space="preserve"> as the </w:t>
      </w:r>
      <w:r w:rsidR="00541CF8" w:rsidRPr="00397138">
        <w:t>Consultant's Representative</w:t>
      </w:r>
      <w:r w:rsidRPr="00992CAC">
        <w:t xml:space="preserve"> may require from time to time to:</w:t>
      </w:r>
    </w:p>
    <w:p w14:paraId="59618CE5" w14:textId="00D2F534" w:rsidR="00F25229" w:rsidRPr="00992CAC" w:rsidRDefault="00F25229" w:rsidP="002E05F7">
      <w:pPr>
        <w:pStyle w:val="DefenceHeading3"/>
      </w:pPr>
      <w:r w:rsidRPr="00992CAC">
        <w:t xml:space="preserve">review the progress of the </w:t>
      </w:r>
      <w:r w:rsidR="00364BAC" w:rsidRPr="00397138">
        <w:t>Design Documentation</w:t>
      </w:r>
      <w:r w:rsidRPr="00992CAC">
        <w:t xml:space="preserve"> and the </w:t>
      </w:r>
      <w:r w:rsidR="00C42778" w:rsidRPr="00397138">
        <w:t>Subcontract Services</w:t>
      </w:r>
      <w:r w:rsidRPr="00992CAC">
        <w:t xml:space="preserve"> against the</w:t>
      </w:r>
      <w:r w:rsidR="002F1327" w:rsidRPr="00992CAC">
        <w:t xml:space="preserve"> </w:t>
      </w:r>
      <w:r w:rsidR="00922416" w:rsidRPr="00397138">
        <w:t>WOL Objectives</w:t>
      </w:r>
      <w:r w:rsidRPr="00992CAC">
        <w:t>; and</w:t>
      </w:r>
    </w:p>
    <w:p w14:paraId="0E6709CE" w14:textId="2BC40AD3" w:rsidR="00F25229" w:rsidRPr="00992CAC" w:rsidRDefault="00F25229" w:rsidP="002E05F7">
      <w:pPr>
        <w:pStyle w:val="DefenceHeading3"/>
      </w:pPr>
      <w:r w:rsidRPr="00992CAC">
        <w:t xml:space="preserve">consult with the </w:t>
      </w:r>
      <w:r w:rsidR="00541CF8" w:rsidRPr="00397138">
        <w:t>Consultant's Representative</w:t>
      </w:r>
      <w:r w:rsidR="002F1327" w:rsidRPr="00992CAC">
        <w:t>,</w:t>
      </w:r>
      <w:r w:rsidR="00D46A3F">
        <w:t xml:space="preserve"> </w:t>
      </w:r>
      <w:r w:rsidR="00D46A3F" w:rsidRPr="00992CAC">
        <w:t xml:space="preserve">the </w:t>
      </w:r>
      <w:r w:rsidR="00D46A3F" w:rsidRPr="00397138">
        <w:t>Consultant</w:t>
      </w:r>
      <w:r w:rsidR="00D46A3F">
        <w:t>,</w:t>
      </w:r>
      <w:r w:rsidR="002F1327" w:rsidRPr="00992CAC">
        <w:t xml:space="preserve"> </w:t>
      </w:r>
      <w:r w:rsidR="003359CD" w:rsidRPr="00992CAC">
        <w:t xml:space="preserve">the </w:t>
      </w:r>
      <w:r w:rsidR="001D0D67" w:rsidRPr="00397138">
        <w:t>DSC Contract</w:t>
      </w:r>
      <w:r w:rsidR="003359CD" w:rsidRPr="00397138">
        <w:t xml:space="preserve"> Administrator</w:t>
      </w:r>
      <w:r w:rsidR="003359CD" w:rsidRPr="00992CAC">
        <w:t xml:space="preserve">, </w:t>
      </w:r>
      <w:r w:rsidR="0093683D" w:rsidRPr="00992CAC">
        <w:t xml:space="preserve">the </w:t>
      </w:r>
      <w:r w:rsidR="0093683D" w:rsidRPr="00397138">
        <w:t>Commonwealth</w:t>
      </w:r>
      <w:r w:rsidR="0093683D" w:rsidRPr="00992CAC">
        <w:t xml:space="preserve"> </w:t>
      </w:r>
      <w:r w:rsidRPr="00992CAC">
        <w:t xml:space="preserve">and </w:t>
      </w:r>
      <w:r w:rsidRPr="00397138">
        <w:t>Other Contractors</w:t>
      </w:r>
      <w:r w:rsidRPr="00992CAC">
        <w:t xml:space="preserve"> as to any designs, materials or methods of construction which they might recommend to maximise the achievement of</w:t>
      </w:r>
      <w:r w:rsidR="00920A78" w:rsidRPr="00992CAC">
        <w:t xml:space="preserve"> the </w:t>
      </w:r>
      <w:r w:rsidR="00922416" w:rsidRPr="00397138">
        <w:t>WOL Objectives</w:t>
      </w:r>
      <w:r w:rsidRPr="00992CAC">
        <w:t>.</w:t>
      </w:r>
    </w:p>
    <w:p w14:paraId="21EFEACC" w14:textId="1ADFFF25" w:rsidR="00F25229" w:rsidRPr="00992CAC" w:rsidRDefault="00F25229" w:rsidP="002E05F7">
      <w:pPr>
        <w:pStyle w:val="DefenceHeading2"/>
      </w:pPr>
      <w:bookmarkStart w:id="1460" w:name="_Toc32827246"/>
      <w:bookmarkStart w:id="1461" w:name="_Toc214871053"/>
      <w:r w:rsidRPr="00992CAC">
        <w:t>WOL Proposals</w:t>
      </w:r>
      <w:bookmarkEnd w:id="1460"/>
      <w:bookmarkEnd w:id="1461"/>
    </w:p>
    <w:p w14:paraId="0C0F481D" w14:textId="77777777" w:rsidR="00F25229" w:rsidRPr="00992CAC" w:rsidRDefault="00F25229" w:rsidP="00F25229">
      <w:pPr>
        <w:pStyle w:val="DefenceNormal"/>
      </w:pPr>
      <w:r w:rsidRPr="00992CAC">
        <w:t xml:space="preserve">Without limiting </w:t>
      </w:r>
      <w:r w:rsidR="00920A78" w:rsidRPr="00992CAC">
        <w:t xml:space="preserve">the </w:t>
      </w:r>
      <w:r w:rsidR="00920A78" w:rsidRPr="00397138">
        <w:t>Subconsultant's</w:t>
      </w:r>
      <w:r w:rsidR="00920A78" w:rsidRPr="00992CAC">
        <w:t xml:space="preserve"> </w:t>
      </w:r>
      <w:r w:rsidRPr="00992CAC">
        <w:t>obligations</w:t>
      </w:r>
      <w:r w:rsidR="00920A78" w:rsidRPr="00992CAC">
        <w:t xml:space="preserve"> under </w:t>
      </w:r>
      <w:r w:rsidR="00BA0510">
        <w:t>the</w:t>
      </w:r>
      <w:r w:rsidR="0093683D" w:rsidRPr="00992CAC">
        <w:t xml:space="preserve"> </w:t>
      </w:r>
      <w:r w:rsidR="00920A78" w:rsidRPr="00397138">
        <w:rPr>
          <w:szCs w:val="22"/>
        </w:rPr>
        <w:t>Subcontract</w:t>
      </w:r>
      <w:r w:rsidR="00920A78" w:rsidRPr="00992CAC">
        <w:rPr>
          <w:szCs w:val="22"/>
        </w:rPr>
        <w:t xml:space="preserve"> or otherwise at law or in equity,</w:t>
      </w:r>
      <w:r w:rsidRPr="00992CAC">
        <w:t xml:space="preserve"> the </w:t>
      </w:r>
      <w:r w:rsidR="00742185" w:rsidRPr="00397138">
        <w:t>Subconsultant</w:t>
      </w:r>
      <w:r w:rsidRPr="00992CAC">
        <w:t xml:space="preserve"> must at all times in preparing the </w:t>
      </w:r>
      <w:r w:rsidR="00364BAC" w:rsidRPr="00397138">
        <w:t>Design Documentation</w:t>
      </w:r>
      <w:r w:rsidRPr="00992CAC">
        <w:t xml:space="preserve"> and otherwise carrying out the </w:t>
      </w:r>
      <w:r w:rsidR="00C42778" w:rsidRPr="00397138">
        <w:t>Subcontract Services</w:t>
      </w:r>
      <w:r w:rsidRPr="00992CAC">
        <w:t>:</w:t>
      </w:r>
    </w:p>
    <w:p w14:paraId="414E3642" w14:textId="5A0F3969" w:rsidR="00F25229" w:rsidRPr="00992CAC" w:rsidRDefault="00F25229" w:rsidP="002E05F7">
      <w:pPr>
        <w:pStyle w:val="DefenceHeading3"/>
      </w:pPr>
      <w:bookmarkStart w:id="1462" w:name="_Ref473041454"/>
      <w:r w:rsidRPr="00992CAC">
        <w:t xml:space="preserve">use its best endeavours to identify and recommend to the </w:t>
      </w:r>
      <w:r w:rsidR="00541CF8" w:rsidRPr="00397138">
        <w:t>Consultant's Representative</w:t>
      </w:r>
      <w:r w:rsidRPr="00992CAC">
        <w:t xml:space="preserve">, </w:t>
      </w:r>
      <w:r w:rsidR="0005750F">
        <w:t xml:space="preserve">all </w:t>
      </w:r>
      <w:r w:rsidRPr="00992CAC">
        <w:t>reasonably available proposals for maximising the achievement of the</w:t>
      </w:r>
      <w:r w:rsidR="00920A78" w:rsidRPr="00992CAC">
        <w:t xml:space="preserve"> </w:t>
      </w:r>
      <w:r w:rsidR="00922416" w:rsidRPr="00397138">
        <w:t>WOL Objectives</w:t>
      </w:r>
      <w:r w:rsidRPr="00992CAC">
        <w:t>; and</w:t>
      </w:r>
      <w:bookmarkEnd w:id="1462"/>
    </w:p>
    <w:p w14:paraId="708464E1" w14:textId="77777777" w:rsidR="00F25229" w:rsidRPr="00992CAC" w:rsidRDefault="00F25229" w:rsidP="002E05F7">
      <w:pPr>
        <w:pStyle w:val="DefenceHeading3"/>
      </w:pPr>
      <w:r w:rsidRPr="00992CAC">
        <w:t xml:space="preserve">consult with the </w:t>
      </w:r>
      <w:r w:rsidR="00541CF8" w:rsidRPr="00397138">
        <w:t>Consultant's Representative</w:t>
      </w:r>
      <w:r w:rsidR="00920A78" w:rsidRPr="00992CAC">
        <w:t xml:space="preserve">, </w:t>
      </w:r>
      <w:r w:rsidR="00D46A3F" w:rsidRPr="00992CAC">
        <w:t xml:space="preserve">the </w:t>
      </w:r>
      <w:r w:rsidR="00D46A3F" w:rsidRPr="00397138">
        <w:t>Consultant</w:t>
      </w:r>
      <w:r w:rsidR="00D46A3F">
        <w:t xml:space="preserve">, </w:t>
      </w:r>
      <w:r w:rsidR="00D46A3F" w:rsidRPr="00992CAC">
        <w:t xml:space="preserve">the </w:t>
      </w:r>
      <w:r w:rsidR="00D46A3F" w:rsidRPr="00397138">
        <w:t>DSC Contract Administrator</w:t>
      </w:r>
      <w:r w:rsidR="00D46A3F">
        <w:t xml:space="preserve">, </w:t>
      </w:r>
      <w:r w:rsidR="00920A78" w:rsidRPr="00992CAC">
        <w:t xml:space="preserve">the </w:t>
      </w:r>
      <w:r w:rsidR="0093683D" w:rsidRPr="00397138">
        <w:t>Commonwealth</w:t>
      </w:r>
      <w:r w:rsidR="0093683D" w:rsidRPr="00992CAC">
        <w:t xml:space="preserve"> </w:t>
      </w:r>
      <w:r w:rsidR="00920A78" w:rsidRPr="00992CAC">
        <w:t xml:space="preserve">and </w:t>
      </w:r>
      <w:r w:rsidR="00920A78" w:rsidRPr="00397138">
        <w:t>Other Contractors</w:t>
      </w:r>
      <w:r w:rsidR="00920A78" w:rsidRPr="00992CAC">
        <w:t xml:space="preserve"> </w:t>
      </w:r>
      <w:r w:rsidRPr="00992CAC">
        <w:t>as to:</w:t>
      </w:r>
    </w:p>
    <w:p w14:paraId="221F02F4" w14:textId="11870D8C" w:rsidR="00F25229" w:rsidRPr="00992CAC" w:rsidRDefault="00F25229" w:rsidP="002E05F7">
      <w:pPr>
        <w:pStyle w:val="DefenceHeading4"/>
      </w:pPr>
      <w:r w:rsidRPr="00992CAC">
        <w:t xml:space="preserve">proposals which it is considering making under paragraph </w:t>
      </w:r>
      <w:r w:rsidR="0096171E">
        <w:fldChar w:fldCharType="begin"/>
      </w:r>
      <w:r w:rsidR="0096171E">
        <w:instrText xml:space="preserve"> REF _Ref473041454 \n \h </w:instrText>
      </w:r>
      <w:r w:rsidR="0096171E">
        <w:fldChar w:fldCharType="separate"/>
      </w:r>
      <w:r w:rsidR="00B25024">
        <w:t>(a)</w:t>
      </w:r>
      <w:r w:rsidR="0096171E">
        <w:fldChar w:fldCharType="end"/>
      </w:r>
      <w:r w:rsidRPr="00992CAC">
        <w:t>; and</w:t>
      </w:r>
    </w:p>
    <w:p w14:paraId="1AC0FDD2" w14:textId="21AF4133" w:rsidR="00F25229" w:rsidRPr="00992CAC" w:rsidRDefault="00F25229" w:rsidP="002E05F7">
      <w:pPr>
        <w:pStyle w:val="DefenceHeading4"/>
      </w:pPr>
      <w:r w:rsidRPr="00992CAC">
        <w:t xml:space="preserve">possible proposals under paragraph </w:t>
      </w:r>
      <w:r w:rsidR="0096171E">
        <w:fldChar w:fldCharType="begin"/>
      </w:r>
      <w:r w:rsidR="0096171E">
        <w:instrText xml:space="preserve"> REF _Ref473041454 \n \h </w:instrText>
      </w:r>
      <w:r w:rsidR="0096171E">
        <w:fldChar w:fldCharType="separate"/>
      </w:r>
      <w:r w:rsidR="00B25024">
        <w:t>(a)</w:t>
      </w:r>
      <w:r w:rsidR="0096171E">
        <w:fldChar w:fldCharType="end"/>
      </w:r>
      <w:r w:rsidRPr="00992CAC">
        <w:t xml:space="preserve"> identified by the </w:t>
      </w:r>
      <w:r w:rsidR="0043640E" w:rsidRPr="00397138">
        <w:t>Consultant</w:t>
      </w:r>
      <w:r w:rsidRPr="00992CAC">
        <w:t>.</w:t>
      </w:r>
    </w:p>
    <w:p w14:paraId="78D61716" w14:textId="77777777" w:rsidR="00F25229" w:rsidRPr="00992CAC" w:rsidRDefault="00BC705D" w:rsidP="002E05F7">
      <w:pPr>
        <w:pStyle w:val="DefenceHeading2"/>
      </w:pPr>
      <w:bookmarkStart w:id="1463" w:name="_Ref462910745"/>
      <w:bookmarkStart w:id="1464" w:name="_Ref462912898"/>
      <w:bookmarkStart w:id="1465" w:name="_Toc32827247"/>
      <w:bookmarkStart w:id="1466" w:name="_Toc214871054"/>
      <w:r>
        <w:t>HOTO Process</w:t>
      </w:r>
      <w:bookmarkEnd w:id="1463"/>
      <w:bookmarkEnd w:id="1464"/>
      <w:bookmarkEnd w:id="1465"/>
      <w:bookmarkEnd w:id="1466"/>
    </w:p>
    <w:p w14:paraId="484090DE" w14:textId="502CAE84" w:rsidR="00F25229" w:rsidRPr="00992CAC" w:rsidRDefault="00920A78" w:rsidP="00F25229">
      <w:pPr>
        <w:pStyle w:val="DefenceNormal"/>
      </w:pPr>
      <w:r w:rsidRPr="00992CAC">
        <w:t xml:space="preserve">Without limiting clause </w:t>
      </w:r>
      <w:r w:rsidRPr="00992CAC">
        <w:fldChar w:fldCharType="begin"/>
      </w:r>
      <w:r w:rsidRPr="00992CAC">
        <w:instrText xml:space="preserve"> REF _Ref463524130 \r \h </w:instrText>
      </w:r>
      <w:r w:rsidRPr="00992CAC">
        <w:fldChar w:fldCharType="separate"/>
      </w:r>
      <w:r w:rsidR="00B25024">
        <w:t>2.6</w:t>
      </w:r>
      <w:r w:rsidRPr="00992CAC">
        <w:fldChar w:fldCharType="end"/>
      </w:r>
      <w:r w:rsidRPr="00992CAC">
        <w:t>, t</w:t>
      </w:r>
      <w:r w:rsidR="00F25229" w:rsidRPr="00992CAC">
        <w:t xml:space="preserve">he </w:t>
      </w:r>
      <w:r w:rsidR="00742185" w:rsidRPr="00397138">
        <w:t>Subconsultant</w:t>
      </w:r>
      <w:r w:rsidR="00F25229" w:rsidRPr="00992CAC">
        <w:t xml:space="preserve"> must:</w:t>
      </w:r>
    </w:p>
    <w:p w14:paraId="70026173" w14:textId="77777777" w:rsidR="00920A78" w:rsidRPr="00992CAC" w:rsidRDefault="00920A78" w:rsidP="004A5739">
      <w:pPr>
        <w:pStyle w:val="DefenceHeading3"/>
      </w:pPr>
      <w:bookmarkStart w:id="1467" w:name="_Ref473041505"/>
      <w:r w:rsidRPr="00992CAC">
        <w:t xml:space="preserve">fully co-operate with the </w:t>
      </w:r>
      <w:r w:rsidR="002E7AEC" w:rsidRPr="00397138">
        <w:t>Commonwealth</w:t>
      </w:r>
      <w:r w:rsidR="00F50630" w:rsidRPr="00992CAC">
        <w:t xml:space="preserve">, the </w:t>
      </w:r>
      <w:r w:rsidR="00DC5D83" w:rsidRPr="00397138">
        <w:t>DSC Contract Administrator</w:t>
      </w:r>
      <w:r w:rsidR="006A236B" w:rsidRPr="00992CAC">
        <w:t xml:space="preserve">, the </w:t>
      </w:r>
      <w:r w:rsidR="00FE6ECE" w:rsidRPr="00397138">
        <w:t>Consultant</w:t>
      </w:r>
      <w:r w:rsidR="006A236B" w:rsidRPr="00992CAC">
        <w:t xml:space="preserve">, the </w:t>
      </w:r>
      <w:r w:rsidR="006A236B" w:rsidRPr="00397138">
        <w:t>Consultant’s Representative</w:t>
      </w:r>
      <w:r w:rsidR="003071AE" w:rsidRPr="00992CAC">
        <w:t xml:space="preserve"> and</w:t>
      </w:r>
      <w:r w:rsidRPr="00992CAC">
        <w:t xml:space="preserve"> </w:t>
      </w:r>
      <w:r w:rsidRPr="00397138">
        <w:t>Other Contractors</w:t>
      </w:r>
      <w:r w:rsidR="003071AE" w:rsidRPr="00992CAC">
        <w:t xml:space="preserve"> </w:t>
      </w:r>
      <w:r w:rsidRPr="00992CAC">
        <w:t>and take all steps necessary to ensure the timely, efficient, comprehensive and smooth</w:t>
      </w:r>
      <w:r w:rsidR="00BC705D">
        <w:t xml:space="preserve"> completion of the HOTO Process;</w:t>
      </w:r>
      <w:r w:rsidR="003A2EBF">
        <w:t xml:space="preserve"> and</w:t>
      </w:r>
      <w:bookmarkEnd w:id="1467"/>
    </w:p>
    <w:p w14:paraId="26615996" w14:textId="0EC7004F" w:rsidR="003071AE" w:rsidRPr="00992CAC" w:rsidRDefault="003071AE" w:rsidP="002E05F7">
      <w:pPr>
        <w:pStyle w:val="DefenceHeading3"/>
      </w:pPr>
      <w:r w:rsidRPr="00992CAC">
        <w:t xml:space="preserve">without limiting paragraph </w:t>
      </w:r>
      <w:r w:rsidR="0096171E">
        <w:fldChar w:fldCharType="begin"/>
      </w:r>
      <w:r w:rsidR="0096171E">
        <w:instrText xml:space="preserve"> REF _Ref473041505 \n \h </w:instrText>
      </w:r>
      <w:r w:rsidR="0096171E">
        <w:fldChar w:fldCharType="separate"/>
      </w:r>
      <w:r w:rsidR="00B25024">
        <w:t>(a)</w:t>
      </w:r>
      <w:r w:rsidR="0096171E">
        <w:fldChar w:fldCharType="end"/>
      </w:r>
      <w:r w:rsidRPr="00992CAC">
        <w:t>:</w:t>
      </w:r>
    </w:p>
    <w:p w14:paraId="7FB69D0A" w14:textId="77777777" w:rsidR="00FE4C3F" w:rsidRDefault="00FE4C3F" w:rsidP="004A5739">
      <w:pPr>
        <w:pStyle w:val="DefenceHeading4"/>
      </w:pPr>
      <w:r>
        <w:t xml:space="preserve">carry out all </w:t>
      </w:r>
      <w:r w:rsidR="00B31024">
        <w:t>Subc</w:t>
      </w:r>
      <w:r>
        <w:t>on</w:t>
      </w:r>
      <w:r w:rsidR="00B31024">
        <w:t>sultant</w:t>
      </w:r>
      <w:r>
        <w:t xml:space="preserve"> HOTO Obligations;</w:t>
      </w:r>
    </w:p>
    <w:p w14:paraId="1BB388C3" w14:textId="77777777" w:rsidR="00FE4C3F" w:rsidRDefault="00FE4C3F" w:rsidP="004A5739">
      <w:pPr>
        <w:pStyle w:val="DefenceHeading4"/>
      </w:pPr>
      <w:r>
        <w:t xml:space="preserve">ensure that all </w:t>
      </w:r>
      <w:r w:rsidR="00B31024">
        <w:t>Subconsultant</w:t>
      </w:r>
      <w:r>
        <w:t xml:space="preserve"> HOTO Obligations are carried out within any applicable timeframe prescribed by, or determined in accordance with</w:t>
      </w:r>
      <w:r w:rsidR="00DB50C9">
        <w:t>,</w:t>
      </w:r>
      <w:r>
        <w:t xml:space="preserve"> the HOTO Requirements;</w:t>
      </w:r>
    </w:p>
    <w:p w14:paraId="51926BB1" w14:textId="77777777" w:rsidR="003071AE" w:rsidRPr="00992CAC" w:rsidRDefault="003071AE" w:rsidP="004A5739">
      <w:pPr>
        <w:pStyle w:val="DefenceHeading4"/>
      </w:pPr>
      <w:r w:rsidRPr="00992CAC">
        <w:t>comply with:</w:t>
      </w:r>
    </w:p>
    <w:p w14:paraId="793A50BF" w14:textId="77777777" w:rsidR="00FE4C3F" w:rsidRDefault="00FE4C3F" w:rsidP="002E05F7">
      <w:pPr>
        <w:pStyle w:val="DefenceHeading5"/>
      </w:pPr>
      <w:r>
        <w:t>all applicable HOTO Requirements; and</w:t>
      </w:r>
    </w:p>
    <w:p w14:paraId="4D389B5C" w14:textId="77777777" w:rsidR="003071AE" w:rsidRPr="00992CAC" w:rsidRDefault="003071AE" w:rsidP="002E05F7">
      <w:pPr>
        <w:pStyle w:val="DefenceHeading5"/>
      </w:pPr>
      <w:r w:rsidRPr="00992CAC">
        <w:t>all commissioning</w:t>
      </w:r>
      <w:r w:rsidR="00FE4C3F">
        <w:t xml:space="preserve">, </w:t>
      </w:r>
      <w:r w:rsidRPr="00992CAC">
        <w:t xml:space="preserve">handover </w:t>
      </w:r>
      <w:r w:rsidR="00FE4C3F">
        <w:t xml:space="preserve">and takeover </w:t>
      </w:r>
      <w:r w:rsidRPr="00992CAC">
        <w:t xml:space="preserve">requirements described in the </w:t>
      </w:r>
      <w:r w:rsidRPr="00397138">
        <w:rPr>
          <w:szCs w:val="22"/>
        </w:rPr>
        <w:t>Subcontract</w:t>
      </w:r>
      <w:r w:rsidRPr="00992CAC">
        <w:t>;</w:t>
      </w:r>
    </w:p>
    <w:p w14:paraId="0FACE886" w14:textId="77777777" w:rsidR="003071AE" w:rsidRPr="00992CAC" w:rsidRDefault="003071AE" w:rsidP="002E05F7">
      <w:pPr>
        <w:pStyle w:val="DefenceHeading4"/>
      </w:pPr>
      <w:r w:rsidRPr="00992CAC">
        <w:t>a</w:t>
      </w:r>
      <w:r w:rsidR="002F1327" w:rsidRPr="00992CAC">
        <w:t>s</w:t>
      </w:r>
      <w:r w:rsidRPr="00992CAC">
        <w:t xml:space="preserve"> and when required by the </w:t>
      </w:r>
      <w:r w:rsidRPr="00397138">
        <w:t>Consultant's Representative</w:t>
      </w:r>
      <w:r w:rsidRPr="00992CAC">
        <w:t xml:space="preserve">, provide the </w:t>
      </w:r>
      <w:r w:rsidRPr="00397138">
        <w:t>Consultant</w:t>
      </w:r>
      <w:r w:rsidRPr="00992CAC">
        <w:t xml:space="preserve"> with such other specific assistance as may be required by </w:t>
      </w:r>
      <w:r w:rsidR="0093683D" w:rsidRPr="00992CAC">
        <w:t xml:space="preserve">the </w:t>
      </w:r>
      <w:r w:rsidR="006A236B" w:rsidRPr="00397138">
        <w:t>Consultant</w:t>
      </w:r>
      <w:r w:rsidR="006A236B" w:rsidRPr="00992CAC">
        <w:t xml:space="preserve"> </w:t>
      </w:r>
      <w:r w:rsidRPr="00992CAC">
        <w:t>to facilitate the timely, efficient, comprehensive and smooth</w:t>
      </w:r>
      <w:r w:rsidR="00FE4C3F">
        <w:t xml:space="preserve"> completion of the HOTO Process; and</w:t>
      </w:r>
    </w:p>
    <w:p w14:paraId="776116D2" w14:textId="77777777" w:rsidR="003071AE" w:rsidRPr="00992CAC" w:rsidRDefault="003071AE" w:rsidP="002E05F7">
      <w:pPr>
        <w:pStyle w:val="DefenceHeading4"/>
      </w:pPr>
      <w:r w:rsidRPr="00992CAC">
        <w:lastRenderedPageBreak/>
        <w:t xml:space="preserve">as and when required by the </w:t>
      </w:r>
      <w:r w:rsidRPr="00397138">
        <w:t>Consultant's Representative</w:t>
      </w:r>
      <w:r w:rsidRPr="00992CAC">
        <w:t xml:space="preserve">, meet with </w:t>
      </w:r>
      <w:r w:rsidR="00AE6580" w:rsidRPr="00992CAC">
        <w:t xml:space="preserve">the </w:t>
      </w:r>
      <w:r w:rsidR="00AE6580" w:rsidRPr="00397138">
        <w:t>Commonwealth</w:t>
      </w:r>
      <w:r w:rsidR="00AE6580" w:rsidRPr="00992CAC">
        <w:t xml:space="preserve">, the </w:t>
      </w:r>
      <w:r w:rsidR="00DC5D83" w:rsidRPr="00397138">
        <w:t>DSC Contract Administrator</w:t>
      </w:r>
      <w:r w:rsidR="00AE6580" w:rsidRPr="00992CAC">
        <w:t xml:space="preserve">, the </w:t>
      </w:r>
      <w:r w:rsidR="00FE6ECE" w:rsidRPr="00397138">
        <w:t>Consultant</w:t>
      </w:r>
      <w:r w:rsidR="00AE6580" w:rsidRPr="00992CAC">
        <w:t xml:space="preserve">, the </w:t>
      </w:r>
      <w:r w:rsidRPr="00397138">
        <w:t>Consultant's Representative</w:t>
      </w:r>
      <w:r w:rsidR="00AE6580" w:rsidRPr="00992CAC">
        <w:t xml:space="preserve"> </w:t>
      </w:r>
      <w:r w:rsidRPr="00992CAC">
        <w:t xml:space="preserve">and </w:t>
      </w:r>
      <w:r w:rsidRPr="00397138">
        <w:t>Other Contractors</w:t>
      </w:r>
      <w:r w:rsidRPr="00992CAC">
        <w:t xml:space="preserve"> for the purpose of ensuring that the </w:t>
      </w:r>
      <w:r w:rsidR="00AE6580" w:rsidRPr="00397138">
        <w:t>Commonwealth</w:t>
      </w:r>
      <w:r w:rsidR="00AE6580" w:rsidRPr="00992CAC">
        <w:t xml:space="preserve">, the </w:t>
      </w:r>
      <w:r w:rsidR="00DC5D83" w:rsidRPr="00397138">
        <w:t>DSC Contract Administrator</w:t>
      </w:r>
      <w:r w:rsidR="00AE6580" w:rsidRPr="00992CAC">
        <w:t>,</w:t>
      </w:r>
      <w:r w:rsidR="006A236B" w:rsidRPr="00992CAC">
        <w:t xml:space="preserve"> </w:t>
      </w:r>
      <w:r w:rsidR="00AE6580" w:rsidRPr="00992CAC">
        <w:t xml:space="preserve">the </w:t>
      </w:r>
      <w:r w:rsidR="00AE6580" w:rsidRPr="00397138">
        <w:t>Consultant</w:t>
      </w:r>
      <w:r w:rsidR="00AE6580" w:rsidRPr="00992CAC">
        <w:t xml:space="preserve">, the </w:t>
      </w:r>
      <w:r w:rsidR="00AE6580" w:rsidRPr="00397138">
        <w:t>Consultant's Representative</w:t>
      </w:r>
      <w:r w:rsidR="002F1327" w:rsidRPr="00992CAC">
        <w:t xml:space="preserve"> </w:t>
      </w:r>
      <w:r w:rsidRPr="00992CAC">
        <w:t xml:space="preserve">and </w:t>
      </w:r>
      <w:r w:rsidRPr="00397138">
        <w:t>Other Contractors</w:t>
      </w:r>
      <w:r w:rsidRPr="00992CAC">
        <w:t xml:space="preserve"> have sufficient </w:t>
      </w:r>
      <w:r w:rsidRPr="00397138">
        <w:t>Project Documents</w:t>
      </w:r>
      <w:r w:rsidRPr="00992CAC">
        <w:t xml:space="preserve"> to enable the </w:t>
      </w:r>
      <w:r w:rsidR="00F32EEE" w:rsidRPr="00397138">
        <w:t>Commonwealth</w:t>
      </w:r>
      <w:r w:rsidR="00F32EEE" w:rsidRPr="00992CAC">
        <w:t xml:space="preserve">, the </w:t>
      </w:r>
      <w:r w:rsidR="00DC5D83" w:rsidRPr="00397138">
        <w:t>DSC Contract Administrator</w:t>
      </w:r>
      <w:r w:rsidR="00F32EEE" w:rsidRPr="00992CAC">
        <w:t xml:space="preserve">, the </w:t>
      </w:r>
      <w:r w:rsidR="00F32EEE" w:rsidRPr="00397138">
        <w:t>Consultant</w:t>
      </w:r>
      <w:r w:rsidR="00F32EEE" w:rsidRPr="00992CAC">
        <w:t xml:space="preserve">, the </w:t>
      </w:r>
      <w:r w:rsidR="00F32EEE" w:rsidRPr="00397138">
        <w:t>Consultant's Representative</w:t>
      </w:r>
      <w:r w:rsidRPr="00992CAC">
        <w:t xml:space="preserve"> </w:t>
      </w:r>
      <w:r w:rsidR="006A236B" w:rsidRPr="00992CAC">
        <w:t xml:space="preserve">and </w:t>
      </w:r>
      <w:r w:rsidR="006E5536" w:rsidRPr="00397138">
        <w:t>Other Contractors</w:t>
      </w:r>
      <w:r w:rsidR="006A236B" w:rsidRPr="00992CAC">
        <w:t xml:space="preserve"> </w:t>
      </w:r>
      <w:r w:rsidRPr="00992CAC">
        <w:t>to:</w:t>
      </w:r>
    </w:p>
    <w:p w14:paraId="62B574B1" w14:textId="77777777" w:rsidR="003071AE" w:rsidRPr="00DB50C9" w:rsidRDefault="003071AE" w:rsidP="00D33FD2">
      <w:pPr>
        <w:pStyle w:val="DefenceHeading5"/>
        <w:rPr>
          <w:szCs w:val="20"/>
        </w:rPr>
      </w:pPr>
      <w:r w:rsidRPr="00992CAC">
        <w:rPr>
          <w:szCs w:val="20"/>
        </w:rPr>
        <w:t xml:space="preserve">occupy, use, operate and maintain the </w:t>
      </w:r>
      <w:r w:rsidRPr="00397138">
        <w:rPr>
          <w:szCs w:val="20"/>
        </w:rPr>
        <w:t>Works</w:t>
      </w:r>
      <w:r w:rsidRPr="00992CAC">
        <w:rPr>
          <w:szCs w:val="20"/>
        </w:rPr>
        <w:t xml:space="preserve"> or </w:t>
      </w:r>
      <w:r w:rsidR="00FE4C3F">
        <w:rPr>
          <w:szCs w:val="20"/>
        </w:rPr>
        <w:t>the</w:t>
      </w:r>
      <w:r w:rsidRPr="00992CAC">
        <w:rPr>
          <w:szCs w:val="20"/>
        </w:rPr>
        <w:t xml:space="preserve"> Stage (as defined in the </w:t>
      </w:r>
      <w:r w:rsidR="00EC6187" w:rsidRPr="00DB50C9">
        <w:t>Construction Contract</w:t>
      </w:r>
      <w:r w:rsidRPr="00DB50C9">
        <w:rPr>
          <w:szCs w:val="20"/>
        </w:rPr>
        <w:t xml:space="preserve">); and </w:t>
      </w:r>
    </w:p>
    <w:p w14:paraId="664A949F" w14:textId="77777777" w:rsidR="003071AE" w:rsidRPr="00DB50C9" w:rsidRDefault="003071AE" w:rsidP="00D33FD2">
      <w:pPr>
        <w:pStyle w:val="DefenceHeading5"/>
        <w:rPr>
          <w:szCs w:val="20"/>
        </w:rPr>
      </w:pPr>
      <w:r w:rsidRPr="00DB50C9">
        <w:rPr>
          <w:szCs w:val="20"/>
        </w:rPr>
        <w:t xml:space="preserve">perform such other activities as may be required by the </w:t>
      </w:r>
      <w:r w:rsidR="006A236B" w:rsidRPr="00DB50C9">
        <w:rPr>
          <w:szCs w:val="20"/>
        </w:rPr>
        <w:t xml:space="preserve">Commonwealth </w:t>
      </w:r>
      <w:r w:rsidRPr="00DB50C9">
        <w:rPr>
          <w:szCs w:val="20"/>
        </w:rPr>
        <w:t xml:space="preserve">in respect of the Works or </w:t>
      </w:r>
      <w:r w:rsidR="00FE4C3F" w:rsidRPr="00DB50C9">
        <w:rPr>
          <w:szCs w:val="20"/>
        </w:rPr>
        <w:t>the</w:t>
      </w:r>
      <w:r w:rsidRPr="00DB50C9">
        <w:rPr>
          <w:szCs w:val="20"/>
        </w:rPr>
        <w:t xml:space="preserve"> Stage (as defined in the </w:t>
      </w:r>
      <w:r w:rsidR="00EC6187" w:rsidRPr="00DB50C9">
        <w:t>Construction Contract</w:t>
      </w:r>
      <w:r w:rsidRPr="00DB50C9">
        <w:rPr>
          <w:szCs w:val="20"/>
        </w:rPr>
        <w:t>).</w:t>
      </w:r>
      <w:r w:rsidR="004E16DD" w:rsidRPr="00DB50C9">
        <w:rPr>
          <w:szCs w:val="20"/>
        </w:rPr>
        <w:t xml:space="preserve"> </w:t>
      </w:r>
    </w:p>
    <w:p w14:paraId="56348E4C" w14:textId="77777777" w:rsidR="00F25229" w:rsidRPr="00DB50C9" w:rsidRDefault="00F25229" w:rsidP="002E05F7">
      <w:pPr>
        <w:pStyle w:val="DefenceHeading2"/>
      </w:pPr>
      <w:bookmarkStart w:id="1468" w:name="_Toc46663727"/>
      <w:bookmarkStart w:id="1469" w:name="_Ref46710885"/>
      <w:bookmarkStart w:id="1470" w:name="_Ref151878701"/>
      <w:bookmarkStart w:id="1471" w:name="_Toc32827248"/>
      <w:bookmarkStart w:id="1472" w:name="_Ref83124311"/>
      <w:bookmarkStart w:id="1473" w:name="_Toc214871055"/>
      <w:r w:rsidRPr="00DB50C9">
        <w:t>Post Occupancy Evaluation</w:t>
      </w:r>
      <w:bookmarkEnd w:id="1468"/>
      <w:bookmarkEnd w:id="1469"/>
      <w:bookmarkEnd w:id="1470"/>
      <w:bookmarkEnd w:id="1471"/>
      <w:bookmarkEnd w:id="1472"/>
      <w:bookmarkEnd w:id="1473"/>
    </w:p>
    <w:p w14:paraId="3943E116" w14:textId="77777777" w:rsidR="00F25229" w:rsidRPr="00FF1505" w:rsidRDefault="00CA1D63" w:rsidP="00FF1505">
      <w:pPr>
        <w:pStyle w:val="DefenceHeading3"/>
      </w:pPr>
      <w:bookmarkStart w:id="1474" w:name="_Ref83124314"/>
      <w:r w:rsidRPr="00FF1505">
        <w:t xml:space="preserve">The </w:t>
      </w:r>
      <w:r w:rsidR="00541CF8" w:rsidRPr="00FF1505">
        <w:t>Consultant's Representative</w:t>
      </w:r>
      <w:r w:rsidRPr="00FF1505">
        <w:t xml:space="preserve"> may:</w:t>
      </w:r>
      <w:bookmarkEnd w:id="1474"/>
      <w:r w:rsidRPr="00FF1505">
        <w:t xml:space="preserve"> </w:t>
      </w:r>
    </w:p>
    <w:p w14:paraId="7C1EDCE9" w14:textId="77777777" w:rsidR="00F25229" w:rsidRPr="00FF1505" w:rsidRDefault="00F25229" w:rsidP="00FF1505">
      <w:pPr>
        <w:pStyle w:val="DefenceHeading4"/>
      </w:pPr>
      <w:bookmarkStart w:id="1475" w:name="_Ref473041531"/>
      <w:r w:rsidRPr="00FF1505">
        <w:t xml:space="preserve">at any time carry out (or procure an </w:t>
      </w:r>
      <w:r w:rsidR="004C70C3" w:rsidRPr="00FF1505">
        <w:t>Other Contractor</w:t>
      </w:r>
      <w:r w:rsidRPr="00FF1505">
        <w:t xml:space="preserve"> to carry out) a post occupancy evaluation of the </w:t>
      </w:r>
      <w:r w:rsidR="0040550F" w:rsidRPr="00FF1505">
        <w:t>Works</w:t>
      </w:r>
      <w:r w:rsidRPr="00FF1505">
        <w:t>; and</w:t>
      </w:r>
      <w:bookmarkEnd w:id="1475"/>
    </w:p>
    <w:p w14:paraId="470DC144" w14:textId="1FD4EE33" w:rsidR="00F25229" w:rsidRPr="00FF1505" w:rsidRDefault="00F25229" w:rsidP="00FF1505">
      <w:pPr>
        <w:pStyle w:val="DefenceHeading4"/>
      </w:pPr>
      <w:bookmarkStart w:id="1476" w:name="_Ref473041576"/>
      <w:r w:rsidRPr="00FF1505">
        <w:t xml:space="preserve">without limiting </w:t>
      </w:r>
      <w:r w:rsidR="00AF6931" w:rsidRPr="00FF1505">
        <w:t>sub</w:t>
      </w:r>
      <w:r w:rsidRPr="00FF1505">
        <w:t xml:space="preserve">paragraph </w:t>
      </w:r>
      <w:r w:rsidR="0096171E" w:rsidRPr="00FF1505">
        <w:fldChar w:fldCharType="begin"/>
      </w:r>
      <w:r w:rsidR="0096171E" w:rsidRPr="00FF1505">
        <w:instrText xml:space="preserve"> REF _Ref473041531 \n \h </w:instrText>
      </w:r>
      <w:r w:rsidR="00DB50C9">
        <w:instrText xml:space="preserve"> \* MERGEFORMAT </w:instrText>
      </w:r>
      <w:r w:rsidR="0096171E" w:rsidRPr="00FF1505">
        <w:fldChar w:fldCharType="separate"/>
      </w:r>
      <w:r w:rsidR="00B25024">
        <w:t>(</w:t>
      </w:r>
      <w:proofErr w:type="spellStart"/>
      <w:r w:rsidR="00B25024">
        <w:t>i</w:t>
      </w:r>
      <w:proofErr w:type="spellEnd"/>
      <w:r w:rsidR="00B25024">
        <w:t>)</w:t>
      </w:r>
      <w:r w:rsidR="0096171E" w:rsidRPr="00FF1505">
        <w:fldChar w:fldCharType="end"/>
      </w:r>
      <w:r w:rsidRPr="00FF1505">
        <w:t>:</w:t>
      </w:r>
      <w:bookmarkEnd w:id="1476"/>
    </w:p>
    <w:p w14:paraId="75BC39D2" w14:textId="12A95879" w:rsidR="00F25229" w:rsidRPr="00992CAC" w:rsidRDefault="00F25229" w:rsidP="00FF1505">
      <w:pPr>
        <w:pStyle w:val="DefenceHeading5"/>
      </w:pPr>
      <w:r w:rsidRPr="00FF1505">
        <w:t xml:space="preserve">inspect the </w:t>
      </w:r>
      <w:r w:rsidR="0040550F" w:rsidRPr="00FF1505">
        <w:t>Works</w:t>
      </w:r>
      <w:r w:rsidRPr="00FF1505">
        <w:t xml:space="preserve"> to review the extent to which the </w:t>
      </w:r>
      <w:r w:rsidR="00CA1D63" w:rsidRPr="00FF1505">
        <w:t xml:space="preserve">Subconsultant has </w:t>
      </w:r>
      <w:r w:rsidR="00CA1D63" w:rsidRPr="00992CAC">
        <w:t xml:space="preserve">maximised the </w:t>
      </w:r>
      <w:r w:rsidRPr="00992CAC">
        <w:t xml:space="preserve">achievement of the </w:t>
      </w:r>
      <w:r w:rsidR="00CA1D63" w:rsidRPr="00397138">
        <w:t>WOL Objectives</w:t>
      </w:r>
      <w:r w:rsidRPr="00992CAC">
        <w:t xml:space="preserve"> in the design of the </w:t>
      </w:r>
      <w:r w:rsidR="0040550F" w:rsidRPr="00397138">
        <w:t>Works</w:t>
      </w:r>
      <w:r w:rsidRPr="00992CAC">
        <w:t>; and</w:t>
      </w:r>
    </w:p>
    <w:p w14:paraId="5103319D" w14:textId="77777777" w:rsidR="00F25229" w:rsidRPr="00992CAC" w:rsidRDefault="00F25229" w:rsidP="00FF1505">
      <w:pPr>
        <w:pStyle w:val="DefenceHeading5"/>
      </w:pPr>
      <w:r w:rsidRPr="00992CAC">
        <w:t xml:space="preserve">issue a report to the </w:t>
      </w:r>
      <w:r w:rsidR="004C7E70" w:rsidRPr="00397138">
        <w:t>Commonwealth</w:t>
      </w:r>
      <w:r w:rsidR="004C7E70" w:rsidRPr="00992CAC">
        <w:t xml:space="preserve">, the </w:t>
      </w:r>
      <w:r w:rsidR="00CA1D63" w:rsidRPr="00397138">
        <w:t>Consultant</w:t>
      </w:r>
      <w:r w:rsidR="00CA1D63" w:rsidRPr="00992CAC">
        <w:t xml:space="preserve"> and the </w:t>
      </w:r>
      <w:r w:rsidR="00CA1D63" w:rsidRPr="00397138">
        <w:t>Subconsultant</w:t>
      </w:r>
      <w:r w:rsidRPr="00992CAC">
        <w:t>:</w:t>
      </w:r>
    </w:p>
    <w:p w14:paraId="0293257C" w14:textId="56C70DDA" w:rsidR="00F25229" w:rsidRPr="00992CAC" w:rsidRDefault="00F25229" w:rsidP="00FF1505">
      <w:pPr>
        <w:pStyle w:val="DefenceHeading6"/>
      </w:pPr>
      <w:r w:rsidRPr="00992CAC">
        <w:t>stating the extent to which the</w:t>
      </w:r>
      <w:r w:rsidR="00CA1D63" w:rsidRPr="00992CAC">
        <w:t xml:space="preserve"> </w:t>
      </w:r>
      <w:r w:rsidR="00CA1D63" w:rsidRPr="00397138">
        <w:t>Subconsultant</w:t>
      </w:r>
      <w:r w:rsidR="00CA1D63" w:rsidRPr="00992CAC">
        <w:t xml:space="preserve"> has maximised the</w:t>
      </w:r>
      <w:r w:rsidRPr="00992CAC">
        <w:t xml:space="preserve"> achievement of </w:t>
      </w:r>
      <w:r w:rsidR="00D46A3F">
        <w:t xml:space="preserve">the </w:t>
      </w:r>
      <w:r w:rsidR="00CA1D63" w:rsidRPr="00397138">
        <w:t>WOL Objectives</w:t>
      </w:r>
      <w:r w:rsidR="00CA1D63" w:rsidRPr="00992CAC">
        <w:t xml:space="preserve"> </w:t>
      </w:r>
      <w:r w:rsidRPr="00992CAC">
        <w:t xml:space="preserve">in the design of the </w:t>
      </w:r>
      <w:r w:rsidR="0040550F" w:rsidRPr="00397138">
        <w:t>Works</w:t>
      </w:r>
      <w:r w:rsidRPr="00992CAC">
        <w:t>; and</w:t>
      </w:r>
    </w:p>
    <w:p w14:paraId="6211CA88" w14:textId="77777777" w:rsidR="00F25229" w:rsidRPr="00992CAC" w:rsidRDefault="00F25229" w:rsidP="00FF1505">
      <w:pPr>
        <w:pStyle w:val="DefenceHeading6"/>
      </w:pPr>
      <w:r w:rsidRPr="00992CAC">
        <w:t xml:space="preserve">containing a list of any aspects of the </w:t>
      </w:r>
      <w:r w:rsidR="0040550F" w:rsidRPr="00397138">
        <w:t>Works</w:t>
      </w:r>
      <w:r w:rsidRPr="00992CAC">
        <w:t xml:space="preserve"> which do not conform with the requirements of </w:t>
      </w:r>
      <w:r w:rsidR="00CA1D63" w:rsidRPr="00992CAC">
        <w:t>the</w:t>
      </w:r>
      <w:r w:rsidRPr="00992CAC">
        <w:t xml:space="preserve"> </w:t>
      </w:r>
      <w:r w:rsidR="00EC6187" w:rsidRPr="00397138">
        <w:t>Construction Contract</w:t>
      </w:r>
      <w:r w:rsidR="00CA1D63" w:rsidRPr="00992CAC">
        <w:t>, comparing the actual resource intensity performance to the predicted design performance target</w:t>
      </w:r>
      <w:r w:rsidRPr="00992CAC">
        <w:t>.</w:t>
      </w:r>
    </w:p>
    <w:p w14:paraId="5F939DFF" w14:textId="77777777" w:rsidR="00CA1D63" w:rsidRPr="00992CAC" w:rsidRDefault="00F25229" w:rsidP="00FF1505">
      <w:pPr>
        <w:pStyle w:val="DefenceHeading3"/>
      </w:pPr>
      <w:r w:rsidRPr="00992CAC">
        <w:t xml:space="preserve">The </w:t>
      </w:r>
      <w:r w:rsidR="00742185" w:rsidRPr="00397138">
        <w:t>Subconsultant</w:t>
      </w:r>
      <w:r w:rsidR="00CA1D63" w:rsidRPr="00992CAC">
        <w:t>:</w:t>
      </w:r>
      <w:r w:rsidRPr="00992CAC">
        <w:t xml:space="preserve"> </w:t>
      </w:r>
    </w:p>
    <w:p w14:paraId="3D212145" w14:textId="5346C456" w:rsidR="00CA1D63" w:rsidRPr="00992CAC" w:rsidRDefault="00CA1D63" w:rsidP="00FF1505">
      <w:pPr>
        <w:pStyle w:val="DefenceHeading4"/>
      </w:pPr>
      <w:r w:rsidRPr="00992CAC">
        <w:t>must consult with the</w:t>
      </w:r>
      <w:r w:rsidR="00AE6580" w:rsidRPr="00992CAC">
        <w:t xml:space="preserve"> </w:t>
      </w:r>
      <w:r w:rsidR="00AE6580" w:rsidRPr="00397138">
        <w:t>Commonwealth</w:t>
      </w:r>
      <w:r w:rsidR="00AE6580" w:rsidRPr="00992CAC">
        <w:t xml:space="preserve">, the </w:t>
      </w:r>
      <w:r w:rsidR="00DC5D83" w:rsidRPr="00397138">
        <w:t>DSC Contract Administrator</w:t>
      </w:r>
      <w:r w:rsidR="00AE6580" w:rsidRPr="00992CAC">
        <w:t xml:space="preserve">, the </w:t>
      </w:r>
      <w:r w:rsidR="00AE6580" w:rsidRPr="00397138">
        <w:t>Consultant</w:t>
      </w:r>
      <w:r w:rsidR="00AE6580" w:rsidRPr="00992CAC">
        <w:t xml:space="preserve">, the </w:t>
      </w:r>
      <w:r w:rsidRPr="00397138">
        <w:t>Consultant's Representative</w:t>
      </w:r>
      <w:r w:rsidR="002F1327" w:rsidRPr="00992CAC">
        <w:t xml:space="preserve"> </w:t>
      </w:r>
      <w:r w:rsidRPr="00992CAC">
        <w:t xml:space="preserve">and </w:t>
      </w:r>
      <w:r w:rsidRPr="00397138">
        <w:t>Other Contractors</w:t>
      </w:r>
      <w:r w:rsidRPr="00992CAC">
        <w:t xml:space="preserve">, and must provide such other assistance as is </w:t>
      </w:r>
      <w:r w:rsidR="00AE1C0D">
        <w:t xml:space="preserve">reasonably </w:t>
      </w:r>
      <w:r w:rsidRPr="00992CAC">
        <w:t xml:space="preserve">necessary, for the purposes of the </w:t>
      </w:r>
      <w:r w:rsidRPr="00397138">
        <w:t>Consultant's Representative</w:t>
      </w:r>
      <w:r w:rsidRPr="00992CAC">
        <w:t xml:space="preserve"> carrying out the requirements in paragraphs </w:t>
      </w:r>
      <w:r w:rsidR="003A3CE2">
        <w:fldChar w:fldCharType="begin"/>
      </w:r>
      <w:r w:rsidR="003A3CE2">
        <w:instrText xml:space="preserve"> REF _Ref83124314 \r \h </w:instrText>
      </w:r>
      <w:r w:rsidR="003A3CE2">
        <w:fldChar w:fldCharType="separate"/>
      </w:r>
      <w:r w:rsidR="00B25024">
        <w:t>(a)</w:t>
      </w:r>
      <w:r w:rsidR="003A3CE2">
        <w:fldChar w:fldCharType="end"/>
      </w:r>
      <w:r w:rsidR="0096171E">
        <w:fldChar w:fldCharType="begin"/>
      </w:r>
      <w:r w:rsidR="0096171E">
        <w:instrText xml:space="preserve"> REF _Ref473041531 \n \h </w:instrText>
      </w:r>
      <w:r w:rsidR="0096171E">
        <w:fldChar w:fldCharType="separate"/>
      </w:r>
      <w:r w:rsidR="00B25024">
        <w:t>(</w:t>
      </w:r>
      <w:proofErr w:type="spellStart"/>
      <w:r w:rsidR="00B25024">
        <w:t>i</w:t>
      </w:r>
      <w:proofErr w:type="spellEnd"/>
      <w:r w:rsidR="00B25024">
        <w:t>)</w:t>
      </w:r>
      <w:r w:rsidR="0096171E">
        <w:fldChar w:fldCharType="end"/>
      </w:r>
      <w:r w:rsidRPr="00992CAC">
        <w:t xml:space="preserve"> and </w:t>
      </w:r>
      <w:r w:rsidR="003A3CE2">
        <w:fldChar w:fldCharType="begin"/>
      </w:r>
      <w:r w:rsidR="003A3CE2">
        <w:instrText xml:space="preserve"> REF _Ref83124314 \r \h </w:instrText>
      </w:r>
      <w:r w:rsidR="003A3CE2">
        <w:fldChar w:fldCharType="separate"/>
      </w:r>
      <w:r w:rsidR="00B25024">
        <w:t>(a)</w:t>
      </w:r>
      <w:r w:rsidR="003A3CE2">
        <w:fldChar w:fldCharType="end"/>
      </w:r>
      <w:r w:rsidR="0096171E">
        <w:fldChar w:fldCharType="begin"/>
      </w:r>
      <w:r w:rsidR="0096171E">
        <w:instrText xml:space="preserve"> REF _Ref473041576 \n \h </w:instrText>
      </w:r>
      <w:r w:rsidR="0096171E">
        <w:fldChar w:fldCharType="separate"/>
      </w:r>
      <w:r w:rsidR="00B25024">
        <w:t>(ii)</w:t>
      </w:r>
      <w:r w:rsidR="0096171E">
        <w:fldChar w:fldCharType="end"/>
      </w:r>
      <w:r w:rsidRPr="00992CAC">
        <w:t>; and</w:t>
      </w:r>
    </w:p>
    <w:p w14:paraId="3B06218B" w14:textId="77777777" w:rsidR="00F25229" w:rsidRPr="00992CAC" w:rsidRDefault="00CA1D63" w:rsidP="00FF1505">
      <w:pPr>
        <w:pStyle w:val="DefenceHeading4"/>
      </w:pPr>
      <w:r w:rsidRPr="00992CAC">
        <w:t xml:space="preserve">acknowledges and agrees that </w:t>
      </w:r>
      <w:r w:rsidR="0093683D" w:rsidRPr="00992CAC">
        <w:t xml:space="preserve">the </w:t>
      </w:r>
      <w:r w:rsidR="0093683D" w:rsidRPr="00397138">
        <w:t>Commonwealth</w:t>
      </w:r>
      <w:r w:rsidR="004C7E70" w:rsidRPr="00992CAC">
        <w:t xml:space="preserve"> and the </w:t>
      </w:r>
      <w:r w:rsidR="004C7E70" w:rsidRPr="00397138">
        <w:t>Consultant</w:t>
      </w:r>
      <w:r w:rsidR="0093683D" w:rsidRPr="00992CAC">
        <w:t xml:space="preserve"> may take the </w:t>
      </w:r>
      <w:r w:rsidRPr="00992CAC">
        <w:t xml:space="preserve">results of the post occupancy evaluation into account in any registration of interest process, tender process or similar procurement process in connection with any other </w:t>
      </w:r>
      <w:r w:rsidRPr="00397138">
        <w:t>Commonwealth</w:t>
      </w:r>
      <w:r w:rsidRPr="00992CAC">
        <w:t xml:space="preserve"> project.</w:t>
      </w:r>
    </w:p>
    <w:p w14:paraId="7541A44A" w14:textId="77777777" w:rsidR="00F25229" w:rsidRPr="00992CAC" w:rsidRDefault="00F25229" w:rsidP="002E05F7">
      <w:pPr>
        <w:pStyle w:val="DefenceHeading2"/>
      </w:pPr>
      <w:bookmarkStart w:id="1477" w:name="_Toc32827249"/>
      <w:bookmarkStart w:id="1478" w:name="_Toc214871056"/>
      <w:r w:rsidRPr="00992CAC">
        <w:t>Rights and Obligations Not Affected</w:t>
      </w:r>
      <w:bookmarkEnd w:id="1477"/>
      <w:bookmarkEnd w:id="1478"/>
    </w:p>
    <w:p w14:paraId="7248A011" w14:textId="77777777" w:rsidR="00F25229" w:rsidRPr="00992CAC" w:rsidRDefault="00F25229" w:rsidP="00F25229">
      <w:pPr>
        <w:pStyle w:val="DefenceNormal"/>
      </w:pPr>
      <w:r w:rsidRPr="00992CAC">
        <w:t xml:space="preserve">Neither the </w:t>
      </w:r>
      <w:r w:rsidRPr="00397138">
        <w:t>Consultant's</w:t>
      </w:r>
      <w:r w:rsidRPr="00992CAC">
        <w:t xml:space="preserve"> rights</w:t>
      </w:r>
      <w:r w:rsidR="00CA1D63" w:rsidRPr="00992CAC">
        <w:t xml:space="preserve"> or remedies</w:t>
      </w:r>
      <w:r w:rsidRPr="00992CAC">
        <w:t xml:space="preserve">, nor the </w:t>
      </w:r>
      <w:r w:rsidRPr="00397138">
        <w:t>Subconsultant's</w:t>
      </w:r>
      <w:r w:rsidRPr="00992CAC">
        <w:t xml:space="preserve"> </w:t>
      </w:r>
      <w:r w:rsidR="00CA1D63" w:rsidRPr="00992CAC">
        <w:t>obligations u</w:t>
      </w:r>
      <w:r w:rsidRPr="00992CAC">
        <w:t xml:space="preserve">nder the </w:t>
      </w:r>
      <w:r w:rsidR="00FA53CC" w:rsidRPr="00397138">
        <w:rPr>
          <w:szCs w:val="22"/>
        </w:rPr>
        <w:t>Subcontract</w:t>
      </w:r>
      <w:r w:rsidRPr="00992CAC">
        <w:t xml:space="preserve"> or otherwise </w:t>
      </w:r>
      <w:r w:rsidR="00CA1D63" w:rsidRPr="00992CAC">
        <w:t>at</w:t>
      </w:r>
      <w:r w:rsidRPr="00992CAC">
        <w:t xml:space="preserve"> law or in equity, will be affected or limited by:</w:t>
      </w:r>
    </w:p>
    <w:p w14:paraId="6731AFAC" w14:textId="24848FBD" w:rsidR="00F25229" w:rsidRPr="00992CAC" w:rsidRDefault="00F25229" w:rsidP="002E05F7">
      <w:pPr>
        <w:pStyle w:val="DefenceHeading3"/>
      </w:pPr>
      <w:r w:rsidRPr="00992CAC">
        <w:t xml:space="preserve">the rights conferred upon the </w:t>
      </w:r>
      <w:r w:rsidR="0043640E" w:rsidRPr="00397138">
        <w:t>Consultant</w:t>
      </w:r>
      <w:r w:rsidRPr="00992CAC">
        <w:t xml:space="preserve"> or </w:t>
      </w:r>
      <w:r w:rsidR="00541CF8" w:rsidRPr="00397138">
        <w:t>Consultant's Representative</w:t>
      </w:r>
      <w:r w:rsidRPr="00992CAC">
        <w:t xml:space="preserve"> by clause </w:t>
      </w:r>
      <w:r w:rsidRPr="00992CAC">
        <w:fldChar w:fldCharType="begin"/>
      </w:r>
      <w:r w:rsidRPr="00992CAC">
        <w:instrText xml:space="preserve"> REF _Ref41822512 \w \h </w:instrText>
      </w:r>
      <w:r w:rsidRPr="00992CAC">
        <w:fldChar w:fldCharType="separate"/>
      </w:r>
      <w:r w:rsidR="00B25024">
        <w:t>15</w:t>
      </w:r>
      <w:r w:rsidRPr="00992CAC">
        <w:fldChar w:fldCharType="end"/>
      </w:r>
      <w:r w:rsidRPr="00992CAC">
        <w:t xml:space="preserve"> or the failure by the </w:t>
      </w:r>
      <w:r w:rsidR="0043640E" w:rsidRPr="00397138">
        <w:t>Consultant</w:t>
      </w:r>
      <w:r w:rsidRPr="00992CAC">
        <w:t xml:space="preserve"> or the </w:t>
      </w:r>
      <w:r w:rsidR="00541CF8" w:rsidRPr="00397138">
        <w:t>Consultant's Representative</w:t>
      </w:r>
      <w:r w:rsidRPr="00992CAC">
        <w:t xml:space="preserve"> to exercise any such rights;</w:t>
      </w:r>
    </w:p>
    <w:p w14:paraId="782D514B" w14:textId="4FBD2940" w:rsidR="00F25229" w:rsidRPr="00992CAC" w:rsidRDefault="00F25229" w:rsidP="002E05F7">
      <w:pPr>
        <w:pStyle w:val="DefenceHeading3"/>
      </w:pPr>
      <w:r w:rsidRPr="00992CAC">
        <w:t xml:space="preserve">the obligations imposed upon the </w:t>
      </w:r>
      <w:r w:rsidR="00742185" w:rsidRPr="00397138">
        <w:t>Subconsultant</w:t>
      </w:r>
      <w:r w:rsidRPr="00992CAC">
        <w:t xml:space="preserve"> by clause </w:t>
      </w:r>
      <w:r w:rsidRPr="00992CAC">
        <w:fldChar w:fldCharType="begin"/>
      </w:r>
      <w:r w:rsidRPr="00992CAC">
        <w:instrText xml:space="preserve"> REF _Ref41822512 \w \h </w:instrText>
      </w:r>
      <w:r w:rsidRPr="00992CAC">
        <w:fldChar w:fldCharType="separate"/>
      </w:r>
      <w:r w:rsidR="00B25024">
        <w:t>15</w:t>
      </w:r>
      <w:r w:rsidRPr="00992CAC">
        <w:fldChar w:fldCharType="end"/>
      </w:r>
      <w:r w:rsidRPr="00992CAC">
        <w:t xml:space="preserve"> or the </w:t>
      </w:r>
      <w:r w:rsidRPr="00397138">
        <w:t>Subconsultant's</w:t>
      </w:r>
      <w:r w:rsidRPr="00992CAC">
        <w:t xml:space="preserve"> compliance with those obligations; or</w:t>
      </w:r>
    </w:p>
    <w:p w14:paraId="7D949517" w14:textId="77777777" w:rsidR="00F25229" w:rsidRPr="00992CAC" w:rsidRDefault="00F25229" w:rsidP="002E05F7">
      <w:pPr>
        <w:pStyle w:val="DefenceHeading3"/>
      </w:pPr>
      <w:r w:rsidRPr="00992CAC">
        <w:t xml:space="preserve">any </w:t>
      </w:r>
      <w:r w:rsidR="00DF33B4" w:rsidRPr="00397138">
        <w:rPr>
          <w:szCs w:val="22"/>
        </w:rPr>
        <w:t>d</w:t>
      </w:r>
      <w:r w:rsidR="00DF33B4" w:rsidRPr="00397138">
        <w:t>irection</w:t>
      </w:r>
      <w:r w:rsidRPr="00992CAC">
        <w:t xml:space="preserve"> of the </w:t>
      </w:r>
      <w:r w:rsidR="00541CF8" w:rsidRPr="00397138">
        <w:t>Consultant's Representative</w:t>
      </w:r>
      <w:r w:rsidRPr="00992CAC">
        <w:t xml:space="preserve"> under or purported to be given under the </w:t>
      </w:r>
      <w:r w:rsidR="00FA53CC" w:rsidRPr="00397138">
        <w:rPr>
          <w:szCs w:val="22"/>
        </w:rPr>
        <w:t>Subcontract</w:t>
      </w:r>
      <w:r w:rsidRPr="00992CAC">
        <w:t xml:space="preserve">, including any comment or </w:t>
      </w:r>
      <w:r w:rsidR="00DF33B4" w:rsidRPr="00397138">
        <w:rPr>
          <w:szCs w:val="22"/>
        </w:rPr>
        <w:t>d</w:t>
      </w:r>
      <w:r w:rsidR="00DF33B4" w:rsidRPr="00397138">
        <w:t>irection</w:t>
      </w:r>
      <w:r w:rsidRPr="00992CAC">
        <w:t xml:space="preserve"> upon or review, acceptance or rejection of:</w:t>
      </w:r>
    </w:p>
    <w:p w14:paraId="48289475" w14:textId="20FE1F93" w:rsidR="00F25229" w:rsidRPr="00992CAC" w:rsidRDefault="00F25229" w:rsidP="002E05F7">
      <w:pPr>
        <w:pStyle w:val="DefenceHeading4"/>
      </w:pPr>
      <w:r w:rsidRPr="00992CAC">
        <w:lastRenderedPageBreak/>
        <w:t xml:space="preserve">any advice, recommendation or other assistance provided by the </w:t>
      </w:r>
      <w:r w:rsidR="00742185" w:rsidRPr="00397138">
        <w:t>Subconsultant</w:t>
      </w:r>
      <w:r w:rsidRPr="00992CAC">
        <w:t xml:space="preserve"> under clause </w:t>
      </w:r>
      <w:r w:rsidRPr="00992CAC">
        <w:fldChar w:fldCharType="begin"/>
      </w:r>
      <w:r w:rsidRPr="00992CAC">
        <w:instrText xml:space="preserve"> REF _Ref41822512 \w \h </w:instrText>
      </w:r>
      <w:r w:rsidRPr="00992CAC">
        <w:fldChar w:fldCharType="separate"/>
      </w:r>
      <w:r w:rsidR="00B25024">
        <w:t>15</w:t>
      </w:r>
      <w:r w:rsidRPr="00992CAC">
        <w:fldChar w:fldCharType="end"/>
      </w:r>
      <w:r w:rsidRPr="00992CAC">
        <w:t>; or</w:t>
      </w:r>
    </w:p>
    <w:p w14:paraId="57D42525" w14:textId="4383D5E7" w:rsidR="00F25229" w:rsidRPr="00992CAC" w:rsidRDefault="00F25229" w:rsidP="002E05F7">
      <w:pPr>
        <w:pStyle w:val="DefenceHeading4"/>
      </w:pPr>
      <w:r w:rsidRPr="00992CAC">
        <w:t xml:space="preserve">any post occupancy evaluation carried out (including any report prepared and finalised) under clause </w:t>
      </w:r>
      <w:r w:rsidRPr="00992CAC">
        <w:fldChar w:fldCharType="begin"/>
      </w:r>
      <w:r w:rsidRPr="00992CAC">
        <w:instrText xml:space="preserve"> REF _Ref151878701 \w \h </w:instrText>
      </w:r>
      <w:r w:rsidRPr="00992CAC">
        <w:fldChar w:fldCharType="separate"/>
      </w:r>
      <w:r w:rsidR="00B25024">
        <w:t>15.5</w:t>
      </w:r>
      <w:r w:rsidRPr="00992CAC">
        <w:fldChar w:fldCharType="end"/>
      </w:r>
      <w:r w:rsidRPr="00992CAC">
        <w:t>.</w:t>
      </w:r>
    </w:p>
    <w:p w14:paraId="00A1D1B7" w14:textId="77777777" w:rsidR="00F25229" w:rsidRPr="00992CAC" w:rsidRDefault="00F25229" w:rsidP="00F25229">
      <w:pPr>
        <w:pStyle w:val="DefenceNormal"/>
      </w:pPr>
    </w:p>
    <w:p w14:paraId="5AF701B7" w14:textId="77777777" w:rsidR="00F25229" w:rsidRPr="00992CAC" w:rsidRDefault="00F25229" w:rsidP="00F25229">
      <w:pPr>
        <w:pStyle w:val="DefenceNormal"/>
        <w:sectPr w:rsidR="00F25229" w:rsidRPr="00992CAC" w:rsidSect="005345D1">
          <w:endnotePr>
            <w:numFmt w:val="decimal"/>
          </w:endnotePr>
          <w:pgSz w:w="11909" w:h="16834"/>
          <w:pgMar w:top="1134" w:right="1134" w:bottom="1219" w:left="1418" w:header="720" w:footer="720" w:gutter="0"/>
          <w:cols w:space="720"/>
          <w:noEndnote/>
          <w:docGrid w:linePitch="272"/>
        </w:sectPr>
      </w:pPr>
    </w:p>
    <w:p w14:paraId="5109B813" w14:textId="77777777" w:rsidR="00F25229" w:rsidRPr="002E05F7" w:rsidRDefault="00F25229" w:rsidP="002E05F7">
      <w:pPr>
        <w:pStyle w:val="DefenceHeading1"/>
      </w:pPr>
      <w:bookmarkStart w:id="1479" w:name="_Ref482345787"/>
      <w:bookmarkStart w:id="1480" w:name="_Toc32827250"/>
      <w:bookmarkStart w:id="1481" w:name="_Toc214871057"/>
      <w:r w:rsidRPr="002E05F7">
        <w:lastRenderedPageBreak/>
        <w:t>General</w:t>
      </w:r>
      <w:bookmarkEnd w:id="1479"/>
      <w:bookmarkEnd w:id="1480"/>
      <w:bookmarkEnd w:id="1481"/>
    </w:p>
    <w:p w14:paraId="7CE79A19" w14:textId="77777777" w:rsidR="00F25229" w:rsidRPr="00992CAC" w:rsidRDefault="00BB6C13" w:rsidP="002E05F7">
      <w:pPr>
        <w:pStyle w:val="DefenceHeading2"/>
      </w:pPr>
      <w:bookmarkStart w:id="1482" w:name="_Toc32827251"/>
      <w:bookmarkStart w:id="1483" w:name="_Toc214871058"/>
      <w:r w:rsidRPr="00992CAC">
        <w:t>Workplace Gender Equality</w:t>
      </w:r>
      <w:bookmarkEnd w:id="1482"/>
      <w:bookmarkEnd w:id="1483"/>
    </w:p>
    <w:p w14:paraId="5C0FB22F" w14:textId="77777777" w:rsidR="00CA1D63" w:rsidRPr="00992CAC" w:rsidRDefault="00F25229" w:rsidP="00FF1505">
      <w:pPr>
        <w:pStyle w:val="DefenceNormal"/>
      </w:pPr>
      <w:r w:rsidRPr="00992CAC">
        <w:t xml:space="preserve">The </w:t>
      </w:r>
      <w:r w:rsidR="00742185" w:rsidRPr="00397138">
        <w:t>Subconsultant</w:t>
      </w:r>
      <w:r w:rsidRPr="00992CAC">
        <w:t xml:space="preserve"> must</w:t>
      </w:r>
      <w:r w:rsidR="00D04D90">
        <w:t xml:space="preserve"> </w:t>
      </w:r>
      <w:r w:rsidRPr="00992CAC">
        <w:t xml:space="preserve">comply with its obligations under the </w:t>
      </w:r>
      <w:r w:rsidR="00BB6C13" w:rsidRPr="00992CAC">
        <w:rPr>
          <w:i/>
        </w:rPr>
        <w:t xml:space="preserve">Workplace Gender Equality Act </w:t>
      </w:r>
      <w:r w:rsidR="00BB6C13" w:rsidRPr="00FF1505">
        <w:rPr>
          <w:i/>
        </w:rPr>
        <w:t>2012</w:t>
      </w:r>
      <w:r w:rsidR="00BB6C13" w:rsidRPr="00992CAC">
        <w:rPr>
          <w:i/>
        </w:rPr>
        <w:t xml:space="preserve"> </w:t>
      </w:r>
      <w:r w:rsidR="0066517C" w:rsidRPr="00992CAC">
        <w:t>(Cth)</w:t>
      </w:r>
      <w:r w:rsidR="00D04D90">
        <w:t>.</w:t>
      </w:r>
    </w:p>
    <w:p w14:paraId="61338DB6" w14:textId="77777777" w:rsidR="00F25229" w:rsidRPr="00992CAC" w:rsidRDefault="00F25229" w:rsidP="002E05F7">
      <w:pPr>
        <w:pStyle w:val="DefenceHeading2"/>
      </w:pPr>
      <w:bookmarkStart w:id="1484" w:name="_Toc74312325"/>
      <w:bookmarkStart w:id="1485" w:name="_Toc80274904"/>
      <w:bookmarkStart w:id="1486" w:name="_Toc83197944"/>
      <w:bookmarkStart w:id="1487" w:name="_Ref52865859"/>
      <w:bookmarkStart w:id="1488" w:name="_Ref52867388"/>
      <w:bookmarkStart w:id="1489" w:name="_Ref52867408"/>
      <w:bookmarkStart w:id="1490" w:name="_Toc32827252"/>
      <w:bookmarkStart w:id="1491" w:name="_Toc214871059"/>
      <w:bookmarkEnd w:id="1484"/>
      <w:bookmarkEnd w:id="1485"/>
      <w:bookmarkEnd w:id="1486"/>
      <w:r w:rsidRPr="00992CAC">
        <w:t xml:space="preserve">Indigenous </w:t>
      </w:r>
      <w:bookmarkEnd w:id="1487"/>
      <w:bookmarkEnd w:id="1488"/>
      <w:bookmarkEnd w:id="1489"/>
      <w:r w:rsidR="00CA1D63" w:rsidRPr="00992CAC">
        <w:t>Procurement Policy</w:t>
      </w:r>
      <w:bookmarkEnd w:id="1490"/>
      <w:bookmarkEnd w:id="1491"/>
      <w:r w:rsidR="00CA1D63" w:rsidRPr="00992CAC">
        <w:t xml:space="preserve"> </w:t>
      </w:r>
    </w:p>
    <w:p w14:paraId="11D07AC1" w14:textId="77777777" w:rsidR="00CA1D63" w:rsidRPr="00992CAC" w:rsidRDefault="00C0016C" w:rsidP="00FF1505">
      <w:pPr>
        <w:pStyle w:val="DefenceHeading3"/>
        <w:numPr>
          <w:ilvl w:val="0"/>
          <w:numId w:val="0"/>
        </w:numPr>
      </w:pPr>
      <w:bookmarkStart w:id="1492" w:name="_Ref297131479"/>
      <w:r w:rsidRPr="00992CAC">
        <w:t xml:space="preserve">The </w:t>
      </w:r>
      <w:r w:rsidR="00742185" w:rsidRPr="00397138">
        <w:t>Subconsultant</w:t>
      </w:r>
      <w:r w:rsidRPr="00992CAC">
        <w:t xml:space="preserve"> must</w:t>
      </w:r>
      <w:r w:rsidR="00CA1D63" w:rsidRPr="00992CAC">
        <w:t xml:space="preserve"> use its reasonable endeavours to increase its</w:t>
      </w:r>
      <w:r w:rsidRPr="00992CAC">
        <w:t>:</w:t>
      </w:r>
      <w:bookmarkEnd w:id="1492"/>
    </w:p>
    <w:p w14:paraId="0601E65B" w14:textId="77777777" w:rsidR="00CA1D63" w:rsidRPr="00992CAC" w:rsidRDefault="00CA1D63" w:rsidP="00FF1505">
      <w:pPr>
        <w:pStyle w:val="DefenceHeading3"/>
      </w:pPr>
      <w:r w:rsidRPr="00992CAC">
        <w:t xml:space="preserve">purchasing from </w:t>
      </w:r>
      <w:r w:rsidRPr="00397138">
        <w:t>Indigenous Enterprises</w:t>
      </w:r>
      <w:r w:rsidRPr="00992CAC">
        <w:t>; and</w:t>
      </w:r>
    </w:p>
    <w:p w14:paraId="11EED2EE" w14:textId="77777777" w:rsidR="00CA1D63" w:rsidRPr="00992CAC" w:rsidRDefault="00CA1D63" w:rsidP="00FF1505">
      <w:pPr>
        <w:pStyle w:val="DefenceHeading3"/>
      </w:pPr>
      <w:r w:rsidRPr="00992CAC">
        <w:t>employment of Indigenous Australians,</w:t>
      </w:r>
    </w:p>
    <w:p w14:paraId="121EABD6" w14:textId="77777777" w:rsidR="00CA1D63" w:rsidRPr="00992CAC" w:rsidRDefault="00CA1D63" w:rsidP="00FF1505">
      <w:pPr>
        <w:pStyle w:val="DefenceIndent"/>
        <w:ind w:left="0"/>
      </w:pPr>
      <w:r w:rsidRPr="00992CAC">
        <w:t xml:space="preserve">in carrying out the </w:t>
      </w:r>
      <w:r w:rsidR="00194343" w:rsidRPr="00397138">
        <w:t xml:space="preserve">Subcontract </w:t>
      </w:r>
      <w:r w:rsidRPr="00397138">
        <w:t>Services</w:t>
      </w:r>
      <w:r w:rsidRPr="00992CAC">
        <w:t xml:space="preserve">, in accordance with the </w:t>
      </w:r>
      <w:r w:rsidRPr="00397138">
        <w:t>Indigenous Procurement Policy</w:t>
      </w:r>
      <w:r w:rsidRPr="00992CAC">
        <w:t>.</w:t>
      </w:r>
    </w:p>
    <w:p w14:paraId="3DB2ED23" w14:textId="77777777" w:rsidR="00F25229" w:rsidRPr="00992CAC" w:rsidRDefault="006C35C6" w:rsidP="006C35C6">
      <w:pPr>
        <w:pStyle w:val="DefenceHeading2"/>
      </w:pPr>
      <w:bookmarkStart w:id="1493" w:name="_Ref41822552"/>
      <w:bookmarkStart w:id="1494" w:name="_Toc32827253"/>
      <w:bookmarkStart w:id="1495" w:name="_Toc214871060"/>
      <w:r w:rsidRPr="006C35C6">
        <w:t>Defence's Security Alert System</w:t>
      </w:r>
      <w:bookmarkEnd w:id="1493"/>
      <w:bookmarkEnd w:id="1494"/>
      <w:bookmarkEnd w:id="1495"/>
    </w:p>
    <w:p w14:paraId="14401AA1" w14:textId="48318385" w:rsidR="0099500F" w:rsidRPr="00992CAC" w:rsidRDefault="0099500F" w:rsidP="002E05F7">
      <w:pPr>
        <w:pStyle w:val="DefenceHeading3"/>
      </w:pPr>
      <w:bookmarkStart w:id="1496" w:name="_Ref164850069"/>
      <w:r w:rsidRPr="00992CAC">
        <w:t xml:space="preserve">Nothing that the </w:t>
      </w:r>
      <w:r w:rsidRPr="00397138">
        <w:t>Subconsultant</w:t>
      </w:r>
      <w:r w:rsidRPr="00992CAC">
        <w:t xml:space="preserve"> is or may be required to do under clause </w:t>
      </w:r>
      <w:r w:rsidRPr="00992CAC">
        <w:fldChar w:fldCharType="begin"/>
      </w:r>
      <w:r w:rsidRPr="00992CAC">
        <w:instrText xml:space="preserve"> REF _Ref41822552 \r \h  \* MERGEFORMAT </w:instrText>
      </w:r>
      <w:r w:rsidRPr="00992CAC">
        <w:fldChar w:fldCharType="separate"/>
      </w:r>
      <w:r w:rsidR="00B25024">
        <w:t>16.3</w:t>
      </w:r>
      <w:r w:rsidRPr="00992CAC">
        <w:fldChar w:fldCharType="end"/>
      </w:r>
      <w:r w:rsidRPr="00992CAC">
        <w:t xml:space="preserve"> will derogate from, or otherwise limit, the </w:t>
      </w:r>
      <w:r w:rsidRPr="00397138">
        <w:t>Subconsultant's</w:t>
      </w:r>
      <w:r w:rsidRPr="00992CAC">
        <w:t xml:space="preserve"> obligations under </w:t>
      </w:r>
      <w:r w:rsidR="00CA1D63" w:rsidRPr="00992CAC">
        <w:t xml:space="preserve">the </w:t>
      </w:r>
      <w:r w:rsidRPr="00397138">
        <w:rPr>
          <w:szCs w:val="22"/>
        </w:rPr>
        <w:t>Subcontract</w:t>
      </w:r>
      <w:r w:rsidRPr="00992CAC">
        <w:t>.</w:t>
      </w:r>
      <w:bookmarkEnd w:id="1496"/>
    </w:p>
    <w:p w14:paraId="7A4A4DD4" w14:textId="77777777" w:rsidR="0099500F" w:rsidRPr="00992CAC" w:rsidRDefault="0099500F" w:rsidP="006C35C6">
      <w:pPr>
        <w:pStyle w:val="DefenceHeading3"/>
      </w:pPr>
      <w:r w:rsidRPr="00992CAC">
        <w:t xml:space="preserve">The </w:t>
      </w:r>
      <w:r w:rsidRPr="00397138">
        <w:t>Subconsultant</w:t>
      </w:r>
      <w:r w:rsidRPr="00992CAC">
        <w:t xml:space="preserve"> must be fully familiar with the requirements of </w:t>
      </w:r>
      <w:r w:rsidR="006C35C6" w:rsidRPr="006C35C6">
        <w:t>Defence's Security Alert System</w:t>
      </w:r>
      <w:r w:rsidRPr="00992CAC">
        <w:t>.</w:t>
      </w:r>
    </w:p>
    <w:p w14:paraId="0F98B8D4" w14:textId="77777777" w:rsidR="0099500F" w:rsidRPr="00992CAC" w:rsidRDefault="0099500F" w:rsidP="002E05F7">
      <w:pPr>
        <w:pStyle w:val="DefenceHeading3"/>
      </w:pPr>
      <w:r w:rsidRPr="00992CAC">
        <w:t xml:space="preserve">The </w:t>
      </w:r>
      <w:r w:rsidRPr="00397138">
        <w:t>Subconsultant</w:t>
      </w:r>
      <w:r w:rsidRPr="00992CAC">
        <w:t xml:space="preserve"> must: </w:t>
      </w:r>
    </w:p>
    <w:p w14:paraId="70F74566" w14:textId="77777777" w:rsidR="0099500F" w:rsidRPr="00992CAC" w:rsidRDefault="0099500F" w:rsidP="002E05F7">
      <w:pPr>
        <w:pStyle w:val="DefenceHeading4"/>
      </w:pPr>
      <w:r w:rsidRPr="00992CAC">
        <w:t xml:space="preserve">attend any security briefing requested by the </w:t>
      </w:r>
      <w:r w:rsidRPr="00397138">
        <w:t>Consultant's Representative</w:t>
      </w:r>
      <w:r w:rsidRPr="00992CAC">
        <w:t xml:space="preserve"> from time to time; and </w:t>
      </w:r>
    </w:p>
    <w:p w14:paraId="592E5696" w14:textId="77777777" w:rsidR="0099500F" w:rsidRPr="00992CAC" w:rsidRDefault="0099500F" w:rsidP="006C35C6">
      <w:pPr>
        <w:pStyle w:val="DefenceHeading4"/>
      </w:pPr>
      <w:r w:rsidRPr="00992CAC">
        <w:t xml:space="preserve">participate in any rehearsal of </w:t>
      </w:r>
      <w:r w:rsidR="006C35C6" w:rsidRPr="006C35C6">
        <w:t>Defence's Security Alert System</w:t>
      </w:r>
      <w:r w:rsidRPr="00992CAC">
        <w:t xml:space="preserve"> directed by the </w:t>
      </w:r>
      <w:r w:rsidRPr="00397138">
        <w:t>Consultant's Representative</w:t>
      </w:r>
      <w:r w:rsidRPr="00992CAC">
        <w:t xml:space="preserve"> from time to time. </w:t>
      </w:r>
    </w:p>
    <w:p w14:paraId="61BC8E22" w14:textId="77777777" w:rsidR="0099500F" w:rsidRPr="00992CAC" w:rsidRDefault="0099500F" w:rsidP="006C35C6">
      <w:pPr>
        <w:pStyle w:val="DefenceHeading3"/>
      </w:pPr>
      <w:r w:rsidRPr="00992CAC">
        <w:t xml:space="preserve">In carrying out the </w:t>
      </w:r>
      <w:r w:rsidRPr="00397138">
        <w:t>Subcontract Services</w:t>
      </w:r>
      <w:r w:rsidRPr="00992CAC">
        <w:t xml:space="preserve">, the </w:t>
      </w:r>
      <w:r w:rsidRPr="00397138">
        <w:t>Subconsultant</w:t>
      </w:r>
      <w:r w:rsidRPr="00992CAC">
        <w:t xml:space="preserve"> must</w:t>
      </w:r>
      <w:r w:rsidR="008A11CE" w:rsidRPr="00992CAC">
        <w:t xml:space="preserve"> </w:t>
      </w:r>
      <w:r w:rsidRPr="00992CAC">
        <w:t xml:space="preserve">comply with the requirements of </w:t>
      </w:r>
      <w:r w:rsidR="006C35C6" w:rsidRPr="006C35C6">
        <w:t>Defence's Security Alert System</w:t>
      </w:r>
      <w:bookmarkStart w:id="1497" w:name="_Ref71639626"/>
      <w:r w:rsidRPr="00992CAC">
        <w:t xml:space="preserve">: </w:t>
      </w:r>
    </w:p>
    <w:p w14:paraId="19A59FCC" w14:textId="2D6B49E0" w:rsidR="0099500F" w:rsidRPr="00992CAC" w:rsidRDefault="006511CF" w:rsidP="002E05F7">
      <w:pPr>
        <w:pStyle w:val="DefenceHeading4"/>
      </w:pPr>
      <w:bookmarkStart w:id="1498" w:name="_Ref409081822"/>
      <w:r>
        <w:t xml:space="preserve">at </w:t>
      </w:r>
      <w:r w:rsidR="0099500F" w:rsidRPr="00992CAC">
        <w:t xml:space="preserve">the level specified in the </w:t>
      </w:r>
      <w:r w:rsidR="0099500F" w:rsidRPr="00397138">
        <w:t>Subcontract Particulars</w:t>
      </w:r>
      <w:r w:rsidR="0099500F" w:rsidRPr="00992CAC">
        <w:t>; and</w:t>
      </w:r>
      <w:bookmarkEnd w:id="1498"/>
      <w:r w:rsidR="0099500F" w:rsidRPr="00992CAC">
        <w:t xml:space="preserve"> </w:t>
      </w:r>
    </w:p>
    <w:p w14:paraId="01F008BD" w14:textId="77777777" w:rsidR="0099500F" w:rsidRPr="00992CAC" w:rsidRDefault="006511CF" w:rsidP="002E05F7">
      <w:pPr>
        <w:pStyle w:val="DefenceHeading4"/>
      </w:pPr>
      <w:r>
        <w:t xml:space="preserve">at </w:t>
      </w:r>
      <w:r w:rsidR="0099500F" w:rsidRPr="00992CAC">
        <w:t xml:space="preserve">any alternative level (or individual measure from a higher </w:t>
      </w:r>
      <w:r w:rsidR="006C35C6">
        <w:t>level</w:t>
      </w:r>
      <w:r w:rsidR="00153F55" w:rsidRPr="00992CAC">
        <w:t xml:space="preserve"> to meet a specific </w:t>
      </w:r>
      <w:r w:rsidR="0099500F" w:rsidRPr="00992CAC">
        <w:t xml:space="preserve">threat or threats) applicable to the </w:t>
      </w:r>
      <w:r w:rsidR="004D019C" w:rsidRPr="00397138">
        <w:rPr>
          <w:bCs/>
        </w:rPr>
        <w:t>Site</w:t>
      </w:r>
      <w:r w:rsidR="0099500F" w:rsidRPr="00992CAC">
        <w:t xml:space="preserve"> from time to time.</w:t>
      </w:r>
    </w:p>
    <w:p w14:paraId="708BF3E7" w14:textId="77777777" w:rsidR="0099500F" w:rsidRPr="00992CAC" w:rsidRDefault="0099500F" w:rsidP="006C35C6">
      <w:pPr>
        <w:pStyle w:val="DefenceHeading3"/>
      </w:pPr>
      <w:bookmarkStart w:id="1499" w:name="_Ref409081530"/>
      <w:bookmarkStart w:id="1500" w:name="_Ref408404774"/>
      <w:r w:rsidRPr="00992CAC">
        <w:t>If there is a</w:t>
      </w:r>
      <w:r w:rsidR="00B06411">
        <w:t>ny</w:t>
      </w:r>
      <w:r w:rsidRPr="00992CAC">
        <w:t xml:space="preserve"> change to </w:t>
      </w:r>
      <w:r w:rsidR="006C35C6" w:rsidRPr="006C35C6">
        <w:t>Defence's Security Alert System</w:t>
      </w:r>
      <w:r w:rsidRPr="00992CAC">
        <w:t xml:space="preserve"> level specified in the </w:t>
      </w:r>
      <w:r w:rsidRPr="00397138">
        <w:t>Subcontract Particulars</w:t>
      </w:r>
      <w:r w:rsidRPr="00992CAC">
        <w:t xml:space="preserve"> </w:t>
      </w:r>
      <w:r w:rsidR="004C7E70" w:rsidRPr="00992CAC">
        <w:t>(</w:t>
      </w:r>
      <w:r w:rsidRPr="00992CAC">
        <w:t xml:space="preserve">or individual measure from a higher </w:t>
      </w:r>
      <w:r w:rsidR="006C35C6">
        <w:t>level</w:t>
      </w:r>
      <w:r w:rsidRPr="00992CAC">
        <w:t xml:space="preserve"> to meet a specific threat or threats) applicable to the </w:t>
      </w:r>
      <w:r w:rsidRPr="00397138">
        <w:t>Site</w:t>
      </w:r>
      <w:r w:rsidRPr="00992CAC">
        <w:t xml:space="preserve"> from time to time after the </w:t>
      </w:r>
      <w:r w:rsidR="00BC3882" w:rsidRPr="00397138">
        <w:t>Award Date</w:t>
      </w:r>
      <w:r w:rsidRPr="00992CAC">
        <w:t>:</w:t>
      </w:r>
      <w:bookmarkEnd w:id="1499"/>
      <w:r w:rsidRPr="00992CAC">
        <w:t xml:space="preserve"> </w:t>
      </w:r>
    </w:p>
    <w:p w14:paraId="4418DC6E" w14:textId="77777777" w:rsidR="0099500F" w:rsidRPr="00992CAC" w:rsidRDefault="0099500F" w:rsidP="002E05F7">
      <w:pPr>
        <w:pStyle w:val="DefenceHeading4"/>
      </w:pPr>
      <w:bookmarkStart w:id="1501" w:name="_Ref409081526"/>
      <w:r w:rsidRPr="00992CAC">
        <w:t xml:space="preserve">the </w:t>
      </w:r>
      <w:r w:rsidRPr="00397138">
        <w:t>Consultant's Representative</w:t>
      </w:r>
      <w:r w:rsidRPr="00992CAC">
        <w:t xml:space="preserve"> will notify the </w:t>
      </w:r>
      <w:r w:rsidRPr="00397138">
        <w:t>Subconsultant</w:t>
      </w:r>
      <w:r w:rsidRPr="00992CAC">
        <w:t xml:space="preserve"> of the change to the level (or individual measure from a higher </w:t>
      </w:r>
      <w:r w:rsidR="006C35C6">
        <w:t>level</w:t>
      </w:r>
      <w:r w:rsidRPr="00992CAC">
        <w:t xml:space="preserve"> to meet a specific threat or threats) and instruct the </w:t>
      </w:r>
      <w:r w:rsidRPr="00397138">
        <w:t>Subconsultant</w:t>
      </w:r>
      <w:r w:rsidRPr="00992CAC">
        <w:t xml:space="preserve"> as to the course it is to adopt insofar as the </w:t>
      </w:r>
      <w:r w:rsidRPr="00397138">
        <w:t>Subcontract Services</w:t>
      </w:r>
      <w:r w:rsidRPr="00992CAC">
        <w:t xml:space="preserve"> are affected by the change to the level (or individual measure from a higher </w:t>
      </w:r>
      <w:r w:rsidR="006C35C6">
        <w:t>level</w:t>
      </w:r>
      <w:r w:rsidRPr="00992CAC">
        <w:t xml:space="preserve"> to meet a specific threat or threats); and</w:t>
      </w:r>
      <w:bookmarkEnd w:id="1501"/>
    </w:p>
    <w:p w14:paraId="08CD4DF1" w14:textId="7D77EFD9" w:rsidR="0099500F" w:rsidRPr="00992CAC" w:rsidRDefault="00CA1D63" w:rsidP="002E05F7">
      <w:pPr>
        <w:pStyle w:val="DefenceHeading4"/>
      </w:pPr>
      <w:bookmarkStart w:id="1502" w:name="_Ref409081566"/>
      <w:r w:rsidRPr="00992CAC">
        <w:t xml:space="preserve">subject to subparagraph </w:t>
      </w:r>
      <w:r w:rsidR="0096171E">
        <w:fldChar w:fldCharType="begin"/>
      </w:r>
      <w:r w:rsidR="0096171E">
        <w:instrText xml:space="preserve"> REF _Ref463696580 \n \h </w:instrText>
      </w:r>
      <w:r w:rsidR="0096171E">
        <w:fldChar w:fldCharType="separate"/>
      </w:r>
      <w:r w:rsidR="00B25024">
        <w:t>(iii)</w:t>
      </w:r>
      <w:r w:rsidR="0096171E">
        <w:fldChar w:fldCharType="end"/>
      </w:r>
      <w:r w:rsidRPr="00992CAC">
        <w:t xml:space="preserve">, </w:t>
      </w:r>
      <w:r w:rsidR="0099500F" w:rsidRPr="00992CAC">
        <w:t xml:space="preserve">the </w:t>
      </w:r>
      <w:r w:rsidR="0099500F" w:rsidRPr="00397138">
        <w:t>Subconsultant</w:t>
      </w:r>
      <w:r w:rsidR="0099500F" w:rsidRPr="00992CAC">
        <w:t xml:space="preserve"> will be entitled to have the </w:t>
      </w:r>
      <w:r w:rsidR="0099500F" w:rsidRPr="00397138">
        <w:t>Fee</w:t>
      </w:r>
      <w:r w:rsidR="0099500F" w:rsidRPr="00992CAC">
        <w:t xml:space="preserve"> increased by </w:t>
      </w:r>
      <w:r w:rsidRPr="00992CAC">
        <w:t xml:space="preserve">the </w:t>
      </w:r>
      <w:r w:rsidR="0099500F" w:rsidRPr="00992CAC">
        <w:t xml:space="preserve">extra costs reasonably incurred by the </w:t>
      </w:r>
      <w:r w:rsidR="0099500F" w:rsidRPr="00397138">
        <w:t>Subconsultant</w:t>
      </w:r>
      <w:r w:rsidR="0099500F" w:rsidRPr="00992CAC">
        <w:t xml:space="preserve"> </w:t>
      </w:r>
      <w:r w:rsidRPr="00992CAC">
        <w:t xml:space="preserve">which arise directly from </w:t>
      </w:r>
      <w:r w:rsidR="0099500F" w:rsidRPr="00992CAC">
        <w:t xml:space="preserve">the change </w:t>
      </w:r>
      <w:r w:rsidRPr="00992CAC">
        <w:t>and the</w:t>
      </w:r>
      <w:r w:rsidR="0099500F" w:rsidRPr="00992CAC">
        <w:t xml:space="preserve"> </w:t>
      </w:r>
      <w:r w:rsidR="00D63BB0" w:rsidRPr="00397138">
        <w:t>Consultant's Representative's</w:t>
      </w:r>
      <w:r w:rsidR="00D63BB0" w:rsidRPr="00992CAC">
        <w:t xml:space="preserve"> </w:t>
      </w:r>
      <w:r w:rsidR="0099500F" w:rsidRPr="00992CAC">
        <w:t>instruction</w:t>
      </w:r>
      <w:r w:rsidRPr="00992CAC">
        <w:t xml:space="preserve"> under </w:t>
      </w:r>
      <w:r w:rsidR="00442BE9">
        <w:t>sub</w:t>
      </w:r>
      <w:r w:rsidRPr="00992CAC">
        <w:t xml:space="preserve">paragraph </w:t>
      </w:r>
      <w:r w:rsidR="00442BE9">
        <w:fldChar w:fldCharType="begin"/>
      </w:r>
      <w:r w:rsidR="00442BE9">
        <w:instrText xml:space="preserve"> REF _Ref409081526 \n \h </w:instrText>
      </w:r>
      <w:r w:rsidR="00442BE9">
        <w:fldChar w:fldCharType="separate"/>
      </w:r>
      <w:r w:rsidR="00B25024">
        <w:t>(</w:t>
      </w:r>
      <w:proofErr w:type="spellStart"/>
      <w:r w:rsidR="00B25024">
        <w:t>i</w:t>
      </w:r>
      <w:proofErr w:type="spellEnd"/>
      <w:r w:rsidR="00B25024">
        <w:t>)</w:t>
      </w:r>
      <w:r w:rsidR="00442BE9">
        <w:fldChar w:fldCharType="end"/>
      </w:r>
      <w:r w:rsidR="0099500F" w:rsidRPr="00992CAC">
        <w:t>,</w:t>
      </w:r>
      <w:r w:rsidRPr="00992CAC">
        <w:t xml:space="preserve"> as determined b</w:t>
      </w:r>
      <w:r w:rsidR="0099500F" w:rsidRPr="00992CAC">
        <w:t xml:space="preserve">y the </w:t>
      </w:r>
      <w:r w:rsidR="00D63BB0" w:rsidRPr="00397138">
        <w:t>Consultant's Representative</w:t>
      </w:r>
      <w:r w:rsidR="0099500F" w:rsidRPr="00992CAC">
        <w:t>; or</w:t>
      </w:r>
      <w:bookmarkEnd w:id="1502"/>
    </w:p>
    <w:p w14:paraId="4733D232" w14:textId="07DB44A6" w:rsidR="0099500F" w:rsidRPr="00992CAC" w:rsidRDefault="0099500F" w:rsidP="00DF3925">
      <w:pPr>
        <w:pStyle w:val="DefenceHeading4"/>
      </w:pPr>
      <w:bookmarkStart w:id="1503" w:name="_Ref463696580"/>
      <w:r w:rsidRPr="00992CAC">
        <w:t xml:space="preserve">the </w:t>
      </w:r>
      <w:r w:rsidR="00CA1D63" w:rsidRPr="00397138">
        <w:t>Fee</w:t>
      </w:r>
      <w:r w:rsidR="00CA1D63" w:rsidRPr="00992CAC">
        <w:t xml:space="preserve"> </w:t>
      </w:r>
      <w:r w:rsidRPr="00992CAC">
        <w:t xml:space="preserve">will be decreased by any saving made by the </w:t>
      </w:r>
      <w:r w:rsidR="00D63BB0" w:rsidRPr="00397138">
        <w:t>Subconsultant</w:t>
      </w:r>
      <w:r w:rsidRPr="00992CAC">
        <w:t xml:space="preserve"> </w:t>
      </w:r>
      <w:r w:rsidR="003A3CE2">
        <w:t xml:space="preserve">after the giving of the notice under subparagraph </w:t>
      </w:r>
      <w:r w:rsidR="003A3CE2">
        <w:fldChar w:fldCharType="begin"/>
      </w:r>
      <w:r w:rsidR="003A3CE2">
        <w:instrText xml:space="preserve"> REF _Ref409081526 \n \h </w:instrText>
      </w:r>
      <w:r w:rsidR="003A3CE2">
        <w:fldChar w:fldCharType="separate"/>
      </w:r>
      <w:r w:rsidR="00B25024">
        <w:t>(</w:t>
      </w:r>
      <w:proofErr w:type="spellStart"/>
      <w:r w:rsidR="00B25024">
        <w:t>i</w:t>
      </w:r>
      <w:proofErr w:type="spellEnd"/>
      <w:r w:rsidR="00B25024">
        <w:t>)</w:t>
      </w:r>
      <w:r w:rsidR="003A3CE2">
        <w:fldChar w:fldCharType="end"/>
      </w:r>
      <w:r w:rsidR="003A3CE2">
        <w:t xml:space="preserve"> </w:t>
      </w:r>
      <w:r w:rsidR="00CA1D63" w:rsidRPr="00992CAC">
        <w:t>which arise direc</w:t>
      </w:r>
      <w:r w:rsidRPr="00992CAC">
        <w:t xml:space="preserve">tly from the change </w:t>
      </w:r>
      <w:r w:rsidR="00CA1D63" w:rsidRPr="00992CAC">
        <w:t>and</w:t>
      </w:r>
      <w:r w:rsidRPr="00992CAC">
        <w:t xml:space="preserve"> the </w:t>
      </w:r>
      <w:r w:rsidR="00D63BB0" w:rsidRPr="00397138">
        <w:t>Consultant's Representative's</w:t>
      </w:r>
      <w:r w:rsidR="00D63BB0" w:rsidRPr="00992CAC">
        <w:t xml:space="preserve"> </w:t>
      </w:r>
      <w:r w:rsidRPr="00992CAC">
        <w:t>instruction</w:t>
      </w:r>
      <w:r w:rsidR="00442BE9">
        <w:t xml:space="preserve"> under subparagraph </w:t>
      </w:r>
      <w:r w:rsidR="00442BE9">
        <w:fldChar w:fldCharType="begin"/>
      </w:r>
      <w:r w:rsidR="00442BE9">
        <w:instrText xml:space="preserve"> REF _Ref409081526 \n \h </w:instrText>
      </w:r>
      <w:r w:rsidR="00442BE9">
        <w:fldChar w:fldCharType="separate"/>
      </w:r>
      <w:r w:rsidR="00B25024">
        <w:t>(</w:t>
      </w:r>
      <w:proofErr w:type="spellStart"/>
      <w:r w:rsidR="00B25024">
        <w:t>i</w:t>
      </w:r>
      <w:proofErr w:type="spellEnd"/>
      <w:r w:rsidR="00B25024">
        <w:t>)</w:t>
      </w:r>
      <w:r w:rsidR="00442BE9">
        <w:fldChar w:fldCharType="end"/>
      </w:r>
      <w:r w:rsidRPr="00992CAC">
        <w:t xml:space="preserve">, as determined by the </w:t>
      </w:r>
      <w:r w:rsidR="00D63BB0" w:rsidRPr="00397138">
        <w:t>Consultant's Representative</w:t>
      </w:r>
      <w:r w:rsidRPr="00992CAC">
        <w:t>.</w:t>
      </w:r>
      <w:bookmarkEnd w:id="1503"/>
    </w:p>
    <w:bookmarkEnd w:id="1497"/>
    <w:bookmarkEnd w:id="1500"/>
    <w:p w14:paraId="2A13921F" w14:textId="08168723" w:rsidR="0099500F" w:rsidRPr="00992CAC" w:rsidRDefault="0099500F" w:rsidP="004A5739">
      <w:pPr>
        <w:pStyle w:val="DefenceHeading3"/>
      </w:pPr>
      <w:r w:rsidRPr="00992CAC">
        <w:t xml:space="preserve">The </w:t>
      </w:r>
      <w:r w:rsidR="00BA0510">
        <w:t xml:space="preserve">amount </w:t>
      </w:r>
      <w:r w:rsidR="00B06411">
        <w:t>(if any) under</w:t>
      </w:r>
      <w:r w:rsidRPr="00992CAC">
        <w:t xml:space="preserve"> paragraph </w:t>
      </w:r>
      <w:r w:rsidR="00F144EC" w:rsidRPr="00992CAC">
        <w:fldChar w:fldCharType="begin"/>
      </w:r>
      <w:r w:rsidR="00F144EC" w:rsidRPr="00992CAC">
        <w:instrText xml:space="preserve"> REF _Ref409081566 \r \h </w:instrText>
      </w:r>
      <w:r w:rsidR="00F144EC" w:rsidRPr="00992CAC">
        <w:fldChar w:fldCharType="separate"/>
      </w:r>
      <w:r w:rsidR="00B25024">
        <w:t>(e)(ii)</w:t>
      </w:r>
      <w:r w:rsidR="00F144EC" w:rsidRPr="00992CAC">
        <w:fldChar w:fldCharType="end"/>
      </w:r>
      <w:r w:rsidRPr="00992CAC">
        <w:t xml:space="preserve"> will be a limitation </w:t>
      </w:r>
      <w:r w:rsidR="00BA0510">
        <w:t>on</w:t>
      </w:r>
      <w:r w:rsidRPr="00992CAC">
        <w:t xml:space="preserve"> the </w:t>
      </w:r>
      <w:r w:rsidR="006A10A2" w:rsidRPr="00397138">
        <w:rPr>
          <w:szCs w:val="22"/>
        </w:rPr>
        <w:t>Consultant</w:t>
      </w:r>
      <w:r w:rsidRPr="00397138">
        <w:t>'s</w:t>
      </w:r>
      <w:r w:rsidRPr="00992CAC">
        <w:t xml:space="preserve"> liability to the </w:t>
      </w:r>
      <w:r w:rsidR="006A10A2" w:rsidRPr="00397138">
        <w:t>Subconsultant</w:t>
      </w:r>
      <w:r w:rsidRPr="00992CAC">
        <w:t xml:space="preserve"> arising out of</w:t>
      </w:r>
      <w:r w:rsidR="00CA1D63" w:rsidRPr="00992CAC">
        <w:t xml:space="preserve"> or </w:t>
      </w:r>
      <w:r w:rsidRPr="00992CAC">
        <w:t>in connection with</w:t>
      </w:r>
      <w:r w:rsidR="00467528">
        <w:t xml:space="preserve"> the</w:t>
      </w:r>
      <w:r w:rsidRPr="00992CAC">
        <w:t>:</w:t>
      </w:r>
    </w:p>
    <w:p w14:paraId="4BD96D74" w14:textId="77777777" w:rsidR="00CA1D63" w:rsidRPr="00992CAC" w:rsidRDefault="00CA1D63" w:rsidP="006C35C6">
      <w:pPr>
        <w:pStyle w:val="DefenceHeading4"/>
      </w:pPr>
      <w:r w:rsidRPr="00992CAC">
        <w:t xml:space="preserve">change to </w:t>
      </w:r>
      <w:r w:rsidR="006C35C6" w:rsidRPr="006C35C6">
        <w:t>Defence's Security Alert System</w:t>
      </w:r>
      <w:r w:rsidRPr="00992CAC">
        <w:t xml:space="preserve"> level (or individual measure from a higher </w:t>
      </w:r>
      <w:r w:rsidR="006C35C6">
        <w:t>level</w:t>
      </w:r>
      <w:r w:rsidRPr="00992CAC">
        <w:t xml:space="preserve"> to meet a specific threat or threats</w:t>
      </w:r>
      <w:r w:rsidR="00602114">
        <w:t>)</w:t>
      </w:r>
      <w:r w:rsidRPr="00992CAC">
        <w:t>; and</w:t>
      </w:r>
    </w:p>
    <w:p w14:paraId="6F48CBD6" w14:textId="77777777" w:rsidR="0099500F" w:rsidRPr="00992CAC" w:rsidRDefault="006A10A2" w:rsidP="002E05F7">
      <w:pPr>
        <w:pStyle w:val="DefenceHeading4"/>
      </w:pPr>
      <w:r w:rsidRPr="00397138">
        <w:lastRenderedPageBreak/>
        <w:t>Consultant's Representative's</w:t>
      </w:r>
      <w:r w:rsidR="0099500F" w:rsidRPr="00992CAC">
        <w:t xml:space="preserve"> instruction</w:t>
      </w:r>
      <w:r w:rsidR="004C7E70" w:rsidRPr="00992CAC">
        <w:t>,</w:t>
      </w:r>
    </w:p>
    <w:p w14:paraId="56C0C2A2" w14:textId="730367BF" w:rsidR="00F25229" w:rsidRPr="00992CAC" w:rsidRDefault="0099500F" w:rsidP="00657594">
      <w:pPr>
        <w:pStyle w:val="DefenceIndent"/>
      </w:pPr>
      <w:r w:rsidRPr="00992CAC">
        <w:t>and</w:t>
      </w:r>
      <w:r w:rsidR="0024258A">
        <w:t>,</w:t>
      </w:r>
      <w:r w:rsidR="00BA0510">
        <w:t xml:space="preserve"> to the extent permitted by law,</w:t>
      </w:r>
      <w:r w:rsidRPr="00992CAC">
        <w:t xml:space="preserve"> the </w:t>
      </w:r>
      <w:r w:rsidR="006A10A2" w:rsidRPr="00397138">
        <w:t>Subconsultant</w:t>
      </w:r>
      <w:r w:rsidR="006A10A2" w:rsidRPr="00992CAC">
        <w:t xml:space="preserve"> </w:t>
      </w:r>
      <w:r w:rsidRPr="00992CAC">
        <w:t xml:space="preserve">will not be entitled to make </w:t>
      </w:r>
      <w:r w:rsidR="00BA0510">
        <w:t>(</w:t>
      </w:r>
      <w:r w:rsidRPr="00992CAC">
        <w:t xml:space="preserve">nor will the </w:t>
      </w:r>
      <w:r w:rsidR="006A10A2" w:rsidRPr="00397138">
        <w:rPr>
          <w:szCs w:val="22"/>
        </w:rPr>
        <w:t>Consultant</w:t>
      </w:r>
      <w:r w:rsidR="00BA0510">
        <w:t xml:space="preserve"> be liable upon)</w:t>
      </w:r>
      <w:r w:rsidRPr="00992CAC">
        <w:t xml:space="preserve"> any </w:t>
      </w:r>
      <w:r w:rsidRPr="00397138">
        <w:t>Claim</w:t>
      </w:r>
      <w:r w:rsidR="00BA0510">
        <w:t xml:space="preserve"> arising out of or</w:t>
      </w:r>
      <w:r w:rsidRPr="00992CAC">
        <w:t xml:space="preserve"> in</w:t>
      </w:r>
      <w:r w:rsidR="00BA0510">
        <w:t xml:space="preserve"> connection with any change to </w:t>
      </w:r>
      <w:r w:rsidR="006C35C6" w:rsidRPr="006C35C6">
        <w:t>Defence's Security Alert System</w:t>
      </w:r>
      <w:r w:rsidR="00BA0510">
        <w:t xml:space="preserve"> level (or individual measure from a higher </w:t>
      </w:r>
      <w:r w:rsidR="006C35C6">
        <w:t>level</w:t>
      </w:r>
      <w:r w:rsidR="00BA0510">
        <w:t xml:space="preserve"> to meet a specific threat or threats)</w:t>
      </w:r>
      <w:r w:rsidR="00602114">
        <w:t xml:space="preserve"> or the </w:t>
      </w:r>
      <w:r w:rsidR="00602114" w:rsidRPr="00397138">
        <w:t>Consultant's Representative's</w:t>
      </w:r>
      <w:r w:rsidR="00602114">
        <w:t xml:space="preserve"> instruction under paragraph </w:t>
      </w:r>
      <w:r w:rsidR="00602114">
        <w:fldChar w:fldCharType="begin"/>
      </w:r>
      <w:r w:rsidR="00602114">
        <w:instrText xml:space="preserve"> REF _Ref409081526 \r \h </w:instrText>
      </w:r>
      <w:r w:rsidR="00602114">
        <w:fldChar w:fldCharType="separate"/>
      </w:r>
      <w:r w:rsidR="00B25024">
        <w:t>(e)(</w:t>
      </w:r>
      <w:proofErr w:type="spellStart"/>
      <w:r w:rsidR="00B25024">
        <w:t>i</w:t>
      </w:r>
      <w:proofErr w:type="spellEnd"/>
      <w:r w:rsidR="00B25024">
        <w:t>)</w:t>
      </w:r>
      <w:r w:rsidR="00602114">
        <w:fldChar w:fldCharType="end"/>
      </w:r>
      <w:r w:rsidR="00602114">
        <w:t>,</w:t>
      </w:r>
      <w:r w:rsidRPr="00992CAC">
        <w:t xml:space="preserve"> other than under paragraph </w:t>
      </w:r>
      <w:r w:rsidR="00F144EC" w:rsidRPr="00992CAC">
        <w:fldChar w:fldCharType="begin"/>
      </w:r>
      <w:r w:rsidR="00F144EC" w:rsidRPr="00992CAC">
        <w:instrText xml:space="preserve"> REF _Ref409081566 \r \h </w:instrText>
      </w:r>
      <w:r w:rsidR="00F144EC" w:rsidRPr="00992CAC">
        <w:fldChar w:fldCharType="separate"/>
      </w:r>
      <w:r w:rsidR="00B25024">
        <w:t>(e)(ii)</w:t>
      </w:r>
      <w:r w:rsidR="00F144EC" w:rsidRPr="00992CAC">
        <w:fldChar w:fldCharType="end"/>
      </w:r>
      <w:r w:rsidRPr="00992CAC">
        <w:t>.</w:t>
      </w:r>
    </w:p>
    <w:p w14:paraId="3BF79E4A" w14:textId="77777777" w:rsidR="00F25229" w:rsidRPr="00992CAC" w:rsidRDefault="00F25229" w:rsidP="002E05F7">
      <w:pPr>
        <w:pStyle w:val="DefenceHeading2"/>
      </w:pPr>
      <w:bookmarkStart w:id="1504" w:name="_Ref41822582"/>
      <w:bookmarkStart w:id="1505" w:name="_Toc32827254"/>
      <w:bookmarkStart w:id="1506" w:name="_Toc214871061"/>
      <w:r w:rsidRPr="00992CAC">
        <w:t>IT Equipment</w:t>
      </w:r>
      <w:bookmarkEnd w:id="1504"/>
      <w:bookmarkEnd w:id="1505"/>
      <w:bookmarkEnd w:id="1506"/>
    </w:p>
    <w:p w14:paraId="258043C4" w14:textId="77777777" w:rsidR="00F25229" w:rsidRPr="00992CAC" w:rsidRDefault="00F25229" w:rsidP="002E05F7">
      <w:pPr>
        <w:pStyle w:val="DefenceHeading3"/>
      </w:pPr>
      <w:r w:rsidRPr="00992CAC">
        <w:t xml:space="preserve">Without limiting </w:t>
      </w:r>
      <w:r w:rsidR="00CA1D63" w:rsidRPr="00992CAC">
        <w:t xml:space="preserve">the </w:t>
      </w:r>
      <w:r w:rsidR="00CA1D63" w:rsidRPr="00397138">
        <w:t>Subconsultant’s</w:t>
      </w:r>
      <w:r w:rsidR="00CA1D63" w:rsidRPr="00992CAC">
        <w:t xml:space="preserve"> obligations under the</w:t>
      </w:r>
      <w:r w:rsidRPr="00992CAC">
        <w:t xml:space="preserve"> </w:t>
      </w:r>
      <w:r w:rsidR="00FA53CC" w:rsidRPr="00397138">
        <w:rPr>
          <w:szCs w:val="22"/>
        </w:rPr>
        <w:t>Subcontract</w:t>
      </w:r>
      <w:r w:rsidRPr="00992CAC">
        <w:t xml:space="preserve">, the </w:t>
      </w:r>
      <w:r w:rsidR="00742185" w:rsidRPr="00397138">
        <w:t>Subconsultant</w:t>
      </w:r>
      <w:r w:rsidRPr="00992CAC">
        <w:t xml:space="preserve"> warrants that:</w:t>
      </w:r>
    </w:p>
    <w:p w14:paraId="44B48999" w14:textId="77777777" w:rsidR="00F25229" w:rsidRPr="00992CAC" w:rsidRDefault="00F25229" w:rsidP="002E05F7">
      <w:pPr>
        <w:pStyle w:val="DefenceHeading4"/>
      </w:pPr>
      <w:r w:rsidRPr="00992CAC">
        <w:t xml:space="preserve">each item of </w:t>
      </w:r>
      <w:r w:rsidR="009516DE" w:rsidRPr="00397138">
        <w:t>IT Equipment</w:t>
      </w:r>
      <w:r w:rsidRPr="00992CAC">
        <w:t>:</w:t>
      </w:r>
    </w:p>
    <w:p w14:paraId="5D0F92CA" w14:textId="77777777" w:rsidR="00F25229" w:rsidRPr="00992CAC" w:rsidRDefault="00F25229" w:rsidP="002E05F7">
      <w:pPr>
        <w:pStyle w:val="DefenceHeading5"/>
      </w:pPr>
      <w:r w:rsidRPr="00992CAC">
        <w:t>is free of defects in materials and workmanship;</w:t>
      </w:r>
    </w:p>
    <w:p w14:paraId="397F31EA" w14:textId="77777777" w:rsidR="00F25229" w:rsidRPr="00992CAC" w:rsidRDefault="00F25229" w:rsidP="002E05F7">
      <w:pPr>
        <w:pStyle w:val="DefenceHeading5"/>
      </w:pPr>
      <w:r w:rsidRPr="00992CAC">
        <w:t xml:space="preserve">complies and operates in accordance with any technical or descriptive specifications of functional, operational, performance or other characteristics specified for that item of </w:t>
      </w:r>
      <w:r w:rsidR="009516DE" w:rsidRPr="00397138">
        <w:t>IT Equipment</w:t>
      </w:r>
      <w:r w:rsidRPr="00992CAC">
        <w:t xml:space="preserve"> in the </w:t>
      </w:r>
      <w:r w:rsidR="00FA53CC" w:rsidRPr="00397138">
        <w:rPr>
          <w:szCs w:val="22"/>
        </w:rPr>
        <w:t>Subcontract</w:t>
      </w:r>
      <w:r w:rsidRPr="00992CAC">
        <w:t xml:space="preserve"> or in any documentation accompanying that </w:t>
      </w:r>
      <w:r w:rsidR="009516DE" w:rsidRPr="00397138">
        <w:t>IT Equipment</w:t>
      </w:r>
      <w:r w:rsidRPr="00992CAC">
        <w:t>; and</w:t>
      </w:r>
    </w:p>
    <w:p w14:paraId="5FAAB260" w14:textId="77777777" w:rsidR="00F25229" w:rsidRPr="00992CAC" w:rsidRDefault="00F25229" w:rsidP="002E05F7">
      <w:pPr>
        <w:pStyle w:val="DefenceHeading5"/>
      </w:pPr>
      <w:r w:rsidRPr="00992CAC">
        <w:t xml:space="preserve">correctly interprets dates and correctly performs calculations or functions using dates and its operation, including with related </w:t>
      </w:r>
      <w:r w:rsidR="009516DE" w:rsidRPr="00397138">
        <w:t>IT Equipment</w:t>
      </w:r>
      <w:r w:rsidRPr="00992CAC">
        <w:t xml:space="preserve"> and other parts of the </w:t>
      </w:r>
      <w:r w:rsidR="0040550F" w:rsidRPr="00397138">
        <w:t>Works</w:t>
      </w:r>
      <w:r w:rsidRPr="00992CAC">
        <w:t>, will not be adversely affected by the date; and</w:t>
      </w:r>
    </w:p>
    <w:p w14:paraId="3289FAF2" w14:textId="77777777" w:rsidR="00F25229" w:rsidRPr="00992CAC" w:rsidRDefault="00F25229" w:rsidP="002E05F7">
      <w:pPr>
        <w:pStyle w:val="DefenceHeading4"/>
      </w:pPr>
      <w:bookmarkStart w:id="1507" w:name="_Ref52867894"/>
      <w:r w:rsidRPr="00992CAC">
        <w:t xml:space="preserve">no virus will be introduced into the </w:t>
      </w:r>
      <w:r w:rsidRPr="00397138">
        <w:t>Consultant's</w:t>
      </w:r>
      <w:r w:rsidRPr="00992CAC">
        <w:t xml:space="preserve"> or the </w:t>
      </w:r>
      <w:r w:rsidRPr="00397138">
        <w:t>Commonwealth's</w:t>
      </w:r>
      <w:r w:rsidRPr="00992CAC">
        <w:t xml:space="preserve"> systems as a result of the supply by the </w:t>
      </w:r>
      <w:r w:rsidR="00742185" w:rsidRPr="00397138">
        <w:t>Subconsultant</w:t>
      </w:r>
      <w:r w:rsidRPr="00992CAC">
        <w:t xml:space="preserve"> of any </w:t>
      </w:r>
      <w:r w:rsidR="009516DE" w:rsidRPr="00397138">
        <w:t>IT Equipment</w:t>
      </w:r>
      <w:r w:rsidRPr="00992CAC">
        <w:t xml:space="preserve"> or as a result of any other act or omission of the </w:t>
      </w:r>
      <w:r w:rsidR="00742185" w:rsidRPr="00397138">
        <w:t>Subconsultant</w:t>
      </w:r>
      <w:r w:rsidRPr="00992CAC">
        <w:t xml:space="preserve"> in connection with carrying out the </w:t>
      </w:r>
      <w:r w:rsidR="00B26F42" w:rsidRPr="00397138">
        <w:t>Subcontract Services</w:t>
      </w:r>
      <w:r w:rsidRPr="00992CAC">
        <w:t>.</w:t>
      </w:r>
      <w:bookmarkEnd w:id="1507"/>
    </w:p>
    <w:p w14:paraId="726CE93B" w14:textId="514DEC1F" w:rsidR="00F25229" w:rsidRPr="00992CAC" w:rsidRDefault="00F25229" w:rsidP="002E05F7">
      <w:pPr>
        <w:pStyle w:val="DefenceHeading3"/>
      </w:pPr>
      <w:r w:rsidRPr="00992CAC">
        <w:t xml:space="preserve">The </w:t>
      </w:r>
      <w:r w:rsidR="00742185" w:rsidRPr="00397138">
        <w:t>Subconsultant</w:t>
      </w:r>
      <w:r w:rsidRPr="00992CAC">
        <w:t xml:space="preserve"> must assign to the </w:t>
      </w:r>
      <w:r w:rsidR="0043640E" w:rsidRPr="00397138">
        <w:t>Consultant</w:t>
      </w:r>
      <w:r w:rsidRPr="00992CAC">
        <w:t xml:space="preserve"> the benefits of warranties given by any supplier from whom the </w:t>
      </w:r>
      <w:r w:rsidR="00742185" w:rsidRPr="00397138">
        <w:t>Subconsultant</w:t>
      </w:r>
      <w:r w:rsidRPr="00992CAC">
        <w:t xml:space="preserve"> sources any </w:t>
      </w:r>
      <w:r w:rsidR="009516DE" w:rsidRPr="00397138">
        <w:t>IT Equipment</w:t>
      </w:r>
      <w:r w:rsidRPr="00992CAC">
        <w:t xml:space="preserve"> and for that purpose must execute any instrument necessary to give effect to the assignment within 7 days of the </w:t>
      </w:r>
      <w:r w:rsidR="00742185" w:rsidRPr="00397138">
        <w:t>Subconsultant</w:t>
      </w:r>
      <w:r w:rsidRPr="00992CAC">
        <w:t xml:space="preserve"> becoming entitled to the benefit of such warranties. The assignment of a warranty pursuant to clause</w:t>
      </w:r>
      <w:r w:rsidR="00B26F42" w:rsidRPr="00992CAC">
        <w:t xml:space="preserve"> </w:t>
      </w:r>
      <w:r w:rsidR="00B26F42" w:rsidRPr="00992CAC">
        <w:fldChar w:fldCharType="begin"/>
      </w:r>
      <w:r w:rsidR="00B26F42" w:rsidRPr="00992CAC">
        <w:instrText xml:space="preserve"> REF _Ref41822582 \r \h </w:instrText>
      </w:r>
      <w:r w:rsidR="00B26F42" w:rsidRPr="00992CAC">
        <w:fldChar w:fldCharType="separate"/>
      </w:r>
      <w:r w:rsidR="00B25024">
        <w:t>16.4</w:t>
      </w:r>
      <w:r w:rsidR="00B26F42" w:rsidRPr="00992CAC">
        <w:fldChar w:fldCharType="end"/>
      </w:r>
      <w:r w:rsidRPr="00992CAC">
        <w:t xml:space="preserve"> does not in any way relieve the </w:t>
      </w:r>
      <w:r w:rsidR="00742185" w:rsidRPr="00397138">
        <w:t>Subconsultant</w:t>
      </w:r>
      <w:r w:rsidRPr="00992CAC">
        <w:t xml:space="preserve"> of the obligation to comply with warranties given by the </w:t>
      </w:r>
      <w:r w:rsidR="00742185" w:rsidRPr="00397138">
        <w:t>Subconsultant</w:t>
      </w:r>
      <w:r w:rsidRPr="00992CAC">
        <w:t xml:space="preserve"> under </w:t>
      </w:r>
      <w:r w:rsidR="00BA0510">
        <w:t>the</w:t>
      </w:r>
      <w:r w:rsidR="00B26F42" w:rsidRPr="00992CAC">
        <w:t xml:space="preserve"> </w:t>
      </w:r>
      <w:r w:rsidR="00FA53CC" w:rsidRPr="00397138">
        <w:rPr>
          <w:szCs w:val="22"/>
        </w:rPr>
        <w:t>Subcontract</w:t>
      </w:r>
      <w:r w:rsidRPr="00992CAC">
        <w:t>.</w:t>
      </w:r>
    </w:p>
    <w:p w14:paraId="573C7C09" w14:textId="77777777" w:rsidR="00F25229" w:rsidRPr="00992CAC" w:rsidRDefault="00045985" w:rsidP="002E05F7">
      <w:pPr>
        <w:pStyle w:val="DefenceHeading2"/>
      </w:pPr>
      <w:bookmarkStart w:id="1508" w:name="_Toc80274908"/>
      <w:bookmarkStart w:id="1509" w:name="_Toc83197948"/>
      <w:bookmarkStart w:id="1510" w:name="_Ref392583621"/>
      <w:bookmarkStart w:id="1511" w:name="_Toc32827255"/>
      <w:bookmarkStart w:id="1512" w:name="_Toc214871062"/>
      <w:bookmarkEnd w:id="1508"/>
      <w:bookmarkEnd w:id="1509"/>
      <w:r w:rsidRPr="00992CAC">
        <w:t>Privacy</w:t>
      </w:r>
      <w:bookmarkEnd w:id="1510"/>
      <w:bookmarkEnd w:id="1511"/>
      <w:bookmarkEnd w:id="1512"/>
    </w:p>
    <w:p w14:paraId="466F4BFF" w14:textId="77777777" w:rsidR="00F25229" w:rsidRPr="00992CAC" w:rsidRDefault="00F25229" w:rsidP="002E05F7">
      <w:pPr>
        <w:pStyle w:val="DefenceHeading3"/>
      </w:pPr>
      <w:bookmarkStart w:id="1513" w:name="_Ref464057501"/>
      <w:r w:rsidRPr="00992CAC">
        <w:t xml:space="preserve">The </w:t>
      </w:r>
      <w:r w:rsidR="00742185" w:rsidRPr="00397138">
        <w:t>Subconsultant</w:t>
      </w:r>
      <w:r w:rsidRPr="00992CAC">
        <w:t xml:space="preserve"> </w:t>
      </w:r>
      <w:r w:rsidR="00210223" w:rsidRPr="00992CAC">
        <w:t>must</w:t>
      </w:r>
      <w:r w:rsidRPr="00992CAC">
        <w:t>:</w:t>
      </w:r>
      <w:bookmarkEnd w:id="1513"/>
    </w:p>
    <w:p w14:paraId="36C3509A" w14:textId="77777777" w:rsidR="00ED095C" w:rsidRPr="00992CAC" w:rsidRDefault="00ED095C" w:rsidP="002E05F7">
      <w:pPr>
        <w:pStyle w:val="DefenceHeading4"/>
      </w:pPr>
      <w:r w:rsidRPr="00992CAC">
        <w:t xml:space="preserve">comply with its obligations under the </w:t>
      </w:r>
      <w:r w:rsidR="00307C59" w:rsidRPr="00397138">
        <w:t>Privacy Act</w:t>
      </w:r>
      <w:r w:rsidRPr="00992CAC">
        <w:t>;</w:t>
      </w:r>
    </w:p>
    <w:p w14:paraId="7DF7EB0C" w14:textId="77777777" w:rsidR="00F25229" w:rsidRPr="00992CAC" w:rsidRDefault="00F25229" w:rsidP="002E05F7">
      <w:pPr>
        <w:pStyle w:val="DefenceHeading4"/>
      </w:pPr>
      <w:r w:rsidRPr="00992CAC">
        <w:t xml:space="preserve">comply with the </w:t>
      </w:r>
      <w:r w:rsidR="00E6118F" w:rsidRPr="00397138">
        <w:t xml:space="preserve">Australian </w:t>
      </w:r>
      <w:r w:rsidRPr="00397138">
        <w:t>Privacy Principles</w:t>
      </w:r>
      <w:r w:rsidRPr="00992CAC">
        <w:t xml:space="preserve"> when doing any act or engaging in any practice</w:t>
      </w:r>
      <w:r w:rsidR="008A11CE" w:rsidRPr="00992CAC">
        <w:t xml:space="preserve"> </w:t>
      </w:r>
      <w:r w:rsidRPr="00992CAC">
        <w:t xml:space="preserve">for the purposes of </w:t>
      </w:r>
      <w:r w:rsidR="00B26F42" w:rsidRPr="00992CAC">
        <w:t>the</w:t>
      </w:r>
      <w:r w:rsidR="00B26F42" w:rsidRPr="00992CAC">
        <w:rPr>
          <w:szCs w:val="22"/>
        </w:rPr>
        <w:t xml:space="preserve"> </w:t>
      </w:r>
      <w:r w:rsidR="00FA53CC" w:rsidRPr="00397138">
        <w:rPr>
          <w:szCs w:val="22"/>
        </w:rPr>
        <w:t>Subcontract</w:t>
      </w:r>
      <w:r w:rsidRPr="00992CAC">
        <w:t xml:space="preserve">, as if it were an agency as defined in the </w:t>
      </w:r>
      <w:r w:rsidRPr="00397138">
        <w:t>Privacy Act</w:t>
      </w:r>
      <w:r w:rsidRPr="00992CAC">
        <w:t>;</w:t>
      </w:r>
    </w:p>
    <w:p w14:paraId="2B013A06" w14:textId="77777777" w:rsidR="00F25229" w:rsidRPr="00992CAC" w:rsidRDefault="00F25229" w:rsidP="002E05F7">
      <w:pPr>
        <w:pStyle w:val="DefenceHeading4"/>
      </w:pPr>
      <w:r w:rsidRPr="00992CAC">
        <w:t xml:space="preserve">use </w:t>
      </w:r>
      <w:r w:rsidR="00194343" w:rsidRPr="00397138">
        <w:t>Personal Information</w:t>
      </w:r>
      <w:r w:rsidR="00194343" w:rsidRPr="00992CAC">
        <w:t xml:space="preserve"> </w:t>
      </w:r>
      <w:r w:rsidRPr="00992CAC">
        <w:t xml:space="preserve">received, created or held by the </w:t>
      </w:r>
      <w:r w:rsidR="00742185" w:rsidRPr="00397138">
        <w:t>Subconsultant</w:t>
      </w:r>
      <w:r w:rsidRPr="00992CAC">
        <w:t xml:space="preserve"> for the purposes of</w:t>
      </w:r>
      <w:r w:rsidR="00B26F42" w:rsidRPr="00992CAC">
        <w:t>, under, arising out of or in connection with the</w:t>
      </w:r>
      <w:r w:rsidRPr="00992CAC">
        <w:t xml:space="preserve"> </w:t>
      </w:r>
      <w:r w:rsidR="00FA53CC" w:rsidRPr="00397138">
        <w:rPr>
          <w:szCs w:val="22"/>
        </w:rPr>
        <w:t>Subcontract</w:t>
      </w:r>
      <w:r w:rsidRPr="00992CAC">
        <w:t xml:space="preserve"> only for the purposes of fulfilling its obligations under </w:t>
      </w:r>
      <w:r w:rsidR="00B26F42" w:rsidRPr="00992CAC">
        <w:t>the</w:t>
      </w:r>
      <w:r w:rsidR="00B26F42" w:rsidRPr="00992CAC">
        <w:rPr>
          <w:szCs w:val="22"/>
        </w:rPr>
        <w:t xml:space="preserve"> </w:t>
      </w:r>
      <w:r w:rsidR="00FA53CC" w:rsidRPr="00397138">
        <w:rPr>
          <w:szCs w:val="22"/>
        </w:rPr>
        <w:t>Subcontract</w:t>
      </w:r>
      <w:r w:rsidRPr="00992CAC">
        <w:t>;</w:t>
      </w:r>
    </w:p>
    <w:p w14:paraId="691BCC06" w14:textId="77777777" w:rsidR="00F25229" w:rsidRPr="00992CAC" w:rsidRDefault="00F25229" w:rsidP="002E05F7">
      <w:pPr>
        <w:pStyle w:val="DefenceHeading4"/>
      </w:pPr>
      <w:r w:rsidRPr="00992CAC">
        <w:t xml:space="preserve">not disclose </w:t>
      </w:r>
      <w:r w:rsidR="00194343" w:rsidRPr="00397138">
        <w:t>Personal Information</w:t>
      </w:r>
      <w:r w:rsidR="00194343" w:rsidRPr="00992CAC">
        <w:t xml:space="preserve"> </w:t>
      </w:r>
      <w:r w:rsidRPr="00992CAC">
        <w:t xml:space="preserve">received, created or held by the </w:t>
      </w:r>
      <w:r w:rsidR="00742185" w:rsidRPr="00397138">
        <w:t>Subconsultant</w:t>
      </w:r>
      <w:r w:rsidRPr="00992CAC">
        <w:t xml:space="preserve"> for the purposes </w:t>
      </w:r>
      <w:r w:rsidR="00B26F42" w:rsidRPr="00992CAC">
        <w:t xml:space="preserve">of, under, arising out of or in connection with the </w:t>
      </w:r>
      <w:r w:rsidR="00FA53CC" w:rsidRPr="00397138">
        <w:rPr>
          <w:szCs w:val="22"/>
        </w:rPr>
        <w:t>Subcontract</w:t>
      </w:r>
      <w:r w:rsidRPr="00992CAC">
        <w:t xml:space="preserve"> without the prior written approval of the </w:t>
      </w:r>
      <w:r w:rsidR="00541CF8" w:rsidRPr="00397138">
        <w:t>Consultant's Representative</w:t>
      </w:r>
      <w:r w:rsidRPr="00992CAC">
        <w:t>;</w:t>
      </w:r>
    </w:p>
    <w:p w14:paraId="6A6EE5D5" w14:textId="77777777" w:rsidR="00F25229" w:rsidRPr="00992CAC" w:rsidRDefault="00F25229" w:rsidP="002E05F7">
      <w:pPr>
        <w:pStyle w:val="DefenceHeading4"/>
      </w:pPr>
      <w:r w:rsidRPr="00992CAC">
        <w:t xml:space="preserve">not </w:t>
      </w:r>
      <w:r w:rsidR="00E6118F" w:rsidRPr="00992CAC">
        <w:t xml:space="preserve">collect, </w:t>
      </w:r>
      <w:r w:rsidRPr="00992CAC">
        <w:t>transfer</w:t>
      </w:r>
      <w:r w:rsidR="00E6118F" w:rsidRPr="00992CAC">
        <w:t>, store or otherwise use</w:t>
      </w:r>
      <w:r w:rsidRPr="00992CAC">
        <w:t xml:space="preserve"> </w:t>
      </w:r>
      <w:r w:rsidR="00194343" w:rsidRPr="00397138">
        <w:t>Personal Information</w:t>
      </w:r>
      <w:r w:rsidR="00194343" w:rsidRPr="00992CAC">
        <w:t xml:space="preserve"> </w:t>
      </w:r>
      <w:r w:rsidRPr="00992CAC">
        <w:t xml:space="preserve">received, created or held by the </w:t>
      </w:r>
      <w:r w:rsidR="00742185" w:rsidRPr="00397138">
        <w:t>Subconsultant</w:t>
      </w:r>
      <w:r w:rsidRPr="00992CAC">
        <w:t xml:space="preserve"> for the purposes </w:t>
      </w:r>
      <w:r w:rsidR="00B26F42" w:rsidRPr="00992CAC">
        <w:t xml:space="preserve">of, under, arising out of or in connection with the </w:t>
      </w:r>
      <w:r w:rsidR="00FA53CC" w:rsidRPr="00397138">
        <w:rPr>
          <w:szCs w:val="22"/>
        </w:rPr>
        <w:t>Subcontract</w:t>
      </w:r>
      <w:r w:rsidRPr="00992CAC">
        <w:t xml:space="preserve"> outside Australia, or allow parties outside Australia to have access to it, without the prior written approval of the </w:t>
      </w:r>
      <w:r w:rsidR="00541CF8" w:rsidRPr="00397138">
        <w:t>Consultant's Representative</w:t>
      </w:r>
      <w:r w:rsidRPr="00992CAC">
        <w:t>;</w:t>
      </w:r>
    </w:p>
    <w:p w14:paraId="3B740C8C" w14:textId="77777777" w:rsidR="00F25229" w:rsidRPr="00992CAC" w:rsidRDefault="00F25229" w:rsidP="002E05F7">
      <w:pPr>
        <w:pStyle w:val="DefenceHeading4"/>
      </w:pPr>
      <w:r w:rsidRPr="00992CAC">
        <w:t xml:space="preserve">co-operate with demands or inquiries made by the Federal Privacy Commissioner or the </w:t>
      </w:r>
      <w:r w:rsidR="00541CF8" w:rsidRPr="00397138">
        <w:t>Consultant's Representative</w:t>
      </w:r>
      <w:r w:rsidRPr="00992CAC">
        <w:t xml:space="preserve"> in relation to the management of </w:t>
      </w:r>
      <w:r w:rsidR="00194343" w:rsidRPr="00397138">
        <w:t>Personal Information</w:t>
      </w:r>
      <w:r w:rsidR="00194343" w:rsidRPr="00992CAC">
        <w:t xml:space="preserve"> </w:t>
      </w:r>
      <w:r w:rsidRPr="00992CAC">
        <w:t xml:space="preserve">in connection with </w:t>
      </w:r>
      <w:r w:rsidR="00B26F42" w:rsidRPr="00992CAC">
        <w:t>the</w:t>
      </w:r>
      <w:r w:rsidR="00B26F42" w:rsidRPr="00992CAC">
        <w:rPr>
          <w:szCs w:val="22"/>
        </w:rPr>
        <w:t xml:space="preserve"> </w:t>
      </w:r>
      <w:r w:rsidR="00FA53CC" w:rsidRPr="00397138">
        <w:rPr>
          <w:szCs w:val="22"/>
        </w:rPr>
        <w:t>Subcontract</w:t>
      </w:r>
      <w:r w:rsidRPr="00992CAC">
        <w:t>;</w:t>
      </w:r>
    </w:p>
    <w:p w14:paraId="6E122D79" w14:textId="77777777" w:rsidR="00F25229" w:rsidRPr="00992CAC" w:rsidRDefault="00F25229" w:rsidP="002E05F7">
      <w:pPr>
        <w:pStyle w:val="DefenceHeading4"/>
      </w:pPr>
      <w:r w:rsidRPr="00992CAC">
        <w:lastRenderedPageBreak/>
        <w:t xml:space="preserve">ensure that any person whom the </w:t>
      </w:r>
      <w:r w:rsidR="00742185" w:rsidRPr="00397138">
        <w:t>Subconsultant</w:t>
      </w:r>
      <w:r w:rsidRPr="00992CAC">
        <w:t xml:space="preserve"> allows to access </w:t>
      </w:r>
      <w:r w:rsidR="00194343" w:rsidRPr="00397138">
        <w:t>Personal Information</w:t>
      </w:r>
      <w:r w:rsidR="00194343" w:rsidRPr="00992CAC">
        <w:t xml:space="preserve"> </w:t>
      </w:r>
      <w:r w:rsidRPr="00992CAC">
        <w:t xml:space="preserve">which is received, created or held by the </w:t>
      </w:r>
      <w:r w:rsidR="00742185" w:rsidRPr="00397138">
        <w:t>Subconsultant</w:t>
      </w:r>
      <w:r w:rsidRPr="00992CAC">
        <w:t xml:space="preserve"> for the purposes </w:t>
      </w:r>
      <w:r w:rsidR="00B26F42" w:rsidRPr="00992CAC">
        <w:t xml:space="preserve">of, under, arising out of or in connection with the </w:t>
      </w:r>
      <w:r w:rsidR="00FA53CC" w:rsidRPr="00397138">
        <w:rPr>
          <w:szCs w:val="22"/>
        </w:rPr>
        <w:t>Subcontract</w:t>
      </w:r>
      <w:r w:rsidRPr="00992CAC">
        <w:t xml:space="preserve"> is made aware of, and undertakes in writing to observe, the </w:t>
      </w:r>
      <w:r w:rsidR="00CE69D1" w:rsidRPr="00397138">
        <w:t>Australian</w:t>
      </w:r>
      <w:r w:rsidR="001262BA" w:rsidRPr="00397138">
        <w:t xml:space="preserve"> Privacy Principles</w:t>
      </w:r>
      <w:r w:rsidR="00EB4CC3" w:rsidRPr="00992CAC">
        <w:t xml:space="preserve">, as if the person was an agency as defined in the </w:t>
      </w:r>
      <w:r w:rsidR="006E5536" w:rsidRPr="00397138">
        <w:t>Privacy Act</w:t>
      </w:r>
      <w:r w:rsidRPr="00992CAC">
        <w:t>;</w:t>
      </w:r>
    </w:p>
    <w:p w14:paraId="4A677A43" w14:textId="77777777" w:rsidR="00F25229" w:rsidRPr="00992CAC" w:rsidRDefault="00F25229" w:rsidP="002E05F7">
      <w:pPr>
        <w:pStyle w:val="DefenceHeading4"/>
      </w:pPr>
      <w:r w:rsidRPr="00992CAC">
        <w:t xml:space="preserve">comply with policy guidelines laid down by the </w:t>
      </w:r>
      <w:r w:rsidR="00CA1711" w:rsidRPr="00397138">
        <w:t>Commonwealth</w:t>
      </w:r>
      <w:r w:rsidRPr="00992CAC">
        <w:t xml:space="preserve"> or issued by the Federal Privacy Commissioner from time to time relating to</w:t>
      </w:r>
      <w:r w:rsidR="001262BA" w:rsidRPr="00992CAC">
        <w:t xml:space="preserve"> </w:t>
      </w:r>
      <w:r w:rsidR="006E5536" w:rsidRPr="00397138">
        <w:t>Personal Information</w:t>
      </w:r>
      <w:r w:rsidRPr="00992CAC">
        <w:t>;</w:t>
      </w:r>
    </w:p>
    <w:p w14:paraId="7ECA2731" w14:textId="5C1C2A42" w:rsidR="00F25229" w:rsidRPr="00992CAC" w:rsidRDefault="00F25229" w:rsidP="002E05F7">
      <w:pPr>
        <w:pStyle w:val="DefenceHeading4"/>
      </w:pPr>
      <w:r w:rsidRPr="00992CAC">
        <w:t xml:space="preserve">ensure that records (as defined in the </w:t>
      </w:r>
      <w:r w:rsidR="006E5536" w:rsidRPr="00397138">
        <w:t>Privacy Act</w:t>
      </w:r>
      <w:r w:rsidRPr="00992CAC">
        <w:t xml:space="preserve">) containing </w:t>
      </w:r>
      <w:r w:rsidR="00194343" w:rsidRPr="00397138">
        <w:t>Personal Information</w:t>
      </w:r>
      <w:r w:rsidR="00194343" w:rsidRPr="00992CAC">
        <w:t xml:space="preserve"> </w:t>
      </w:r>
      <w:r w:rsidRPr="00992CAC">
        <w:t xml:space="preserve">received, created or held by the </w:t>
      </w:r>
      <w:r w:rsidR="00742185" w:rsidRPr="00397138">
        <w:t>Subconsultant</w:t>
      </w:r>
      <w:r w:rsidRPr="00992CAC">
        <w:t xml:space="preserve"> for the purposes </w:t>
      </w:r>
      <w:r w:rsidR="00B26F42" w:rsidRPr="00992CAC">
        <w:t xml:space="preserve">of, under, arising out of or in connection with the </w:t>
      </w:r>
      <w:r w:rsidR="00FA53CC" w:rsidRPr="00397138">
        <w:rPr>
          <w:szCs w:val="22"/>
        </w:rPr>
        <w:t>Subcontract</w:t>
      </w:r>
      <w:r w:rsidRPr="00992CAC">
        <w:t xml:space="preserve"> are, at the expiration or earlier termination of </w:t>
      </w:r>
      <w:r w:rsidR="00940D8D" w:rsidRPr="00992CAC">
        <w:t>the</w:t>
      </w:r>
      <w:r w:rsidR="00940D8D" w:rsidRPr="00992CAC">
        <w:rPr>
          <w:szCs w:val="22"/>
        </w:rPr>
        <w:t xml:space="preserve"> </w:t>
      </w:r>
      <w:r w:rsidR="00FA53CC" w:rsidRPr="00397138">
        <w:rPr>
          <w:szCs w:val="22"/>
        </w:rPr>
        <w:t>Subcontract</w:t>
      </w:r>
      <w:r w:rsidRPr="00992CAC">
        <w:t xml:space="preserve">, at the </w:t>
      </w:r>
      <w:r w:rsidRPr="00397138">
        <w:t>Consultant's</w:t>
      </w:r>
      <w:r w:rsidRPr="00992CAC">
        <w:t xml:space="preserve"> election, to be either returned to the </w:t>
      </w:r>
      <w:r w:rsidR="0043640E" w:rsidRPr="00397138">
        <w:t>Consultant</w:t>
      </w:r>
      <w:r w:rsidRPr="00992CAC">
        <w:t xml:space="preserve"> or deleted or destroyed in the presence of a person duly authorised by the </w:t>
      </w:r>
      <w:r w:rsidR="00541CF8" w:rsidRPr="00397138">
        <w:t>Consultant's Representative</w:t>
      </w:r>
      <w:r w:rsidRPr="00992CAC">
        <w:t xml:space="preserve"> to oversee such deletion or destruction;</w:t>
      </w:r>
    </w:p>
    <w:p w14:paraId="2C4E6E40" w14:textId="77777777" w:rsidR="00F05D69" w:rsidRPr="00992CAC" w:rsidRDefault="006A1793" w:rsidP="002E05F7">
      <w:pPr>
        <w:pStyle w:val="DefenceHeading4"/>
      </w:pPr>
      <w:r w:rsidRPr="00992CAC">
        <w:t xml:space="preserve">agree </w:t>
      </w:r>
      <w:r w:rsidR="00F25229" w:rsidRPr="00992CAC">
        <w:t xml:space="preserve">to the naming or other identification of the </w:t>
      </w:r>
      <w:r w:rsidR="00742185" w:rsidRPr="00397138">
        <w:t>Subconsultant</w:t>
      </w:r>
      <w:r w:rsidR="00F25229" w:rsidRPr="00992CAC">
        <w:t xml:space="preserve"> in reports by the Federal Privacy Commissioner;</w:t>
      </w:r>
    </w:p>
    <w:p w14:paraId="57E85302" w14:textId="77777777" w:rsidR="00F25229" w:rsidRPr="00992CAC" w:rsidRDefault="006A1793" w:rsidP="002E05F7">
      <w:pPr>
        <w:pStyle w:val="DefenceHeading4"/>
      </w:pPr>
      <w:r w:rsidRPr="00992CAC">
        <w:t xml:space="preserve">not use </w:t>
      </w:r>
      <w:r w:rsidR="00F25229" w:rsidRPr="00397138">
        <w:t>Personal Information</w:t>
      </w:r>
      <w:r w:rsidR="00F25229" w:rsidRPr="00992CAC">
        <w:t xml:space="preserve"> collected by the </w:t>
      </w:r>
      <w:r w:rsidR="00742185" w:rsidRPr="00397138">
        <w:t>Subconsultant</w:t>
      </w:r>
      <w:r w:rsidR="00B26F42" w:rsidRPr="00992CAC">
        <w:t xml:space="preserve"> for the purposes of, under, arising out of or in connection with the</w:t>
      </w:r>
      <w:r w:rsidR="00F25229" w:rsidRPr="00992CAC">
        <w:t xml:space="preserve"> </w:t>
      </w:r>
      <w:r w:rsidR="00FA53CC" w:rsidRPr="00397138">
        <w:rPr>
          <w:szCs w:val="22"/>
        </w:rPr>
        <w:t>Subcontract</w:t>
      </w:r>
      <w:r w:rsidR="00F25229" w:rsidRPr="00992CAC">
        <w:t xml:space="preserve"> for, or in any way relating to, any direct marketing purpose; and</w:t>
      </w:r>
      <w:r w:rsidR="00194343" w:rsidRPr="00992CAC">
        <w:t xml:space="preserve"> </w:t>
      </w:r>
    </w:p>
    <w:p w14:paraId="06C551B1" w14:textId="77777777" w:rsidR="00F25229" w:rsidRPr="00992CAC" w:rsidRDefault="00F25229" w:rsidP="002E05F7">
      <w:pPr>
        <w:pStyle w:val="DefenceHeading4"/>
      </w:pPr>
      <w:bookmarkStart w:id="1514" w:name="_Ref392584381"/>
      <w:r w:rsidRPr="00992CAC">
        <w:t xml:space="preserve">indemnify the </w:t>
      </w:r>
      <w:r w:rsidR="0043640E" w:rsidRPr="00397138">
        <w:t>Consultant</w:t>
      </w:r>
      <w:r w:rsidRPr="00992CAC">
        <w:t xml:space="preserve"> </w:t>
      </w:r>
      <w:r w:rsidR="00B26F42" w:rsidRPr="00992CAC">
        <w:t>in respect of all costs, expenses, losses, damages or liabilities suffe</w:t>
      </w:r>
      <w:r w:rsidRPr="00992CAC">
        <w:t xml:space="preserve">red or incurred by the </w:t>
      </w:r>
      <w:r w:rsidR="0050345E" w:rsidRPr="00397138">
        <w:t>Consultant</w:t>
      </w:r>
      <w:r w:rsidRPr="00992CAC">
        <w:t xml:space="preserve"> arising out of or in connection with:</w:t>
      </w:r>
      <w:bookmarkEnd w:id="1514"/>
    </w:p>
    <w:p w14:paraId="5ADB9E3C" w14:textId="7AB8C5BA" w:rsidR="00F25229" w:rsidRPr="00992CAC" w:rsidRDefault="00F25229" w:rsidP="002E05F7">
      <w:pPr>
        <w:pStyle w:val="DefenceHeading5"/>
      </w:pPr>
      <w:r w:rsidRPr="00992CAC">
        <w:t xml:space="preserve">a breach of the obligations of the </w:t>
      </w:r>
      <w:r w:rsidR="00742185" w:rsidRPr="00397138">
        <w:t>Subconsultant</w:t>
      </w:r>
      <w:r w:rsidRPr="00992CAC">
        <w:t xml:space="preserve"> under clause </w:t>
      </w:r>
      <w:r w:rsidR="0063623C" w:rsidRPr="00992CAC">
        <w:fldChar w:fldCharType="begin"/>
      </w:r>
      <w:r w:rsidR="0063623C" w:rsidRPr="00992CAC">
        <w:instrText xml:space="preserve"> REF _Ref392583621 \r \h </w:instrText>
      </w:r>
      <w:r w:rsidR="0063623C" w:rsidRPr="00992CAC">
        <w:fldChar w:fldCharType="separate"/>
      </w:r>
      <w:r w:rsidR="00B25024">
        <w:t>16.5</w:t>
      </w:r>
      <w:r w:rsidR="0063623C" w:rsidRPr="00992CAC">
        <w:fldChar w:fldCharType="end"/>
      </w:r>
      <w:r w:rsidRPr="00992CAC">
        <w:t>;</w:t>
      </w:r>
    </w:p>
    <w:p w14:paraId="365240B5" w14:textId="77777777" w:rsidR="00F25229" w:rsidRPr="00992CAC" w:rsidRDefault="00F25229" w:rsidP="002E05F7">
      <w:pPr>
        <w:pStyle w:val="DefenceHeading5"/>
      </w:pPr>
      <w:r w:rsidRPr="00992CAC">
        <w:t xml:space="preserve">the misuse of </w:t>
      </w:r>
      <w:r w:rsidR="00194343" w:rsidRPr="00397138">
        <w:t>Personal Information</w:t>
      </w:r>
      <w:r w:rsidR="00194343" w:rsidRPr="00992CAC">
        <w:t xml:space="preserve"> </w:t>
      </w:r>
      <w:r w:rsidR="00B26F42" w:rsidRPr="00992CAC">
        <w:t xml:space="preserve">held for the purposes of, under, arising out of or in connection with the </w:t>
      </w:r>
      <w:r w:rsidR="00FA53CC" w:rsidRPr="00397138">
        <w:rPr>
          <w:szCs w:val="22"/>
        </w:rPr>
        <w:t>Subcontract</w:t>
      </w:r>
      <w:r w:rsidRPr="00992CAC">
        <w:t xml:space="preserve"> by the </w:t>
      </w:r>
      <w:r w:rsidR="00742185" w:rsidRPr="00397138">
        <w:t>Subconsultant</w:t>
      </w:r>
      <w:r w:rsidRPr="00992CAC">
        <w:t>; or</w:t>
      </w:r>
    </w:p>
    <w:p w14:paraId="0C894296" w14:textId="77777777" w:rsidR="00F25229" w:rsidRPr="00992CAC" w:rsidRDefault="00F25229" w:rsidP="002E05F7">
      <w:pPr>
        <w:pStyle w:val="DefenceHeading5"/>
      </w:pPr>
      <w:r w:rsidRPr="00992CAC">
        <w:t xml:space="preserve">the disclosure of </w:t>
      </w:r>
      <w:r w:rsidR="00194343" w:rsidRPr="00397138">
        <w:t>Personal Information</w:t>
      </w:r>
      <w:r w:rsidR="00194343" w:rsidRPr="00992CAC">
        <w:t xml:space="preserve"> </w:t>
      </w:r>
      <w:r w:rsidRPr="00992CAC">
        <w:t>held</w:t>
      </w:r>
      <w:r w:rsidR="00B26F42" w:rsidRPr="00992CAC">
        <w:t xml:space="preserve"> for the purposes of, under, arising out of or in connection </w:t>
      </w:r>
      <w:r w:rsidRPr="00992CAC">
        <w:t>with th</w:t>
      </w:r>
      <w:r w:rsidR="00B26F42" w:rsidRPr="00992CAC">
        <w:t>e</w:t>
      </w:r>
      <w:r w:rsidRPr="00992CAC">
        <w:t xml:space="preserve"> </w:t>
      </w:r>
      <w:r w:rsidR="00FA53CC" w:rsidRPr="00397138">
        <w:rPr>
          <w:szCs w:val="22"/>
        </w:rPr>
        <w:t>Subcontract</w:t>
      </w:r>
      <w:r w:rsidRPr="00992CAC">
        <w:t xml:space="preserve"> by the </w:t>
      </w:r>
      <w:r w:rsidR="00742185" w:rsidRPr="00397138">
        <w:t>Subconsultant</w:t>
      </w:r>
      <w:r w:rsidRPr="00992CAC">
        <w:t xml:space="preserve"> in breach of an obligation of confidence.</w:t>
      </w:r>
    </w:p>
    <w:p w14:paraId="08CC3E60" w14:textId="79208CCB" w:rsidR="00F25229" w:rsidRPr="00992CAC" w:rsidRDefault="00F25229" w:rsidP="002E05F7">
      <w:pPr>
        <w:pStyle w:val="DefenceHeading3"/>
      </w:pPr>
      <w:r w:rsidRPr="00992CAC">
        <w:t xml:space="preserve">For the purposes of paragraph </w:t>
      </w:r>
      <w:r w:rsidR="00C84315" w:rsidRPr="00992CAC">
        <w:fldChar w:fldCharType="begin"/>
      </w:r>
      <w:r w:rsidR="00C84315" w:rsidRPr="00992CAC">
        <w:instrText xml:space="preserve"> REF _Ref392584381 \r \h </w:instrText>
      </w:r>
      <w:r w:rsidR="00C84315" w:rsidRPr="00992CAC">
        <w:fldChar w:fldCharType="separate"/>
      </w:r>
      <w:r w:rsidR="00B25024">
        <w:t>(a)(xii)</w:t>
      </w:r>
      <w:r w:rsidR="00C84315" w:rsidRPr="00992CAC">
        <w:fldChar w:fldCharType="end"/>
      </w:r>
      <w:r w:rsidRPr="00992CAC">
        <w:t xml:space="preserve">, </w:t>
      </w:r>
      <w:r w:rsidR="00B26F42" w:rsidRPr="00992CAC">
        <w:rPr>
          <w:b/>
        </w:rPr>
        <w:t>costs, expenses, losses, damages or liabilities</w:t>
      </w:r>
      <w:r w:rsidRPr="00992CAC">
        <w:t xml:space="preserve"> includes any compensation paid to a person by or on behalf of the </w:t>
      </w:r>
      <w:r w:rsidR="00B26F42" w:rsidRPr="00397138">
        <w:t>Consultant</w:t>
      </w:r>
      <w:r w:rsidR="00B26F42" w:rsidRPr="00992CAC">
        <w:t xml:space="preserve"> </w:t>
      </w:r>
      <w:r w:rsidRPr="00992CAC">
        <w:t>to settle a complaint arising out of</w:t>
      </w:r>
      <w:r w:rsidR="00B26F42" w:rsidRPr="00992CAC">
        <w:t xml:space="preserve"> or</w:t>
      </w:r>
      <w:r w:rsidRPr="00992CAC">
        <w:t xml:space="preserve"> in connection with a breach of clause </w:t>
      </w:r>
      <w:r w:rsidR="0063623C" w:rsidRPr="00992CAC">
        <w:fldChar w:fldCharType="begin"/>
      </w:r>
      <w:r w:rsidR="0063623C" w:rsidRPr="00992CAC">
        <w:instrText xml:space="preserve"> REF _Ref392583621 \r \h </w:instrText>
      </w:r>
      <w:r w:rsidR="0063623C" w:rsidRPr="00992CAC">
        <w:fldChar w:fldCharType="separate"/>
      </w:r>
      <w:r w:rsidR="00B25024">
        <w:t>16.5</w:t>
      </w:r>
      <w:r w:rsidR="0063623C" w:rsidRPr="00992CAC">
        <w:fldChar w:fldCharType="end"/>
      </w:r>
      <w:r w:rsidRPr="00992CAC">
        <w:t>.</w:t>
      </w:r>
    </w:p>
    <w:p w14:paraId="1E81A019" w14:textId="77777777" w:rsidR="00F25229" w:rsidRPr="00992CAC" w:rsidRDefault="00F25229" w:rsidP="002E05F7">
      <w:pPr>
        <w:pStyle w:val="DefenceHeading3"/>
      </w:pPr>
      <w:r w:rsidRPr="00992CAC">
        <w:t xml:space="preserve">The </w:t>
      </w:r>
      <w:r w:rsidR="00742185" w:rsidRPr="00397138">
        <w:t>Subconsultant</w:t>
      </w:r>
      <w:r w:rsidRPr="00992CAC">
        <w:t xml:space="preserve"> must immediately notify the </w:t>
      </w:r>
      <w:r w:rsidR="0050345E" w:rsidRPr="00397138">
        <w:t>Consultant</w:t>
      </w:r>
      <w:r w:rsidRPr="00992CAC">
        <w:t xml:space="preserve"> in writing if the </w:t>
      </w:r>
      <w:r w:rsidR="00742185" w:rsidRPr="00397138">
        <w:t>Subconsultant</w:t>
      </w:r>
      <w:r w:rsidRPr="00992CAC">
        <w:t>:</w:t>
      </w:r>
    </w:p>
    <w:p w14:paraId="6DE7B3E6" w14:textId="7DE9134E" w:rsidR="00F25229" w:rsidRPr="00992CAC" w:rsidRDefault="00F25229" w:rsidP="002E05F7">
      <w:pPr>
        <w:pStyle w:val="DefenceHeading4"/>
      </w:pPr>
      <w:r w:rsidRPr="00992CAC">
        <w:t xml:space="preserve">becomes aware of a breach of the obligations under </w:t>
      </w:r>
      <w:r w:rsidR="00D718E3">
        <w:t xml:space="preserve">this clause </w:t>
      </w:r>
      <w:r w:rsidR="00D718E3" w:rsidRPr="00992CAC">
        <w:fldChar w:fldCharType="begin"/>
      </w:r>
      <w:r w:rsidR="00D718E3" w:rsidRPr="00992CAC">
        <w:instrText xml:space="preserve"> REF _Ref392583621 \r \h </w:instrText>
      </w:r>
      <w:r w:rsidR="00D718E3" w:rsidRPr="00992CAC">
        <w:fldChar w:fldCharType="separate"/>
      </w:r>
      <w:r w:rsidR="00B25024">
        <w:t>16.5</w:t>
      </w:r>
      <w:r w:rsidR="00D718E3" w:rsidRPr="00992CAC">
        <w:fldChar w:fldCharType="end"/>
      </w:r>
      <w:r w:rsidRPr="00992CAC">
        <w:t>;</w:t>
      </w:r>
      <w:r w:rsidRPr="00992CAC">
        <w:rPr>
          <w:b/>
        </w:rPr>
        <w:t xml:space="preserve"> </w:t>
      </w:r>
    </w:p>
    <w:p w14:paraId="6CED7012" w14:textId="77777777" w:rsidR="00F25229" w:rsidRPr="00992CAC" w:rsidRDefault="00F25229" w:rsidP="002E05F7">
      <w:pPr>
        <w:pStyle w:val="DefenceHeading4"/>
      </w:pPr>
      <w:r w:rsidRPr="00992CAC">
        <w:t xml:space="preserve">becomes aware that a disclosure of </w:t>
      </w:r>
      <w:r w:rsidR="00194343" w:rsidRPr="00397138">
        <w:t>Personal Information</w:t>
      </w:r>
      <w:r w:rsidR="00194343" w:rsidRPr="00992CAC">
        <w:t xml:space="preserve"> </w:t>
      </w:r>
      <w:r w:rsidRPr="00992CAC">
        <w:t>may be required by law; or</w:t>
      </w:r>
    </w:p>
    <w:p w14:paraId="6BF14392" w14:textId="77777777" w:rsidR="00F25229" w:rsidRPr="00992CAC" w:rsidRDefault="00F25229" w:rsidP="002E05F7">
      <w:pPr>
        <w:pStyle w:val="DefenceHeading4"/>
      </w:pPr>
      <w:r w:rsidRPr="00992CAC">
        <w:t>is approached or contacted by</w:t>
      </w:r>
      <w:r w:rsidR="001262BA" w:rsidRPr="00992CAC">
        <w:t xml:space="preserve"> </w:t>
      </w:r>
      <w:r w:rsidRPr="00992CAC">
        <w:t>the Federal Privacy Commissioner or by a person claiming that their privacy has been interfered with.</w:t>
      </w:r>
    </w:p>
    <w:p w14:paraId="21BA1A92" w14:textId="384EE5BE" w:rsidR="00F25229" w:rsidRPr="00992CAC" w:rsidRDefault="00F25229" w:rsidP="002E05F7">
      <w:pPr>
        <w:pStyle w:val="DefenceHeading3"/>
      </w:pPr>
      <w:r w:rsidRPr="00992CAC">
        <w:t xml:space="preserve">The </w:t>
      </w:r>
      <w:r w:rsidR="00742185" w:rsidRPr="00397138">
        <w:t>Subconsultant</w:t>
      </w:r>
      <w:r w:rsidRPr="00992CAC">
        <w:t xml:space="preserve"> acknowledges that, in addition to the requirements of clause </w:t>
      </w:r>
      <w:r w:rsidR="0063623C" w:rsidRPr="00992CAC">
        <w:fldChar w:fldCharType="begin"/>
      </w:r>
      <w:r w:rsidR="0063623C" w:rsidRPr="00992CAC">
        <w:instrText xml:space="preserve"> REF _Ref392583621 \r \h </w:instrText>
      </w:r>
      <w:r w:rsidR="0063623C" w:rsidRPr="00992CAC">
        <w:fldChar w:fldCharType="separate"/>
      </w:r>
      <w:r w:rsidR="00B25024">
        <w:t>16.5</w:t>
      </w:r>
      <w:r w:rsidR="0063623C" w:rsidRPr="00992CAC">
        <w:fldChar w:fldCharType="end"/>
      </w:r>
      <w:r w:rsidRPr="00992CAC">
        <w:t xml:space="preserve">, the </w:t>
      </w:r>
      <w:r w:rsidR="00742185" w:rsidRPr="00397138">
        <w:t>Subconsultant</w:t>
      </w:r>
      <w:r w:rsidRPr="00992CAC">
        <w:t xml:space="preserve"> may also be obliged to comply with other obligations in relation to the handling of </w:t>
      </w:r>
      <w:r w:rsidR="006E5536" w:rsidRPr="00397138">
        <w:t>Personal Information</w:t>
      </w:r>
      <w:r w:rsidRPr="00992CAC">
        <w:t>,</w:t>
      </w:r>
      <w:r w:rsidR="00D33FD2">
        <w:t xml:space="preserve"> </w:t>
      </w:r>
      <w:r w:rsidRPr="00992CAC">
        <w:t>including</w:t>
      </w:r>
      <w:r w:rsidR="001262BA" w:rsidRPr="00992CAC">
        <w:t xml:space="preserve"> </w:t>
      </w:r>
      <w:r w:rsidRPr="00992CAC">
        <w:t>State and Territory legislation.</w:t>
      </w:r>
    </w:p>
    <w:p w14:paraId="7B9A277B" w14:textId="6C7EFA06" w:rsidR="00F25229" w:rsidRPr="00992CAC" w:rsidRDefault="00F25229" w:rsidP="002E05F7">
      <w:pPr>
        <w:pStyle w:val="DefenceHeading3"/>
      </w:pPr>
      <w:r w:rsidRPr="00992CAC">
        <w:t xml:space="preserve">Nothing in clause </w:t>
      </w:r>
      <w:r w:rsidR="0063623C" w:rsidRPr="00992CAC">
        <w:fldChar w:fldCharType="begin"/>
      </w:r>
      <w:r w:rsidR="0063623C" w:rsidRPr="00992CAC">
        <w:instrText xml:space="preserve"> REF _Ref392583621 \r \h </w:instrText>
      </w:r>
      <w:r w:rsidR="0063623C" w:rsidRPr="00992CAC">
        <w:fldChar w:fldCharType="separate"/>
      </w:r>
      <w:r w:rsidR="00B25024">
        <w:t>16.5</w:t>
      </w:r>
      <w:r w:rsidR="0063623C" w:rsidRPr="00992CAC">
        <w:fldChar w:fldCharType="end"/>
      </w:r>
      <w:r w:rsidRPr="00992CAC">
        <w:t xml:space="preserve"> limits any of the </w:t>
      </w:r>
      <w:r w:rsidRPr="00397138">
        <w:t>Subconsultant's</w:t>
      </w:r>
      <w:r w:rsidRPr="00992CAC">
        <w:t xml:space="preserve"> obligations under the</w:t>
      </w:r>
      <w:r w:rsidRPr="00992CAC">
        <w:rPr>
          <w:szCs w:val="22"/>
        </w:rPr>
        <w:t xml:space="preserve"> </w:t>
      </w:r>
      <w:r w:rsidR="00FA53CC" w:rsidRPr="00397138">
        <w:rPr>
          <w:szCs w:val="22"/>
        </w:rPr>
        <w:t>Subcontract</w:t>
      </w:r>
      <w:r w:rsidR="00B26F42" w:rsidRPr="00992CAC">
        <w:rPr>
          <w:szCs w:val="22"/>
        </w:rPr>
        <w:t xml:space="preserve"> or otherwise at law or in equity</w:t>
      </w:r>
      <w:r w:rsidRPr="00992CAC">
        <w:t>.</w:t>
      </w:r>
    </w:p>
    <w:p w14:paraId="63E98EB8" w14:textId="6F3ACB44" w:rsidR="00F25229" w:rsidRPr="00992CAC" w:rsidRDefault="00F25229" w:rsidP="002E05F7">
      <w:pPr>
        <w:pStyle w:val="DefenceHeading3"/>
      </w:pPr>
      <w:r w:rsidRPr="00992CAC">
        <w:t xml:space="preserve">In clause </w:t>
      </w:r>
      <w:r w:rsidR="0063623C" w:rsidRPr="00992CAC">
        <w:fldChar w:fldCharType="begin"/>
      </w:r>
      <w:r w:rsidR="0063623C" w:rsidRPr="00992CAC">
        <w:instrText xml:space="preserve"> REF _Ref392583621 \r \h </w:instrText>
      </w:r>
      <w:r w:rsidR="0063623C" w:rsidRPr="00992CAC">
        <w:fldChar w:fldCharType="separate"/>
      </w:r>
      <w:r w:rsidR="00B25024">
        <w:t>16.5</w:t>
      </w:r>
      <w:r w:rsidR="0063623C" w:rsidRPr="00992CAC">
        <w:fldChar w:fldCharType="end"/>
      </w:r>
      <w:r w:rsidR="0084418B">
        <w:t>,</w:t>
      </w:r>
      <w:r w:rsidR="00B26F42" w:rsidRPr="00992CAC">
        <w:t xml:space="preserve"> </w:t>
      </w:r>
      <w:r w:rsidR="00B26F42" w:rsidRPr="00992CAC">
        <w:rPr>
          <w:b/>
        </w:rPr>
        <w:t xml:space="preserve">received </w:t>
      </w:r>
      <w:r w:rsidR="00B26F42" w:rsidRPr="00992CAC">
        <w:t>includes collected.</w:t>
      </w:r>
    </w:p>
    <w:p w14:paraId="12151E8F" w14:textId="77777777" w:rsidR="00F25229" w:rsidRPr="00992CAC" w:rsidRDefault="00F25229" w:rsidP="002E05F7">
      <w:pPr>
        <w:pStyle w:val="DefenceHeading2"/>
      </w:pPr>
      <w:bookmarkStart w:id="1515" w:name="_Ref41822800"/>
      <w:bookmarkStart w:id="1516" w:name="_Ref61343599"/>
      <w:bookmarkStart w:id="1517" w:name="_Toc32827256"/>
      <w:bookmarkStart w:id="1518" w:name="_Toc214871063"/>
      <w:r w:rsidRPr="00992CAC">
        <w:t>Moral Rights</w:t>
      </w:r>
      <w:bookmarkEnd w:id="1515"/>
      <w:bookmarkEnd w:id="1516"/>
      <w:bookmarkEnd w:id="1517"/>
      <w:bookmarkEnd w:id="1518"/>
    </w:p>
    <w:p w14:paraId="47589AD6" w14:textId="77777777" w:rsidR="00F25229" w:rsidRPr="00992CAC" w:rsidRDefault="00F25229" w:rsidP="002E05F7">
      <w:pPr>
        <w:pStyle w:val="DefenceHeading3"/>
      </w:pPr>
      <w:r w:rsidRPr="00992CAC">
        <w:t xml:space="preserve">The </w:t>
      </w:r>
      <w:r w:rsidR="00D51470" w:rsidRPr="00397138">
        <w:t>Subconsultant</w:t>
      </w:r>
      <w:r w:rsidRPr="00992CAC">
        <w:t xml:space="preserve"> must:</w:t>
      </w:r>
    </w:p>
    <w:p w14:paraId="1FA0C7D7" w14:textId="2B089262" w:rsidR="007312C5" w:rsidRPr="005D2C6B" w:rsidRDefault="007312C5" w:rsidP="007312C5">
      <w:pPr>
        <w:pStyle w:val="DefenceHeading4"/>
      </w:pPr>
      <w:bookmarkStart w:id="1519" w:name="_Ref114291088"/>
      <w:r>
        <w:t xml:space="preserve">to the extent permitted by law and for the benefit of the Consultant, ensure that </w:t>
      </w:r>
      <w:r w:rsidR="004B3DAC">
        <w:t xml:space="preserve">each of the personnel engaged by the Subconsultant </w:t>
      </w:r>
      <w:r>
        <w:t xml:space="preserve">in the production or creation of Project Documents or the Works gives genuine consent in writing to the use of the Project Document or the </w:t>
      </w:r>
      <w:r>
        <w:lastRenderedPageBreak/>
        <w:t>Works (as applicable) for the Specified Acts, notwithstanding that such use would otherwise be an infringement of their Moral Rights; and</w:t>
      </w:r>
      <w:bookmarkEnd w:id="1519"/>
      <w:r w:rsidRPr="00456CF4">
        <w:rPr>
          <w:b/>
          <w:bCs/>
          <w:i/>
          <w:iCs/>
        </w:rPr>
        <w:t xml:space="preserve"> </w:t>
      </w:r>
    </w:p>
    <w:p w14:paraId="761F3AA0" w14:textId="613916F9" w:rsidR="007312C5" w:rsidRDefault="007312C5" w:rsidP="007312C5">
      <w:pPr>
        <w:pStyle w:val="DefenceHeading4"/>
      </w:pPr>
      <w:r>
        <w:t>provide copies of such consent</w:t>
      </w:r>
      <w:r w:rsidR="004B3DAC">
        <w:t>s</w:t>
      </w:r>
      <w:r>
        <w:t xml:space="preserve"> to the </w:t>
      </w:r>
      <w:r w:rsidR="00E477CD">
        <w:t>Consultant's Representative</w:t>
      </w:r>
      <w:r>
        <w:t xml:space="preserve"> on request at such times as the Consultant's Representative</w:t>
      </w:r>
      <w:r>
        <w:rPr>
          <w:lang w:val="en-US"/>
        </w:rPr>
        <w:t xml:space="preserve"> may require</w:t>
      </w:r>
      <w:r>
        <w:t>.</w:t>
      </w:r>
    </w:p>
    <w:p w14:paraId="2718FCD2" w14:textId="13AAE124" w:rsidR="007312C5" w:rsidRDefault="007312C5" w:rsidP="007312C5">
      <w:pPr>
        <w:pStyle w:val="DefenceHeading3"/>
      </w:pPr>
      <w:r>
        <w:t xml:space="preserve">In this clause </w:t>
      </w:r>
      <w:r>
        <w:fldChar w:fldCharType="begin"/>
      </w:r>
      <w:r>
        <w:instrText xml:space="preserve"> REF _Ref41822800 \w \h </w:instrText>
      </w:r>
      <w:r>
        <w:fldChar w:fldCharType="separate"/>
      </w:r>
      <w:r w:rsidR="00B25024">
        <w:t>16.6</w:t>
      </w:r>
      <w:r>
        <w:fldChar w:fldCharType="end"/>
      </w:r>
      <w:r>
        <w:t xml:space="preserve">, </w:t>
      </w:r>
      <w:r>
        <w:rPr>
          <w:b/>
        </w:rPr>
        <w:t>Specified Acts</w:t>
      </w:r>
      <w:r>
        <w:t xml:space="preserve"> means:</w:t>
      </w:r>
    </w:p>
    <w:p w14:paraId="1277AF90" w14:textId="48E3EE32" w:rsidR="007312C5" w:rsidRDefault="007312C5" w:rsidP="007312C5">
      <w:pPr>
        <w:pStyle w:val="DefenceHeading4"/>
      </w:pPr>
      <w:r>
        <w:t xml:space="preserve">falsely attributing the authorship of any Project Document or the Works, or any content in a Project Document or the Works (including literary, dramatic, artistic works and cinematograph films within the meaning of the </w:t>
      </w:r>
      <w:r>
        <w:rPr>
          <w:i/>
          <w:iCs/>
        </w:rPr>
        <w:t>Copyright Act 1968</w:t>
      </w:r>
      <w:r>
        <w:t xml:space="preserve"> (Cth));</w:t>
      </w:r>
    </w:p>
    <w:p w14:paraId="7B655A1B" w14:textId="24ADC2AF" w:rsidR="00F25229" w:rsidRPr="00992CAC" w:rsidRDefault="007312C5" w:rsidP="002E05F7">
      <w:pPr>
        <w:pStyle w:val="DefenceHeading4"/>
      </w:pPr>
      <w:r>
        <w:t>materially altering the style, format, colours, content or layout of</w:t>
      </w:r>
      <w:r w:rsidR="00F25229" w:rsidRPr="00992CAC">
        <w:t xml:space="preserve"> </w:t>
      </w:r>
      <w:r w:rsidR="00093A33" w:rsidRPr="00992CAC">
        <w:t xml:space="preserve">a </w:t>
      </w:r>
      <w:r w:rsidR="00093A33" w:rsidRPr="00397138">
        <w:t>Project Document</w:t>
      </w:r>
      <w:r w:rsidR="00F25229" w:rsidRPr="00992CAC">
        <w:t xml:space="preserve"> or the </w:t>
      </w:r>
      <w:r w:rsidR="0040550F" w:rsidRPr="00397138">
        <w:t>Works</w:t>
      </w:r>
      <w:r w:rsidR="00F25229" w:rsidRPr="00992CAC">
        <w:t xml:space="preserve"> </w:t>
      </w:r>
      <w:r>
        <w:t>and dealing in any way with the altered Project Document or Works</w:t>
      </w:r>
      <w:r w:rsidR="00F25229" w:rsidRPr="00992CAC">
        <w:t>;</w:t>
      </w:r>
    </w:p>
    <w:p w14:paraId="7A3EB65D" w14:textId="2B44E066" w:rsidR="00F25229" w:rsidRPr="00992CAC" w:rsidRDefault="007312C5" w:rsidP="007312C5">
      <w:pPr>
        <w:pStyle w:val="DefenceHeading4"/>
      </w:pPr>
      <w:r>
        <w:t>reproducing, communicating, adapting, publishing or exhibiting any Project Document or the Works; and</w:t>
      </w:r>
    </w:p>
    <w:p w14:paraId="312CDFAE" w14:textId="77777777" w:rsidR="007312C5" w:rsidRDefault="007312C5" w:rsidP="007312C5">
      <w:pPr>
        <w:pStyle w:val="DefenceHeading4"/>
      </w:pPr>
      <w:r>
        <w:t>adding any additional content or information to a Project Document or the Works.</w:t>
      </w:r>
    </w:p>
    <w:p w14:paraId="035D8E9B" w14:textId="77777777" w:rsidR="00F25229" w:rsidRPr="00992CAC" w:rsidRDefault="00F25229" w:rsidP="002E05F7">
      <w:pPr>
        <w:pStyle w:val="DefenceHeading2"/>
      </w:pPr>
      <w:bookmarkStart w:id="1520" w:name="_Toc207810258"/>
      <w:bookmarkStart w:id="1521" w:name="_Toc207810259"/>
      <w:bookmarkStart w:id="1522" w:name="_Toc207810260"/>
      <w:bookmarkStart w:id="1523" w:name="_Toc47781840"/>
      <w:bookmarkStart w:id="1524" w:name="_Toc32827257"/>
      <w:bookmarkStart w:id="1525" w:name="_Toc214871064"/>
      <w:bookmarkEnd w:id="1520"/>
      <w:bookmarkEnd w:id="1521"/>
      <w:bookmarkEnd w:id="1522"/>
      <w:r w:rsidRPr="00992CAC">
        <w:t>Freedom of Information</w:t>
      </w:r>
      <w:bookmarkEnd w:id="1523"/>
      <w:bookmarkEnd w:id="1524"/>
      <w:bookmarkEnd w:id="1525"/>
    </w:p>
    <w:p w14:paraId="373490E6" w14:textId="77777777" w:rsidR="00F25229" w:rsidRPr="00992CAC" w:rsidRDefault="00F25229" w:rsidP="00FF1505">
      <w:pPr>
        <w:pStyle w:val="DefenceHeading3"/>
      </w:pPr>
      <w:r w:rsidRPr="00992CAC">
        <w:t xml:space="preserve">The </w:t>
      </w:r>
      <w:r w:rsidRPr="00CB74F4">
        <w:rPr>
          <w:i/>
        </w:rPr>
        <w:t xml:space="preserve">Freedom of Information Act </w:t>
      </w:r>
      <w:r w:rsidRPr="00FF1505">
        <w:rPr>
          <w:i/>
        </w:rPr>
        <w:t>1982</w:t>
      </w:r>
      <w:r w:rsidRPr="00992CAC">
        <w:t xml:space="preserve"> (Cth) (</w:t>
      </w:r>
      <w:r w:rsidRPr="00CB74F4">
        <w:rPr>
          <w:b/>
        </w:rPr>
        <w:t>FOI Act</w:t>
      </w:r>
      <w:r w:rsidRPr="00992CAC">
        <w:t xml:space="preserve">) gives members of the public rights of access to official documents of the </w:t>
      </w:r>
      <w:r w:rsidR="002E7AEC" w:rsidRPr="00397138">
        <w:t>Commonwealth</w:t>
      </w:r>
      <w:r w:rsidRPr="00992CAC">
        <w:t xml:space="preserve"> Government and its agencies.</w:t>
      </w:r>
      <w:r w:rsidR="004E16DD" w:rsidRPr="00992CAC">
        <w:t xml:space="preserve"> </w:t>
      </w:r>
      <w:r w:rsidRPr="00992CAC">
        <w:t xml:space="preserve">The FOI Act extends, as far as possible, rights to access information (generally documents) in the possession of the </w:t>
      </w:r>
      <w:r w:rsidR="002E7AEC" w:rsidRPr="00397138">
        <w:t>Commonwealth</w:t>
      </w:r>
      <w:r w:rsidRPr="00992CAC">
        <w:t xml:space="preserve"> Government, limited only by considerations for the protection of essential public interest and of the private and business affairs of persons in respect of whom information is collected and held by departments and public authorities.</w:t>
      </w:r>
    </w:p>
    <w:p w14:paraId="76A7910E" w14:textId="77777777" w:rsidR="00F25229" w:rsidRPr="00643180" w:rsidRDefault="00F25229" w:rsidP="00FF1505">
      <w:pPr>
        <w:pStyle w:val="DefenceHeading3"/>
      </w:pPr>
      <w:r w:rsidRPr="00992CAC">
        <w:t xml:space="preserve">The </w:t>
      </w:r>
      <w:r w:rsidR="00D51470" w:rsidRPr="00397138">
        <w:t>Subconsultant</w:t>
      </w:r>
      <w:r w:rsidRPr="00992CAC">
        <w:t xml:space="preserve"> acknowledges that </w:t>
      </w:r>
      <w:r w:rsidR="00CA1711" w:rsidRPr="00397138">
        <w:t>Commonwealth</w:t>
      </w:r>
      <w:r w:rsidRPr="00992CAC">
        <w:t xml:space="preserve"> requirements and policies will require certain identifying details of the </w:t>
      </w:r>
      <w:r w:rsidR="00FA53CC" w:rsidRPr="00CB74F4">
        <w:t>Subcontract</w:t>
      </w:r>
      <w:r w:rsidRPr="00CB74F4">
        <w:t xml:space="preserve"> to be made av</w:t>
      </w:r>
      <w:r w:rsidRPr="00CA0EFB">
        <w:t>ailable to the public via the internet.</w:t>
      </w:r>
    </w:p>
    <w:p w14:paraId="1574CD8F" w14:textId="77777777" w:rsidR="00F25229" w:rsidRPr="00992CAC" w:rsidRDefault="00F25229" w:rsidP="002E05F7">
      <w:pPr>
        <w:pStyle w:val="DefenceHeading2"/>
      </w:pPr>
      <w:bookmarkStart w:id="1526" w:name="_Ref47148541"/>
      <w:bookmarkStart w:id="1527" w:name="_Toc32827258"/>
      <w:bookmarkStart w:id="1528" w:name="_Toc214871065"/>
      <w:r w:rsidRPr="00992CAC">
        <w:t>Long Service Leave</w:t>
      </w:r>
      <w:bookmarkEnd w:id="1526"/>
      <w:bookmarkEnd w:id="1527"/>
      <w:bookmarkEnd w:id="1528"/>
    </w:p>
    <w:p w14:paraId="3CFEAA03" w14:textId="18FC9537" w:rsidR="00F25229" w:rsidRPr="00992CAC" w:rsidRDefault="00F25229" w:rsidP="00F25229">
      <w:pPr>
        <w:pStyle w:val="DefenceNormal"/>
      </w:pPr>
      <w:r w:rsidRPr="00992CAC">
        <w:t xml:space="preserve">Clause </w:t>
      </w:r>
      <w:r w:rsidRPr="00992CAC">
        <w:fldChar w:fldCharType="begin"/>
      </w:r>
      <w:r w:rsidRPr="00992CAC">
        <w:instrText xml:space="preserve"> REF _Ref47148541 \w \h </w:instrText>
      </w:r>
      <w:r w:rsidRPr="00992CAC">
        <w:fldChar w:fldCharType="separate"/>
      </w:r>
      <w:r w:rsidR="00B25024">
        <w:t>16.8</w:t>
      </w:r>
      <w:r w:rsidRPr="00992CAC">
        <w:fldChar w:fldCharType="end"/>
      </w:r>
      <w:r w:rsidRPr="00992CAC">
        <w:t xml:space="preserve"> only applies if </w:t>
      </w:r>
      <w:r w:rsidR="00093A33" w:rsidRPr="00992CAC">
        <w:t>the</w:t>
      </w:r>
      <w:r w:rsidRPr="00992CAC">
        <w:t xml:space="preserve"> </w:t>
      </w:r>
      <w:r w:rsidRPr="00397138">
        <w:t>Long Service Leave Legislation</w:t>
      </w:r>
      <w:r w:rsidRPr="00992CAC">
        <w:t xml:space="preserve"> applies to the </w:t>
      </w:r>
      <w:r w:rsidR="00C42778" w:rsidRPr="00397138">
        <w:t>Subcontract Services</w:t>
      </w:r>
      <w:r w:rsidRPr="00992CAC">
        <w:t>.</w:t>
      </w:r>
    </w:p>
    <w:p w14:paraId="10CCFE5F" w14:textId="77777777" w:rsidR="00F25229" w:rsidRPr="00992CAC" w:rsidRDefault="00F25229" w:rsidP="002E05F7">
      <w:pPr>
        <w:pStyle w:val="DefenceHeading3"/>
      </w:pPr>
      <w:r w:rsidRPr="00992CAC">
        <w:t xml:space="preserve">Without limiting </w:t>
      </w:r>
      <w:r w:rsidR="00093A33" w:rsidRPr="00992CAC">
        <w:t xml:space="preserve">the </w:t>
      </w:r>
      <w:r w:rsidR="00093A33" w:rsidRPr="00397138">
        <w:t>Subconsultant’s</w:t>
      </w:r>
      <w:r w:rsidRPr="00992CAC">
        <w:t xml:space="preserve"> obligations under </w:t>
      </w:r>
      <w:r w:rsidR="00093A33" w:rsidRPr="00992CAC">
        <w:t xml:space="preserve">the </w:t>
      </w:r>
      <w:r w:rsidR="00FA53CC" w:rsidRPr="00397138">
        <w:rPr>
          <w:szCs w:val="22"/>
        </w:rPr>
        <w:t>Subcontract</w:t>
      </w:r>
      <w:r w:rsidRPr="00992CAC">
        <w:t xml:space="preserve"> or otherwise</w:t>
      </w:r>
      <w:r w:rsidR="00093A33" w:rsidRPr="00992CAC">
        <w:t xml:space="preserve"> at law or in equity</w:t>
      </w:r>
      <w:r w:rsidRPr="00992CAC">
        <w:t xml:space="preserve">, the </w:t>
      </w:r>
      <w:r w:rsidR="00D51470" w:rsidRPr="00397138">
        <w:t>Subconsultant</w:t>
      </w:r>
      <w:r w:rsidRPr="00992CAC">
        <w:t xml:space="preserve"> must comply with its obligations under </w:t>
      </w:r>
      <w:r w:rsidR="00093A33" w:rsidRPr="00992CAC">
        <w:t>the</w:t>
      </w:r>
      <w:r w:rsidRPr="00992CAC">
        <w:t xml:space="preserve"> </w:t>
      </w:r>
      <w:r w:rsidR="00194343" w:rsidRPr="00397138">
        <w:t>Long Service Leave Legislation</w:t>
      </w:r>
      <w:r w:rsidRPr="00992CAC">
        <w:t>.</w:t>
      </w:r>
    </w:p>
    <w:p w14:paraId="23474EB7" w14:textId="77777777" w:rsidR="00F25229" w:rsidRPr="00992CAC" w:rsidRDefault="00F25229" w:rsidP="002E05F7">
      <w:pPr>
        <w:pStyle w:val="DefenceHeading3"/>
      </w:pPr>
      <w:bookmarkStart w:id="1529" w:name="_Ref473041679"/>
      <w:r w:rsidRPr="00992CAC">
        <w:t xml:space="preserve">If required by </w:t>
      </w:r>
      <w:r w:rsidR="00093A33" w:rsidRPr="00992CAC">
        <w:t>the</w:t>
      </w:r>
      <w:r w:rsidRPr="00992CAC">
        <w:t xml:space="preserve"> </w:t>
      </w:r>
      <w:r w:rsidR="00194343" w:rsidRPr="00397138">
        <w:t>Long Service Leave Legislation</w:t>
      </w:r>
      <w:r w:rsidRPr="00992CAC">
        <w:t xml:space="preserve">, the </w:t>
      </w:r>
      <w:r w:rsidR="00D51470" w:rsidRPr="00397138">
        <w:t>Subconsultant</w:t>
      </w:r>
      <w:r w:rsidRPr="00992CAC">
        <w:t xml:space="preserve"> must pay any levy, charge, contribution or associated amount in respect of the </w:t>
      </w:r>
      <w:r w:rsidR="00C42778" w:rsidRPr="00397138">
        <w:t>Subcontract Services</w:t>
      </w:r>
      <w:r w:rsidRPr="00992CAC">
        <w:t>.</w:t>
      </w:r>
      <w:bookmarkEnd w:id="1529"/>
    </w:p>
    <w:p w14:paraId="01A391E9" w14:textId="24BD22D2" w:rsidR="00F25229" w:rsidRPr="00992CAC" w:rsidRDefault="00F25229" w:rsidP="002E05F7">
      <w:pPr>
        <w:pStyle w:val="DefenceHeading3"/>
      </w:pPr>
      <w:r w:rsidRPr="00992CAC">
        <w:t xml:space="preserve">Any amount paid by the </w:t>
      </w:r>
      <w:r w:rsidR="00D51470" w:rsidRPr="00397138">
        <w:t>Subconsultant</w:t>
      </w:r>
      <w:r w:rsidRPr="00992CAC">
        <w:t xml:space="preserve"> under paragraph </w:t>
      </w:r>
      <w:r w:rsidR="0096171E">
        <w:fldChar w:fldCharType="begin"/>
      </w:r>
      <w:r w:rsidR="0096171E">
        <w:instrText xml:space="preserve"> REF _Ref473041679 \n \h </w:instrText>
      </w:r>
      <w:r w:rsidR="0096171E">
        <w:fldChar w:fldCharType="separate"/>
      </w:r>
      <w:r w:rsidR="00B25024">
        <w:t>(b)</w:t>
      </w:r>
      <w:r w:rsidR="0096171E">
        <w:fldChar w:fldCharType="end"/>
      </w:r>
      <w:r w:rsidRPr="00992CAC">
        <w:t xml:space="preserve"> is deemed to be included in the </w:t>
      </w:r>
      <w:r w:rsidR="009516DE" w:rsidRPr="00397138">
        <w:t>Fee</w:t>
      </w:r>
      <w:r w:rsidRPr="00992CAC">
        <w:t xml:space="preserve"> and</w:t>
      </w:r>
      <w:r w:rsidR="00467528">
        <w:t xml:space="preserve"> </w:t>
      </w:r>
      <w:r w:rsidRPr="00992CAC">
        <w:t xml:space="preserve">the </w:t>
      </w:r>
      <w:r w:rsidR="00D51470" w:rsidRPr="00397138">
        <w:t>Subconsultant</w:t>
      </w:r>
      <w:r w:rsidRPr="00992CAC">
        <w:t xml:space="preserve"> will </w:t>
      </w:r>
      <w:r w:rsidR="00467528">
        <w:t xml:space="preserve">have no </w:t>
      </w:r>
      <w:r w:rsidR="00CB0A46" w:rsidRPr="00397138">
        <w:t>Claim</w:t>
      </w:r>
      <w:r w:rsidR="00467528">
        <w:t xml:space="preserve"> against the Consultant</w:t>
      </w:r>
      <w:r w:rsidRPr="00992CAC">
        <w:t xml:space="preserve"> arising out of or in connection with its obligations under clause </w:t>
      </w:r>
      <w:r w:rsidRPr="00992CAC">
        <w:fldChar w:fldCharType="begin"/>
      </w:r>
      <w:r w:rsidRPr="00992CAC">
        <w:instrText xml:space="preserve"> REF _Ref47148541 \w \h </w:instrText>
      </w:r>
      <w:r w:rsidRPr="00992CAC">
        <w:fldChar w:fldCharType="separate"/>
      </w:r>
      <w:r w:rsidR="00B25024">
        <w:t>16.8</w:t>
      </w:r>
      <w:r w:rsidRPr="00992CAC">
        <w:fldChar w:fldCharType="end"/>
      </w:r>
      <w:r w:rsidRPr="00992CAC">
        <w:t xml:space="preserve"> or the </w:t>
      </w:r>
      <w:r w:rsidR="00194343" w:rsidRPr="00397138">
        <w:t>Long Service Leave Legislation</w:t>
      </w:r>
      <w:r w:rsidRPr="00992CAC">
        <w:t>.</w:t>
      </w:r>
    </w:p>
    <w:p w14:paraId="7B21396F" w14:textId="77777777" w:rsidR="00F25229" w:rsidRPr="00992CAC" w:rsidRDefault="00F25229" w:rsidP="002E05F7">
      <w:pPr>
        <w:pStyle w:val="DefenceHeading2"/>
      </w:pPr>
      <w:bookmarkStart w:id="1530" w:name="_Toc54169980"/>
      <w:bookmarkStart w:id="1531" w:name="_Toc54511554"/>
      <w:bookmarkStart w:id="1532" w:name="_Toc61282684"/>
      <w:bookmarkStart w:id="1533" w:name="_Toc32827259"/>
      <w:bookmarkStart w:id="1534" w:name="_Toc214871066"/>
      <w:r w:rsidRPr="00992CAC">
        <w:t>Assignment</w:t>
      </w:r>
      <w:bookmarkEnd w:id="1530"/>
      <w:bookmarkEnd w:id="1531"/>
      <w:bookmarkEnd w:id="1532"/>
      <w:bookmarkEnd w:id="1533"/>
      <w:bookmarkEnd w:id="1534"/>
    </w:p>
    <w:p w14:paraId="44A55475" w14:textId="77777777" w:rsidR="00F25229" w:rsidRPr="00992CAC" w:rsidRDefault="00F25229" w:rsidP="002E05F7">
      <w:pPr>
        <w:pStyle w:val="DefenceHeading3"/>
      </w:pPr>
      <w:bookmarkStart w:id="1535" w:name="_Ref54008566"/>
      <w:r w:rsidRPr="00992CAC">
        <w:t xml:space="preserve">The </w:t>
      </w:r>
      <w:r w:rsidR="00D51470" w:rsidRPr="00397138">
        <w:t>Subconsultant</w:t>
      </w:r>
      <w:r w:rsidRPr="00992CAC">
        <w:t xml:space="preserve"> must not, without the prior written approval of the </w:t>
      </w:r>
      <w:r w:rsidR="0050345E" w:rsidRPr="00397138">
        <w:t>Consultant</w:t>
      </w:r>
      <w:r w:rsidRPr="00992CAC">
        <w:t xml:space="preserve"> and except on </w:t>
      </w:r>
      <w:r w:rsidR="00093A33" w:rsidRPr="00992CAC">
        <w:t xml:space="preserve">such </w:t>
      </w:r>
      <w:r w:rsidRPr="00992CAC">
        <w:t xml:space="preserve">terms and conditions </w:t>
      </w:r>
      <w:r w:rsidR="00093A33" w:rsidRPr="00992CAC">
        <w:t>notified</w:t>
      </w:r>
      <w:r w:rsidRPr="00992CAC">
        <w:t xml:space="preserve"> by the </w:t>
      </w:r>
      <w:r w:rsidR="0050345E" w:rsidRPr="00397138">
        <w:t>Consultant</w:t>
      </w:r>
      <w:r w:rsidRPr="00992CAC">
        <w:t xml:space="preserve">, assign, mortgage, charge or encumber the </w:t>
      </w:r>
      <w:r w:rsidR="00FA53CC" w:rsidRPr="00397138">
        <w:rPr>
          <w:szCs w:val="22"/>
        </w:rPr>
        <w:t>Subcontract</w:t>
      </w:r>
      <w:r w:rsidRPr="00992CAC">
        <w:t xml:space="preserve"> or any part or any benefit or moneys or interest under the </w:t>
      </w:r>
      <w:r w:rsidR="00FA53CC" w:rsidRPr="00397138">
        <w:rPr>
          <w:szCs w:val="22"/>
        </w:rPr>
        <w:t>Subcontract</w:t>
      </w:r>
      <w:r w:rsidRPr="00992CAC">
        <w:t>.</w:t>
      </w:r>
      <w:bookmarkEnd w:id="1535"/>
    </w:p>
    <w:p w14:paraId="15A5D88F" w14:textId="61B2DC0E" w:rsidR="00F25229" w:rsidRPr="00992CAC" w:rsidRDefault="00F25229" w:rsidP="002E05F7">
      <w:pPr>
        <w:pStyle w:val="DefenceHeading3"/>
      </w:pPr>
      <w:r w:rsidRPr="00992CAC">
        <w:t xml:space="preserve">For the purpose of but without limiting paragraph </w:t>
      </w:r>
      <w:r w:rsidRPr="00992CAC">
        <w:fldChar w:fldCharType="begin"/>
      </w:r>
      <w:r w:rsidRPr="00992CAC">
        <w:instrText xml:space="preserve"> REF _Ref54008566 \r \h </w:instrText>
      </w:r>
      <w:r w:rsidRPr="00992CAC">
        <w:fldChar w:fldCharType="separate"/>
      </w:r>
      <w:r w:rsidR="00B25024">
        <w:t>(a)</w:t>
      </w:r>
      <w:r w:rsidRPr="00992CAC">
        <w:fldChar w:fldCharType="end"/>
      </w:r>
      <w:r w:rsidRPr="00992CAC">
        <w:t xml:space="preserve">, an assignment of </w:t>
      </w:r>
      <w:r w:rsidR="00002D30">
        <w:t>the</w:t>
      </w:r>
      <w:r w:rsidR="001262BA" w:rsidRPr="00992CAC">
        <w:t xml:space="preserve"> </w:t>
      </w:r>
      <w:r w:rsidR="00FA53CC" w:rsidRPr="00397138">
        <w:rPr>
          <w:szCs w:val="22"/>
        </w:rPr>
        <w:t>Subcontract</w:t>
      </w:r>
      <w:r w:rsidRPr="00992CAC">
        <w:t xml:space="preserve"> will be deemed to have occurred where there has been a </w:t>
      </w:r>
      <w:r w:rsidR="003D0704" w:rsidRPr="00397138">
        <w:t>Change of Control</w:t>
      </w:r>
      <w:r w:rsidRPr="00992CAC">
        <w:t xml:space="preserve">. </w:t>
      </w:r>
    </w:p>
    <w:p w14:paraId="1671A770" w14:textId="77777777" w:rsidR="00F25229" w:rsidRPr="00992CAC" w:rsidRDefault="00F25229" w:rsidP="002E05F7">
      <w:pPr>
        <w:pStyle w:val="DefenceHeading2"/>
      </w:pPr>
      <w:bookmarkStart w:id="1536" w:name="_Toc32827260"/>
      <w:bookmarkStart w:id="1537" w:name="_Toc214871067"/>
      <w:r w:rsidRPr="00992CAC">
        <w:t>Publicity</w:t>
      </w:r>
      <w:bookmarkEnd w:id="1536"/>
      <w:bookmarkEnd w:id="1537"/>
    </w:p>
    <w:p w14:paraId="21314416" w14:textId="0E48118E" w:rsidR="00F25229" w:rsidRPr="00992CAC" w:rsidRDefault="00F25229" w:rsidP="00F25229">
      <w:pPr>
        <w:pStyle w:val="DefenceNormal"/>
      </w:pPr>
      <w:r w:rsidRPr="00992CAC">
        <w:t xml:space="preserve">Without limiting clause </w:t>
      </w:r>
      <w:r w:rsidR="00093A33" w:rsidRPr="00992CAC">
        <w:fldChar w:fldCharType="begin"/>
      </w:r>
      <w:r w:rsidR="00093A33" w:rsidRPr="00992CAC">
        <w:instrText xml:space="preserve"> REF _Ref463375069 \r \h </w:instrText>
      </w:r>
      <w:r w:rsidR="00093A33" w:rsidRPr="00992CAC">
        <w:fldChar w:fldCharType="separate"/>
      </w:r>
      <w:r w:rsidR="00B25024">
        <w:t>18</w:t>
      </w:r>
      <w:r w:rsidR="00093A33" w:rsidRPr="00992CAC">
        <w:fldChar w:fldCharType="end"/>
      </w:r>
      <w:r w:rsidR="00093A33" w:rsidRPr="00992CAC">
        <w:t>,</w:t>
      </w:r>
      <w:r w:rsidRPr="00992CAC">
        <w:t xml:space="preserve"> the </w:t>
      </w:r>
      <w:r w:rsidR="00D51470" w:rsidRPr="00397138">
        <w:t>Subconsultant</w:t>
      </w:r>
      <w:r w:rsidRPr="00992CAC">
        <w:t xml:space="preserve"> must:</w:t>
      </w:r>
    </w:p>
    <w:p w14:paraId="7A0DD602" w14:textId="77777777" w:rsidR="00F25229" w:rsidRPr="00992CAC" w:rsidRDefault="00F25229" w:rsidP="002E05F7">
      <w:pPr>
        <w:pStyle w:val="DefenceHeading3"/>
      </w:pPr>
      <w:r w:rsidRPr="00992CAC">
        <w:t>not furnish any information or issue any document or other written or printed material concerning the</w:t>
      </w:r>
      <w:r w:rsidR="009A050C" w:rsidRPr="00992CAC">
        <w:t xml:space="preserve"> </w:t>
      </w:r>
      <w:r w:rsidR="00C42778" w:rsidRPr="00397138">
        <w:t>Subcontract Services</w:t>
      </w:r>
      <w:r w:rsidRPr="00992CAC">
        <w:t xml:space="preserve"> or the </w:t>
      </w:r>
      <w:r w:rsidR="0040550F" w:rsidRPr="00397138">
        <w:t>Works</w:t>
      </w:r>
      <w:r w:rsidRPr="00992CAC">
        <w:t xml:space="preserve"> for publication in the media without the prior written approval of the </w:t>
      </w:r>
      <w:r w:rsidR="009444A5" w:rsidRPr="00397138">
        <w:t>DSC Contract Administrator</w:t>
      </w:r>
      <w:r w:rsidR="009444A5" w:rsidRPr="00992CAC">
        <w:t xml:space="preserve">; </w:t>
      </w:r>
      <w:r w:rsidRPr="00992CAC">
        <w:t>and</w:t>
      </w:r>
    </w:p>
    <w:p w14:paraId="7FD7F8A5" w14:textId="77777777" w:rsidR="00F25229" w:rsidRPr="00992CAC" w:rsidRDefault="00F25229" w:rsidP="002E05F7">
      <w:pPr>
        <w:pStyle w:val="DefenceHeading3"/>
      </w:pPr>
      <w:r w:rsidRPr="00992CAC">
        <w:lastRenderedPageBreak/>
        <w:t xml:space="preserve">refer any enquiries from the media concerning the </w:t>
      </w:r>
      <w:r w:rsidR="00C42778" w:rsidRPr="00397138">
        <w:t>Subcontract Services</w:t>
      </w:r>
      <w:r w:rsidRPr="00992CAC">
        <w:t xml:space="preserve"> or the </w:t>
      </w:r>
      <w:r w:rsidR="0040550F" w:rsidRPr="00397138">
        <w:t>Works</w:t>
      </w:r>
      <w:r w:rsidRPr="00992CAC">
        <w:t xml:space="preserve"> to the </w:t>
      </w:r>
      <w:r w:rsidR="00541CF8" w:rsidRPr="00397138">
        <w:t>Consultant's Representative</w:t>
      </w:r>
      <w:r w:rsidR="009444A5" w:rsidRPr="00992CAC">
        <w:t>.</w:t>
      </w:r>
    </w:p>
    <w:p w14:paraId="1B6ABDC4" w14:textId="1F5D1828" w:rsidR="00F25229" w:rsidRPr="00992CAC" w:rsidRDefault="007312C5" w:rsidP="002E05F7">
      <w:pPr>
        <w:pStyle w:val="DefenceHeading2"/>
      </w:pPr>
      <w:bookmarkStart w:id="1538" w:name="_Ref151879040"/>
      <w:bookmarkStart w:id="1539" w:name="_Toc32827261"/>
      <w:bookmarkStart w:id="1540" w:name="_Toc214871068"/>
      <w:r>
        <w:t xml:space="preserve">Building Works </w:t>
      </w:r>
      <w:r w:rsidR="00F25229" w:rsidRPr="00992CAC">
        <w:t xml:space="preserve">Manual and </w:t>
      </w:r>
      <w:r w:rsidR="00D22F63" w:rsidRPr="00992CAC">
        <w:t>National Construction Code</w:t>
      </w:r>
      <w:r w:rsidR="00F25229" w:rsidRPr="00992CAC">
        <w:t xml:space="preserve"> Certification</w:t>
      </w:r>
      <w:bookmarkEnd w:id="1538"/>
      <w:bookmarkEnd w:id="1539"/>
      <w:bookmarkEnd w:id="1540"/>
    </w:p>
    <w:p w14:paraId="68FECA5D" w14:textId="1EE046FA" w:rsidR="00F25229" w:rsidRPr="00992CAC" w:rsidRDefault="00FF03F4" w:rsidP="00D33FD2">
      <w:pPr>
        <w:pStyle w:val="DefenceNormal"/>
      </w:pPr>
      <w:r>
        <w:t>W</w:t>
      </w:r>
      <w:r w:rsidR="00F25229" w:rsidRPr="00992CAC">
        <w:t xml:space="preserve">ithout limiting clauses </w:t>
      </w:r>
      <w:r w:rsidR="00F25229" w:rsidRPr="00992CAC">
        <w:fldChar w:fldCharType="begin"/>
      </w:r>
      <w:r w:rsidR="00F25229" w:rsidRPr="00992CAC">
        <w:instrText xml:space="preserve"> REF _Ref182277303 \w \h </w:instrText>
      </w:r>
      <w:r w:rsidR="00224AA7" w:rsidRPr="00992CAC">
        <w:instrText xml:space="preserve"> \* MERGEFORMAT </w:instrText>
      </w:r>
      <w:r w:rsidR="00F25229" w:rsidRPr="00992CAC">
        <w:fldChar w:fldCharType="separate"/>
      </w:r>
      <w:r w:rsidR="00B25024">
        <w:t>2.10</w:t>
      </w:r>
      <w:r w:rsidR="00F25229" w:rsidRPr="00992CAC">
        <w:fldChar w:fldCharType="end"/>
      </w:r>
      <w:r w:rsidR="00F25229" w:rsidRPr="00992CAC">
        <w:t xml:space="preserve">, </w:t>
      </w:r>
      <w:r w:rsidR="00F25229" w:rsidRPr="00992CAC">
        <w:fldChar w:fldCharType="begin"/>
      </w:r>
      <w:r w:rsidR="00F25229" w:rsidRPr="00992CAC">
        <w:instrText xml:space="preserve"> REF _Ref151878992 \w \h </w:instrText>
      </w:r>
      <w:r w:rsidR="00224AA7" w:rsidRPr="00992CAC">
        <w:instrText xml:space="preserve"> \* MERGEFORMAT </w:instrText>
      </w:r>
      <w:r w:rsidR="00F25229" w:rsidRPr="00992CAC">
        <w:fldChar w:fldCharType="separate"/>
      </w:r>
      <w:r w:rsidR="00B25024">
        <w:t>2.11</w:t>
      </w:r>
      <w:r w:rsidR="00F25229" w:rsidRPr="00992CAC">
        <w:fldChar w:fldCharType="end"/>
      </w:r>
      <w:r w:rsidR="00F25229" w:rsidRPr="00992CAC">
        <w:t xml:space="preserve"> and </w:t>
      </w:r>
      <w:r w:rsidR="00D90B21" w:rsidRPr="00992CAC">
        <w:fldChar w:fldCharType="begin"/>
      </w:r>
      <w:r w:rsidR="00D90B21" w:rsidRPr="00992CAC">
        <w:instrText xml:space="preserve"> REF _Ref151873117 \r \h </w:instrText>
      </w:r>
      <w:r w:rsidR="00224AA7" w:rsidRPr="00992CAC">
        <w:instrText xml:space="preserve"> \* MERGEFORMAT </w:instrText>
      </w:r>
      <w:r w:rsidR="00D90B21" w:rsidRPr="00992CAC">
        <w:fldChar w:fldCharType="separate"/>
      </w:r>
      <w:r w:rsidR="00B25024">
        <w:t>6.13</w:t>
      </w:r>
      <w:r w:rsidR="00D90B21" w:rsidRPr="00992CAC">
        <w:fldChar w:fldCharType="end"/>
      </w:r>
      <w:r w:rsidR="00F25229" w:rsidRPr="00992CAC">
        <w:t xml:space="preserve">, the </w:t>
      </w:r>
      <w:r w:rsidR="00D51470" w:rsidRPr="00397138">
        <w:t>Subconsultant</w:t>
      </w:r>
      <w:r w:rsidR="00F25229" w:rsidRPr="00992CAC">
        <w:t xml:space="preserve"> must provide to the </w:t>
      </w:r>
      <w:r w:rsidR="00541CF8" w:rsidRPr="00397138">
        <w:t>Consultant's Representative</w:t>
      </w:r>
      <w:r w:rsidR="00F25229" w:rsidRPr="00992CAC">
        <w:t xml:space="preserve"> written certification from an </w:t>
      </w:r>
      <w:r w:rsidR="00F25229" w:rsidRPr="00397138">
        <w:t>Accredited Building Surveyor</w:t>
      </w:r>
      <w:r w:rsidR="00F25229" w:rsidRPr="00992CAC">
        <w:t>:</w:t>
      </w:r>
    </w:p>
    <w:p w14:paraId="11A63A8A" w14:textId="7E0142DC" w:rsidR="00F25229" w:rsidRPr="00992CAC" w:rsidRDefault="00F25229" w:rsidP="002E05F7">
      <w:pPr>
        <w:pStyle w:val="DefenceHeading3"/>
      </w:pPr>
      <w:r w:rsidRPr="00992CAC">
        <w:t xml:space="preserve">at the time </w:t>
      </w:r>
      <w:r w:rsidR="000C09D9" w:rsidRPr="00992CAC">
        <w:t xml:space="preserve">it </w:t>
      </w:r>
      <w:r w:rsidRPr="00992CAC">
        <w:t xml:space="preserve">submits any </w:t>
      </w:r>
      <w:r w:rsidR="00364BAC" w:rsidRPr="00397138">
        <w:rPr>
          <w:szCs w:val="20"/>
        </w:rPr>
        <w:t>Design Documentation</w:t>
      </w:r>
      <w:r w:rsidRPr="00992CAC">
        <w:t xml:space="preserve"> </w:t>
      </w:r>
      <w:r w:rsidR="00002D30">
        <w:t xml:space="preserve">to the </w:t>
      </w:r>
      <w:r w:rsidR="00002D30" w:rsidRPr="00397138">
        <w:rPr>
          <w:szCs w:val="20"/>
        </w:rPr>
        <w:t>Consultant's Representative</w:t>
      </w:r>
      <w:r w:rsidR="00002D30">
        <w:t xml:space="preserve"> </w:t>
      </w:r>
      <w:r w:rsidRPr="00992CAC">
        <w:t xml:space="preserve">under clause </w:t>
      </w:r>
      <w:r w:rsidRPr="00992CAC">
        <w:fldChar w:fldCharType="begin"/>
      </w:r>
      <w:r w:rsidRPr="00056DC3">
        <w:instrText xml:space="preserve"> REF _Ref182277458 \w \h </w:instrText>
      </w:r>
      <w:r w:rsidR="001262BA" w:rsidRPr="00992CAC">
        <w:instrText xml:space="preserve"> \* MERGEFORMAT </w:instrText>
      </w:r>
      <w:r w:rsidRPr="00992CAC">
        <w:fldChar w:fldCharType="separate"/>
      </w:r>
      <w:r w:rsidR="00B25024">
        <w:t>6.2</w:t>
      </w:r>
      <w:r w:rsidRPr="00992CAC">
        <w:fldChar w:fldCharType="end"/>
      </w:r>
      <w:r w:rsidRPr="00992CAC">
        <w:t xml:space="preserve"> - that the </w:t>
      </w:r>
      <w:r w:rsidR="00364BAC" w:rsidRPr="00397138">
        <w:rPr>
          <w:szCs w:val="20"/>
        </w:rPr>
        <w:t>Design Documentation</w:t>
      </w:r>
      <w:r w:rsidRPr="00992CAC">
        <w:t xml:space="preserve"> submitted at that time complies with the </w:t>
      </w:r>
      <w:r w:rsidR="007312C5">
        <w:rPr>
          <w:szCs w:val="20"/>
        </w:rPr>
        <w:t>Building Works Manual</w:t>
      </w:r>
      <w:r w:rsidR="007312C5" w:rsidRPr="00992CAC">
        <w:t xml:space="preserve"> </w:t>
      </w:r>
      <w:r w:rsidRPr="00992CAC">
        <w:t>and the</w:t>
      </w:r>
      <w:r w:rsidR="006F3D6C" w:rsidRPr="00992CAC">
        <w:t xml:space="preserve"> </w:t>
      </w:r>
      <w:r w:rsidR="006F3D6C" w:rsidRPr="00397138">
        <w:rPr>
          <w:szCs w:val="20"/>
        </w:rPr>
        <w:t>National Construction Code</w:t>
      </w:r>
      <w:r w:rsidRPr="00992CAC">
        <w:t>;</w:t>
      </w:r>
    </w:p>
    <w:p w14:paraId="31207110" w14:textId="0D4C908E" w:rsidR="00F25229" w:rsidRPr="00992CAC" w:rsidRDefault="00F25229" w:rsidP="002E05F7">
      <w:pPr>
        <w:pStyle w:val="DefenceHeading3"/>
      </w:pPr>
      <w:r w:rsidRPr="00992CAC">
        <w:t xml:space="preserve">before issue of any </w:t>
      </w:r>
      <w:r w:rsidR="00364BAC" w:rsidRPr="00397138">
        <w:rPr>
          <w:szCs w:val="20"/>
        </w:rPr>
        <w:t>Design Documentation</w:t>
      </w:r>
      <w:r w:rsidRPr="00992CAC">
        <w:t xml:space="preserve"> for the purpose of engaging a </w:t>
      </w:r>
      <w:r w:rsidR="00541CF8" w:rsidRPr="00397138">
        <w:rPr>
          <w:szCs w:val="20"/>
        </w:rPr>
        <w:t>Contractor</w:t>
      </w:r>
      <w:r w:rsidRPr="00992CAC">
        <w:t xml:space="preserve"> - that the </w:t>
      </w:r>
      <w:r w:rsidR="00364BAC" w:rsidRPr="00397138">
        <w:rPr>
          <w:szCs w:val="20"/>
        </w:rPr>
        <w:t>Design Documentation</w:t>
      </w:r>
      <w:r w:rsidRPr="00992CAC">
        <w:t xml:space="preserve"> to be issued complies with the </w:t>
      </w:r>
      <w:r w:rsidR="007312C5">
        <w:rPr>
          <w:szCs w:val="20"/>
        </w:rPr>
        <w:t>Building Works Manual</w:t>
      </w:r>
      <w:r w:rsidR="007312C5" w:rsidRPr="00397138" w:rsidDel="007312C5">
        <w:rPr>
          <w:szCs w:val="20"/>
        </w:rPr>
        <w:t xml:space="preserve"> </w:t>
      </w:r>
      <w:r w:rsidRPr="00992CAC">
        <w:t xml:space="preserve">and the </w:t>
      </w:r>
      <w:r w:rsidR="00236F00" w:rsidRPr="00397138">
        <w:rPr>
          <w:szCs w:val="20"/>
        </w:rPr>
        <w:t>National Construction Code</w:t>
      </w:r>
      <w:r w:rsidRPr="00992CAC">
        <w:t>; and</w:t>
      </w:r>
    </w:p>
    <w:p w14:paraId="449E3DBE" w14:textId="69783216" w:rsidR="00F25229" w:rsidRPr="00992CAC" w:rsidRDefault="00F25229" w:rsidP="002E05F7">
      <w:pPr>
        <w:pStyle w:val="DefenceHeading3"/>
      </w:pPr>
      <w:r w:rsidRPr="00992CAC">
        <w:t xml:space="preserve">prior to </w:t>
      </w:r>
      <w:r w:rsidR="00CA1711" w:rsidRPr="00397138">
        <w:rPr>
          <w:szCs w:val="20"/>
        </w:rPr>
        <w:t>Completion</w:t>
      </w:r>
      <w:r w:rsidRPr="00992CAC">
        <w:t xml:space="preserve"> (as defined in the </w:t>
      </w:r>
      <w:r w:rsidR="00EC6187" w:rsidRPr="00397138">
        <w:t>Construction Contract</w:t>
      </w:r>
      <w:r w:rsidRPr="00992CAC">
        <w:t xml:space="preserve">) - that the </w:t>
      </w:r>
      <w:r w:rsidR="0040550F" w:rsidRPr="00397138">
        <w:rPr>
          <w:szCs w:val="20"/>
        </w:rPr>
        <w:t>Works</w:t>
      </w:r>
      <w:r w:rsidRPr="00992CAC">
        <w:t xml:space="preserve"> comply or the Stage (as defined in the </w:t>
      </w:r>
      <w:r w:rsidR="00EC6187" w:rsidRPr="00397138">
        <w:t>Construction Contract</w:t>
      </w:r>
      <w:r w:rsidRPr="00992CAC">
        <w:t xml:space="preserve">) complies with the </w:t>
      </w:r>
      <w:r w:rsidR="007312C5">
        <w:rPr>
          <w:szCs w:val="20"/>
        </w:rPr>
        <w:t>Building Works Manual</w:t>
      </w:r>
      <w:r w:rsidR="007312C5" w:rsidRPr="00397138" w:rsidDel="007312C5">
        <w:rPr>
          <w:szCs w:val="20"/>
        </w:rPr>
        <w:t xml:space="preserve"> </w:t>
      </w:r>
      <w:r w:rsidRPr="00992CAC">
        <w:t xml:space="preserve">and the </w:t>
      </w:r>
      <w:r w:rsidR="00236F00" w:rsidRPr="00397138">
        <w:rPr>
          <w:szCs w:val="20"/>
        </w:rPr>
        <w:t>National Construction Code</w:t>
      </w:r>
      <w:r w:rsidRPr="00992CAC">
        <w:t>,</w:t>
      </w:r>
    </w:p>
    <w:p w14:paraId="05B36E14" w14:textId="142015A4" w:rsidR="00F25229" w:rsidRDefault="00F25229" w:rsidP="00D33FD2">
      <w:pPr>
        <w:pStyle w:val="DefenceNormal"/>
      </w:pPr>
      <w:r w:rsidRPr="00992CAC">
        <w:t xml:space="preserve">except to the extent of any dispensation granted by the </w:t>
      </w:r>
      <w:r w:rsidRPr="00397138">
        <w:t>A</w:t>
      </w:r>
      <w:r w:rsidR="007312C5">
        <w:t xml:space="preserve">ssistant </w:t>
      </w:r>
      <w:r w:rsidRPr="00397138">
        <w:t>S</w:t>
      </w:r>
      <w:r w:rsidR="007312C5">
        <w:t xml:space="preserve">ecretary </w:t>
      </w:r>
      <w:r w:rsidRPr="00397138">
        <w:t>E</w:t>
      </w:r>
      <w:r w:rsidR="007312C5">
        <w:t xml:space="preserve">nvironment and </w:t>
      </w:r>
      <w:r w:rsidRPr="00397138">
        <w:t>E</w:t>
      </w:r>
      <w:r w:rsidR="007312C5">
        <w:t>ngineering</w:t>
      </w:r>
      <w:r w:rsidRPr="00992CAC">
        <w:t xml:space="preserve"> and </w:t>
      </w:r>
      <w:r w:rsidR="00093A33" w:rsidRPr="00992CAC">
        <w:t>identified</w:t>
      </w:r>
      <w:r w:rsidRPr="00992CAC">
        <w:t xml:space="preserve"> in the certification.</w:t>
      </w:r>
      <w:r w:rsidR="004E16DD" w:rsidRPr="00992CAC">
        <w:t xml:space="preserve"> </w:t>
      </w:r>
      <w:r w:rsidRPr="00992CAC">
        <w:t xml:space="preserve">To the extent that there is any inconsistency between the </w:t>
      </w:r>
      <w:r w:rsidR="007312C5">
        <w:t>Building Works Manual</w:t>
      </w:r>
      <w:r w:rsidR="007312C5" w:rsidRPr="00397138" w:rsidDel="007312C5">
        <w:t xml:space="preserve"> </w:t>
      </w:r>
      <w:r w:rsidRPr="00992CAC">
        <w:t xml:space="preserve">and the </w:t>
      </w:r>
      <w:r w:rsidR="00236F00" w:rsidRPr="00397138">
        <w:t>National Construction Code</w:t>
      </w:r>
      <w:r w:rsidRPr="00992CAC">
        <w:t xml:space="preserve">, the </w:t>
      </w:r>
      <w:r w:rsidR="007312C5">
        <w:t>Building Works Manual</w:t>
      </w:r>
      <w:r w:rsidR="007312C5" w:rsidRPr="00397138" w:rsidDel="007312C5">
        <w:t xml:space="preserve"> </w:t>
      </w:r>
      <w:r w:rsidRPr="00992CAC">
        <w:t>prevails</w:t>
      </w:r>
      <w:r w:rsidR="000C09D9" w:rsidRPr="00992CAC">
        <w:t>.</w:t>
      </w:r>
    </w:p>
    <w:p w14:paraId="4F92B6C1" w14:textId="77777777" w:rsidR="007C0251" w:rsidRDefault="007C0251" w:rsidP="00FF1505">
      <w:pPr>
        <w:pStyle w:val="DefenceHeading2"/>
      </w:pPr>
      <w:bookmarkStart w:id="1541" w:name="_Ref74310371"/>
      <w:bookmarkStart w:id="1542" w:name="_Toc214871069"/>
      <w:r>
        <w:t>Applicable Standards</w:t>
      </w:r>
      <w:bookmarkEnd w:id="1541"/>
      <w:bookmarkEnd w:id="1542"/>
    </w:p>
    <w:p w14:paraId="0DE49469" w14:textId="77777777" w:rsidR="007C0251" w:rsidRDefault="007C0251" w:rsidP="00FF1505">
      <w:pPr>
        <w:pStyle w:val="DefenceHeading3"/>
      </w:pPr>
      <w:r>
        <w:t>Without limiting the Subconsultant's obligations under this Subcontract, the Subconsultant must comply with the Applicable Standards in performing the Subcontract Services.</w:t>
      </w:r>
    </w:p>
    <w:p w14:paraId="5B04BF6A" w14:textId="77777777" w:rsidR="00B45914" w:rsidRDefault="007C0251" w:rsidP="00FF1505">
      <w:pPr>
        <w:pStyle w:val="DefenceHeading3"/>
      </w:pPr>
      <w:r>
        <w:t>The Consultant's Representative may, at any time, request that the Subconsultant provides</w:t>
      </w:r>
      <w:r w:rsidR="00B45914">
        <w:t>:</w:t>
      </w:r>
      <w:r>
        <w:t xml:space="preserve"> </w:t>
      </w:r>
    </w:p>
    <w:p w14:paraId="0E5F91C8" w14:textId="553D2398" w:rsidR="00B45914" w:rsidRDefault="00B45914" w:rsidP="00B45914">
      <w:pPr>
        <w:pStyle w:val="DefenceHeading4"/>
      </w:pPr>
      <w:r>
        <w:t>evidence of relevant certifications demonstrating compliance with the Applicable Standards; and</w:t>
      </w:r>
    </w:p>
    <w:p w14:paraId="151E3FB0" w14:textId="4C518BC1" w:rsidR="007C0251" w:rsidRDefault="007C0251" w:rsidP="00BE0172">
      <w:pPr>
        <w:pStyle w:val="DefenceHeading4"/>
      </w:pPr>
      <w:r>
        <w:t>a certificate which certifies that</w:t>
      </w:r>
      <w:r w:rsidR="00B45914">
        <w:t xml:space="preserve"> (to the extent then applicable)</w:t>
      </w:r>
      <w:r>
        <w:t xml:space="preserve"> the Design Documentation or the Subcontract Services compl</w:t>
      </w:r>
      <w:r w:rsidR="00EE0B4A">
        <w:t>ies</w:t>
      </w:r>
      <w:r>
        <w:t xml:space="preserve"> with the Applicable Standards.</w:t>
      </w:r>
    </w:p>
    <w:p w14:paraId="447DF79D" w14:textId="2509B990" w:rsidR="007C0251" w:rsidRDefault="007C0251" w:rsidP="00FF1505">
      <w:pPr>
        <w:pStyle w:val="DefenceHeading3"/>
      </w:pPr>
      <w:r>
        <w:t xml:space="preserve">The Subconsultant acknowledges that the </w:t>
      </w:r>
      <w:r w:rsidR="008D15F9">
        <w:t xml:space="preserve">Consultant </w:t>
      </w:r>
      <w:r>
        <w:t xml:space="preserve">may exercise any of its rights under this Subcontract (including under clause </w:t>
      </w:r>
      <w:r w:rsidR="00E943FE">
        <w:rPr>
          <w:highlight w:val="green"/>
        </w:rPr>
        <w:fldChar w:fldCharType="begin"/>
      </w:r>
      <w:r w:rsidR="00E943FE">
        <w:instrText xml:space="preserve"> REF _Ref463444684 \r \h </w:instrText>
      </w:r>
      <w:r w:rsidR="00E943FE">
        <w:rPr>
          <w:highlight w:val="green"/>
        </w:rPr>
      </w:r>
      <w:r w:rsidR="00E943FE">
        <w:rPr>
          <w:highlight w:val="green"/>
        </w:rPr>
        <w:fldChar w:fldCharType="separate"/>
      </w:r>
      <w:r w:rsidR="00B25024">
        <w:t>6.11</w:t>
      </w:r>
      <w:r w:rsidR="00E943FE">
        <w:rPr>
          <w:highlight w:val="green"/>
        </w:rPr>
        <w:fldChar w:fldCharType="end"/>
      </w:r>
      <w:r>
        <w:t>) to carry out periodic auditing of the Subconsultant's compliance with</w:t>
      </w:r>
      <w:r w:rsidR="005B46A0">
        <w:t xml:space="preserve"> </w:t>
      </w:r>
      <w:r>
        <w:t xml:space="preserve">clause </w:t>
      </w:r>
      <w:r>
        <w:fldChar w:fldCharType="begin"/>
      </w:r>
      <w:r>
        <w:instrText xml:space="preserve"> REF _Ref74310371 \r \h </w:instrText>
      </w:r>
      <w:r>
        <w:fldChar w:fldCharType="separate"/>
      </w:r>
      <w:r w:rsidR="00B25024">
        <w:t>16.12</w:t>
      </w:r>
      <w:r>
        <w:fldChar w:fldCharType="end"/>
      </w:r>
      <w:r>
        <w:t>.</w:t>
      </w:r>
    </w:p>
    <w:p w14:paraId="6E2EBA36" w14:textId="10F065A9" w:rsidR="00B45914" w:rsidRPr="00FF1505" w:rsidRDefault="00B45914" w:rsidP="00FF1505">
      <w:pPr>
        <w:pStyle w:val="DefenceHeading3"/>
      </w:pPr>
      <w:r>
        <w:t xml:space="preserve">In this clause </w:t>
      </w:r>
      <w:r>
        <w:fldChar w:fldCharType="begin"/>
      </w:r>
      <w:r>
        <w:instrText xml:space="preserve"> REF _Ref74310371 \r \h </w:instrText>
      </w:r>
      <w:r>
        <w:fldChar w:fldCharType="separate"/>
      </w:r>
      <w:r w:rsidR="00B25024">
        <w:t>16.12</w:t>
      </w:r>
      <w:r>
        <w:fldChar w:fldCharType="end"/>
      </w:r>
      <w:r>
        <w:t xml:space="preserve">, </w:t>
      </w:r>
      <w:r>
        <w:rPr>
          <w:b/>
          <w:bCs w:val="0"/>
        </w:rPr>
        <w:t>Applicable Standards</w:t>
      </w:r>
      <w:r>
        <w:t xml:space="preserve"> means the specific international or Australian standards which are applicable to the Services as identified in the Subcontract.</w:t>
      </w:r>
    </w:p>
    <w:p w14:paraId="3F1FC3BF" w14:textId="1CD7A26F" w:rsidR="002B1F75" w:rsidRDefault="003F7B1F" w:rsidP="00FF1505">
      <w:pPr>
        <w:pStyle w:val="DefenceHeading2"/>
      </w:pPr>
      <w:bookmarkStart w:id="1543" w:name="_Toc207810267"/>
      <w:bookmarkStart w:id="1544" w:name="_Toc207810268"/>
      <w:bookmarkStart w:id="1545" w:name="_Toc207810269"/>
      <w:bookmarkStart w:id="1546" w:name="_Toc207810270"/>
      <w:bookmarkStart w:id="1547" w:name="_Toc207810271"/>
      <w:bookmarkStart w:id="1548" w:name="_Toc207810272"/>
      <w:bookmarkStart w:id="1549" w:name="_Toc207810273"/>
      <w:bookmarkStart w:id="1550" w:name="_Toc207810274"/>
      <w:bookmarkStart w:id="1551" w:name="_Toc207810275"/>
      <w:bookmarkStart w:id="1552" w:name="_Toc207810276"/>
      <w:bookmarkStart w:id="1553" w:name="_Ref80274527"/>
      <w:bookmarkStart w:id="1554" w:name="_Toc214871070"/>
      <w:bookmarkStart w:id="1555" w:name="_Ref74310708"/>
      <w:bookmarkEnd w:id="1543"/>
      <w:bookmarkEnd w:id="1544"/>
      <w:bookmarkEnd w:id="1545"/>
      <w:bookmarkEnd w:id="1546"/>
      <w:bookmarkEnd w:id="1547"/>
      <w:bookmarkEnd w:id="1548"/>
      <w:bookmarkEnd w:id="1549"/>
      <w:bookmarkEnd w:id="1550"/>
      <w:bookmarkEnd w:id="1551"/>
      <w:bookmarkEnd w:id="1552"/>
      <w:r>
        <w:t xml:space="preserve">Shadow </w:t>
      </w:r>
      <w:r w:rsidR="002B1F75">
        <w:t>Economy Procurement Connected Policy</w:t>
      </w:r>
      <w:bookmarkEnd w:id="1553"/>
      <w:bookmarkEnd w:id="1554"/>
    </w:p>
    <w:p w14:paraId="40A55BEA" w14:textId="416BDE14" w:rsidR="002B1F75" w:rsidRDefault="002B1F75" w:rsidP="00FF1505">
      <w:pPr>
        <w:pStyle w:val="DefenceHeading3"/>
      </w:pPr>
      <w:r>
        <w:t xml:space="preserve">Clause </w:t>
      </w:r>
      <w:r w:rsidR="00EC36B9">
        <w:fldChar w:fldCharType="begin"/>
      </w:r>
      <w:r w:rsidR="00EC36B9">
        <w:instrText xml:space="preserve"> REF _Ref80274527 \r \h </w:instrText>
      </w:r>
      <w:r w:rsidR="00EC36B9">
        <w:fldChar w:fldCharType="separate"/>
      </w:r>
      <w:r w:rsidR="00B25024">
        <w:t>16.13</w:t>
      </w:r>
      <w:r w:rsidR="00EC36B9">
        <w:fldChar w:fldCharType="end"/>
      </w:r>
      <w:r w:rsidR="00CD68C9">
        <w:t xml:space="preserve"> </w:t>
      </w:r>
      <w:r w:rsidR="007312C5">
        <w:t xml:space="preserve">does apply </w:t>
      </w:r>
      <w:r>
        <w:t>unless the Subcontract Particulars state that it does not apply.</w:t>
      </w:r>
    </w:p>
    <w:p w14:paraId="22C3FE92" w14:textId="77777777" w:rsidR="002B1F75" w:rsidRDefault="00EB37C5" w:rsidP="00FF1505">
      <w:pPr>
        <w:pStyle w:val="DefenceHeading3"/>
      </w:pPr>
      <w:r>
        <w:t>The Subc</w:t>
      </w:r>
      <w:r w:rsidR="002B1F75">
        <w:t>onsultant:</w:t>
      </w:r>
    </w:p>
    <w:p w14:paraId="5409E35B" w14:textId="34077294" w:rsidR="002B1F75" w:rsidRDefault="002B1F75" w:rsidP="00FF1505">
      <w:pPr>
        <w:pStyle w:val="DefenceHeading4"/>
      </w:pPr>
      <w:bookmarkStart w:id="1556" w:name="_Ref214374139"/>
      <w:r>
        <w:t>warrants that at the Award Date it holds a</w:t>
      </w:r>
      <w:r w:rsidR="00BC53E7">
        <w:t>ll</w:t>
      </w:r>
      <w:r>
        <w:t xml:space="preserve"> valid and satisfactory </w:t>
      </w:r>
      <w:proofErr w:type="spellStart"/>
      <w:r>
        <w:t>STR</w:t>
      </w:r>
      <w:r w:rsidR="00EE0B4A">
        <w:t>s</w:t>
      </w:r>
      <w:proofErr w:type="spellEnd"/>
      <w:r w:rsidR="00EE0B4A">
        <w:t xml:space="preserve"> </w:t>
      </w:r>
      <w:r w:rsidR="00EE0B4A">
        <w:rPr>
          <w:rFonts w:eastAsiaTheme="minorHAnsi"/>
        </w:rPr>
        <w:t>required for its entity type in accordance with the requirements of the Shadow Economy Procurement Connected Policy</w:t>
      </w:r>
      <w:r>
        <w:t>; and</w:t>
      </w:r>
      <w:bookmarkEnd w:id="1556"/>
    </w:p>
    <w:p w14:paraId="1A63FC5E" w14:textId="34373771" w:rsidR="002B1F75" w:rsidRDefault="002B1F75" w:rsidP="00FF1505">
      <w:pPr>
        <w:pStyle w:val="DefenceHeading4"/>
      </w:pPr>
      <w:bookmarkStart w:id="1557" w:name="_Ref214374143"/>
      <w:r>
        <w:t>must hold a</w:t>
      </w:r>
      <w:r w:rsidR="00BC53E7">
        <w:t>ll</w:t>
      </w:r>
      <w:r>
        <w:t xml:space="preserve"> valid and satisfactory </w:t>
      </w:r>
      <w:proofErr w:type="spellStart"/>
      <w:r>
        <w:t>STR</w:t>
      </w:r>
      <w:r w:rsidR="00BB7578">
        <w:t>s</w:t>
      </w:r>
      <w:proofErr w:type="spellEnd"/>
      <w:r>
        <w:t xml:space="preserve"> </w:t>
      </w:r>
      <w:r w:rsidR="00BB7578" w:rsidRPr="002949F0">
        <w:rPr>
          <w:rFonts w:eastAsiaTheme="minorHAnsi"/>
        </w:rPr>
        <w:t>required for its entity type in accordance with the requirements of the Shadow Economy Procurement Connected Policy</w:t>
      </w:r>
      <w:r w:rsidR="00BB7578" w:rsidRPr="00E454B2">
        <w:rPr>
          <w:rFonts w:eastAsiaTheme="minorHAnsi"/>
        </w:rPr>
        <w:t xml:space="preserve"> </w:t>
      </w:r>
      <w:r>
        <w:t xml:space="preserve">at all times during the </w:t>
      </w:r>
      <w:r w:rsidR="00EB37C5">
        <w:t xml:space="preserve">Subcontract </w:t>
      </w:r>
      <w:r>
        <w:t>Services a</w:t>
      </w:r>
      <w:r w:rsidR="00EB37C5">
        <w:t>nd, on request by the Consultant</w:t>
      </w:r>
      <w:r>
        <w:t>’s Represent</w:t>
      </w:r>
      <w:r w:rsidR="00EB37C5">
        <w:t>ative, provide to the Consultant</w:t>
      </w:r>
      <w:r>
        <w:t>’s Representative a copy of any such STR.</w:t>
      </w:r>
      <w:bookmarkEnd w:id="1557"/>
    </w:p>
    <w:p w14:paraId="08D5619E" w14:textId="77777777" w:rsidR="00EB37C5" w:rsidRDefault="00EB37C5" w:rsidP="00FF1505">
      <w:pPr>
        <w:pStyle w:val="DefenceHeading3"/>
      </w:pPr>
      <w:bookmarkStart w:id="1558" w:name="_Ref80274566"/>
      <w:r>
        <w:t>The Subc</w:t>
      </w:r>
      <w:r w:rsidR="002B1F75">
        <w:t xml:space="preserve">onsultant must obtain and hold additional </w:t>
      </w:r>
      <w:proofErr w:type="spellStart"/>
      <w:r w:rsidR="002B1F75">
        <w:t>STRs</w:t>
      </w:r>
      <w:proofErr w:type="spellEnd"/>
      <w:r w:rsidR="002B1F75">
        <w:t xml:space="preserve"> in the circumstances set out in the table below </w:t>
      </w:r>
      <w:r>
        <w:t>within 10 business days of the Subc</w:t>
      </w:r>
      <w:r w:rsidR="002B1F75">
        <w:t>onsultant becoming aware of the circumstances arising:</w:t>
      </w:r>
      <w:bookmarkEnd w:id="1558"/>
    </w:p>
    <w:tbl>
      <w:tblPr>
        <w:tblW w:w="8221" w:type="dxa"/>
        <w:tblInd w:w="1101" w:type="dxa"/>
        <w:tblCellMar>
          <w:left w:w="10" w:type="dxa"/>
          <w:right w:w="10" w:type="dxa"/>
        </w:tblCellMar>
        <w:tblLook w:val="04A0" w:firstRow="1" w:lastRow="0" w:firstColumn="1" w:lastColumn="0" w:noHBand="0" w:noVBand="1"/>
      </w:tblPr>
      <w:tblGrid>
        <w:gridCol w:w="3969"/>
        <w:gridCol w:w="4252"/>
      </w:tblGrid>
      <w:tr w:rsidR="00EB37C5" w14:paraId="4FCF083E" w14:textId="77777777" w:rsidTr="008C0ACF">
        <w:tc>
          <w:tcPr>
            <w:tcW w:w="396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14:paraId="7D0E981A" w14:textId="77777777" w:rsidR="00EB37C5" w:rsidRDefault="00EB37C5" w:rsidP="008C0ACF">
            <w:pPr>
              <w:pStyle w:val="COTCOCLV3-ASDEFCON"/>
              <w:keepNext/>
              <w:spacing w:before="60" w:after="60" w:line="276" w:lineRule="auto"/>
              <w:jc w:val="center"/>
            </w:pPr>
            <w:r w:rsidRPr="00B05362">
              <w:rPr>
                <w:rFonts w:ascii="Times New Roman" w:hAnsi="Times New Roman"/>
                <w:b/>
                <w:szCs w:val="20"/>
              </w:rPr>
              <w:lastRenderedPageBreak/>
              <w:t xml:space="preserve">If the </w:t>
            </w:r>
            <w:r>
              <w:rPr>
                <w:rFonts w:ascii="Times New Roman" w:hAnsi="Times New Roman"/>
                <w:b/>
              </w:rPr>
              <w:t>Subc</w:t>
            </w:r>
            <w:r w:rsidRPr="00F60E14">
              <w:rPr>
                <w:rFonts w:ascii="Times New Roman" w:hAnsi="Times New Roman"/>
                <w:b/>
              </w:rPr>
              <w:t xml:space="preserve">onsultant </w:t>
            </w:r>
            <w:r>
              <w:rPr>
                <w:rFonts w:ascii="Times New Roman" w:hAnsi="Times New Roman"/>
                <w:b/>
                <w:szCs w:val="20"/>
              </w:rPr>
              <w:t>is:</w:t>
            </w:r>
          </w:p>
        </w:tc>
        <w:tc>
          <w:tcPr>
            <w:tcW w:w="425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14:paraId="33EE1602" w14:textId="496B2F5A" w:rsidR="00EB37C5" w:rsidRDefault="00EB37C5" w:rsidP="008C0ACF">
            <w:pPr>
              <w:pStyle w:val="COTCOCLV3-ASDEFCON"/>
              <w:keepNext/>
              <w:spacing w:before="60" w:after="60" w:line="276" w:lineRule="auto"/>
              <w:jc w:val="center"/>
            </w:pPr>
            <w:r>
              <w:rPr>
                <w:rFonts w:ascii="Times New Roman" w:hAnsi="Times New Roman"/>
                <w:b/>
                <w:szCs w:val="20"/>
              </w:rPr>
              <w:t xml:space="preserve">Additional </w:t>
            </w:r>
            <w:proofErr w:type="spellStart"/>
            <w:r w:rsidRPr="00C86887">
              <w:rPr>
                <w:rFonts w:ascii="Times New Roman" w:hAnsi="Times New Roman"/>
                <w:b/>
                <w:color w:val="auto"/>
              </w:rPr>
              <w:t>STR</w:t>
            </w:r>
            <w:r w:rsidRPr="00C86887">
              <w:rPr>
                <w:rFonts w:ascii="Times New Roman" w:hAnsi="Times New Roman"/>
                <w:b/>
                <w:color w:val="auto"/>
                <w:szCs w:val="20"/>
              </w:rPr>
              <w:t>s</w:t>
            </w:r>
            <w:proofErr w:type="spellEnd"/>
            <w:r w:rsidRPr="00C86887">
              <w:rPr>
                <w:rFonts w:ascii="Times New Roman" w:hAnsi="Times New Roman"/>
                <w:b/>
                <w:color w:val="auto"/>
                <w:szCs w:val="20"/>
              </w:rPr>
              <w:t xml:space="preserve"> required</w:t>
            </w:r>
            <w:r w:rsidR="00BC53E7">
              <w:rPr>
                <w:rFonts w:ascii="Times New Roman" w:hAnsi="Times New Roman"/>
                <w:b/>
                <w:color w:val="auto"/>
                <w:szCs w:val="20"/>
              </w:rPr>
              <w:t xml:space="preserve"> arising from changed circumstances</w:t>
            </w:r>
            <w:r>
              <w:rPr>
                <w:rFonts w:ascii="Times New Roman" w:hAnsi="Times New Roman"/>
                <w:b/>
                <w:color w:val="auto"/>
                <w:szCs w:val="20"/>
              </w:rPr>
              <w:t>:</w:t>
            </w:r>
          </w:p>
        </w:tc>
      </w:tr>
      <w:tr w:rsidR="00EB37C5" w14:paraId="4A9ECDC9" w14:textId="77777777" w:rsidTr="008C0ACF">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7C113B" w14:textId="77777777" w:rsidR="00EB37C5" w:rsidRDefault="00EB37C5" w:rsidP="00EB37C5">
            <w:pPr>
              <w:pStyle w:val="COTCOCLV4-ASDEFCON"/>
              <w:numPr>
                <w:ilvl w:val="0"/>
                <w:numId w:val="206"/>
              </w:numPr>
              <w:spacing w:before="120" w:line="240" w:lineRule="atLeast"/>
              <w:ind w:left="602" w:hanging="569"/>
              <w:rPr>
                <w:rFonts w:ascii="Times New Roman" w:hAnsi="Times New Roman"/>
              </w:rPr>
            </w:pPr>
            <w:r>
              <w:rPr>
                <w:rFonts w:ascii="Times New Roman" w:hAnsi="Times New Roman"/>
              </w:rPr>
              <w:t>a partner acting for and on behalf of a partnership</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ADF50D" w14:textId="7FEF8B55" w:rsidR="00EB37C5" w:rsidRDefault="00EB37C5" w:rsidP="008C0ACF">
            <w:pPr>
              <w:pStyle w:val="COTCOCLV3-ASDEFCON"/>
              <w:spacing w:before="120" w:line="276" w:lineRule="auto"/>
            </w:pPr>
            <w:r>
              <w:rPr>
                <w:rFonts w:ascii="Times New Roman" w:hAnsi="Times New Roman"/>
                <w:szCs w:val="20"/>
              </w:rPr>
              <w:t xml:space="preserve">a </w:t>
            </w:r>
            <w:r w:rsidR="00BB7578">
              <w:rPr>
                <w:rFonts w:ascii="Times New Roman" w:hAnsi="Times New Roman"/>
                <w:szCs w:val="20"/>
              </w:rPr>
              <w:t xml:space="preserve">valid and </w:t>
            </w:r>
            <w:r>
              <w:rPr>
                <w:rFonts w:ascii="Times New Roman" w:hAnsi="Times New Roman"/>
                <w:szCs w:val="20"/>
              </w:rPr>
              <w:t xml:space="preserve">satisfactory </w:t>
            </w:r>
            <w:r w:rsidRPr="00BB4CE7">
              <w:rPr>
                <w:rFonts w:ascii="Times New Roman" w:hAnsi="Times New Roman"/>
              </w:rPr>
              <w:t>STR</w:t>
            </w:r>
            <w:r>
              <w:rPr>
                <w:rFonts w:ascii="Times New Roman" w:hAnsi="Times New Roman"/>
                <w:szCs w:val="20"/>
              </w:rPr>
              <w:t xml:space="preserve"> in respect of any additional partner that becomes directly involved in the delivery of the Subcontract.</w:t>
            </w:r>
          </w:p>
        </w:tc>
      </w:tr>
      <w:tr w:rsidR="00EB37C5" w14:paraId="1374B006" w14:textId="77777777" w:rsidTr="008C0ACF">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497E99" w14:textId="2903C26F" w:rsidR="00EB37C5" w:rsidRDefault="00EB37C5" w:rsidP="00EB37C5">
            <w:pPr>
              <w:pStyle w:val="COTCOCLV4-ASDEFCON"/>
              <w:numPr>
                <w:ilvl w:val="0"/>
                <w:numId w:val="206"/>
              </w:numPr>
              <w:spacing w:before="120" w:line="240" w:lineRule="atLeast"/>
              <w:ind w:left="602" w:hanging="569"/>
              <w:rPr>
                <w:rFonts w:ascii="Times New Roman" w:hAnsi="Times New Roman"/>
              </w:rPr>
            </w:pPr>
            <w:r>
              <w:rPr>
                <w:rFonts w:ascii="Times New Roman" w:hAnsi="Times New Roman"/>
              </w:rPr>
              <w:t>a trustee acting in its capacity as trustee of a</w:t>
            </w:r>
            <w:r w:rsidR="00BB7578">
              <w:rPr>
                <w:rFonts w:ascii="Times New Roman" w:hAnsi="Times New Roman"/>
              </w:rPr>
              <w:t>n Australian or foreign</w:t>
            </w:r>
            <w:r>
              <w:rPr>
                <w:rFonts w:ascii="Times New Roman" w:hAnsi="Times New Roman"/>
              </w:rPr>
              <w:t xml:space="preserve"> trust</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8A809C" w14:textId="23C14719" w:rsidR="00EB37C5" w:rsidRDefault="00EB37C5" w:rsidP="008C0ACF">
            <w:pPr>
              <w:pStyle w:val="COTCOCLV3-ASDEFCON"/>
              <w:spacing w:before="120" w:line="276" w:lineRule="auto"/>
            </w:pPr>
            <w:r>
              <w:rPr>
                <w:rFonts w:ascii="Times New Roman" w:hAnsi="Times New Roman"/>
                <w:szCs w:val="20"/>
              </w:rPr>
              <w:t xml:space="preserve">a </w:t>
            </w:r>
            <w:r w:rsidR="00BB7578">
              <w:rPr>
                <w:rFonts w:ascii="Times New Roman" w:hAnsi="Times New Roman"/>
                <w:szCs w:val="20"/>
              </w:rPr>
              <w:t xml:space="preserve">valid and </w:t>
            </w:r>
            <w:r>
              <w:rPr>
                <w:rFonts w:ascii="Times New Roman" w:hAnsi="Times New Roman"/>
                <w:szCs w:val="20"/>
              </w:rPr>
              <w:t xml:space="preserve">satisfactory </w:t>
            </w:r>
            <w:r w:rsidRPr="00BB4CE7">
              <w:rPr>
                <w:rFonts w:ascii="Times New Roman" w:hAnsi="Times New Roman"/>
              </w:rPr>
              <w:t>STR</w:t>
            </w:r>
            <w:r>
              <w:rPr>
                <w:rFonts w:ascii="Times New Roman" w:hAnsi="Times New Roman"/>
                <w:szCs w:val="20"/>
              </w:rPr>
              <w:t xml:space="preserve"> in respect of any new trustee appointed to the trust.</w:t>
            </w:r>
          </w:p>
        </w:tc>
      </w:tr>
      <w:tr w:rsidR="00EB37C5" w14:paraId="77C8A745" w14:textId="77777777" w:rsidTr="008C0ACF">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91975D" w14:textId="77777777" w:rsidR="00EB37C5" w:rsidRDefault="00EB37C5" w:rsidP="00EB37C5">
            <w:pPr>
              <w:pStyle w:val="COTCOCLV4-ASDEFCON"/>
              <w:numPr>
                <w:ilvl w:val="0"/>
                <w:numId w:val="206"/>
              </w:numPr>
              <w:spacing w:before="120" w:line="240" w:lineRule="atLeast"/>
              <w:ind w:left="602" w:hanging="569"/>
              <w:rPr>
                <w:rFonts w:ascii="Times New Roman" w:hAnsi="Times New Roman"/>
              </w:rPr>
            </w:pPr>
            <w:r>
              <w:rPr>
                <w:rFonts w:ascii="Times New Roman" w:hAnsi="Times New Roman"/>
              </w:rPr>
              <w:t>a joint venture participant</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68CC0A" w14:textId="48D15071" w:rsidR="00EB37C5" w:rsidRDefault="00EB37C5" w:rsidP="008C0ACF">
            <w:pPr>
              <w:pStyle w:val="COTCOCLV4-ASDEFCON"/>
              <w:spacing w:before="120"/>
            </w:pPr>
            <w:r>
              <w:rPr>
                <w:rFonts w:ascii="Times New Roman" w:hAnsi="Times New Roman"/>
                <w:szCs w:val="20"/>
              </w:rPr>
              <w:t xml:space="preserve">a </w:t>
            </w:r>
            <w:r w:rsidR="00BB7578">
              <w:rPr>
                <w:rFonts w:ascii="Times New Roman" w:hAnsi="Times New Roman"/>
                <w:szCs w:val="20"/>
              </w:rPr>
              <w:t xml:space="preserve">valid and </w:t>
            </w:r>
            <w:r>
              <w:rPr>
                <w:rFonts w:ascii="Times New Roman" w:hAnsi="Times New Roman"/>
                <w:szCs w:val="20"/>
              </w:rPr>
              <w:t xml:space="preserve">satisfactory </w:t>
            </w:r>
            <w:r w:rsidRPr="00BB4CE7">
              <w:rPr>
                <w:rFonts w:ascii="Times New Roman" w:hAnsi="Times New Roman"/>
              </w:rPr>
              <w:t>STR</w:t>
            </w:r>
            <w:r>
              <w:rPr>
                <w:rFonts w:ascii="Times New Roman" w:hAnsi="Times New Roman"/>
                <w:szCs w:val="20"/>
              </w:rPr>
              <w:t xml:space="preserve"> in respect of</w:t>
            </w:r>
            <w:r w:rsidR="00BB7578">
              <w:rPr>
                <w:rFonts w:ascii="Times New Roman" w:hAnsi="Times New Roman"/>
                <w:szCs w:val="20"/>
              </w:rPr>
              <w:t xml:space="preserve"> an</w:t>
            </w:r>
            <w:r w:rsidR="00BC53E7">
              <w:rPr>
                <w:rFonts w:ascii="Times New Roman" w:hAnsi="Times New Roman"/>
                <w:szCs w:val="20"/>
              </w:rPr>
              <w:t>y</w:t>
            </w:r>
            <w:r w:rsidR="00BB7578">
              <w:rPr>
                <w:rFonts w:ascii="Times New Roman" w:hAnsi="Times New Roman"/>
                <w:szCs w:val="20"/>
              </w:rPr>
              <w:t xml:space="preserve"> new</w:t>
            </w:r>
            <w:r>
              <w:rPr>
                <w:rFonts w:ascii="Times New Roman" w:hAnsi="Times New Roman"/>
                <w:szCs w:val="20"/>
              </w:rPr>
              <w:t>:</w:t>
            </w:r>
          </w:p>
          <w:p w14:paraId="79685BD8" w14:textId="2107C808" w:rsidR="00EB37C5" w:rsidRDefault="00EB37C5" w:rsidP="00EB37C5">
            <w:pPr>
              <w:pStyle w:val="DefenceHeadingNoTOC4"/>
              <w:numPr>
                <w:ilvl w:val="3"/>
                <w:numId w:val="207"/>
              </w:numPr>
              <w:tabs>
                <w:tab w:val="left" w:pos="-1466"/>
              </w:tabs>
              <w:suppressAutoHyphens/>
              <w:autoSpaceDN w:val="0"/>
              <w:ind w:left="458" w:hanging="426"/>
            </w:pPr>
            <w:r>
              <w:t>participant in the joint venture; and</w:t>
            </w:r>
          </w:p>
          <w:p w14:paraId="339860DC" w14:textId="4291B199" w:rsidR="00EB37C5" w:rsidRDefault="00EB37C5" w:rsidP="00EB37C5">
            <w:pPr>
              <w:pStyle w:val="DefenceHeadingNoTOC4"/>
              <w:numPr>
                <w:ilvl w:val="3"/>
                <w:numId w:val="207"/>
              </w:numPr>
              <w:tabs>
                <w:tab w:val="left" w:pos="462"/>
              </w:tabs>
              <w:suppressAutoHyphens/>
              <w:autoSpaceDN w:val="0"/>
              <w:ind w:left="462" w:hanging="426"/>
            </w:pPr>
            <w:r>
              <w:rPr>
                <w:color w:val="000000"/>
                <w:szCs w:val="24"/>
              </w:rPr>
              <w:t>joint venture operator if the new operator is not already a participant in the joint venture.</w:t>
            </w:r>
          </w:p>
        </w:tc>
      </w:tr>
      <w:tr w:rsidR="00EB37C5" w14:paraId="51FBEFC3" w14:textId="77777777" w:rsidTr="008C0ACF">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C5E99D" w14:textId="41ED4413" w:rsidR="00EB37C5" w:rsidRPr="00C86887" w:rsidRDefault="00EB37C5" w:rsidP="00EB37C5">
            <w:pPr>
              <w:pStyle w:val="COTCOCLV4-ASDEFCON"/>
              <w:numPr>
                <w:ilvl w:val="0"/>
                <w:numId w:val="206"/>
              </w:numPr>
              <w:spacing w:before="120" w:line="240" w:lineRule="atLeast"/>
              <w:ind w:left="602" w:hanging="569"/>
              <w:rPr>
                <w:rFonts w:ascii="Times New Roman" w:hAnsi="Times New Roman"/>
              </w:rPr>
            </w:pPr>
            <w:r w:rsidRPr="00C86887">
              <w:rPr>
                <w:rFonts w:ascii="Times New Roman" w:hAnsi="Times New Roman"/>
              </w:rPr>
              <w:t xml:space="preserve">a member </w:t>
            </w:r>
            <w:r w:rsidR="00BB7578">
              <w:rPr>
                <w:rFonts w:ascii="Times New Roman" w:hAnsi="Times New Roman"/>
              </w:rPr>
              <w:t xml:space="preserve">or head company </w:t>
            </w:r>
            <w:r w:rsidRPr="00C86887">
              <w:rPr>
                <w:rFonts w:ascii="Times New Roman" w:hAnsi="Times New Roman"/>
              </w:rPr>
              <w:t>of a Consolidated Group</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A02D70" w14:textId="6A571A7D" w:rsidR="00EB37C5" w:rsidRDefault="00EB37C5" w:rsidP="008C0ACF">
            <w:pPr>
              <w:pStyle w:val="COTCOCLV4-ASDEFCON"/>
            </w:pPr>
            <w:r>
              <w:rPr>
                <w:rFonts w:ascii="Times New Roman" w:hAnsi="Times New Roman"/>
                <w:szCs w:val="20"/>
              </w:rPr>
              <w:t xml:space="preserve">a </w:t>
            </w:r>
            <w:r w:rsidR="00BB7578">
              <w:rPr>
                <w:rFonts w:ascii="Times New Roman" w:hAnsi="Times New Roman"/>
                <w:szCs w:val="20"/>
              </w:rPr>
              <w:t xml:space="preserve">valid and </w:t>
            </w:r>
            <w:r>
              <w:rPr>
                <w:rFonts w:ascii="Times New Roman" w:hAnsi="Times New Roman"/>
                <w:szCs w:val="20"/>
              </w:rPr>
              <w:t xml:space="preserve">satisfactory </w:t>
            </w:r>
            <w:r w:rsidRPr="00BB4CE7">
              <w:rPr>
                <w:rFonts w:ascii="Times New Roman" w:hAnsi="Times New Roman"/>
              </w:rPr>
              <w:t>STR</w:t>
            </w:r>
            <w:r>
              <w:rPr>
                <w:rFonts w:ascii="Times New Roman" w:hAnsi="Times New Roman"/>
                <w:szCs w:val="20"/>
              </w:rPr>
              <w:t xml:space="preserve"> in respect of any new head company of the </w:t>
            </w:r>
            <w:r w:rsidRPr="00BB4CE7">
              <w:rPr>
                <w:rFonts w:ascii="Times New Roman" w:hAnsi="Times New Roman"/>
                <w:szCs w:val="20"/>
              </w:rPr>
              <w:t>Consolidated Group</w:t>
            </w:r>
            <w:r>
              <w:rPr>
                <w:rFonts w:ascii="Times New Roman" w:hAnsi="Times New Roman"/>
                <w:szCs w:val="20"/>
              </w:rPr>
              <w:t>.</w:t>
            </w:r>
          </w:p>
        </w:tc>
      </w:tr>
      <w:tr w:rsidR="00EB37C5" w14:paraId="6B126D66" w14:textId="77777777" w:rsidTr="008C0ACF">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29F005" w14:textId="77777777" w:rsidR="00EB37C5" w:rsidRPr="00C86887" w:rsidRDefault="00EB37C5" w:rsidP="00EB37C5">
            <w:pPr>
              <w:pStyle w:val="COTCOCLV4-ASDEFCON"/>
              <w:numPr>
                <w:ilvl w:val="0"/>
                <w:numId w:val="206"/>
              </w:numPr>
              <w:spacing w:before="120" w:line="240" w:lineRule="atLeast"/>
              <w:ind w:left="602" w:hanging="569"/>
              <w:rPr>
                <w:rFonts w:ascii="Times New Roman" w:hAnsi="Times New Roman"/>
              </w:rPr>
            </w:pPr>
            <w:r w:rsidRPr="00C86887">
              <w:rPr>
                <w:rFonts w:ascii="Times New Roman" w:hAnsi="Times New Roman"/>
              </w:rPr>
              <w:t>a member of a GST Group</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E9C409" w14:textId="2AA01A6F" w:rsidR="00EB37C5" w:rsidRDefault="00EB37C5" w:rsidP="008C0ACF">
            <w:pPr>
              <w:pStyle w:val="COTCOCLV4-ASDEFCON"/>
              <w:spacing w:before="120"/>
            </w:pPr>
            <w:r>
              <w:rPr>
                <w:rFonts w:ascii="Times New Roman" w:hAnsi="Times New Roman"/>
                <w:szCs w:val="20"/>
              </w:rPr>
              <w:t xml:space="preserve">a </w:t>
            </w:r>
            <w:r w:rsidR="00BB7578">
              <w:rPr>
                <w:rFonts w:ascii="Times New Roman" w:hAnsi="Times New Roman"/>
                <w:szCs w:val="20"/>
              </w:rPr>
              <w:t xml:space="preserve">valid and </w:t>
            </w:r>
            <w:r>
              <w:rPr>
                <w:rFonts w:ascii="Times New Roman" w:hAnsi="Times New Roman"/>
                <w:szCs w:val="20"/>
              </w:rPr>
              <w:t xml:space="preserve">satisfactory </w:t>
            </w:r>
            <w:r w:rsidRPr="00BB4CE7">
              <w:rPr>
                <w:rFonts w:ascii="Times New Roman" w:hAnsi="Times New Roman"/>
              </w:rPr>
              <w:t>STR</w:t>
            </w:r>
            <w:r>
              <w:rPr>
                <w:rFonts w:ascii="Times New Roman" w:hAnsi="Times New Roman"/>
                <w:szCs w:val="20"/>
              </w:rPr>
              <w:t xml:space="preserve"> in respect of any new representative for the </w:t>
            </w:r>
            <w:r w:rsidRPr="00BB4CE7">
              <w:rPr>
                <w:rFonts w:ascii="Times New Roman" w:hAnsi="Times New Roman"/>
              </w:rPr>
              <w:t>GST Group</w:t>
            </w:r>
            <w:r>
              <w:rPr>
                <w:rFonts w:ascii="Times New Roman" w:hAnsi="Times New Roman"/>
                <w:szCs w:val="20"/>
              </w:rPr>
              <w:t>.</w:t>
            </w:r>
          </w:p>
        </w:tc>
      </w:tr>
    </w:tbl>
    <w:p w14:paraId="3CFBE3FB" w14:textId="77777777" w:rsidR="00EB37C5" w:rsidRDefault="00EB37C5" w:rsidP="00FF1505">
      <w:pPr>
        <w:pStyle w:val="DefenceHeading3"/>
        <w:numPr>
          <w:ilvl w:val="0"/>
          <w:numId w:val="0"/>
        </w:numPr>
        <w:ind w:left="964"/>
      </w:pPr>
    </w:p>
    <w:p w14:paraId="2665ECD3" w14:textId="6B02131A" w:rsidR="00EB37C5" w:rsidRDefault="00EB37C5" w:rsidP="00EB37C5">
      <w:pPr>
        <w:pStyle w:val="DefenceHeading3"/>
      </w:pPr>
      <w:r>
        <w:t xml:space="preserve">The Subconsultant must provide the Consultant with copies of the </w:t>
      </w:r>
      <w:proofErr w:type="spellStart"/>
      <w:r>
        <w:t>STRs</w:t>
      </w:r>
      <w:proofErr w:type="spellEnd"/>
      <w:r>
        <w:t xml:space="preserve"> referred to in paragraph </w:t>
      </w:r>
      <w:r w:rsidR="00EC36B9">
        <w:fldChar w:fldCharType="begin"/>
      </w:r>
      <w:r w:rsidR="00EC36B9">
        <w:instrText xml:space="preserve"> REF _Ref80274566 \r \h </w:instrText>
      </w:r>
      <w:r w:rsidR="00EC36B9">
        <w:fldChar w:fldCharType="separate"/>
      </w:r>
      <w:r w:rsidR="00B25024">
        <w:t>(c)</w:t>
      </w:r>
      <w:r w:rsidR="00EC36B9">
        <w:fldChar w:fldCharType="end"/>
      </w:r>
      <w:r>
        <w:t xml:space="preserve"> within 5 business days after a written request by the Consultant.</w:t>
      </w:r>
    </w:p>
    <w:p w14:paraId="2F3B2FEC" w14:textId="77777777" w:rsidR="00EB37C5" w:rsidRDefault="00EB37C5" w:rsidP="00EB37C5">
      <w:pPr>
        <w:pStyle w:val="DefenceHeading3"/>
      </w:pPr>
      <w:r>
        <w:t xml:space="preserve">For the purposes of the Subcontract, an STR is taken to be: </w:t>
      </w:r>
    </w:p>
    <w:p w14:paraId="0CAA3F56" w14:textId="177F4B27" w:rsidR="00EB37C5" w:rsidRDefault="00EB37C5" w:rsidP="00FF1505">
      <w:pPr>
        <w:pStyle w:val="DefenceHeading4"/>
      </w:pPr>
      <w:r w:rsidRPr="00FF1505">
        <w:rPr>
          <w:b/>
        </w:rPr>
        <w:t>satisfactory</w:t>
      </w:r>
      <w:r>
        <w:t xml:space="preserve"> if the STR states that the entity has met the conditions, as set out in the </w:t>
      </w:r>
      <w:r w:rsidR="003F7B1F">
        <w:t xml:space="preserve">Shadow </w:t>
      </w:r>
      <w:r>
        <w:t>Economy Procurement Connected Policy, of having a satisfactory engagement with the Australian tax system; and</w:t>
      </w:r>
    </w:p>
    <w:p w14:paraId="7A4C8E78" w14:textId="77777777" w:rsidR="00EB37C5" w:rsidRPr="00FF1505" w:rsidRDefault="00EB37C5" w:rsidP="00FF1505">
      <w:pPr>
        <w:pStyle w:val="DefenceHeading4"/>
      </w:pPr>
      <w:r w:rsidRPr="00FF1505">
        <w:rPr>
          <w:b/>
        </w:rPr>
        <w:t>valid</w:t>
      </w:r>
      <w:r>
        <w:t xml:space="preserve"> if the STR has not expired as at the date on which the STR is required to be provided or held.</w:t>
      </w:r>
    </w:p>
    <w:p w14:paraId="3749F8E0" w14:textId="77777777" w:rsidR="00BB7578" w:rsidRPr="009D1884" w:rsidRDefault="00BB7578" w:rsidP="00456CF4">
      <w:pPr>
        <w:pStyle w:val="DefenceHeading2"/>
      </w:pPr>
      <w:bookmarkStart w:id="1559" w:name="_Toc161767056"/>
      <w:bookmarkStart w:id="1560" w:name="_Toc203042555"/>
      <w:bookmarkStart w:id="1561" w:name="_Toc191474292"/>
      <w:bookmarkStart w:id="1562" w:name="_Toc214871071"/>
      <w:bookmarkStart w:id="1563" w:name="_Ref41998984"/>
      <w:r>
        <w:t>Commonwealth Publication and Reporting Requirements</w:t>
      </w:r>
      <w:bookmarkEnd w:id="1559"/>
      <w:bookmarkEnd w:id="1560"/>
      <w:bookmarkEnd w:id="1561"/>
      <w:bookmarkEnd w:id="1562"/>
    </w:p>
    <w:bookmarkEnd w:id="1563"/>
    <w:p w14:paraId="2BDD73B5" w14:textId="62EF0A79" w:rsidR="00BB7578" w:rsidRPr="005D2C6B" w:rsidRDefault="00BB7578" w:rsidP="00BB7578">
      <w:pPr>
        <w:pStyle w:val="DefenceNormal"/>
        <w:rPr>
          <w:lang w:eastAsia="en-AU"/>
        </w:rPr>
      </w:pPr>
      <w:r>
        <w:rPr>
          <w:lang w:eastAsia="en-AU"/>
        </w:rPr>
        <w:t>The Subc</w:t>
      </w:r>
      <w:r>
        <w:t>onsultant</w:t>
      </w:r>
      <w:r>
        <w:rPr>
          <w:lang w:eastAsia="en-AU"/>
        </w:rPr>
        <w:t xml:space="preserve"> acknowledges that the </w:t>
      </w:r>
      <w:r>
        <w:t>Commonwealth</w:t>
      </w:r>
      <w:r>
        <w:rPr>
          <w:lang w:eastAsia="en-AU"/>
        </w:rPr>
        <w:t xml:space="preserve"> and the Consultant are and will be subject to a number of </w:t>
      </w:r>
      <w:r>
        <w:t>Commonwealth</w:t>
      </w:r>
      <w:r>
        <w:rPr>
          <w:lang w:eastAsia="en-AU"/>
        </w:rPr>
        <w:t xml:space="preserve"> requirements and policies which support internal and external scrutiny of tendering and contracting processes and the objectives of transparency, accountability and value for money including to:</w:t>
      </w:r>
    </w:p>
    <w:p w14:paraId="69ACA16C" w14:textId="77777777" w:rsidR="00BB7578" w:rsidRPr="005D2C6B" w:rsidRDefault="00BB7578" w:rsidP="00456CF4">
      <w:pPr>
        <w:pStyle w:val="DefenceHeading3"/>
      </w:pPr>
      <w:r>
        <w:t xml:space="preserve">publish details of agency agreements, Commonwealth contracts, amendments and variations to any agreement or contract and standing offers with an estimated value of $10,000 or more on AusTender (the Commonwealth's business opportunity website located at </w:t>
      </w:r>
      <w:r w:rsidRPr="0002397E">
        <w:rPr>
          <w:bCs w:val="0"/>
        </w:rPr>
        <w:t>www.tenders.gov.au</w:t>
      </w:r>
      <w:r>
        <w:t xml:space="preserve">); </w:t>
      </w:r>
    </w:p>
    <w:p w14:paraId="1EB98EB1" w14:textId="507C0CB9" w:rsidR="00BB7578" w:rsidRPr="005D2C6B" w:rsidRDefault="00BB7578" w:rsidP="00BB7578">
      <w:pPr>
        <w:pStyle w:val="DefenceHeading3"/>
      </w:pPr>
      <w:r>
        <w:t xml:space="preserve">report and post on the internet a list of contracts valued at $100,000 or more and identify confidentiality requirements in accordance with the Senate Order on Department and Agency Contracts; </w:t>
      </w:r>
    </w:p>
    <w:p w14:paraId="18C73571" w14:textId="77777777" w:rsidR="00B45914" w:rsidRDefault="00BB7578" w:rsidP="00BB7578">
      <w:pPr>
        <w:pStyle w:val="DefenceHeading3"/>
      </w:pPr>
      <w:r>
        <w:t>report</w:t>
      </w:r>
      <w:r>
        <w:rPr>
          <w:lang w:eastAsia="en-AU"/>
        </w:rPr>
        <w:t xml:space="preserve"> and post on the internet information about contracts in other ways pursuant to other </w:t>
      </w:r>
      <w:r>
        <w:t>reporting and disclosure obligations, including annual reporting requirements and disclosure to any House or Committee of the Parliament of the Commonwealth of Australia</w:t>
      </w:r>
      <w:r w:rsidR="00B45914">
        <w:t>; and</w:t>
      </w:r>
    </w:p>
    <w:p w14:paraId="4FA3E9B3" w14:textId="1B530950" w:rsidR="00BB7578" w:rsidRPr="005D2C6B" w:rsidRDefault="00B45914" w:rsidP="00BB7578">
      <w:pPr>
        <w:pStyle w:val="DefenceHeading3"/>
      </w:pPr>
      <w:r>
        <w:t>disclose information to other Commonwealth departments, agencies, or authorities by virtue of or in connection with their functions, or statutory or portfolio responsibilities or for any legitimate government purpose or process</w:t>
      </w:r>
      <w:r w:rsidR="00BB7578">
        <w:t>.</w:t>
      </w:r>
    </w:p>
    <w:p w14:paraId="660295B1" w14:textId="77777777" w:rsidR="00E943FE" w:rsidRDefault="00E943FE" w:rsidP="00FF1505">
      <w:pPr>
        <w:pStyle w:val="DefenceHeading2"/>
      </w:pPr>
      <w:bookmarkStart w:id="1564" w:name="_Ref207276523"/>
      <w:bookmarkStart w:id="1565" w:name="_Toc214871072"/>
      <w:r>
        <w:lastRenderedPageBreak/>
        <w:t>Modern Slavery</w:t>
      </w:r>
      <w:bookmarkEnd w:id="1555"/>
      <w:bookmarkEnd w:id="1564"/>
      <w:bookmarkEnd w:id="1565"/>
      <w:r>
        <w:t xml:space="preserve"> </w:t>
      </w:r>
    </w:p>
    <w:p w14:paraId="0C358A22" w14:textId="77777777" w:rsidR="00E943FE" w:rsidRDefault="00E943FE" w:rsidP="00FF1505">
      <w:pPr>
        <w:pStyle w:val="DefenceHeading3"/>
      </w:pPr>
      <w:r>
        <w:t>The Subconsultant must take reasonable steps to identify, assess and address risks of Modern Slavery practices arising in connection with the Subcontract, including in the operations and supply chains used in the performance of the Subcontract Services.</w:t>
      </w:r>
    </w:p>
    <w:p w14:paraId="7D01043A" w14:textId="76E7F3B5" w:rsidR="00E943FE" w:rsidRDefault="00E943FE" w:rsidP="00FF1505">
      <w:pPr>
        <w:pStyle w:val="DefenceHeading3"/>
      </w:pPr>
      <w:r>
        <w:t xml:space="preserve">The Subconsultant must ensure the Subconsultant's key people under clause </w:t>
      </w:r>
      <w:r>
        <w:rPr>
          <w:highlight w:val="green"/>
        </w:rPr>
        <w:fldChar w:fldCharType="begin"/>
      </w:r>
      <w:r>
        <w:instrText xml:space="preserve"> REF _Ref464042643 \r \h </w:instrText>
      </w:r>
      <w:r>
        <w:rPr>
          <w:highlight w:val="green"/>
        </w:rPr>
      </w:r>
      <w:r>
        <w:rPr>
          <w:highlight w:val="green"/>
        </w:rPr>
        <w:fldChar w:fldCharType="separate"/>
      </w:r>
      <w:r w:rsidR="00B25024">
        <w:t>4.4</w:t>
      </w:r>
      <w:r>
        <w:rPr>
          <w:highlight w:val="green"/>
        </w:rPr>
        <w:fldChar w:fldCharType="end"/>
      </w:r>
      <w:r>
        <w:t xml:space="preserve"> and other personnel responsible for managing the operations and supply chains used in the performance of the Subcontract Services have undertaken suitable training to be able to identify and report Modern Slavery.</w:t>
      </w:r>
    </w:p>
    <w:p w14:paraId="2B0C2905" w14:textId="77777777" w:rsidR="00E943FE" w:rsidRDefault="00E943FE" w:rsidP="00FF1505">
      <w:pPr>
        <w:pStyle w:val="DefenceHeading3"/>
      </w:pPr>
      <w:r>
        <w:t xml:space="preserve">If at any time the Subconsultant becomes aware of Modern Slavery practices arising in connection with the Subcontract, including in the operations and supply chains used in the performance of the Subcontract Services, the Consultant must: </w:t>
      </w:r>
    </w:p>
    <w:p w14:paraId="0C8E79B7" w14:textId="77777777" w:rsidR="00E943FE" w:rsidRDefault="00E943FE" w:rsidP="00FF1505">
      <w:pPr>
        <w:pStyle w:val="DefenceHeading4"/>
      </w:pPr>
      <w:r>
        <w:t xml:space="preserve">promptly notify the Consultant’s Representative of the Modern Slavery practices and provide any relevant information requested by the Consultant’s Representative; </w:t>
      </w:r>
    </w:p>
    <w:p w14:paraId="50E00D3D" w14:textId="77777777" w:rsidR="00E943FE" w:rsidRDefault="00E943FE" w:rsidP="00FF1505">
      <w:pPr>
        <w:pStyle w:val="DefenceHeading4"/>
      </w:pPr>
      <w:bookmarkStart w:id="1566" w:name="_Ref74310743"/>
      <w:r>
        <w:t>as soon as reasonably practicable take all reasonable action to address or remove these practices, including where relevant by addressing any practices of other entities in its supply chains; and</w:t>
      </w:r>
      <w:bookmarkEnd w:id="1566"/>
    </w:p>
    <w:p w14:paraId="3E68B9FF" w14:textId="54AA1956" w:rsidR="00E943FE" w:rsidRDefault="00E943FE" w:rsidP="00FF1505">
      <w:pPr>
        <w:pStyle w:val="DefenceHeading4"/>
      </w:pPr>
      <w:r>
        <w:t xml:space="preserve">regularly update the Consultant’s Representative of the steps taken by it in accordance with subparagraph </w:t>
      </w:r>
      <w:r>
        <w:fldChar w:fldCharType="begin"/>
      </w:r>
      <w:r>
        <w:instrText xml:space="preserve"> REF _Ref74310743 \r \h </w:instrText>
      </w:r>
      <w:r>
        <w:fldChar w:fldCharType="separate"/>
      </w:r>
      <w:r w:rsidR="00B25024">
        <w:t>(ii)</w:t>
      </w:r>
      <w:r>
        <w:fldChar w:fldCharType="end"/>
      </w:r>
      <w:r>
        <w:t>.</w:t>
      </w:r>
    </w:p>
    <w:p w14:paraId="52B4477F" w14:textId="7C4ECC38" w:rsidR="00E943FE" w:rsidRDefault="00E943FE" w:rsidP="00FF1505">
      <w:pPr>
        <w:pStyle w:val="DefenceHeading3"/>
      </w:pPr>
      <w:r>
        <w:t xml:space="preserve">For the purposes of this clause </w:t>
      </w:r>
      <w:r w:rsidR="00681280">
        <w:fldChar w:fldCharType="begin"/>
      </w:r>
      <w:r w:rsidR="00681280">
        <w:instrText xml:space="preserve"> REF _Ref207276523 \r \h </w:instrText>
      </w:r>
      <w:r w:rsidR="00681280">
        <w:fldChar w:fldCharType="separate"/>
      </w:r>
      <w:r w:rsidR="00B25024">
        <w:t>16.15</w:t>
      </w:r>
      <w:r w:rsidR="00681280">
        <w:fldChar w:fldCharType="end"/>
      </w:r>
      <w:r>
        <w:t xml:space="preserve">, </w:t>
      </w:r>
      <w:r w:rsidRPr="00FF1505">
        <w:rPr>
          <w:b/>
        </w:rPr>
        <w:t>Modern Slavery</w:t>
      </w:r>
      <w:r>
        <w:t xml:space="preserve"> has the same meaning as it has in the </w:t>
      </w:r>
      <w:r w:rsidRPr="00FF1505">
        <w:rPr>
          <w:i/>
        </w:rPr>
        <w:t>Modern Slavery Act 2018</w:t>
      </w:r>
      <w:r>
        <w:t xml:space="preserve"> (Cth).</w:t>
      </w:r>
    </w:p>
    <w:p w14:paraId="6927C780" w14:textId="564FEA18" w:rsidR="00EE6E9D" w:rsidRDefault="00D241A7" w:rsidP="003D71E5">
      <w:pPr>
        <w:pStyle w:val="DefenceHeading2"/>
      </w:pPr>
      <w:bookmarkStart w:id="1567" w:name="_Ref207277458"/>
      <w:bookmarkStart w:id="1568" w:name="_Toc214871073"/>
      <w:r>
        <w:t xml:space="preserve">Compliance with the </w:t>
      </w:r>
      <w:r w:rsidR="003D71E5">
        <w:t xml:space="preserve">Commonwealth </w:t>
      </w:r>
      <w:r>
        <w:t>Supplier Code of Conduct</w:t>
      </w:r>
      <w:bookmarkEnd w:id="1567"/>
      <w:bookmarkEnd w:id="1568"/>
    </w:p>
    <w:p w14:paraId="5F1E32F3" w14:textId="75EAA2D5" w:rsidR="00D241A7" w:rsidRPr="00597DF5" w:rsidRDefault="00D241A7" w:rsidP="00456CF4">
      <w:pPr>
        <w:pStyle w:val="DefenceHeading3"/>
      </w:pPr>
      <w:bookmarkStart w:id="1569" w:name="_Ref173146882"/>
      <w:bookmarkStart w:id="1570" w:name="_Hlk181209232"/>
      <w:bookmarkStart w:id="1571" w:name="_Hlk181609221"/>
      <w:r w:rsidRPr="00597DF5">
        <w:t xml:space="preserve">The </w:t>
      </w:r>
      <w:r w:rsidR="00681280">
        <w:t>Subc</w:t>
      </w:r>
      <w:r w:rsidRPr="00597DF5">
        <w:t>on</w:t>
      </w:r>
      <w:r>
        <w:t>sultant</w:t>
      </w:r>
      <w:r w:rsidRPr="00597DF5">
        <w:t xml:space="preserve"> must comply with, and ensure that its officers, employees</w:t>
      </w:r>
      <w:r w:rsidR="00681280">
        <w:t xml:space="preserve"> and </w:t>
      </w:r>
      <w:r w:rsidRPr="00597DF5">
        <w:t xml:space="preserve">agents comply with, the Code in connection with the performance of the </w:t>
      </w:r>
      <w:r w:rsidR="00681280">
        <w:t>Subc</w:t>
      </w:r>
      <w:r w:rsidRPr="00597DF5">
        <w:t>ontract.</w:t>
      </w:r>
      <w:bookmarkEnd w:id="1569"/>
      <w:r w:rsidRPr="00597DF5">
        <w:t xml:space="preserve"> </w:t>
      </w:r>
    </w:p>
    <w:p w14:paraId="24957B02" w14:textId="2D75D10E" w:rsidR="00D241A7" w:rsidRPr="00597DF5" w:rsidRDefault="00D241A7" w:rsidP="00456CF4">
      <w:pPr>
        <w:pStyle w:val="DefenceHeading3"/>
      </w:pPr>
      <w:r w:rsidRPr="00597DF5">
        <w:t xml:space="preserve">The </w:t>
      </w:r>
      <w:r w:rsidR="00681280">
        <w:t>Subc</w:t>
      </w:r>
      <w:r w:rsidRPr="00597DF5">
        <w:t>on</w:t>
      </w:r>
      <w:r>
        <w:t>sultant</w:t>
      </w:r>
      <w:r w:rsidRPr="00597DF5">
        <w:t xml:space="preserve"> must:</w:t>
      </w:r>
    </w:p>
    <w:p w14:paraId="159CB054" w14:textId="77743A56" w:rsidR="00D241A7" w:rsidRPr="00145F4D" w:rsidRDefault="00D241A7" w:rsidP="00456CF4">
      <w:pPr>
        <w:pStyle w:val="DefenceHeading4"/>
      </w:pPr>
      <w:r w:rsidRPr="00145F4D">
        <w:t>periodically monitor and assess its, and its officers</w:t>
      </w:r>
      <w:r>
        <w:t>'</w:t>
      </w:r>
      <w:r w:rsidRPr="00145F4D">
        <w:t>, employees</w:t>
      </w:r>
      <w:r>
        <w:t>'</w:t>
      </w:r>
      <w:r w:rsidRPr="00145F4D">
        <w:t xml:space="preserve"> and agents</w:t>
      </w:r>
      <w:r>
        <w:t>'</w:t>
      </w:r>
      <w:r w:rsidRPr="00145F4D">
        <w:t xml:space="preserve"> compliance with the Code; and</w:t>
      </w:r>
    </w:p>
    <w:p w14:paraId="37254DA0" w14:textId="0AE07CF3" w:rsidR="00D241A7" w:rsidRPr="00145F4D" w:rsidRDefault="00D241A7" w:rsidP="00456CF4">
      <w:pPr>
        <w:pStyle w:val="DefenceHeading4"/>
      </w:pPr>
      <w:r w:rsidRPr="00145F4D">
        <w:t>on request from the Con</w:t>
      </w:r>
      <w:r w:rsidR="00681280">
        <w:t>sultant's Representative</w:t>
      </w:r>
      <w:r w:rsidRPr="00145F4D">
        <w:t>, promptly provide information regarding:</w:t>
      </w:r>
    </w:p>
    <w:p w14:paraId="2D1FB510" w14:textId="77777777" w:rsidR="00D241A7" w:rsidRPr="00145F4D" w:rsidRDefault="00D241A7" w:rsidP="00456CF4">
      <w:pPr>
        <w:pStyle w:val="DefenceHeading5"/>
      </w:pPr>
      <w:r w:rsidRPr="00145F4D">
        <w:t>the policies, frameworks or systems it has established to monitor and assess compliance with the Code; and</w:t>
      </w:r>
    </w:p>
    <w:p w14:paraId="3471FAA9" w14:textId="1639CF10" w:rsidR="00D241A7" w:rsidRPr="00145F4D" w:rsidRDefault="00D241A7" w:rsidP="00456CF4">
      <w:pPr>
        <w:pStyle w:val="DefenceHeading5"/>
      </w:pPr>
      <w:r w:rsidRPr="00145F4D">
        <w:t xml:space="preserve">the </w:t>
      </w:r>
      <w:r w:rsidR="00681280">
        <w:t>Subc</w:t>
      </w:r>
      <w:r w:rsidRPr="00145F4D">
        <w:t>on</w:t>
      </w:r>
      <w:r>
        <w:t>sultant</w:t>
      </w:r>
      <w:r w:rsidRPr="00145F4D">
        <w:t xml:space="preserve">'s compliance with paragraph </w:t>
      </w:r>
      <w:r>
        <w:fldChar w:fldCharType="begin"/>
      </w:r>
      <w:r>
        <w:instrText xml:space="preserve"> REF _Ref173146882 \n \h  \* MERGEFORMAT </w:instrText>
      </w:r>
      <w:r>
        <w:fldChar w:fldCharType="separate"/>
      </w:r>
      <w:r w:rsidR="00B25024">
        <w:t>(a)</w:t>
      </w:r>
      <w:r>
        <w:fldChar w:fldCharType="end"/>
      </w:r>
      <w:r w:rsidRPr="00145F4D">
        <w:t>.</w:t>
      </w:r>
    </w:p>
    <w:p w14:paraId="13A9E2B0" w14:textId="435D5811" w:rsidR="00D241A7" w:rsidRPr="00597DF5" w:rsidRDefault="00D241A7" w:rsidP="00456CF4">
      <w:pPr>
        <w:pStyle w:val="DefenceHeading3"/>
      </w:pPr>
      <w:bookmarkStart w:id="1572" w:name="_Ref173146883"/>
      <w:r w:rsidRPr="00597DF5">
        <w:t xml:space="preserve">The </w:t>
      </w:r>
      <w:r w:rsidR="00681280">
        <w:t>Subco</w:t>
      </w:r>
      <w:r w:rsidRPr="00597DF5">
        <w:t>n</w:t>
      </w:r>
      <w:r>
        <w:t>sultant</w:t>
      </w:r>
      <w:r w:rsidRPr="00597DF5">
        <w:t xml:space="preserve"> must immediately notify the </w:t>
      </w:r>
      <w:r w:rsidR="00681280" w:rsidRPr="00145F4D">
        <w:t>Con</w:t>
      </w:r>
      <w:r w:rsidR="00681280">
        <w:t>sultant's Representative</w:t>
      </w:r>
      <w:r w:rsidR="00681280" w:rsidRPr="00597DF5">
        <w:t xml:space="preserve"> </w:t>
      </w:r>
      <w:r w:rsidRPr="00597DF5">
        <w:t xml:space="preserve">in writing upon becoming aware of any breach of </w:t>
      </w:r>
      <w:r w:rsidRPr="00145F4D">
        <w:t xml:space="preserve">paragraph </w:t>
      </w:r>
      <w:r>
        <w:fldChar w:fldCharType="begin"/>
      </w:r>
      <w:r>
        <w:instrText xml:space="preserve"> REF _Ref173146882 \n \h  \* MERGEFORMAT </w:instrText>
      </w:r>
      <w:r>
        <w:fldChar w:fldCharType="separate"/>
      </w:r>
      <w:r w:rsidR="00B25024">
        <w:t>(a)</w:t>
      </w:r>
      <w:r>
        <w:fldChar w:fldCharType="end"/>
      </w:r>
      <w:r w:rsidRPr="00597DF5">
        <w:t>. The notice must include a summary of the breach, the date that the breach occurred and details of the personnel involved.</w:t>
      </w:r>
      <w:bookmarkEnd w:id="1572"/>
    </w:p>
    <w:p w14:paraId="776A43BD" w14:textId="2F3F4ECC" w:rsidR="00D241A7" w:rsidRPr="00597DF5" w:rsidRDefault="00D241A7" w:rsidP="00456CF4">
      <w:pPr>
        <w:pStyle w:val="DefenceHeading3"/>
      </w:pPr>
      <w:bookmarkStart w:id="1573" w:name="_Ref173146884"/>
      <w:r w:rsidRPr="00597DF5">
        <w:t xml:space="preserve">Where the </w:t>
      </w:r>
      <w:r w:rsidR="00681280" w:rsidRPr="00145F4D">
        <w:t>Con</w:t>
      </w:r>
      <w:r w:rsidR="00681280">
        <w:t>sultant's Representative</w:t>
      </w:r>
      <w:r w:rsidR="00681280" w:rsidRPr="00597DF5">
        <w:t xml:space="preserve"> </w:t>
      </w:r>
      <w:r w:rsidRPr="00597DF5">
        <w:t xml:space="preserve">identifies a possible breach of </w:t>
      </w:r>
      <w:r w:rsidRPr="00145F4D">
        <w:t xml:space="preserve">paragraph </w:t>
      </w:r>
      <w:r>
        <w:fldChar w:fldCharType="begin"/>
      </w:r>
      <w:r>
        <w:instrText xml:space="preserve"> REF _Ref173146882 \n \h  \* MERGEFORMAT </w:instrText>
      </w:r>
      <w:r>
        <w:fldChar w:fldCharType="separate"/>
      </w:r>
      <w:r w:rsidR="00B25024">
        <w:t>(a)</w:t>
      </w:r>
      <w:r>
        <w:fldChar w:fldCharType="end"/>
      </w:r>
      <w:r w:rsidRPr="00597DF5">
        <w:t xml:space="preserve">, it may notify the </w:t>
      </w:r>
      <w:r w:rsidR="00681280">
        <w:t>Subc</w:t>
      </w:r>
      <w:r w:rsidRPr="00597DF5">
        <w:t>on</w:t>
      </w:r>
      <w:r>
        <w:t>sultant</w:t>
      </w:r>
      <w:r w:rsidRPr="00597DF5">
        <w:t xml:space="preserve"> in writing, and the </w:t>
      </w:r>
      <w:r w:rsidR="00681280">
        <w:t>Subc</w:t>
      </w:r>
      <w:r w:rsidRPr="00597DF5">
        <w:t>on</w:t>
      </w:r>
      <w:r>
        <w:t>sultant</w:t>
      </w:r>
      <w:r w:rsidRPr="00597DF5">
        <w:t xml:space="preserve"> must, within three days of receiving the notice, either:</w:t>
      </w:r>
      <w:bookmarkEnd w:id="1573"/>
    </w:p>
    <w:p w14:paraId="42B5A6A4" w14:textId="732EAB22" w:rsidR="00D241A7" w:rsidRPr="00145F4D" w:rsidRDefault="00D241A7" w:rsidP="00456CF4">
      <w:pPr>
        <w:pStyle w:val="DefenceHeading4"/>
      </w:pPr>
      <w:r w:rsidRPr="00145F4D">
        <w:t xml:space="preserve">where the </w:t>
      </w:r>
      <w:r w:rsidR="00681280">
        <w:t>Subc</w:t>
      </w:r>
      <w:r w:rsidRPr="00145F4D">
        <w:t>on</w:t>
      </w:r>
      <w:r>
        <w:t>sultant</w:t>
      </w:r>
      <w:r w:rsidRPr="00145F4D">
        <w:t xml:space="preserve"> considers a breach has not occurred - advise the </w:t>
      </w:r>
      <w:r w:rsidR="00681280" w:rsidRPr="00145F4D">
        <w:t>Con</w:t>
      </w:r>
      <w:r w:rsidR="00681280">
        <w:t>sultant's Representative</w:t>
      </w:r>
      <w:r w:rsidR="00681280" w:rsidRPr="00145F4D">
        <w:t xml:space="preserve"> </w:t>
      </w:r>
      <w:r w:rsidRPr="00145F4D">
        <w:t>that there has not been a breach and provide information supporting that determination; or</w:t>
      </w:r>
    </w:p>
    <w:p w14:paraId="4DC6BA84" w14:textId="4F0EA319" w:rsidR="00D241A7" w:rsidRPr="00145F4D" w:rsidRDefault="00D241A7" w:rsidP="00456CF4">
      <w:pPr>
        <w:pStyle w:val="DefenceHeading4"/>
      </w:pPr>
      <w:r w:rsidRPr="00145F4D">
        <w:t xml:space="preserve">where the </w:t>
      </w:r>
      <w:r w:rsidR="00681280">
        <w:t>Subc</w:t>
      </w:r>
      <w:r w:rsidRPr="00145F4D">
        <w:t>on</w:t>
      </w:r>
      <w:r>
        <w:t>sultant</w:t>
      </w:r>
      <w:r w:rsidRPr="00145F4D">
        <w:t xml:space="preserve"> considers that a breach has occurred - notify the </w:t>
      </w:r>
      <w:r w:rsidR="00681280" w:rsidRPr="00145F4D">
        <w:t>Con</w:t>
      </w:r>
      <w:r w:rsidR="00681280">
        <w:t>sultant's Representative</w:t>
      </w:r>
      <w:r w:rsidR="00681280" w:rsidRPr="00145F4D">
        <w:t xml:space="preserve"> </w:t>
      </w:r>
      <w:r w:rsidRPr="00145F4D">
        <w:t xml:space="preserve">under paragraph </w:t>
      </w:r>
      <w:r>
        <w:fldChar w:fldCharType="begin"/>
      </w:r>
      <w:r>
        <w:instrText xml:space="preserve"> REF _Ref173146883 \n \h  \* MERGEFORMAT </w:instrText>
      </w:r>
      <w:r>
        <w:fldChar w:fldCharType="separate"/>
      </w:r>
      <w:r w:rsidR="00B25024">
        <w:t>(c)</w:t>
      </w:r>
      <w:r>
        <w:fldChar w:fldCharType="end"/>
      </w:r>
      <w:r w:rsidRPr="00145F4D">
        <w:t xml:space="preserve"> and otherwise comply with its obligations under this clause </w:t>
      </w:r>
      <w:r w:rsidR="00472EF1">
        <w:fldChar w:fldCharType="begin"/>
      </w:r>
      <w:r w:rsidR="00472EF1">
        <w:instrText xml:space="preserve"> REF _Ref207277458 \w \h </w:instrText>
      </w:r>
      <w:r w:rsidR="00472EF1">
        <w:fldChar w:fldCharType="separate"/>
      </w:r>
      <w:r w:rsidR="00B25024">
        <w:t>16.16</w:t>
      </w:r>
      <w:r w:rsidR="00472EF1">
        <w:fldChar w:fldCharType="end"/>
      </w:r>
      <w:r w:rsidRPr="00145F4D">
        <w:t>.</w:t>
      </w:r>
    </w:p>
    <w:p w14:paraId="5BEE4B18" w14:textId="1F47C210" w:rsidR="00D241A7" w:rsidRPr="00597DF5" w:rsidRDefault="00D241A7" w:rsidP="00456CF4">
      <w:pPr>
        <w:pStyle w:val="DefenceHeading3"/>
      </w:pPr>
      <w:r w:rsidRPr="00597DF5">
        <w:t xml:space="preserve">Notwithstanding paragraph </w:t>
      </w:r>
      <w:r>
        <w:fldChar w:fldCharType="begin"/>
      </w:r>
      <w:r>
        <w:instrText xml:space="preserve"> REF _Ref173146884 \n \h  \* MERGEFORMAT </w:instrText>
      </w:r>
      <w:r>
        <w:fldChar w:fldCharType="separate"/>
      </w:r>
      <w:r w:rsidR="00B25024">
        <w:t>(d)</w:t>
      </w:r>
      <w:r>
        <w:fldChar w:fldCharType="end"/>
      </w:r>
      <w:r w:rsidRPr="00597DF5">
        <w:t xml:space="preserve">, the </w:t>
      </w:r>
      <w:r w:rsidR="00681280" w:rsidRPr="00145F4D">
        <w:t>Con</w:t>
      </w:r>
      <w:r w:rsidR="00681280">
        <w:t>sultant's Representative</w:t>
      </w:r>
      <w:r w:rsidR="00681280" w:rsidRPr="00597DF5">
        <w:t xml:space="preserve"> </w:t>
      </w:r>
      <w:r w:rsidRPr="00597DF5">
        <w:t xml:space="preserve">may notify the </w:t>
      </w:r>
      <w:r w:rsidR="00681280">
        <w:t>Subc</w:t>
      </w:r>
      <w:r w:rsidRPr="00597DF5">
        <w:t>on</w:t>
      </w:r>
      <w:r>
        <w:t xml:space="preserve">sultant </w:t>
      </w:r>
      <w:r w:rsidRPr="00597DF5">
        <w:t xml:space="preserve">in writing that it considers that the </w:t>
      </w:r>
      <w:r w:rsidR="00681280">
        <w:t>Subc</w:t>
      </w:r>
      <w:r w:rsidRPr="00597DF5">
        <w:t>on</w:t>
      </w:r>
      <w:r>
        <w:t>sultant</w:t>
      </w:r>
      <w:r w:rsidRPr="00597DF5">
        <w:t xml:space="preserve"> has breached </w:t>
      </w:r>
      <w:r w:rsidRPr="00145F4D">
        <w:t xml:space="preserve">paragraph </w:t>
      </w:r>
      <w:r>
        <w:fldChar w:fldCharType="begin"/>
      </w:r>
      <w:r>
        <w:instrText xml:space="preserve"> REF _Ref173146882 \n \h  \* MERGEFORMAT </w:instrText>
      </w:r>
      <w:r>
        <w:fldChar w:fldCharType="separate"/>
      </w:r>
      <w:r w:rsidR="00B25024">
        <w:t>(a)</w:t>
      </w:r>
      <w:r>
        <w:fldChar w:fldCharType="end"/>
      </w:r>
      <w:r w:rsidRPr="00597DF5">
        <w:t xml:space="preserve">, in which case the </w:t>
      </w:r>
      <w:r w:rsidR="00681280">
        <w:t>Subc</w:t>
      </w:r>
      <w:r w:rsidRPr="00597DF5">
        <w:t>on</w:t>
      </w:r>
      <w:r>
        <w:t>sultant</w:t>
      </w:r>
      <w:r w:rsidRPr="00597DF5">
        <w:t xml:space="preserve"> must notify the </w:t>
      </w:r>
      <w:r w:rsidR="00681280" w:rsidRPr="00145F4D">
        <w:t>Con</w:t>
      </w:r>
      <w:r w:rsidR="00681280">
        <w:t>sultant's Representative</w:t>
      </w:r>
      <w:r w:rsidR="00681280" w:rsidRPr="00597DF5">
        <w:t xml:space="preserve"> </w:t>
      </w:r>
      <w:r w:rsidRPr="00597DF5">
        <w:t xml:space="preserve">in writing under </w:t>
      </w:r>
      <w:r w:rsidRPr="00145F4D">
        <w:t xml:space="preserve">paragraph </w:t>
      </w:r>
      <w:r>
        <w:fldChar w:fldCharType="begin"/>
      </w:r>
      <w:r>
        <w:instrText xml:space="preserve"> REF _Ref173146883 \n \h  \* MERGEFORMAT </w:instrText>
      </w:r>
      <w:r>
        <w:fldChar w:fldCharType="separate"/>
      </w:r>
      <w:r w:rsidR="00B25024">
        <w:t>(c)</w:t>
      </w:r>
      <w:r>
        <w:fldChar w:fldCharType="end"/>
      </w:r>
      <w:r w:rsidRPr="00597DF5">
        <w:t xml:space="preserve"> and otherwise comply with its obligations under this clause </w:t>
      </w:r>
      <w:r w:rsidR="00472EF1">
        <w:fldChar w:fldCharType="begin"/>
      </w:r>
      <w:r w:rsidR="00472EF1">
        <w:instrText xml:space="preserve"> REF _Ref207277458 \w \h </w:instrText>
      </w:r>
      <w:r w:rsidR="00472EF1">
        <w:fldChar w:fldCharType="separate"/>
      </w:r>
      <w:r w:rsidR="00B25024">
        <w:t>16.16</w:t>
      </w:r>
      <w:r w:rsidR="00472EF1">
        <w:fldChar w:fldCharType="end"/>
      </w:r>
      <w:r w:rsidRPr="00597DF5">
        <w:t>.</w:t>
      </w:r>
    </w:p>
    <w:p w14:paraId="5FC3BC32" w14:textId="423E866D" w:rsidR="00D241A7" w:rsidRPr="00597DF5" w:rsidRDefault="00D241A7" w:rsidP="00456CF4">
      <w:pPr>
        <w:pStyle w:val="DefenceHeading3"/>
      </w:pPr>
      <w:r w:rsidRPr="00597DF5">
        <w:lastRenderedPageBreak/>
        <w:t xml:space="preserve">Nothing in this clause </w:t>
      </w:r>
      <w:r w:rsidR="00472EF1">
        <w:fldChar w:fldCharType="begin"/>
      </w:r>
      <w:r w:rsidR="00472EF1">
        <w:instrText xml:space="preserve"> REF _Ref207277458 \w \h </w:instrText>
      </w:r>
      <w:r w:rsidR="00472EF1">
        <w:fldChar w:fldCharType="separate"/>
      </w:r>
      <w:r w:rsidR="00B25024">
        <w:t>16.16</w:t>
      </w:r>
      <w:r w:rsidR="00472EF1">
        <w:fldChar w:fldCharType="end"/>
      </w:r>
      <w:r>
        <w:t xml:space="preserve"> </w:t>
      </w:r>
      <w:r w:rsidRPr="00597DF5">
        <w:t xml:space="preserve">or the Code limits, reduces or derogates from the </w:t>
      </w:r>
      <w:r w:rsidR="00681280">
        <w:t>Subc</w:t>
      </w:r>
      <w:r w:rsidRPr="00597DF5">
        <w:t>on</w:t>
      </w:r>
      <w:r>
        <w:t>sultant</w:t>
      </w:r>
      <w:r w:rsidRPr="00597DF5">
        <w:t xml:space="preserve">'s other obligations under the </w:t>
      </w:r>
      <w:r w:rsidR="00681280">
        <w:t>Subc</w:t>
      </w:r>
      <w:r w:rsidRPr="00597DF5">
        <w:t xml:space="preserve">ontract. The </w:t>
      </w:r>
      <w:r w:rsidR="00681280">
        <w:t>Consultant'</w:t>
      </w:r>
      <w:r w:rsidRPr="00597DF5">
        <w:t xml:space="preserve">s rights under this clause </w:t>
      </w:r>
      <w:r w:rsidR="00472EF1">
        <w:fldChar w:fldCharType="begin"/>
      </w:r>
      <w:r w:rsidR="00472EF1">
        <w:instrText xml:space="preserve"> REF _Ref207277458 \w \h </w:instrText>
      </w:r>
      <w:r w:rsidR="00472EF1">
        <w:fldChar w:fldCharType="separate"/>
      </w:r>
      <w:r w:rsidR="00B25024">
        <w:t>16.16</w:t>
      </w:r>
      <w:r w:rsidR="00472EF1">
        <w:fldChar w:fldCharType="end"/>
      </w:r>
      <w:r>
        <w:t xml:space="preserve"> </w:t>
      </w:r>
      <w:r w:rsidRPr="00597DF5">
        <w:t>are in addition to and do not otherwise limit any other rights the Co</w:t>
      </w:r>
      <w:r w:rsidR="00681280">
        <w:t>nsultant</w:t>
      </w:r>
      <w:r w:rsidRPr="00597DF5">
        <w:t xml:space="preserve"> may have under the </w:t>
      </w:r>
      <w:r w:rsidR="00681280">
        <w:t>Subc</w:t>
      </w:r>
      <w:r w:rsidRPr="00597DF5">
        <w:t xml:space="preserve">ontract. The performance by the </w:t>
      </w:r>
      <w:r w:rsidR="00681280">
        <w:t>Subc</w:t>
      </w:r>
      <w:r w:rsidRPr="00597DF5">
        <w:t>on</w:t>
      </w:r>
      <w:r>
        <w:t>sultant</w:t>
      </w:r>
      <w:r w:rsidRPr="00597DF5">
        <w:t xml:space="preserve"> of its obligations under this clause </w:t>
      </w:r>
      <w:r w:rsidR="00681280">
        <w:fldChar w:fldCharType="begin"/>
      </w:r>
      <w:r w:rsidR="00681280">
        <w:instrText xml:space="preserve"> REF _Ref207277458 \w \h </w:instrText>
      </w:r>
      <w:r w:rsidR="00681280">
        <w:fldChar w:fldCharType="separate"/>
      </w:r>
      <w:r w:rsidR="00B25024">
        <w:t>16.16</w:t>
      </w:r>
      <w:r w:rsidR="00681280">
        <w:fldChar w:fldCharType="end"/>
      </w:r>
      <w:r>
        <w:t xml:space="preserve"> </w:t>
      </w:r>
      <w:r w:rsidRPr="00597DF5">
        <w:t>will be at no additional cost to the Co</w:t>
      </w:r>
      <w:r w:rsidR="00681280">
        <w:t>nsultant</w:t>
      </w:r>
      <w:r w:rsidRPr="00597DF5">
        <w:t>.</w:t>
      </w:r>
    </w:p>
    <w:p w14:paraId="7317BA41" w14:textId="7CADA49B" w:rsidR="00D241A7" w:rsidRDefault="00D241A7" w:rsidP="00456CF4">
      <w:pPr>
        <w:pStyle w:val="DefenceHeading3"/>
      </w:pPr>
      <w:r w:rsidRPr="00597DF5">
        <w:t xml:space="preserve">The </w:t>
      </w:r>
      <w:r w:rsidR="00681280">
        <w:t>Subc</w:t>
      </w:r>
      <w:r w:rsidRPr="00597DF5">
        <w:t>on</w:t>
      </w:r>
      <w:r>
        <w:t>sultant</w:t>
      </w:r>
      <w:r w:rsidRPr="00597DF5">
        <w:t xml:space="preserve"> acknowledges and agrees that the </w:t>
      </w:r>
      <w:r w:rsidR="00681280">
        <w:t>Subc</w:t>
      </w:r>
      <w:r w:rsidRPr="00597DF5">
        <w:t>on</w:t>
      </w:r>
      <w:r>
        <w:t>sultant</w:t>
      </w:r>
      <w:r w:rsidRPr="00597DF5">
        <w:t>'s compliance with the Code</w:t>
      </w:r>
      <w:r w:rsidR="00681280">
        <w:t xml:space="preserve"> may be taken</w:t>
      </w:r>
      <w:r w:rsidRPr="00597DF5">
        <w:t xml:space="preserve"> into account in any registration of interest process, tender process or similar procurement process in connection with any other Commonwealth </w:t>
      </w:r>
      <w:r>
        <w:t>project</w:t>
      </w:r>
      <w:r w:rsidRPr="00597DF5">
        <w:t>.</w:t>
      </w:r>
    </w:p>
    <w:bookmarkEnd w:id="1570"/>
    <w:p w14:paraId="7051459F" w14:textId="72436600" w:rsidR="00D241A7" w:rsidRDefault="00D241A7">
      <w:pPr>
        <w:pStyle w:val="DefenceHeading3"/>
      </w:pPr>
      <w:r w:rsidRPr="00145F4D">
        <w:t xml:space="preserve">For the purposes of this clause </w:t>
      </w:r>
      <w:r w:rsidR="00681280">
        <w:fldChar w:fldCharType="begin"/>
      </w:r>
      <w:r w:rsidR="00681280">
        <w:instrText xml:space="preserve"> REF _Ref207277458 \w \h </w:instrText>
      </w:r>
      <w:r w:rsidR="00681280">
        <w:fldChar w:fldCharType="separate"/>
      </w:r>
      <w:r w:rsidR="00B25024">
        <w:t>16.16</w:t>
      </w:r>
      <w:r w:rsidR="00681280">
        <w:fldChar w:fldCharType="end"/>
      </w:r>
      <w:r w:rsidRPr="00145F4D">
        <w:t xml:space="preserve">, </w:t>
      </w:r>
      <w:r w:rsidRPr="00456CF4">
        <w:t>Code</w:t>
      </w:r>
      <w:r w:rsidRPr="00145F4D">
        <w:t xml:space="preserve"> means the Commonwealth Supplier Code of Conduct dated 1 July 2024, available at https://www.finance.gov.au/government/procurement/commonwealth-supplier-code-conduct/commonwealth-supplier-code-conduct, as amended from time to time.</w:t>
      </w:r>
    </w:p>
    <w:bookmarkEnd w:id="1571"/>
    <w:p w14:paraId="2E26312E" w14:textId="77777777" w:rsidR="00EE6E9D" w:rsidRDefault="00EE6E9D" w:rsidP="00D33FD2">
      <w:pPr>
        <w:pStyle w:val="DefenceNormal"/>
        <w:rPr>
          <w:b/>
          <w:i/>
        </w:rPr>
      </w:pPr>
    </w:p>
    <w:p w14:paraId="23187355" w14:textId="77777777" w:rsidR="00D241A7" w:rsidRPr="00FF1505" w:rsidRDefault="00D241A7" w:rsidP="00D33FD2">
      <w:pPr>
        <w:pStyle w:val="DefenceNormal"/>
        <w:rPr>
          <w:b/>
          <w:i/>
        </w:rPr>
        <w:sectPr w:rsidR="00D241A7" w:rsidRPr="00FF1505" w:rsidSect="005345D1">
          <w:endnotePr>
            <w:numFmt w:val="decimal"/>
          </w:endnotePr>
          <w:pgSz w:w="11909" w:h="16834"/>
          <w:pgMar w:top="1134" w:right="1134" w:bottom="1219" w:left="1418" w:header="720" w:footer="720" w:gutter="0"/>
          <w:cols w:space="720"/>
          <w:noEndnote/>
          <w:docGrid w:linePitch="272"/>
        </w:sectPr>
      </w:pPr>
    </w:p>
    <w:p w14:paraId="7C0D5446" w14:textId="77777777" w:rsidR="00644DEB" w:rsidRPr="002E05F7" w:rsidRDefault="00644DEB" w:rsidP="002E05F7">
      <w:pPr>
        <w:pStyle w:val="DefenceHeading1"/>
      </w:pPr>
      <w:bookmarkStart w:id="1574" w:name="_Ref482345794"/>
      <w:bookmarkStart w:id="1575" w:name="_Toc32827262"/>
      <w:bookmarkStart w:id="1576" w:name="_Toc214871074"/>
      <w:bookmarkStart w:id="1577" w:name="_Ref349059466"/>
      <w:r w:rsidRPr="002E05F7">
        <w:lastRenderedPageBreak/>
        <w:t>COMMERCIAL-IN-CONFIDENCE INFORMATION</w:t>
      </w:r>
      <w:bookmarkEnd w:id="1574"/>
      <w:bookmarkEnd w:id="1575"/>
      <w:bookmarkEnd w:id="1576"/>
    </w:p>
    <w:p w14:paraId="7783F313" w14:textId="0AB2ECE5" w:rsidR="00644DEB" w:rsidRPr="00992CAC" w:rsidRDefault="00644DEB" w:rsidP="00644DEB">
      <w:pPr>
        <w:pStyle w:val="DefenceNormal"/>
      </w:pPr>
      <w:r w:rsidRPr="00992CAC">
        <w:t xml:space="preserve">Clause </w:t>
      </w:r>
      <w:r w:rsidR="003D71E5">
        <w:fldChar w:fldCharType="begin"/>
      </w:r>
      <w:r w:rsidR="003D71E5">
        <w:instrText xml:space="preserve"> REF _Ref482345794 \w \h </w:instrText>
      </w:r>
      <w:r w:rsidR="003D71E5">
        <w:fldChar w:fldCharType="separate"/>
      </w:r>
      <w:r w:rsidR="00B25024">
        <w:t>17</w:t>
      </w:r>
      <w:r w:rsidR="003D71E5">
        <w:fldChar w:fldCharType="end"/>
      </w:r>
      <w:r w:rsidRPr="00992CAC">
        <w:t xml:space="preserve"> does not apply unless the </w:t>
      </w:r>
      <w:r w:rsidRPr="00397138">
        <w:t>Subcontract Particulars</w:t>
      </w:r>
      <w:r w:rsidRPr="00992CAC">
        <w:t xml:space="preserve"> state that it applies. </w:t>
      </w:r>
    </w:p>
    <w:p w14:paraId="1C112AD2" w14:textId="0656CB25" w:rsidR="00644DEB" w:rsidRPr="00992CAC" w:rsidRDefault="00644DEB" w:rsidP="002E05F7">
      <w:pPr>
        <w:pStyle w:val="DefenceHeading3"/>
      </w:pPr>
      <w:bookmarkStart w:id="1578" w:name="_Ref473041803"/>
      <w:r w:rsidRPr="00992CAC">
        <w:t xml:space="preserve">Subject to paragraph </w:t>
      </w:r>
      <w:r w:rsidR="0096171E">
        <w:fldChar w:fldCharType="begin"/>
      </w:r>
      <w:r w:rsidR="0096171E">
        <w:instrText xml:space="preserve"> REF _Ref473041716 \n \h </w:instrText>
      </w:r>
      <w:r w:rsidR="0096171E">
        <w:fldChar w:fldCharType="separate"/>
      </w:r>
      <w:r w:rsidR="00B25024">
        <w:t>(b)</w:t>
      </w:r>
      <w:r w:rsidR="0096171E">
        <w:fldChar w:fldCharType="end"/>
      </w:r>
      <w:r w:rsidRPr="00992CAC">
        <w:t xml:space="preserve">, the </w:t>
      </w:r>
      <w:r w:rsidRPr="00397138">
        <w:t>Consultant</w:t>
      </w:r>
      <w:r w:rsidRPr="00992CAC">
        <w:t xml:space="preserve"> must keep confidential any information provided to the </w:t>
      </w:r>
      <w:r w:rsidRPr="00397138">
        <w:t>Consultant</w:t>
      </w:r>
      <w:r w:rsidRPr="00992CAC">
        <w:t xml:space="preserve"> by the </w:t>
      </w:r>
      <w:r w:rsidRPr="00397138">
        <w:t>Subconsultant</w:t>
      </w:r>
      <w:r w:rsidRPr="00992CAC">
        <w:t xml:space="preserve"> </w:t>
      </w:r>
      <w:r w:rsidR="00194343" w:rsidRPr="00992CAC">
        <w:t xml:space="preserve">before or </w:t>
      </w:r>
      <w:r w:rsidRPr="00992CAC">
        <w:t xml:space="preserve">after the </w:t>
      </w:r>
      <w:r w:rsidR="00BC3882" w:rsidRPr="00397138">
        <w:t>Award Date</w:t>
      </w:r>
      <w:r w:rsidRPr="00992CAC">
        <w:t xml:space="preserve"> when:</w:t>
      </w:r>
      <w:bookmarkEnd w:id="1578"/>
    </w:p>
    <w:p w14:paraId="59A48B23" w14:textId="77777777" w:rsidR="00644DEB" w:rsidRPr="00992CAC" w:rsidRDefault="00644DEB" w:rsidP="002E05F7">
      <w:pPr>
        <w:pStyle w:val="DefenceHeading4"/>
      </w:pPr>
      <w:r w:rsidRPr="00992CAC">
        <w:t xml:space="preserve">a written request to keep specific information confidential and the justification for keeping such information confidential has been expressly made by the </w:t>
      </w:r>
      <w:r w:rsidRPr="00397138">
        <w:t>Subconsultant</w:t>
      </w:r>
      <w:r w:rsidRPr="00992CAC">
        <w:t xml:space="preserve"> to the </w:t>
      </w:r>
      <w:r w:rsidRPr="00397138">
        <w:t>Consultant</w:t>
      </w:r>
      <w:r w:rsidRPr="00992CAC">
        <w:t xml:space="preserve"> in its tender; </w:t>
      </w:r>
    </w:p>
    <w:p w14:paraId="187A972F" w14:textId="77777777" w:rsidR="00644DEB" w:rsidRPr="00992CAC" w:rsidRDefault="00644DEB" w:rsidP="002E05F7">
      <w:pPr>
        <w:pStyle w:val="DefenceHeading4"/>
      </w:pPr>
      <w:bookmarkStart w:id="1579" w:name="_Ref473041778"/>
      <w:r w:rsidRPr="00992CAC">
        <w:t xml:space="preserve">the </w:t>
      </w:r>
      <w:r w:rsidRPr="00397138">
        <w:t>Consultant</w:t>
      </w:r>
      <w:r w:rsidRPr="00992CAC">
        <w:t xml:space="preserve"> agrees (in its absolute discretion) that such information is commercial-in-confidence information;</w:t>
      </w:r>
      <w:bookmarkEnd w:id="1579"/>
      <w:r w:rsidRPr="00992CAC">
        <w:t xml:space="preserve"> </w:t>
      </w:r>
    </w:p>
    <w:p w14:paraId="320694E8" w14:textId="29482F33" w:rsidR="00644DEB" w:rsidRPr="00992CAC" w:rsidRDefault="00644DEB" w:rsidP="002E05F7">
      <w:pPr>
        <w:pStyle w:val="DefenceHeading4"/>
      </w:pPr>
      <w:r w:rsidRPr="00992CAC">
        <w:t xml:space="preserve">the </w:t>
      </w:r>
      <w:r w:rsidR="004C7E70" w:rsidRPr="00397138">
        <w:t>Consultant’s Representative</w:t>
      </w:r>
      <w:r w:rsidR="004C7E70" w:rsidRPr="00992CAC">
        <w:t xml:space="preserve"> </w:t>
      </w:r>
      <w:r w:rsidRPr="00992CAC">
        <w:t xml:space="preserve">notifies the </w:t>
      </w:r>
      <w:r w:rsidRPr="00397138">
        <w:t>Subconsultant</w:t>
      </w:r>
      <w:r w:rsidRPr="00992CAC">
        <w:t xml:space="preserve"> in writing </w:t>
      </w:r>
      <w:r w:rsidR="005D4463" w:rsidRPr="00992CAC">
        <w:t xml:space="preserve">that the </w:t>
      </w:r>
      <w:r w:rsidR="005D4463" w:rsidRPr="00397138">
        <w:t>Consultant</w:t>
      </w:r>
      <w:r w:rsidR="005D4463" w:rsidRPr="00992CAC">
        <w:t xml:space="preserve"> (in its absolute discretion) agrees, </w:t>
      </w:r>
      <w:r w:rsidRPr="00992CAC">
        <w:t xml:space="preserve">including the terms of any agreement under subparagraph </w:t>
      </w:r>
      <w:r w:rsidR="00C60FED">
        <w:fldChar w:fldCharType="begin"/>
      </w:r>
      <w:r w:rsidR="00C60FED">
        <w:instrText xml:space="preserve"> REF _Ref473041778 \n \h </w:instrText>
      </w:r>
      <w:r w:rsidR="00C60FED">
        <w:fldChar w:fldCharType="separate"/>
      </w:r>
      <w:r w:rsidR="00B25024">
        <w:t>(ii)</w:t>
      </w:r>
      <w:r w:rsidR="00C60FED">
        <w:fldChar w:fldCharType="end"/>
      </w:r>
      <w:r w:rsidRPr="00992CAC">
        <w:t xml:space="preserve">; and </w:t>
      </w:r>
    </w:p>
    <w:p w14:paraId="418B4FEA" w14:textId="77777777" w:rsidR="00644DEB" w:rsidRPr="00992CAC" w:rsidRDefault="00644DEB" w:rsidP="002E05F7">
      <w:pPr>
        <w:pStyle w:val="DefenceHeading4"/>
      </w:pPr>
      <w:r w:rsidRPr="00992CAC">
        <w:t>such information</w:t>
      </w:r>
      <w:r w:rsidR="00093A33" w:rsidRPr="00992CAC">
        <w:t xml:space="preserve"> and the terms of any agreement are expressly specified</w:t>
      </w:r>
      <w:r w:rsidRPr="00992CAC">
        <w:t xml:space="preserve"> in the </w:t>
      </w:r>
      <w:r w:rsidRPr="00397138">
        <w:t>Subcontract Particulars</w:t>
      </w:r>
      <w:r w:rsidRPr="00992CAC">
        <w:t>,</w:t>
      </w:r>
    </w:p>
    <w:p w14:paraId="1885905D" w14:textId="77777777" w:rsidR="00644DEB" w:rsidRPr="00992CAC" w:rsidRDefault="00644DEB" w:rsidP="00F72A87">
      <w:pPr>
        <w:pStyle w:val="DefenceIndent"/>
      </w:pPr>
      <w:r w:rsidRPr="00992CAC">
        <w:t>(</w:t>
      </w:r>
      <w:r w:rsidRPr="00F72A87">
        <w:rPr>
          <w:b/>
        </w:rPr>
        <w:t>Commercial-in-Confidence Information</w:t>
      </w:r>
      <w:r w:rsidRPr="00992CAC">
        <w:t>).</w:t>
      </w:r>
    </w:p>
    <w:p w14:paraId="56FFF6C8" w14:textId="3F78ADA7" w:rsidR="00644DEB" w:rsidRPr="00992CAC" w:rsidRDefault="00644DEB" w:rsidP="002E05F7">
      <w:pPr>
        <w:pStyle w:val="DefenceHeading3"/>
      </w:pPr>
      <w:bookmarkStart w:id="1580" w:name="_Ref473041716"/>
      <w:r w:rsidRPr="00992CAC">
        <w:t xml:space="preserve">The </w:t>
      </w:r>
      <w:r w:rsidRPr="00397138">
        <w:t>Consultant's</w:t>
      </w:r>
      <w:r w:rsidRPr="00992CAC">
        <w:t xml:space="preserve"> obligation in paragraph </w:t>
      </w:r>
      <w:r w:rsidR="00C60FED">
        <w:fldChar w:fldCharType="begin"/>
      </w:r>
      <w:r w:rsidR="00C60FED">
        <w:instrText xml:space="preserve"> REF _Ref473041803 \n \h </w:instrText>
      </w:r>
      <w:r w:rsidR="00C60FED">
        <w:fldChar w:fldCharType="separate"/>
      </w:r>
      <w:r w:rsidR="00B25024">
        <w:t>(a)</w:t>
      </w:r>
      <w:r w:rsidR="00C60FED">
        <w:fldChar w:fldCharType="end"/>
      </w:r>
      <w:r w:rsidRPr="00992CAC">
        <w:t xml:space="preserve"> does not apply if the Commercial-in-Confidence Information is:</w:t>
      </w:r>
      <w:bookmarkEnd w:id="1580"/>
    </w:p>
    <w:p w14:paraId="34AB3CEF" w14:textId="77777777" w:rsidR="00644DEB" w:rsidRPr="00992CAC" w:rsidRDefault="00644DEB" w:rsidP="002E05F7">
      <w:pPr>
        <w:pStyle w:val="DefenceHeading4"/>
      </w:pPr>
      <w:r w:rsidRPr="00992CAC">
        <w:t xml:space="preserve">disclosed by the </w:t>
      </w:r>
      <w:r w:rsidRPr="00397138">
        <w:t>Consultant</w:t>
      </w:r>
      <w:r w:rsidRPr="00992CAC">
        <w:t xml:space="preserve"> to its legal or other advisers, or to its officers, employees, contractors or agents in order to comply with its obligations or to exercise its rights under or in connection with </w:t>
      </w:r>
      <w:r w:rsidR="00093A33" w:rsidRPr="00992CAC">
        <w:t xml:space="preserve">the </w:t>
      </w:r>
      <w:r w:rsidRPr="00397138">
        <w:t>Subcontract</w:t>
      </w:r>
      <w:r w:rsidRPr="00992CAC">
        <w:t>;</w:t>
      </w:r>
    </w:p>
    <w:p w14:paraId="284D7458" w14:textId="77777777" w:rsidR="00644DEB" w:rsidRPr="00992CAC" w:rsidRDefault="00644DEB" w:rsidP="002E05F7">
      <w:pPr>
        <w:pStyle w:val="DefenceHeading4"/>
      </w:pPr>
      <w:r w:rsidRPr="00992CAC">
        <w:t xml:space="preserve">disclosed by the </w:t>
      </w:r>
      <w:r w:rsidRPr="00397138">
        <w:t>Consultant</w:t>
      </w:r>
      <w:r w:rsidRPr="00992CAC">
        <w:t xml:space="preserve"> to its legal or other advisers, or to its officers, employees, contractors or agents in order to comply with the </w:t>
      </w:r>
      <w:r w:rsidRPr="00397138">
        <w:t>Consultant's</w:t>
      </w:r>
      <w:r w:rsidRPr="00992CAC">
        <w:t xml:space="preserve"> management, reporting or auditing requirements under the </w:t>
      </w:r>
      <w:r w:rsidRPr="00397138">
        <w:rPr>
          <w:szCs w:val="22"/>
        </w:rPr>
        <w:t>Design Services Contract</w:t>
      </w:r>
      <w:r w:rsidRPr="00992CAC">
        <w:t>;</w:t>
      </w:r>
    </w:p>
    <w:p w14:paraId="3E750D70" w14:textId="77777777" w:rsidR="00644DEB" w:rsidRPr="00992CAC" w:rsidRDefault="00644DEB" w:rsidP="002E05F7">
      <w:pPr>
        <w:pStyle w:val="DefenceHeading4"/>
      </w:pPr>
      <w:r w:rsidRPr="00992CAC">
        <w:t xml:space="preserve">disclosed by the </w:t>
      </w:r>
      <w:r w:rsidRPr="00397138">
        <w:t>Consultant</w:t>
      </w:r>
      <w:r w:rsidRPr="00992CAC">
        <w:t xml:space="preserve"> to any responsible Minister or any Ministerial adviser or assistant;</w:t>
      </w:r>
    </w:p>
    <w:p w14:paraId="2B9167BE" w14:textId="77777777" w:rsidR="00644DEB" w:rsidRPr="00992CAC" w:rsidRDefault="00644DEB" w:rsidP="002E05F7">
      <w:pPr>
        <w:pStyle w:val="DefenceHeading4"/>
      </w:pPr>
      <w:r w:rsidRPr="00992CAC">
        <w:t xml:space="preserve">disclosed by the </w:t>
      </w:r>
      <w:r w:rsidRPr="00397138">
        <w:t>Consultant</w:t>
      </w:r>
      <w:r w:rsidRPr="00992CAC">
        <w:t xml:space="preserve"> to any House or Committee of the Parliament of the </w:t>
      </w:r>
      <w:r w:rsidR="002E7AEC" w:rsidRPr="00397138">
        <w:t>Commonwealth</w:t>
      </w:r>
      <w:r w:rsidR="00FF03F4">
        <w:t xml:space="preserve"> of Australia</w:t>
      </w:r>
      <w:r w:rsidRPr="00992CAC">
        <w:t>;</w:t>
      </w:r>
    </w:p>
    <w:p w14:paraId="7D7480E0" w14:textId="77777777" w:rsidR="00B45914" w:rsidRDefault="00644DEB" w:rsidP="002E05F7">
      <w:pPr>
        <w:pStyle w:val="DefenceHeading4"/>
      </w:pPr>
      <w:r w:rsidRPr="00992CAC">
        <w:t xml:space="preserve">disclosed to any </w:t>
      </w:r>
      <w:r w:rsidRPr="00397138">
        <w:t>Commonwealth</w:t>
      </w:r>
      <w:r w:rsidRPr="00992CAC">
        <w:t xml:space="preserve"> department, agency or authority</w:t>
      </w:r>
      <w:r w:rsidR="00B45914">
        <w:t>:</w:t>
      </w:r>
      <w:r w:rsidRPr="00992CAC">
        <w:t xml:space="preserve"> </w:t>
      </w:r>
    </w:p>
    <w:p w14:paraId="0445A6A3" w14:textId="76E9ABE6" w:rsidR="00194343" w:rsidRPr="00992CAC" w:rsidRDefault="00644DEB" w:rsidP="00BE0172">
      <w:pPr>
        <w:pStyle w:val="DefenceHeading5"/>
      </w:pPr>
      <w:r w:rsidRPr="00992CAC">
        <w:t>by virtue of or in connection with</w:t>
      </w:r>
      <w:r w:rsidR="00194343" w:rsidRPr="00992CAC">
        <w:t>:</w:t>
      </w:r>
    </w:p>
    <w:p w14:paraId="7F16810B" w14:textId="77777777" w:rsidR="00644DEB" w:rsidRPr="00992CAC" w:rsidRDefault="00644DEB" w:rsidP="00BE0172">
      <w:pPr>
        <w:pStyle w:val="DefenceHeading6"/>
      </w:pPr>
      <w:r w:rsidRPr="00992CAC">
        <w:t>its functions, or statutory or portfolio responsibilities;</w:t>
      </w:r>
      <w:r w:rsidR="00194343" w:rsidRPr="00992CAC">
        <w:t xml:space="preserve"> or</w:t>
      </w:r>
      <w:r w:rsidRPr="00992CAC">
        <w:t xml:space="preserve"> </w:t>
      </w:r>
    </w:p>
    <w:p w14:paraId="1D618E4A" w14:textId="1118E67B" w:rsidR="00194343" w:rsidRDefault="00194343" w:rsidP="004E1F07">
      <w:pPr>
        <w:pStyle w:val="DefenceHeading6"/>
      </w:pPr>
      <w:r w:rsidRPr="00992CAC">
        <w:t xml:space="preserve">the </w:t>
      </w:r>
      <w:r w:rsidRPr="00397138">
        <w:t>Design Services Contract</w:t>
      </w:r>
      <w:r w:rsidRPr="00992CAC">
        <w:t>;</w:t>
      </w:r>
      <w:r w:rsidR="004E1F07">
        <w:t xml:space="preserve"> or</w:t>
      </w:r>
    </w:p>
    <w:p w14:paraId="5048965C" w14:textId="110C5272" w:rsidR="004E1F07" w:rsidRPr="00992CAC" w:rsidRDefault="004E1F07" w:rsidP="004E1F07">
      <w:pPr>
        <w:pStyle w:val="DefenceHeading5"/>
      </w:pPr>
      <w:r>
        <w:t>for any legitimate government purpose or process including policy development, research, compliance, regulatory and other non-commercial purposes;</w:t>
      </w:r>
    </w:p>
    <w:p w14:paraId="429C7A22" w14:textId="77777777" w:rsidR="00644DEB" w:rsidRPr="00992CAC" w:rsidRDefault="00644DEB" w:rsidP="002E05F7">
      <w:pPr>
        <w:pStyle w:val="DefenceHeading4"/>
      </w:pPr>
      <w:r w:rsidRPr="00992CAC">
        <w:t>authorised or required by law to be disclosed; or</w:t>
      </w:r>
    </w:p>
    <w:p w14:paraId="08064E9C" w14:textId="15625B82" w:rsidR="00644DEB" w:rsidRPr="00992CAC" w:rsidRDefault="00644DEB" w:rsidP="002E05F7">
      <w:pPr>
        <w:pStyle w:val="DefenceHeading4"/>
      </w:pPr>
      <w:r w:rsidRPr="00992CAC">
        <w:t xml:space="preserve">in the public domain otherwise than due to a breach of paragraph </w:t>
      </w:r>
      <w:r w:rsidR="00C60FED">
        <w:fldChar w:fldCharType="begin"/>
      </w:r>
      <w:r w:rsidR="00C60FED">
        <w:instrText xml:space="preserve"> REF _Ref473041803 \n \h </w:instrText>
      </w:r>
      <w:r w:rsidR="00C60FED">
        <w:fldChar w:fldCharType="separate"/>
      </w:r>
      <w:r w:rsidR="00B25024">
        <w:t>(a)</w:t>
      </w:r>
      <w:r w:rsidR="00C60FED">
        <w:fldChar w:fldCharType="end"/>
      </w:r>
      <w:r w:rsidRPr="00992CAC">
        <w:t>.</w:t>
      </w:r>
    </w:p>
    <w:bookmarkEnd w:id="1577"/>
    <w:p w14:paraId="75026B7E" w14:textId="77777777" w:rsidR="006A6546" w:rsidRDefault="006A6546" w:rsidP="00FF1505">
      <w:pPr>
        <w:pStyle w:val="DefenceHeading1"/>
        <w:numPr>
          <w:ilvl w:val="0"/>
          <w:numId w:val="0"/>
        </w:numPr>
        <w:ind w:left="964"/>
      </w:pPr>
    </w:p>
    <w:p w14:paraId="78E2C325" w14:textId="270D7891" w:rsidR="00DF1335" w:rsidRPr="002E05F7" w:rsidRDefault="00DF1335" w:rsidP="002E05F7">
      <w:pPr>
        <w:pStyle w:val="DefenceHeading1"/>
      </w:pPr>
      <w:bookmarkStart w:id="1581" w:name="_Toc396323247"/>
      <w:bookmarkStart w:id="1582" w:name="_Toc445715506"/>
      <w:bookmarkStart w:id="1583" w:name="_Ref445715532"/>
      <w:bookmarkStart w:id="1584" w:name="_Ref445721778"/>
      <w:bookmarkStart w:id="1585" w:name="_Ref445721779"/>
      <w:bookmarkStart w:id="1586" w:name="_Ref445721814"/>
      <w:bookmarkStart w:id="1587" w:name="_Ref446495537"/>
      <w:bookmarkStart w:id="1588" w:name="_Ref446497836"/>
      <w:bookmarkStart w:id="1589" w:name="_Ref446498360"/>
      <w:bookmarkStart w:id="1590" w:name="_Ref447030124"/>
      <w:bookmarkStart w:id="1591" w:name="_Ref447030888"/>
      <w:bookmarkStart w:id="1592" w:name="_Ref452726802"/>
      <w:bookmarkStart w:id="1593" w:name="_Ref454652267"/>
      <w:bookmarkStart w:id="1594" w:name="_Ref455140847"/>
      <w:bookmarkStart w:id="1595" w:name="_Toc462072767"/>
      <w:bookmarkEnd w:id="1581"/>
      <w:r w:rsidRPr="002E05F7">
        <w:br w:type="page"/>
      </w:r>
      <w:bookmarkStart w:id="1596" w:name="_Ref168991217"/>
      <w:bookmarkStart w:id="1597" w:name="_Toc214871075"/>
      <w:bookmarkStart w:id="1598" w:name="_Ref463375069"/>
      <w:bookmarkStart w:id="1599" w:name="_Toc32827266"/>
      <w:r w:rsidRPr="002E05F7">
        <w:lastRenderedPageBreak/>
        <w:t>INFORMATION SECURITY</w:t>
      </w:r>
      <w:bookmarkEnd w:id="1596"/>
      <w:bookmarkEnd w:id="1597"/>
      <w:r w:rsidRPr="002E05F7">
        <w:t xml:space="preserve"> </w:t>
      </w:r>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8"/>
      <w:bookmarkEnd w:id="1599"/>
    </w:p>
    <w:p w14:paraId="2E6564BE" w14:textId="0D8CC701" w:rsidR="00DF1335" w:rsidRPr="00992CAC" w:rsidRDefault="003D71E5" w:rsidP="002E05F7">
      <w:pPr>
        <w:pStyle w:val="DefenceHeading2"/>
      </w:pPr>
      <w:bookmarkStart w:id="1600" w:name="_Toc214871076"/>
      <w:proofErr w:type="spellStart"/>
      <w:r>
        <w:t>DISP</w:t>
      </w:r>
      <w:proofErr w:type="spellEnd"/>
      <w:r>
        <w:t xml:space="preserve"> Membership</w:t>
      </w:r>
      <w:bookmarkEnd w:id="1600"/>
    </w:p>
    <w:p w14:paraId="0EABA652" w14:textId="771E6803" w:rsidR="003D71E5" w:rsidRDefault="003D71E5" w:rsidP="003D71E5">
      <w:pPr>
        <w:pStyle w:val="DefenceHeading3"/>
        <w:numPr>
          <w:ilvl w:val="0"/>
          <w:numId w:val="0"/>
        </w:numPr>
      </w:pPr>
      <w:r>
        <w:t>The Subconsultant must:</w:t>
      </w:r>
    </w:p>
    <w:p w14:paraId="6A184BDD" w14:textId="700436E5" w:rsidR="003D71E5" w:rsidRDefault="003D71E5" w:rsidP="00456CF4">
      <w:pPr>
        <w:pStyle w:val="DefenceHeading3"/>
      </w:pPr>
      <w:bookmarkStart w:id="1601" w:name="_Ref135226090"/>
      <w:r>
        <w:t xml:space="preserve">at its cost have obtained as at the Award Date and thereafter maintain for the term of the Subcontract the level of </w:t>
      </w:r>
      <w:proofErr w:type="spellStart"/>
      <w:r>
        <w:t>DISP</w:t>
      </w:r>
      <w:proofErr w:type="spellEnd"/>
      <w:r>
        <w:t xml:space="preserve"> membership specified in the Subcontract Particulars in accordance with Control 16.1 of the DSPF; and</w:t>
      </w:r>
      <w:bookmarkEnd w:id="1601"/>
    </w:p>
    <w:p w14:paraId="41234057" w14:textId="1830740B" w:rsidR="003D71E5" w:rsidRDefault="003D71E5" w:rsidP="00456CF4">
      <w:pPr>
        <w:pStyle w:val="DefenceHeading3"/>
      </w:pPr>
      <w:r>
        <w:t xml:space="preserve">comply with any other direction or requirement of </w:t>
      </w:r>
      <w:r w:rsidR="003B273C">
        <w:t xml:space="preserve">the </w:t>
      </w:r>
      <w:r>
        <w:t xml:space="preserve">Consultant's Representative in relation to the DISP. </w:t>
      </w:r>
    </w:p>
    <w:p w14:paraId="6E2F1CA6" w14:textId="158CFEE7" w:rsidR="003D71E5" w:rsidRDefault="003D71E5" w:rsidP="00456CF4">
      <w:pPr>
        <w:pStyle w:val="DefenceHeading2"/>
      </w:pPr>
      <w:bookmarkStart w:id="1602" w:name="_Ref168662333"/>
      <w:bookmarkStart w:id="1603" w:name="_Toc214871077"/>
      <w:r>
        <w:t>Confidential Information and Information Security</w:t>
      </w:r>
      <w:bookmarkEnd w:id="1602"/>
      <w:bookmarkEnd w:id="1603"/>
    </w:p>
    <w:p w14:paraId="02D6A212" w14:textId="0909BDE6" w:rsidR="00DF1335" w:rsidRPr="00992CAC" w:rsidRDefault="00DF1335" w:rsidP="002E05F7">
      <w:pPr>
        <w:pStyle w:val="DefenceHeading3"/>
      </w:pPr>
      <w:r w:rsidRPr="00992CAC">
        <w:t xml:space="preserve">The </w:t>
      </w:r>
      <w:r w:rsidRPr="00397138">
        <w:t>Subconsultant</w:t>
      </w:r>
      <w:r w:rsidRPr="00992CAC">
        <w:t xml:space="preserve"> acknowledges and agrees</w:t>
      </w:r>
      <w:r w:rsidR="00BC53E7">
        <w:t xml:space="preserve"> that</w:t>
      </w:r>
      <w:r w:rsidR="003D71E5">
        <w:t xml:space="preserve">: </w:t>
      </w:r>
    </w:p>
    <w:p w14:paraId="56820831" w14:textId="566738E6" w:rsidR="00DF1335" w:rsidRPr="00992CAC" w:rsidRDefault="003B273C" w:rsidP="00456CF4">
      <w:pPr>
        <w:pStyle w:val="DefenceHeading4"/>
      </w:pPr>
      <w:r>
        <w:t>the</w:t>
      </w:r>
      <w:r w:rsidR="00DF1335" w:rsidRPr="00992CAC">
        <w:t xml:space="preserve"> </w:t>
      </w:r>
      <w:r w:rsidR="00143FF9" w:rsidRPr="00397138">
        <w:t>Confidential Information</w:t>
      </w:r>
      <w:r w:rsidR="00323B2B">
        <w:t xml:space="preserve"> </w:t>
      </w:r>
      <w:r>
        <w:t>is confidential to the Commonwealth and the Consultant and that any unauthorised use or disclosure of the Confidential Information may cause loss or damage to the Commonwealth and the Consultant; and</w:t>
      </w:r>
    </w:p>
    <w:p w14:paraId="2D2F5794" w14:textId="136B4719" w:rsidR="00DF1335" w:rsidRPr="00992CAC" w:rsidRDefault="003B273C" w:rsidP="00456CF4">
      <w:pPr>
        <w:pStyle w:val="DefenceHeading4"/>
      </w:pPr>
      <w:r>
        <w:t>part of the</w:t>
      </w:r>
      <w:r w:rsidR="00DF1335" w:rsidRPr="00992CAC">
        <w:t xml:space="preserve"> </w:t>
      </w:r>
      <w:r w:rsidR="00143FF9" w:rsidRPr="00397138">
        <w:t>Confidential Information</w:t>
      </w:r>
      <w:r>
        <w:t xml:space="preserve"> may be Sensitive</w:t>
      </w:r>
      <w:r w:rsidR="00DF1335" w:rsidRPr="00992CAC">
        <w:t xml:space="preserve"> and </w:t>
      </w:r>
      <w:r>
        <w:t>Classified I</w:t>
      </w:r>
      <w:r w:rsidR="00DF1335" w:rsidRPr="00992CAC">
        <w:t xml:space="preserve">nformation. </w:t>
      </w:r>
    </w:p>
    <w:p w14:paraId="0C3FA17C" w14:textId="33627040" w:rsidR="00DF1335" w:rsidRPr="00992CAC" w:rsidRDefault="003B273C" w:rsidP="002E05F7">
      <w:pPr>
        <w:pStyle w:val="DefenceHeading3"/>
      </w:pPr>
      <w:r>
        <w:t xml:space="preserve">Except as expressly provided in this clause </w:t>
      </w:r>
      <w:r>
        <w:fldChar w:fldCharType="begin"/>
      </w:r>
      <w:r>
        <w:instrText xml:space="preserve"> REF _Ref168662333 \w \h </w:instrText>
      </w:r>
      <w:r>
        <w:fldChar w:fldCharType="separate"/>
      </w:r>
      <w:r w:rsidR="00B25024">
        <w:t>18.2</w:t>
      </w:r>
      <w:r>
        <w:fldChar w:fldCharType="end"/>
      </w:r>
      <w:r w:rsidR="00DF1335" w:rsidRPr="00992CAC">
        <w:t xml:space="preserve">, the </w:t>
      </w:r>
      <w:r w:rsidR="00E372F3" w:rsidRPr="00397138">
        <w:t>Subconsultant</w:t>
      </w:r>
      <w:r w:rsidR="00E372F3" w:rsidRPr="00992CAC">
        <w:t xml:space="preserve"> </w:t>
      </w:r>
      <w:r w:rsidR="00DF1335" w:rsidRPr="00992CAC">
        <w:t>must:</w:t>
      </w:r>
      <w:r w:rsidR="004E16DD" w:rsidRPr="00992CAC">
        <w:t xml:space="preserve"> </w:t>
      </w:r>
    </w:p>
    <w:p w14:paraId="23C0706A" w14:textId="323675D4" w:rsidR="00DF1335" w:rsidRPr="00992CAC" w:rsidRDefault="003B273C" w:rsidP="00456CF4">
      <w:pPr>
        <w:pStyle w:val="DefenceHeading4"/>
      </w:pPr>
      <w:r>
        <w:t xml:space="preserve">hold </w:t>
      </w:r>
      <w:r w:rsidR="00DF1335" w:rsidRPr="00992CAC">
        <w:t xml:space="preserve">the </w:t>
      </w:r>
      <w:r w:rsidR="00E07766" w:rsidRPr="00397138">
        <w:t>Confidential Information</w:t>
      </w:r>
      <w:r w:rsidR="00E372F3" w:rsidRPr="00992CAC">
        <w:t xml:space="preserve"> </w:t>
      </w:r>
      <w:r>
        <w:rPr>
          <w:rFonts w:eastAsia="MS Mincho"/>
        </w:rPr>
        <w:t>in strict confidence and must not disclose, use or deal with it or otherwise make it available to any person</w:t>
      </w:r>
      <w:r w:rsidR="00DF1335" w:rsidRPr="00992CAC">
        <w:t>; and</w:t>
      </w:r>
    </w:p>
    <w:p w14:paraId="56D94827" w14:textId="2EEBEA53" w:rsidR="00DF1335" w:rsidRPr="00992CAC" w:rsidRDefault="003B273C" w:rsidP="00456CF4">
      <w:pPr>
        <w:pStyle w:val="DefenceHeading4"/>
      </w:pPr>
      <w:r>
        <w:t xml:space="preserve">ensure all Confidential Information is strictly kept </w:t>
      </w:r>
      <w:r w:rsidR="00DF1335" w:rsidRPr="00992CAC">
        <w:t xml:space="preserve">secure and protected from all unauthorised access and </w:t>
      </w:r>
      <w:r>
        <w:t>use.</w:t>
      </w:r>
    </w:p>
    <w:p w14:paraId="151F88C4" w14:textId="6F0134DB" w:rsidR="00DF1335" w:rsidRDefault="003B273C" w:rsidP="003B273C">
      <w:pPr>
        <w:pStyle w:val="DefenceHeading3"/>
      </w:pPr>
      <w:r>
        <w:t>The Subconsultant may disclose</w:t>
      </w:r>
      <w:r w:rsidR="00DF1335" w:rsidRPr="00992CAC">
        <w:t xml:space="preserve"> </w:t>
      </w:r>
      <w:r w:rsidR="00E07766" w:rsidRPr="00397138">
        <w:t>Confidential Information</w:t>
      </w:r>
      <w:r w:rsidR="00DF1335" w:rsidRPr="00992CAC">
        <w:t xml:space="preserve"> </w:t>
      </w:r>
      <w:r>
        <w:t>where such disclosure is required by law provided that</w:t>
      </w:r>
      <w:r w:rsidR="00DF1335" w:rsidRPr="00992CAC">
        <w:t xml:space="preserve"> the </w:t>
      </w:r>
      <w:r w:rsidR="008C24AE" w:rsidRPr="00397138">
        <w:t>Subconsultant</w:t>
      </w:r>
      <w:r w:rsidR="00DF1335" w:rsidRPr="00992CAC">
        <w:t xml:space="preserve">: </w:t>
      </w:r>
    </w:p>
    <w:p w14:paraId="124D229F" w14:textId="77777777" w:rsidR="003B273C" w:rsidRPr="00444D6C" w:rsidRDefault="003B273C" w:rsidP="003B273C">
      <w:pPr>
        <w:pStyle w:val="DefenceHeading4"/>
        <w:rPr>
          <w:rFonts w:eastAsia="MS Mincho"/>
        </w:rPr>
      </w:pPr>
      <w:r>
        <w:rPr>
          <w:rFonts w:eastAsia="MS Mincho"/>
        </w:rPr>
        <w:t>only discloses such of the Confidential Information as is strictly required by law to be disclosed, including by taking all reasonable steps in consultation with the recipient (whether by agreed redaction or otherwise) to limit the Confidential Information which is disclosed;</w:t>
      </w:r>
    </w:p>
    <w:p w14:paraId="3435DAF2" w14:textId="71B55E59" w:rsidR="003B273C" w:rsidRPr="00444D6C" w:rsidRDefault="003B273C" w:rsidP="003B273C">
      <w:pPr>
        <w:pStyle w:val="DefenceHeading4"/>
        <w:rPr>
          <w:rFonts w:eastAsia="MS Mincho"/>
        </w:rPr>
      </w:pPr>
      <w:r>
        <w:rPr>
          <w:rFonts w:eastAsia="MS Mincho"/>
        </w:rPr>
        <w:t>where legally permitted to do so, immediately notifies the Consultant's Representative</w:t>
      </w:r>
      <w:r w:rsidR="008D1499">
        <w:rPr>
          <w:rFonts w:eastAsia="MS Mincho"/>
        </w:rPr>
        <w:t xml:space="preserve"> and the Consultant</w:t>
      </w:r>
      <w:r>
        <w:rPr>
          <w:rFonts w:eastAsia="MS Mincho"/>
        </w:rPr>
        <w:t xml:space="preserve"> in writing of such requirement and provides such details as would enable the Consultant to independently seek to protect the confidentiality of the Confidential Information; and </w:t>
      </w:r>
    </w:p>
    <w:p w14:paraId="1B43D6CC" w14:textId="1E92FCF1" w:rsidR="003B273C" w:rsidRPr="00456CF4" w:rsidRDefault="003B273C" w:rsidP="003B273C">
      <w:pPr>
        <w:pStyle w:val="DefenceHeading4"/>
        <w:rPr>
          <w:rFonts w:eastAsia="MS Mincho"/>
        </w:rPr>
      </w:pPr>
      <w:r>
        <w:rPr>
          <w:rFonts w:eastAsia="MS Mincho"/>
        </w:rPr>
        <w:t>ensures that any recipient is made aware of the confidential status of the Confidential Information and takes all reasonable steps to obtain confidentiality undertakings from the recipient.</w:t>
      </w:r>
    </w:p>
    <w:p w14:paraId="3B233182" w14:textId="5B872612" w:rsidR="003B273C" w:rsidRDefault="003B273C" w:rsidP="003B273C">
      <w:pPr>
        <w:pStyle w:val="DefenceHeading3"/>
      </w:pPr>
      <w:bookmarkStart w:id="1604" w:name="_Ref445716007"/>
      <w:bookmarkStart w:id="1605" w:name="_Ref168665525"/>
      <w:r>
        <w:t xml:space="preserve">Subject to paragraph </w:t>
      </w:r>
      <w:r w:rsidR="005C5279">
        <w:fldChar w:fldCharType="begin"/>
      </w:r>
      <w:r w:rsidR="005C5279">
        <w:instrText xml:space="preserve"> REF _Ref168665261 \r \h </w:instrText>
      </w:r>
      <w:r w:rsidR="005C5279">
        <w:fldChar w:fldCharType="separate"/>
      </w:r>
      <w:r w:rsidR="00B25024">
        <w:t>(e)(ii)B</w:t>
      </w:r>
      <w:r w:rsidR="005C5279">
        <w:fldChar w:fldCharType="end"/>
      </w:r>
      <w:r>
        <w:t xml:space="preserve">, the Subconsultant may disclose </w:t>
      </w:r>
      <w:r w:rsidR="00E07766" w:rsidRPr="00397138">
        <w:t>Confidential Information</w:t>
      </w:r>
      <w:r w:rsidR="00DF1335" w:rsidRPr="00992CAC">
        <w:t xml:space="preserve"> </w:t>
      </w:r>
      <w:bookmarkEnd w:id="1604"/>
      <w:r>
        <w:t>to:</w:t>
      </w:r>
      <w:bookmarkEnd w:id="1605"/>
    </w:p>
    <w:p w14:paraId="356BE15F" w14:textId="662C5B57" w:rsidR="00DF1335" w:rsidRPr="00456CF4" w:rsidRDefault="003B273C" w:rsidP="003B273C">
      <w:pPr>
        <w:pStyle w:val="DefenceHeading4"/>
        <w:rPr>
          <w:rFonts w:eastAsia="MS Mincho"/>
        </w:rPr>
      </w:pPr>
      <w:r>
        <w:rPr>
          <w:rFonts w:eastAsia="MS Mincho"/>
        </w:rPr>
        <w:t xml:space="preserve">an employee, officer, agent, legal adviser or insurer of the Subconsultant who needs to know the Confidential Information to enable the Subconsultant to perform its obligations under the Subcontract; and </w:t>
      </w:r>
      <w:r w:rsidR="00DF1335" w:rsidRPr="00992CAC">
        <w:t xml:space="preserve"> </w:t>
      </w:r>
    </w:p>
    <w:p w14:paraId="05D6A689" w14:textId="4E83BD1C" w:rsidR="009A02B7" w:rsidRDefault="009A02B7" w:rsidP="009A02B7">
      <w:pPr>
        <w:pStyle w:val="DefenceHeading4"/>
        <w:rPr>
          <w:rFonts w:eastAsia="MS Mincho"/>
        </w:rPr>
      </w:pPr>
      <w:r>
        <w:rPr>
          <w:rFonts w:eastAsia="MS Mincho"/>
        </w:rPr>
        <w:t>such other persons, provided the Consultant has obtained the prior written approval of</w:t>
      </w:r>
      <w:r w:rsidR="00DF1335" w:rsidRPr="00456CF4">
        <w:rPr>
          <w:rFonts w:eastAsia="MS Mincho"/>
        </w:rPr>
        <w:t xml:space="preserve"> the </w:t>
      </w:r>
      <w:r w:rsidR="008C24AE" w:rsidRPr="00456CF4">
        <w:rPr>
          <w:rFonts w:eastAsia="MS Mincho"/>
        </w:rPr>
        <w:t xml:space="preserve">Consultant's Representative </w:t>
      </w:r>
      <w:r>
        <w:rPr>
          <w:rFonts w:eastAsia="MS Mincho"/>
        </w:rPr>
        <w:t>(including on such conditions as</w:t>
      </w:r>
      <w:r w:rsidR="00DF1335" w:rsidRPr="00456CF4">
        <w:rPr>
          <w:rFonts w:eastAsia="MS Mincho"/>
        </w:rPr>
        <w:t xml:space="preserve"> the</w:t>
      </w:r>
      <w:r w:rsidR="00130FC8" w:rsidRPr="00456CF4">
        <w:rPr>
          <w:rFonts w:eastAsia="MS Mincho"/>
        </w:rPr>
        <w:t xml:space="preserve"> </w:t>
      </w:r>
      <w:r w:rsidR="008C24AE" w:rsidRPr="00456CF4">
        <w:rPr>
          <w:rFonts w:eastAsia="MS Mincho"/>
        </w:rPr>
        <w:t>Consultant's Representative</w:t>
      </w:r>
      <w:r>
        <w:rPr>
          <w:rFonts w:eastAsia="MS Mincho"/>
        </w:rPr>
        <w:t xml:space="preserve"> may impose in its absolute discretion),</w:t>
      </w:r>
    </w:p>
    <w:p w14:paraId="6C9FD535" w14:textId="53A4E32F" w:rsidR="009A02B7" w:rsidRPr="00456CF4" w:rsidRDefault="009A02B7" w:rsidP="00456CF4">
      <w:pPr>
        <w:pStyle w:val="DefenceHeading4"/>
        <w:numPr>
          <w:ilvl w:val="0"/>
          <w:numId w:val="0"/>
        </w:numPr>
        <w:ind w:left="964"/>
        <w:rPr>
          <w:rFonts w:eastAsia="MS Mincho"/>
        </w:rPr>
      </w:pPr>
      <w:r>
        <w:rPr>
          <w:rFonts w:eastAsia="MS Mincho"/>
        </w:rPr>
        <w:t>provided that</w:t>
      </w:r>
      <w:r w:rsidR="00DF1335" w:rsidRPr="00456CF4">
        <w:rPr>
          <w:rFonts w:eastAsia="MS Mincho"/>
        </w:rPr>
        <w:t xml:space="preserve"> the </w:t>
      </w:r>
      <w:r w:rsidR="008C24AE" w:rsidRPr="00456CF4">
        <w:rPr>
          <w:rFonts w:eastAsia="MS Mincho"/>
        </w:rPr>
        <w:t xml:space="preserve">Subconsultant </w:t>
      </w:r>
      <w:r w:rsidR="00DF1335" w:rsidRPr="00456CF4">
        <w:rPr>
          <w:rFonts w:eastAsia="MS Mincho"/>
        </w:rPr>
        <w:t>must</w:t>
      </w:r>
      <w:r>
        <w:rPr>
          <w:rFonts w:eastAsia="MS Mincho"/>
        </w:rPr>
        <w:t xml:space="preserve"> ensure that all such persons strictly comply with equivalent obligations as are imposed on the Subconsultant by this clause </w:t>
      </w:r>
      <w:r w:rsidRPr="00992CAC">
        <w:fldChar w:fldCharType="begin"/>
      </w:r>
      <w:r w:rsidRPr="00992CAC">
        <w:instrText xml:space="preserve"> REF _Ref463375069 \r \h </w:instrText>
      </w:r>
      <w:r w:rsidRPr="00992CAC">
        <w:fldChar w:fldCharType="separate"/>
      </w:r>
      <w:r w:rsidR="00B25024">
        <w:t>18</w:t>
      </w:r>
      <w:r w:rsidRPr="00992CAC">
        <w:fldChar w:fldCharType="end"/>
      </w:r>
      <w:r>
        <w:rPr>
          <w:rFonts w:eastAsia="MS Mincho"/>
        </w:rPr>
        <w:t xml:space="preserve"> in respect of all Confidential Information disclosed to them. </w:t>
      </w:r>
    </w:p>
    <w:p w14:paraId="245431E1" w14:textId="77777777" w:rsidR="009A02B7" w:rsidRDefault="009A02B7" w:rsidP="002E05F7">
      <w:pPr>
        <w:pStyle w:val="DefenceHeading3"/>
      </w:pPr>
      <w:r>
        <w:lastRenderedPageBreak/>
        <w:t>The Subconsultant must:</w:t>
      </w:r>
    </w:p>
    <w:p w14:paraId="041777D9" w14:textId="4718B157" w:rsidR="00DF1335" w:rsidRDefault="009A02B7" w:rsidP="009A02B7">
      <w:pPr>
        <w:pStyle w:val="DefenceHeading4"/>
      </w:pPr>
      <w:bookmarkStart w:id="1606" w:name="_Ref168665539"/>
      <w:r>
        <w:t>strictly comply</w:t>
      </w:r>
      <w:r w:rsidR="00953CC5" w:rsidRPr="00992CAC">
        <w:t xml:space="preserve"> </w:t>
      </w:r>
      <w:r w:rsidR="00DF1335" w:rsidRPr="00992CAC">
        <w:t>with</w:t>
      </w:r>
      <w:r>
        <w:t xml:space="preserve"> all</w:t>
      </w:r>
      <w:r w:rsidR="00DF1335" w:rsidRPr="00992CAC">
        <w:t>:</w:t>
      </w:r>
      <w:bookmarkEnd w:id="1606"/>
      <w:r w:rsidR="004E16DD" w:rsidRPr="00992CAC">
        <w:t xml:space="preserve"> </w:t>
      </w:r>
    </w:p>
    <w:p w14:paraId="608E5523" w14:textId="77777777" w:rsidR="009A02B7" w:rsidRPr="00444D6C" w:rsidRDefault="009A02B7" w:rsidP="009A02B7">
      <w:pPr>
        <w:pStyle w:val="DefenceHeading5"/>
      </w:pPr>
      <w:r>
        <w:t xml:space="preserve">Information Security Requirements, including as set out in Control 10 of the DSPF; and </w:t>
      </w:r>
    </w:p>
    <w:p w14:paraId="4F650252" w14:textId="730B826D" w:rsidR="009A02B7" w:rsidRPr="00444D6C" w:rsidRDefault="009A02B7" w:rsidP="009A02B7">
      <w:pPr>
        <w:pStyle w:val="DefenceHeading5"/>
      </w:pPr>
      <w:bookmarkStart w:id="1607" w:name="_Ref141979139"/>
      <w:r>
        <w:t>additional information security or confidentiality requirements notified by the Consultant's Representative</w:t>
      </w:r>
      <w:r w:rsidR="006C0556">
        <w:t xml:space="preserve"> or the Consultant</w:t>
      </w:r>
      <w:r>
        <w:t>, including in respect of any Security or Confidentiality Incident; and</w:t>
      </w:r>
      <w:bookmarkEnd w:id="1607"/>
    </w:p>
    <w:p w14:paraId="7116DF20" w14:textId="042A8DC6" w:rsidR="009A02B7" w:rsidRPr="00444D6C" w:rsidRDefault="009A02B7" w:rsidP="009A02B7">
      <w:pPr>
        <w:pStyle w:val="DefenceHeading4"/>
      </w:pPr>
      <w:bookmarkStart w:id="1608" w:name="_Ref135226831"/>
      <w:r>
        <w:t xml:space="preserve">without </w:t>
      </w:r>
      <w:r w:rsidRPr="005C5279">
        <w:t xml:space="preserve">limiting paragraph </w:t>
      </w:r>
      <w:r w:rsidR="005C5279" w:rsidRPr="00456CF4">
        <w:fldChar w:fldCharType="begin"/>
      </w:r>
      <w:r w:rsidR="005C5279" w:rsidRPr="00456CF4">
        <w:instrText xml:space="preserve"> REF _Ref168665525 \r \h </w:instrText>
      </w:r>
      <w:r w:rsidR="005C5279">
        <w:instrText xml:space="preserve"> \* MERGEFORMAT </w:instrText>
      </w:r>
      <w:r w:rsidR="005C5279" w:rsidRPr="00456CF4">
        <w:fldChar w:fldCharType="separate"/>
      </w:r>
      <w:r w:rsidR="00B25024">
        <w:t>(d)</w:t>
      </w:r>
      <w:r w:rsidR="005C5279" w:rsidRPr="00456CF4">
        <w:fldChar w:fldCharType="end"/>
      </w:r>
      <w:r w:rsidRPr="005C5279">
        <w:t xml:space="preserve"> or subparagraph</w:t>
      </w:r>
      <w:r w:rsidR="005C5279" w:rsidRPr="005C5279">
        <w:t xml:space="preserve"> </w:t>
      </w:r>
      <w:r w:rsidR="005C5279" w:rsidRPr="00456CF4">
        <w:fldChar w:fldCharType="begin"/>
      </w:r>
      <w:r w:rsidR="005C5279" w:rsidRPr="005C5279">
        <w:instrText xml:space="preserve"> REF _Ref168665539 \r \h </w:instrText>
      </w:r>
      <w:r w:rsidR="005C5279">
        <w:instrText xml:space="preserve"> \* MERGEFORMAT </w:instrText>
      </w:r>
      <w:r w:rsidR="005C5279" w:rsidRPr="00456CF4">
        <w:fldChar w:fldCharType="separate"/>
      </w:r>
      <w:r w:rsidR="00B25024">
        <w:t>(</w:t>
      </w:r>
      <w:proofErr w:type="spellStart"/>
      <w:r w:rsidR="00B25024">
        <w:t>i</w:t>
      </w:r>
      <w:proofErr w:type="spellEnd"/>
      <w:r w:rsidR="00B25024">
        <w:t>)</w:t>
      </w:r>
      <w:r w:rsidR="005C5279" w:rsidRPr="00456CF4">
        <w:fldChar w:fldCharType="end"/>
      </w:r>
      <w:r w:rsidRPr="005C5279">
        <w:t>, ensure</w:t>
      </w:r>
      <w:r>
        <w:t xml:space="preserve">: </w:t>
      </w:r>
    </w:p>
    <w:p w14:paraId="157AB894" w14:textId="73EBBE7B" w:rsidR="009A02B7" w:rsidRPr="00444D6C" w:rsidRDefault="009A02B7" w:rsidP="009A02B7">
      <w:pPr>
        <w:pStyle w:val="DefenceHeading5"/>
      </w:pPr>
      <w:bookmarkStart w:id="1609" w:name="_Ref148697641"/>
      <w:bookmarkStart w:id="1610" w:name="_Ref168991724"/>
      <w:r>
        <w:t xml:space="preserve">that </w:t>
      </w:r>
      <w:r>
        <w:rPr>
          <w:szCs w:val="20"/>
        </w:rPr>
        <w:t xml:space="preserve">persons </w:t>
      </w:r>
      <w:r>
        <w:t xml:space="preserve">performing the roles </w:t>
      </w:r>
      <w:r>
        <w:rPr>
          <w:szCs w:val="20"/>
        </w:rPr>
        <w:t>specified in the Subcontract Particulars</w:t>
      </w:r>
      <w:r>
        <w:t xml:space="preserve"> hold and maintain a security clearance at or above the level specified in the Subcontract Particulars;</w:t>
      </w:r>
      <w:bookmarkEnd w:id="1608"/>
      <w:bookmarkEnd w:id="1609"/>
      <w:r>
        <w:t xml:space="preserve"> and</w:t>
      </w:r>
      <w:bookmarkEnd w:id="1610"/>
      <w:r>
        <w:t xml:space="preserve"> </w:t>
      </w:r>
    </w:p>
    <w:p w14:paraId="2007B340" w14:textId="2F89E95E" w:rsidR="009A02B7" w:rsidRPr="00444D6C" w:rsidRDefault="009A02B7" w:rsidP="009A02B7">
      <w:pPr>
        <w:pStyle w:val="DefenceHeading5"/>
      </w:pPr>
      <w:bookmarkStart w:id="1611" w:name="_Ref141867369"/>
      <w:bookmarkStart w:id="1612" w:name="_Ref164783545"/>
      <w:bookmarkStart w:id="1613" w:name="_Ref168665261"/>
      <w:r>
        <w:t xml:space="preserve">that no Sensitive and Classified Information is released to any third party, without the prior written approval of the originator through the Consultant's Representative </w:t>
      </w:r>
      <w:r>
        <w:rPr>
          <w:szCs w:val="20"/>
        </w:rPr>
        <w:t>(including on such conditions as the Consultant's Representative may impose in its absolute discretion)</w:t>
      </w:r>
      <w:bookmarkEnd w:id="1611"/>
      <w:bookmarkEnd w:id="1612"/>
      <w:r>
        <w:t>.</w:t>
      </w:r>
      <w:bookmarkEnd w:id="1613"/>
    </w:p>
    <w:p w14:paraId="24E8AD4D" w14:textId="30EA188C" w:rsidR="009A02B7" w:rsidRPr="00444D6C" w:rsidRDefault="009A02B7" w:rsidP="009A02B7">
      <w:pPr>
        <w:pStyle w:val="DefenceHeading3"/>
      </w:pPr>
      <w:bookmarkStart w:id="1614" w:name="_Ref164780374"/>
      <w:bookmarkStart w:id="1615" w:name="_Ref141884861"/>
      <w:r>
        <w:t xml:space="preserve">Without limiting the Consultant's strict obligations </w:t>
      </w:r>
      <w:r w:rsidRPr="005C5279">
        <w:t>under paragraph</w:t>
      </w:r>
      <w:r w:rsidR="005C5279" w:rsidRPr="005C5279">
        <w:t xml:space="preserve"> </w:t>
      </w:r>
      <w:r w:rsidR="005C5279" w:rsidRPr="00456CF4">
        <w:fldChar w:fldCharType="begin"/>
      </w:r>
      <w:r w:rsidR="005C5279" w:rsidRPr="005C5279">
        <w:instrText xml:space="preserve"> REF _Ref168665539 \r \h </w:instrText>
      </w:r>
      <w:r w:rsidR="005C5279">
        <w:instrText xml:space="preserve"> \* MERGEFORMAT </w:instrText>
      </w:r>
      <w:r w:rsidR="005C5279" w:rsidRPr="00456CF4">
        <w:fldChar w:fldCharType="separate"/>
      </w:r>
      <w:r w:rsidR="00B25024">
        <w:t>(e)(</w:t>
      </w:r>
      <w:proofErr w:type="spellStart"/>
      <w:r w:rsidR="00B25024">
        <w:t>i</w:t>
      </w:r>
      <w:proofErr w:type="spellEnd"/>
      <w:r w:rsidR="00B25024">
        <w:t>)</w:t>
      </w:r>
      <w:r w:rsidR="005C5279" w:rsidRPr="00456CF4">
        <w:fldChar w:fldCharType="end"/>
      </w:r>
      <w:r w:rsidRPr="005C5279">
        <w:t>, the security</w:t>
      </w:r>
      <w:r>
        <w:t xml:space="preserve"> classification of the information and assets accessible to the Subconsultant in connection with the Subcontract is anticipated to be at or below the level specified in the Subcontract Particulars, provided that if the Subconsultant is required to access information and assets above the specified level, this will be deemed to be a change in Statutory Requirements for the purposes </w:t>
      </w:r>
      <w:r w:rsidRPr="005C5279">
        <w:t>of clause</w:t>
      </w:r>
      <w:r w:rsidR="005C5279" w:rsidRPr="005C5279">
        <w:t xml:space="preserve"> </w:t>
      </w:r>
      <w:r w:rsidR="005C5279" w:rsidRPr="00456CF4">
        <w:fldChar w:fldCharType="begin"/>
      </w:r>
      <w:r w:rsidR="005C5279" w:rsidRPr="005C5279">
        <w:instrText xml:space="preserve"> REF _Ref151878992 \r \h </w:instrText>
      </w:r>
      <w:r w:rsidR="005C5279">
        <w:instrText xml:space="preserve"> \* MERGEFORMAT </w:instrText>
      </w:r>
      <w:r w:rsidR="005C5279" w:rsidRPr="00456CF4">
        <w:fldChar w:fldCharType="separate"/>
      </w:r>
      <w:r w:rsidR="00B25024">
        <w:t>2.11</w:t>
      </w:r>
      <w:r w:rsidR="005C5279" w:rsidRPr="00456CF4">
        <w:fldChar w:fldCharType="end"/>
      </w:r>
      <w:r w:rsidRPr="005C5279">
        <w:t>.</w:t>
      </w:r>
      <w:bookmarkEnd w:id="1614"/>
      <w:r>
        <w:t xml:space="preserve"> </w:t>
      </w:r>
      <w:bookmarkEnd w:id="1615"/>
    </w:p>
    <w:p w14:paraId="2DC621D7" w14:textId="6F0D2302" w:rsidR="009A02B7" w:rsidRPr="00992CAC" w:rsidRDefault="009A02B7" w:rsidP="009A02B7">
      <w:pPr>
        <w:pStyle w:val="DefenceHeading3"/>
      </w:pPr>
      <w:r>
        <w:t xml:space="preserve">Within such period as the Consultant's </w:t>
      </w:r>
      <w:r w:rsidR="00D25B95">
        <w:t xml:space="preserve">Representative </w:t>
      </w:r>
      <w:r w:rsidR="005C5279">
        <w:t>or the Consultant</w:t>
      </w:r>
      <w:r>
        <w:t xml:space="preserve"> may direct, the Subconsultant must, in accordance with the other terms of the direction, provide:</w:t>
      </w:r>
    </w:p>
    <w:p w14:paraId="135D776F" w14:textId="29D3EF96" w:rsidR="00DF1335" w:rsidRPr="00992CAC" w:rsidRDefault="00DF1335" w:rsidP="002E05F7">
      <w:pPr>
        <w:pStyle w:val="DefenceHeading4"/>
      </w:pPr>
      <w:r w:rsidRPr="00992CAC">
        <w:t>evidence of</w:t>
      </w:r>
      <w:r w:rsidR="004E16DD" w:rsidRPr="00992CAC">
        <w:t xml:space="preserve"> </w:t>
      </w:r>
      <w:r w:rsidRPr="00992CAC">
        <w:t xml:space="preserve">the </w:t>
      </w:r>
      <w:r w:rsidR="008C24AE" w:rsidRPr="00397138">
        <w:t>Subconsultant's</w:t>
      </w:r>
      <w:r w:rsidRPr="00992CAC">
        <w:t xml:space="preserve"> </w:t>
      </w:r>
      <w:r w:rsidR="009A02B7">
        <w:t xml:space="preserve">(including all persons who have been provided with or had access to Confidential Information) </w:t>
      </w:r>
      <w:r w:rsidRPr="00992CAC">
        <w:t xml:space="preserve">compliance with </w:t>
      </w:r>
      <w:r w:rsidR="009A02B7">
        <w:t xml:space="preserve">this </w:t>
      </w:r>
      <w:r w:rsidRPr="00992CAC">
        <w:t xml:space="preserve">clause </w:t>
      </w:r>
      <w:r w:rsidR="008C24AE" w:rsidRPr="00992CAC">
        <w:fldChar w:fldCharType="begin"/>
      </w:r>
      <w:r w:rsidR="008C24AE" w:rsidRPr="00992CAC">
        <w:instrText xml:space="preserve"> REF _Ref463375069 \r \h </w:instrText>
      </w:r>
      <w:r w:rsidR="008C24AE" w:rsidRPr="00992CAC">
        <w:fldChar w:fldCharType="separate"/>
      </w:r>
      <w:r w:rsidR="00B25024">
        <w:t>18</w:t>
      </w:r>
      <w:r w:rsidR="008C24AE" w:rsidRPr="00992CAC">
        <w:fldChar w:fldCharType="end"/>
      </w:r>
      <w:r w:rsidRPr="00992CAC">
        <w:t>; and</w:t>
      </w:r>
    </w:p>
    <w:p w14:paraId="03BB8843" w14:textId="54EA7D6E" w:rsidR="00DF1335" w:rsidRDefault="00DF1335" w:rsidP="002E05F7">
      <w:pPr>
        <w:pStyle w:val="DefenceHeading4"/>
      </w:pPr>
      <w:r w:rsidRPr="00992CAC">
        <w:t xml:space="preserve">a statutory declaration in a form </w:t>
      </w:r>
      <w:r w:rsidR="009A02B7">
        <w:t>and</w:t>
      </w:r>
      <w:r w:rsidR="00953CC5" w:rsidRPr="00992CAC">
        <w:t xml:space="preserve"> </w:t>
      </w:r>
      <w:r w:rsidRPr="00992CAC">
        <w:t xml:space="preserve">from an authorised officer </w:t>
      </w:r>
      <w:r w:rsidR="009A02B7">
        <w:t>satisfactory to</w:t>
      </w:r>
      <w:r w:rsidRPr="00992CAC">
        <w:t xml:space="preserve"> </w:t>
      </w:r>
      <w:r w:rsidR="00130FC8" w:rsidRPr="00992CAC">
        <w:t xml:space="preserve">the </w:t>
      </w:r>
      <w:r w:rsidR="00130FC8" w:rsidRPr="00397138">
        <w:t>Consultant</w:t>
      </w:r>
      <w:r w:rsidR="00130FC8" w:rsidRPr="00992CAC">
        <w:t xml:space="preserve"> </w:t>
      </w:r>
      <w:r w:rsidR="00A439C9">
        <w:t xml:space="preserve">(acting reasonably) </w:t>
      </w:r>
      <w:r w:rsidRPr="00992CAC">
        <w:t xml:space="preserve">in respect of the </w:t>
      </w:r>
      <w:r w:rsidR="00E13914" w:rsidRPr="00397138">
        <w:t>Subconsultant’s</w:t>
      </w:r>
      <w:r w:rsidR="00E13914" w:rsidRPr="00992CAC">
        <w:t xml:space="preserve"> </w:t>
      </w:r>
      <w:r w:rsidRPr="00992CAC">
        <w:t xml:space="preserve">(including </w:t>
      </w:r>
      <w:r w:rsidR="009A02B7">
        <w:t>all persons who have been provided with or had access to</w:t>
      </w:r>
      <w:r w:rsidRPr="00992CAC">
        <w:t xml:space="preserve"> </w:t>
      </w:r>
      <w:r w:rsidR="00323B2B" w:rsidRPr="00397138">
        <w:t>Confidential Information</w:t>
      </w:r>
      <w:r w:rsidRPr="00992CAC">
        <w:t>)</w:t>
      </w:r>
      <w:r w:rsidR="009A02B7" w:rsidRPr="009A02B7">
        <w:t xml:space="preserve"> </w:t>
      </w:r>
      <w:r w:rsidR="009A02B7" w:rsidRPr="00992CAC">
        <w:t>compliance with</w:t>
      </w:r>
      <w:r w:rsidR="00C626E7">
        <w:t xml:space="preserve"> this</w:t>
      </w:r>
      <w:r w:rsidR="009A02B7" w:rsidRPr="00992CAC">
        <w:t xml:space="preserve"> clause </w:t>
      </w:r>
      <w:r w:rsidR="009A02B7" w:rsidRPr="00992CAC">
        <w:fldChar w:fldCharType="begin"/>
      </w:r>
      <w:r w:rsidR="009A02B7" w:rsidRPr="00992CAC">
        <w:instrText xml:space="preserve"> REF _Ref445721779 \w \h </w:instrText>
      </w:r>
      <w:r w:rsidR="009A02B7" w:rsidRPr="00992CAC">
        <w:fldChar w:fldCharType="separate"/>
      </w:r>
      <w:r w:rsidR="00B25024">
        <w:t>18</w:t>
      </w:r>
      <w:r w:rsidR="009A02B7" w:rsidRPr="00992CAC">
        <w:fldChar w:fldCharType="end"/>
      </w:r>
      <w:r w:rsidR="00C626E7">
        <w:t>.</w:t>
      </w:r>
      <w:r w:rsidR="00C626E7" w:rsidRPr="00992CAC">
        <w:t xml:space="preserve"> </w:t>
      </w:r>
    </w:p>
    <w:p w14:paraId="09948111" w14:textId="4F96969A" w:rsidR="00C626E7" w:rsidRPr="00992CAC" w:rsidRDefault="00C626E7" w:rsidP="00456CF4">
      <w:pPr>
        <w:pStyle w:val="DefenceHeading2"/>
      </w:pPr>
      <w:bookmarkStart w:id="1616" w:name="_Toc214871078"/>
      <w:r>
        <w:t>Security or Confidentiality Incidents</w:t>
      </w:r>
      <w:bookmarkEnd w:id="1616"/>
    </w:p>
    <w:p w14:paraId="2CBB2FAC" w14:textId="3504F463" w:rsidR="00C626E7" w:rsidRDefault="00C626E7" w:rsidP="00456CF4">
      <w:pPr>
        <w:pStyle w:val="DefenceHeading3"/>
        <w:numPr>
          <w:ilvl w:val="0"/>
          <w:numId w:val="0"/>
        </w:numPr>
      </w:pPr>
      <w:r>
        <w:t>The Subc</w:t>
      </w:r>
      <w:r w:rsidRPr="00C626E7">
        <w:t>onsultant</w:t>
      </w:r>
      <w:r>
        <w:t xml:space="preserve"> must:</w:t>
      </w:r>
    </w:p>
    <w:p w14:paraId="242099ED" w14:textId="77777777" w:rsidR="00C626E7" w:rsidRPr="00456CF4" w:rsidRDefault="00C626E7" w:rsidP="00456CF4">
      <w:pPr>
        <w:pStyle w:val="DefenceHeading3"/>
      </w:pPr>
      <w:r w:rsidRPr="00456CF4">
        <w:t>detect all actual or potential Security or Confidentiality Incidents;</w:t>
      </w:r>
    </w:p>
    <w:p w14:paraId="11BDD4AB" w14:textId="5B18AD8A" w:rsidR="00C626E7" w:rsidRPr="00456CF4" w:rsidRDefault="00C626E7" w:rsidP="00456CF4">
      <w:pPr>
        <w:pStyle w:val="DefenceHeading3"/>
      </w:pPr>
      <w:bookmarkStart w:id="1617" w:name="_Ref455149719"/>
      <w:r w:rsidRPr="00456CF4">
        <w:t xml:space="preserve">immediately </w:t>
      </w:r>
      <w:bookmarkStart w:id="1618" w:name="_Ref455149719_1"/>
      <w:r w:rsidRPr="00456CF4">
        <w:t xml:space="preserve">notify the </w:t>
      </w:r>
      <w:r>
        <w:t>Consultant's Representative</w:t>
      </w:r>
      <w:r w:rsidR="005C5279">
        <w:t xml:space="preserve"> and the Consultant</w:t>
      </w:r>
      <w:r w:rsidRPr="00456CF4">
        <w:t xml:space="preserve"> if it becomes aware of any actual or potential Security or Confidentiality Incident;</w:t>
      </w:r>
      <w:bookmarkEnd w:id="1617"/>
      <w:bookmarkEnd w:id="1618"/>
    </w:p>
    <w:p w14:paraId="3A94671C" w14:textId="77777777" w:rsidR="00C626E7" w:rsidRPr="00456CF4" w:rsidRDefault="00C626E7" w:rsidP="00456CF4">
      <w:pPr>
        <w:pStyle w:val="DefenceHeading3"/>
      </w:pPr>
      <w:r w:rsidRPr="00456CF4">
        <w:t>take all steps necessary to prevent, end, avoid, mitigate or otherwise manage the adverse effect of any actual or potential Security or Confidentiality Incident; and</w:t>
      </w:r>
    </w:p>
    <w:p w14:paraId="6A8F2B19" w14:textId="5E0D022D" w:rsidR="00C626E7" w:rsidRDefault="00C626E7" w:rsidP="00456CF4">
      <w:pPr>
        <w:pStyle w:val="DefenceHeading3"/>
      </w:pPr>
      <w:r>
        <w:t xml:space="preserve">take all other steps as may be notified by the </w:t>
      </w:r>
      <w:r w:rsidRPr="005C5279">
        <w:t>Consultant's Representative</w:t>
      </w:r>
      <w:r w:rsidR="005C5279" w:rsidRPr="005C5279">
        <w:t xml:space="preserve"> or the Consultant</w:t>
      </w:r>
      <w:r w:rsidRPr="005C5279">
        <w:t xml:space="preserve"> under clause </w:t>
      </w:r>
      <w:r w:rsidR="005C5279" w:rsidRPr="00456CF4">
        <w:fldChar w:fldCharType="begin"/>
      </w:r>
      <w:r w:rsidR="005C5279" w:rsidRPr="00456CF4">
        <w:instrText xml:space="preserve"> REF _Ref141979139 \w \h </w:instrText>
      </w:r>
      <w:r w:rsidR="005C5279">
        <w:instrText xml:space="preserve"> \* MERGEFORMAT </w:instrText>
      </w:r>
      <w:r w:rsidR="005C5279" w:rsidRPr="00456CF4">
        <w:fldChar w:fldCharType="separate"/>
      </w:r>
      <w:r w:rsidR="00B25024">
        <w:t>18.2(e)(</w:t>
      </w:r>
      <w:proofErr w:type="spellStart"/>
      <w:r w:rsidR="00B25024">
        <w:t>i</w:t>
      </w:r>
      <w:proofErr w:type="spellEnd"/>
      <w:r w:rsidR="00B25024">
        <w:t>)B</w:t>
      </w:r>
      <w:r w:rsidR="005C5279" w:rsidRPr="00456CF4">
        <w:fldChar w:fldCharType="end"/>
      </w:r>
      <w:r w:rsidRPr="005C5279">
        <w:t xml:space="preserve"> in respect</w:t>
      </w:r>
      <w:r>
        <w:t xml:space="preserve"> of the Security or Confidentiality Incident or as necessary to comply with an Information Security Requirement. </w:t>
      </w:r>
    </w:p>
    <w:p w14:paraId="73129FD5" w14:textId="311A1446" w:rsidR="00E17400" w:rsidRPr="00992CAC" w:rsidRDefault="00E17400" w:rsidP="002E05F7">
      <w:pPr>
        <w:pStyle w:val="DefenceHeading2"/>
      </w:pPr>
      <w:bookmarkStart w:id="1619" w:name="_Toc207810286"/>
      <w:bookmarkStart w:id="1620" w:name="_Toc207810287"/>
      <w:bookmarkStart w:id="1621" w:name="_Toc207810288"/>
      <w:bookmarkStart w:id="1622" w:name="_Toc207810289"/>
      <w:bookmarkStart w:id="1623" w:name="_Toc207810290"/>
      <w:bookmarkStart w:id="1624" w:name="_Toc207810291"/>
      <w:bookmarkStart w:id="1625" w:name="_Toc207810292"/>
      <w:bookmarkStart w:id="1626" w:name="_Toc207810293"/>
      <w:bookmarkStart w:id="1627" w:name="_Toc207810294"/>
      <w:bookmarkStart w:id="1628" w:name="_Toc207810295"/>
      <w:bookmarkStart w:id="1629" w:name="_Toc207810296"/>
      <w:bookmarkStart w:id="1630" w:name="_Toc207810297"/>
      <w:bookmarkStart w:id="1631" w:name="_Toc207810298"/>
      <w:bookmarkStart w:id="1632" w:name="_Toc207810299"/>
      <w:bookmarkStart w:id="1633" w:name="_Toc207810300"/>
      <w:bookmarkStart w:id="1634" w:name="_Toc207810301"/>
      <w:bookmarkStart w:id="1635" w:name="_Toc207810302"/>
      <w:bookmarkStart w:id="1636" w:name="_Toc207810303"/>
      <w:bookmarkStart w:id="1637" w:name="_Toc207810304"/>
      <w:bookmarkStart w:id="1638" w:name="_Toc207810305"/>
      <w:bookmarkStart w:id="1639" w:name="_Toc207810306"/>
      <w:bookmarkStart w:id="1640" w:name="_Toc207810307"/>
      <w:bookmarkStart w:id="1641" w:name="_Toc207810308"/>
      <w:bookmarkStart w:id="1642" w:name="_Toc207810309"/>
      <w:bookmarkStart w:id="1643" w:name="_Toc207810310"/>
      <w:bookmarkStart w:id="1644" w:name="_Toc207810311"/>
      <w:bookmarkStart w:id="1645" w:name="_Toc207810312"/>
      <w:bookmarkStart w:id="1646" w:name="_Toc207810313"/>
      <w:bookmarkStart w:id="1647" w:name="_Toc207810314"/>
      <w:bookmarkStart w:id="1648" w:name="_Toc207810315"/>
      <w:bookmarkStart w:id="1649" w:name="_Toc207810316"/>
      <w:bookmarkStart w:id="1650" w:name="_Toc207810317"/>
      <w:bookmarkStart w:id="1651" w:name="_Toc207810318"/>
      <w:bookmarkStart w:id="1652" w:name="_Toc207810319"/>
      <w:bookmarkStart w:id="1653" w:name="_Toc207810320"/>
      <w:bookmarkStart w:id="1654" w:name="_Toc207810321"/>
      <w:bookmarkStart w:id="1655" w:name="_Toc207810322"/>
      <w:bookmarkStart w:id="1656" w:name="_Toc207810323"/>
      <w:bookmarkStart w:id="1657" w:name="_Toc207810324"/>
      <w:bookmarkStart w:id="1658" w:name="_Toc207810325"/>
      <w:bookmarkStart w:id="1659" w:name="_Toc207810326"/>
      <w:bookmarkStart w:id="1660" w:name="_Toc207810327"/>
      <w:bookmarkStart w:id="1661" w:name="_Toc207810328"/>
      <w:bookmarkStart w:id="1662" w:name="_Toc207810329"/>
      <w:bookmarkStart w:id="1663" w:name="_Toc207810330"/>
      <w:bookmarkStart w:id="1664" w:name="_Toc207810331"/>
      <w:bookmarkStart w:id="1665" w:name="_Toc207810332"/>
      <w:bookmarkStart w:id="1666" w:name="_Toc207810333"/>
      <w:bookmarkStart w:id="1667" w:name="_Toc207810334"/>
      <w:bookmarkStart w:id="1668" w:name="_Toc207810335"/>
      <w:bookmarkStart w:id="1669" w:name="_Toc207810336"/>
      <w:bookmarkStart w:id="1670" w:name="_Toc207810337"/>
      <w:bookmarkStart w:id="1671" w:name="_Toc207810338"/>
      <w:bookmarkStart w:id="1672" w:name="_Toc207810339"/>
      <w:bookmarkStart w:id="1673" w:name="_Toc207810340"/>
      <w:bookmarkStart w:id="1674" w:name="_Toc207810341"/>
      <w:bookmarkStart w:id="1675" w:name="_Toc207810342"/>
      <w:bookmarkStart w:id="1676" w:name="_Toc207810343"/>
      <w:bookmarkStart w:id="1677" w:name="_Toc207810344"/>
      <w:bookmarkStart w:id="1678" w:name="_Toc207810345"/>
      <w:bookmarkStart w:id="1679" w:name="_Toc207810346"/>
      <w:bookmarkStart w:id="1680" w:name="_Toc207810347"/>
      <w:bookmarkStart w:id="1681" w:name="_Toc207810348"/>
      <w:bookmarkStart w:id="1682" w:name="_Toc207810349"/>
      <w:bookmarkStart w:id="1683" w:name="_Toc207810350"/>
      <w:bookmarkStart w:id="1684" w:name="_Toc207810351"/>
      <w:bookmarkStart w:id="1685" w:name="_Toc207810352"/>
      <w:bookmarkStart w:id="1686" w:name="_Toc207810353"/>
      <w:bookmarkStart w:id="1687" w:name="_Toc207810354"/>
      <w:bookmarkStart w:id="1688" w:name="_Toc207810355"/>
      <w:bookmarkStart w:id="1689" w:name="_Toc207810356"/>
      <w:bookmarkStart w:id="1690" w:name="_Toc207810357"/>
      <w:bookmarkStart w:id="1691" w:name="_Toc207810358"/>
      <w:bookmarkStart w:id="1692" w:name="_Toc207810359"/>
      <w:bookmarkStart w:id="1693" w:name="_Toc207810360"/>
      <w:bookmarkStart w:id="1694" w:name="_Toc207810361"/>
      <w:bookmarkStart w:id="1695" w:name="_Toc207810362"/>
      <w:bookmarkStart w:id="1696" w:name="_Toc207810363"/>
      <w:bookmarkStart w:id="1697" w:name="_Toc207810364"/>
      <w:bookmarkStart w:id="1698" w:name="_Toc207810365"/>
      <w:bookmarkStart w:id="1699" w:name="_Toc207810366"/>
      <w:bookmarkStart w:id="1700" w:name="_Toc207810367"/>
      <w:bookmarkStart w:id="1701" w:name="_Toc207810368"/>
      <w:bookmarkStart w:id="1702" w:name="_Toc207810369"/>
      <w:bookmarkStart w:id="1703" w:name="_Ref463446835"/>
      <w:bookmarkStart w:id="1704" w:name="_Toc32827276"/>
      <w:bookmarkStart w:id="1705" w:name="_Toc214871079"/>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r w:rsidRPr="00992CAC">
        <w:t xml:space="preserve">Return and </w:t>
      </w:r>
      <w:r w:rsidR="00C626E7">
        <w:t>Retention</w:t>
      </w:r>
      <w:r w:rsidRPr="00992CAC">
        <w:t xml:space="preserve"> of </w:t>
      </w:r>
      <w:r w:rsidR="00C626E7">
        <w:t>Confidential</w:t>
      </w:r>
      <w:r w:rsidRPr="00992CAC">
        <w:t xml:space="preserve"> Information</w:t>
      </w:r>
      <w:bookmarkEnd w:id="1703"/>
      <w:bookmarkEnd w:id="1704"/>
      <w:bookmarkEnd w:id="1705"/>
    </w:p>
    <w:p w14:paraId="238E0462" w14:textId="2869E80D" w:rsidR="00E17400" w:rsidRPr="00992CAC" w:rsidRDefault="00C626E7" w:rsidP="00456CF4">
      <w:pPr>
        <w:pStyle w:val="DefenceHeading3"/>
      </w:pPr>
      <w:bookmarkStart w:id="1706" w:name="_Ref168665910"/>
      <w:r>
        <w:t>S</w:t>
      </w:r>
      <w:r w:rsidR="00E17400" w:rsidRPr="00992CAC">
        <w:t>ubject to paragraph</w:t>
      </w:r>
      <w:r w:rsidR="00EC605F">
        <w:t xml:space="preserve"> </w:t>
      </w:r>
      <w:r w:rsidR="00EC605F">
        <w:fldChar w:fldCharType="begin"/>
      </w:r>
      <w:r w:rsidR="00EC605F">
        <w:instrText xml:space="preserve"> REF _Ref207810941 \r \h </w:instrText>
      </w:r>
      <w:r w:rsidR="00EC605F">
        <w:fldChar w:fldCharType="separate"/>
      </w:r>
      <w:r w:rsidR="00B25024">
        <w:t>(b)</w:t>
      </w:r>
      <w:r w:rsidR="00EC605F">
        <w:fldChar w:fldCharType="end"/>
      </w:r>
      <w:r w:rsidR="00E17400" w:rsidRPr="00992CAC">
        <w:t xml:space="preserve">, </w:t>
      </w:r>
      <w:r>
        <w:t xml:space="preserve">the </w:t>
      </w:r>
      <w:r w:rsidR="005E57BF">
        <w:t>Subc</w:t>
      </w:r>
      <w:r>
        <w:t>onsultant must return to the</w:t>
      </w:r>
      <w:r w:rsidR="00E17400" w:rsidRPr="00992CAC">
        <w:t xml:space="preserve"> </w:t>
      </w:r>
      <w:r w:rsidR="005C5279">
        <w:t>Consultant</w:t>
      </w:r>
      <w:r w:rsidR="00953CC5" w:rsidRPr="00992CAC">
        <w:t xml:space="preserve"> </w:t>
      </w:r>
      <w:r>
        <w:t>or destroy all documents in its possession, power or control which contain any</w:t>
      </w:r>
      <w:r w:rsidR="003043EF" w:rsidRPr="00992CAC">
        <w:t xml:space="preserve"> </w:t>
      </w:r>
      <w:r>
        <w:t xml:space="preserve">Confidential </w:t>
      </w:r>
      <w:r w:rsidR="0025488D">
        <w:t>Information</w:t>
      </w:r>
      <w:r w:rsidR="00E17400" w:rsidRPr="00992CAC">
        <w:t>:</w:t>
      </w:r>
      <w:bookmarkEnd w:id="1706"/>
    </w:p>
    <w:p w14:paraId="4AA08E4C" w14:textId="779B98C1" w:rsidR="00C626E7" w:rsidRDefault="0019021F" w:rsidP="002E05F7">
      <w:pPr>
        <w:pStyle w:val="DefenceHeading4"/>
      </w:pPr>
      <w:bookmarkStart w:id="1707" w:name="_Ref168665798"/>
      <w:r>
        <w:t>in accordance with</w:t>
      </w:r>
      <w:r w:rsidRPr="00992CAC">
        <w:t xml:space="preserve"> </w:t>
      </w:r>
      <w:r w:rsidR="00C626E7">
        <w:t>the Information Security Requirements; and</w:t>
      </w:r>
      <w:bookmarkEnd w:id="1707"/>
    </w:p>
    <w:p w14:paraId="24F7890F" w14:textId="22962861" w:rsidR="00E17400" w:rsidRPr="00992CAC" w:rsidRDefault="00C626E7" w:rsidP="00C626E7">
      <w:pPr>
        <w:pStyle w:val="DefenceHeading4"/>
      </w:pPr>
      <w:r>
        <w:lastRenderedPageBreak/>
        <w:t xml:space="preserve">without </w:t>
      </w:r>
      <w:r w:rsidRPr="005C5279">
        <w:t>limiting subparagraph</w:t>
      </w:r>
      <w:r w:rsidR="005C5279" w:rsidRPr="00456CF4">
        <w:t xml:space="preserve"> </w:t>
      </w:r>
      <w:r w:rsidR="005C5279" w:rsidRPr="00456CF4">
        <w:fldChar w:fldCharType="begin"/>
      </w:r>
      <w:r w:rsidR="005C5279" w:rsidRPr="00456CF4">
        <w:instrText xml:space="preserve"> REF _Ref168665798 \r \h </w:instrText>
      </w:r>
      <w:r w:rsidR="005C5279">
        <w:instrText xml:space="preserve"> \* MERGEFORMAT </w:instrText>
      </w:r>
      <w:r w:rsidR="005C5279" w:rsidRPr="00456CF4">
        <w:fldChar w:fldCharType="separate"/>
      </w:r>
      <w:r w:rsidR="00B25024">
        <w:t>(</w:t>
      </w:r>
      <w:proofErr w:type="spellStart"/>
      <w:r w:rsidR="00B25024">
        <w:t>i</w:t>
      </w:r>
      <w:proofErr w:type="spellEnd"/>
      <w:r w:rsidR="00B25024">
        <w:t>)</w:t>
      </w:r>
      <w:r w:rsidR="005C5279" w:rsidRPr="00456CF4">
        <w:fldChar w:fldCharType="end"/>
      </w:r>
      <w:r w:rsidRPr="005C5279">
        <w:t>, where</w:t>
      </w:r>
      <w:r>
        <w:t xml:space="preserve"> the Confidential Information is no longer required for the purposes of the </w:t>
      </w:r>
      <w:r w:rsidR="005E57BF">
        <w:t>Subc</w:t>
      </w:r>
      <w:r>
        <w:t xml:space="preserve">ontract. </w:t>
      </w:r>
      <w:r w:rsidR="00E17400" w:rsidRPr="00992CAC">
        <w:t xml:space="preserve"> </w:t>
      </w:r>
    </w:p>
    <w:p w14:paraId="6A5FB2D6" w14:textId="571B5F52" w:rsidR="00EE6636" w:rsidRDefault="00434E2E" w:rsidP="00217687">
      <w:pPr>
        <w:pStyle w:val="DefenceHeading3"/>
      </w:pPr>
      <w:bookmarkStart w:id="1708" w:name="_Ref168665917"/>
      <w:bookmarkStart w:id="1709" w:name="_Ref207810941"/>
      <w:r>
        <w:t xml:space="preserve">Subject to ongoing compliance with the other requirements of this clause </w:t>
      </w:r>
      <w:r>
        <w:fldChar w:fldCharType="begin"/>
      </w:r>
      <w:r>
        <w:instrText xml:space="preserve"> REF _Ref463375069 \w \h </w:instrText>
      </w:r>
      <w:r>
        <w:fldChar w:fldCharType="separate"/>
      </w:r>
      <w:r w:rsidR="00B25024">
        <w:t>18</w:t>
      </w:r>
      <w:r>
        <w:fldChar w:fldCharType="end"/>
      </w:r>
      <w:r>
        <w:t xml:space="preserve"> in respect of confidentiality and information security, the Subconsultant may retain Confidential Information in its records if retention is required to comply with the Information Security Requirements or any other Statutory Requirement, insurance obligation or otherwise with the prior written approval of </w:t>
      </w:r>
      <w:r w:rsidR="00E17400" w:rsidRPr="00992CAC">
        <w:t xml:space="preserve">the </w:t>
      </w:r>
      <w:r w:rsidR="00EE6636" w:rsidRPr="00397138">
        <w:t>Consultant's Representative</w:t>
      </w:r>
      <w:r w:rsidR="00EE6636" w:rsidRPr="00992CAC">
        <w:t xml:space="preserve"> </w:t>
      </w:r>
      <w:r>
        <w:t>(including on such conditions as</w:t>
      </w:r>
      <w:r w:rsidR="00E17400" w:rsidRPr="00992CAC">
        <w:t xml:space="preserve"> the </w:t>
      </w:r>
      <w:r w:rsidR="00EE6636" w:rsidRPr="00397138">
        <w:t>Consultant's Representative</w:t>
      </w:r>
      <w:r w:rsidR="00EE6636" w:rsidRPr="00992CAC">
        <w:t xml:space="preserve"> </w:t>
      </w:r>
      <w:r>
        <w:t>may impose in its absolute discretion</w:t>
      </w:r>
      <w:r w:rsidR="00E17400" w:rsidRPr="00992CAC">
        <w:t>)</w:t>
      </w:r>
      <w:bookmarkStart w:id="1710" w:name="_Toc445715518"/>
      <w:bookmarkStart w:id="1711" w:name="_Toc462072779"/>
      <w:r w:rsidR="00EE6636" w:rsidRPr="00992CAC">
        <w:t>.</w:t>
      </w:r>
      <w:bookmarkEnd w:id="1708"/>
      <w:bookmarkEnd w:id="1709"/>
    </w:p>
    <w:p w14:paraId="2F3329D5" w14:textId="31924FBD" w:rsidR="00C626E7" w:rsidRPr="00992CAC" w:rsidRDefault="00C626E7" w:rsidP="00C626E7">
      <w:pPr>
        <w:pStyle w:val="DefenceHeading3"/>
      </w:pPr>
      <w:r>
        <w:t xml:space="preserve">If the Subconsultant is aware that documents containing the Confidential Information are beyond its possession or control, then the Subconsultant must provide full particulars of the whereabouts of the documents containing the Confidential Information, and the identity of the person in whose custody or control they lie and procure compliance by such </w:t>
      </w:r>
      <w:r w:rsidRPr="00201A48">
        <w:t xml:space="preserve">persons with paragraphs </w:t>
      </w:r>
      <w:r w:rsidR="00201A48" w:rsidRPr="00456CF4">
        <w:fldChar w:fldCharType="begin"/>
      </w:r>
      <w:r w:rsidR="00201A48" w:rsidRPr="00456CF4">
        <w:instrText xml:space="preserve"> REF _Ref168665910 \r \h </w:instrText>
      </w:r>
      <w:r w:rsidR="00201A48">
        <w:instrText xml:space="preserve"> \* MERGEFORMAT </w:instrText>
      </w:r>
      <w:r w:rsidR="00201A48" w:rsidRPr="00456CF4">
        <w:fldChar w:fldCharType="separate"/>
      </w:r>
      <w:r w:rsidR="00B25024">
        <w:t>(a)</w:t>
      </w:r>
      <w:r w:rsidR="00201A48" w:rsidRPr="00456CF4">
        <w:fldChar w:fldCharType="end"/>
      </w:r>
      <w:r w:rsidRPr="00201A48">
        <w:t xml:space="preserve"> and </w:t>
      </w:r>
      <w:r w:rsidR="00201A48" w:rsidRPr="00456CF4">
        <w:fldChar w:fldCharType="begin"/>
      </w:r>
      <w:r w:rsidR="00201A48" w:rsidRPr="00456CF4">
        <w:instrText xml:space="preserve"> REF _Ref168665917 \r \h </w:instrText>
      </w:r>
      <w:r w:rsidR="00201A48">
        <w:instrText xml:space="preserve"> \* MERGEFORMAT </w:instrText>
      </w:r>
      <w:r w:rsidR="00201A48" w:rsidRPr="00456CF4">
        <w:fldChar w:fldCharType="separate"/>
      </w:r>
      <w:r w:rsidR="00B25024">
        <w:t>(b)</w:t>
      </w:r>
      <w:r w:rsidR="00201A48" w:rsidRPr="00456CF4">
        <w:fldChar w:fldCharType="end"/>
      </w:r>
      <w:r w:rsidRPr="00201A48">
        <w:t xml:space="preserve"> as applicable</w:t>
      </w:r>
      <w:r>
        <w:t xml:space="preserve">. </w:t>
      </w:r>
    </w:p>
    <w:p w14:paraId="745CBA98" w14:textId="20FC2653" w:rsidR="00EE6636" w:rsidRPr="00992CAC" w:rsidRDefault="00EE6636" w:rsidP="002E05F7">
      <w:pPr>
        <w:pStyle w:val="DefenceHeading2"/>
      </w:pPr>
      <w:bookmarkStart w:id="1712" w:name="_Toc32827278"/>
      <w:bookmarkStart w:id="1713" w:name="_Toc214871080"/>
      <w:r w:rsidRPr="00992CAC">
        <w:t>Release and Indemnity</w:t>
      </w:r>
      <w:bookmarkEnd w:id="1710"/>
      <w:bookmarkEnd w:id="1711"/>
      <w:bookmarkEnd w:id="1712"/>
      <w:bookmarkEnd w:id="1713"/>
      <w:r w:rsidRPr="00992CAC">
        <w:t xml:space="preserve"> </w:t>
      </w:r>
    </w:p>
    <w:p w14:paraId="246F46EA" w14:textId="1DEF5FA8" w:rsidR="00EE6636" w:rsidRPr="00992CAC" w:rsidRDefault="00434E2E" w:rsidP="00EE6636">
      <w:pPr>
        <w:pStyle w:val="DefenceNormal"/>
      </w:pPr>
      <w:r>
        <w:t>T</w:t>
      </w:r>
      <w:r w:rsidR="00EE6636" w:rsidRPr="00992CAC">
        <w:t xml:space="preserve">he </w:t>
      </w:r>
      <w:r w:rsidR="00EE6636" w:rsidRPr="00397138">
        <w:t>Subconsultant</w:t>
      </w:r>
      <w:r w:rsidR="00EE6636" w:rsidRPr="00992CAC">
        <w:t>:</w:t>
      </w:r>
    </w:p>
    <w:p w14:paraId="3B3497BA" w14:textId="79E49190" w:rsidR="00EE6636" w:rsidRPr="00992CAC" w:rsidRDefault="00434E2E" w:rsidP="0019021F">
      <w:pPr>
        <w:pStyle w:val="DefenceHeading3"/>
      </w:pPr>
      <w:r>
        <w:t xml:space="preserve">must bear, and </w:t>
      </w:r>
      <w:r w:rsidR="00EE6636" w:rsidRPr="00992CAC">
        <w:t xml:space="preserve">releases </w:t>
      </w:r>
      <w:r w:rsidR="000975DF" w:rsidRPr="00992CAC">
        <w:t xml:space="preserve">the </w:t>
      </w:r>
      <w:r w:rsidR="00F30C3A" w:rsidRPr="00397138">
        <w:t>Consultant</w:t>
      </w:r>
      <w:r w:rsidR="00F30C3A" w:rsidRPr="00992CAC">
        <w:t xml:space="preserve"> </w:t>
      </w:r>
      <w:r w:rsidR="00EE6636" w:rsidRPr="00992CAC">
        <w:t>in respect of</w:t>
      </w:r>
      <w:r>
        <w:t xml:space="preserve"> all </w:t>
      </w:r>
      <w:r w:rsidR="00EE6636" w:rsidRPr="00992CAC">
        <w:t xml:space="preserve">costs, expenses, losses, damages or liabilities suffered or incurred by the </w:t>
      </w:r>
      <w:r w:rsidR="008D1499">
        <w:t>Subc</w:t>
      </w:r>
      <w:r w:rsidR="00F30C3A" w:rsidRPr="00397138">
        <w:t>onsultant</w:t>
      </w:r>
      <w:r w:rsidR="00F30C3A" w:rsidRPr="00992CAC">
        <w:t xml:space="preserve"> </w:t>
      </w:r>
      <w:r w:rsidR="00EE6636" w:rsidRPr="00992CAC">
        <w:t>or any other person or entity arising out of or in connection with</w:t>
      </w:r>
      <w:r>
        <w:t xml:space="preserve"> a Security or Confidentiality Incident or</w:t>
      </w:r>
      <w:r w:rsidR="00EE6636" w:rsidRPr="00992CAC">
        <w:t xml:space="preserve"> the exercise of any </w:t>
      </w:r>
      <w:r>
        <w:t>of the Consultant's Representative</w:t>
      </w:r>
      <w:r w:rsidR="008D1499">
        <w:t>'s</w:t>
      </w:r>
      <w:r>
        <w:t xml:space="preserve"> or the Consultant's </w:t>
      </w:r>
      <w:r w:rsidR="00175366">
        <w:t>absolute discretion</w:t>
      </w:r>
      <w:r w:rsidR="005E57BF">
        <w:t>s</w:t>
      </w:r>
      <w:r w:rsidR="00EE6636" w:rsidRPr="00992CAC">
        <w:t xml:space="preserve"> under clause</w:t>
      </w:r>
      <w:r>
        <w:t xml:space="preserve"> </w:t>
      </w:r>
      <w:r>
        <w:fldChar w:fldCharType="begin"/>
      </w:r>
      <w:r>
        <w:instrText xml:space="preserve"> REF _Ref463375069 \w \h </w:instrText>
      </w:r>
      <w:r>
        <w:fldChar w:fldCharType="separate"/>
      </w:r>
      <w:r w:rsidR="00B25024">
        <w:t>18</w:t>
      </w:r>
      <w:r>
        <w:fldChar w:fldCharType="end"/>
      </w:r>
      <w:r w:rsidR="00845DEB" w:rsidRPr="00992CAC">
        <w:t xml:space="preserve">; </w:t>
      </w:r>
      <w:r w:rsidR="00EE6636" w:rsidRPr="00992CAC">
        <w:t>and</w:t>
      </w:r>
    </w:p>
    <w:p w14:paraId="6BAD8113" w14:textId="5E5C7623" w:rsidR="00EE6636" w:rsidRPr="00992CAC" w:rsidRDefault="00EE6636" w:rsidP="002E05F7">
      <w:pPr>
        <w:pStyle w:val="DefenceHeading3"/>
      </w:pPr>
      <w:bookmarkStart w:id="1714" w:name="_Ref72754228"/>
      <w:r w:rsidRPr="00992CAC">
        <w:t xml:space="preserve">indemnifies the </w:t>
      </w:r>
      <w:r w:rsidR="00F30C3A" w:rsidRPr="00397138">
        <w:t>Consultant</w:t>
      </w:r>
      <w:r w:rsidR="00F30C3A" w:rsidRPr="00992CAC">
        <w:t xml:space="preserve"> </w:t>
      </w:r>
      <w:r w:rsidRPr="00992CAC">
        <w:t xml:space="preserve">in respect of all costs, expenses, losses, damages or liabilities suffered or incurred by </w:t>
      </w:r>
      <w:r w:rsidR="000975DF" w:rsidRPr="00992CAC">
        <w:t xml:space="preserve">the </w:t>
      </w:r>
      <w:r w:rsidR="00845DEB" w:rsidRPr="00397138">
        <w:t>Consultant</w:t>
      </w:r>
      <w:r w:rsidR="00845DEB" w:rsidRPr="00992CAC">
        <w:t xml:space="preserve"> </w:t>
      </w:r>
      <w:r w:rsidRPr="00992CAC">
        <w:t>arising out of or in connection with</w:t>
      </w:r>
      <w:r w:rsidR="008D1499">
        <w:t xml:space="preserve"> a Security or Confidentiality Incident.</w:t>
      </w:r>
      <w:bookmarkEnd w:id="1714"/>
    </w:p>
    <w:p w14:paraId="4B4A8A17" w14:textId="463DB67A" w:rsidR="00C96896" w:rsidRPr="002E05F7" w:rsidRDefault="00EF6E89" w:rsidP="002E05F7">
      <w:pPr>
        <w:pStyle w:val="DefenceHeading1"/>
      </w:pPr>
      <w:bookmarkStart w:id="1715" w:name="_Toc207810372"/>
      <w:bookmarkStart w:id="1716" w:name="_Toc207810373"/>
      <w:bookmarkStart w:id="1717" w:name="_Toc207810374"/>
      <w:bookmarkStart w:id="1718" w:name="_BPDC_LN_INS_2734"/>
      <w:bookmarkStart w:id="1719" w:name="_BPDC_PR_INS_2735"/>
      <w:bookmarkStart w:id="1720" w:name="_BPDC_LN_INS_2732"/>
      <w:bookmarkStart w:id="1721" w:name="_BPDC_PR_INS_2733"/>
      <w:bookmarkStart w:id="1722" w:name="_BPDC_LN_INS_2730"/>
      <w:bookmarkStart w:id="1723" w:name="_BPDC_PR_INS_2731"/>
      <w:bookmarkStart w:id="1724" w:name="_BPDC_LN_INS_2728"/>
      <w:bookmarkStart w:id="1725" w:name="_BPDC_PR_INS_2729"/>
      <w:bookmarkStart w:id="1726" w:name="_BPDC_LN_INS_2726"/>
      <w:bookmarkStart w:id="1727" w:name="_BPDC_PR_INS_2727"/>
      <w:bookmarkStart w:id="1728" w:name="_BPDC_LN_INS_2724"/>
      <w:bookmarkStart w:id="1729" w:name="_BPDC_PR_INS_2725"/>
      <w:bookmarkStart w:id="1730" w:name="_BPDC_LN_INS_2722"/>
      <w:bookmarkStart w:id="1731" w:name="_BPDC_PR_INS_2723"/>
      <w:bookmarkStart w:id="1732" w:name="_BPDC_LN_INS_2720"/>
      <w:bookmarkStart w:id="1733" w:name="_BPDC_PR_INS_2721"/>
      <w:bookmarkStart w:id="1734" w:name="_BPDC_LN_INS_2718"/>
      <w:bookmarkStart w:id="1735" w:name="_BPDC_PR_INS_2719"/>
      <w:bookmarkStart w:id="1736" w:name="_BPDC_LN_INS_2716"/>
      <w:bookmarkStart w:id="1737" w:name="_BPDC_PR_INS_2717"/>
      <w:bookmarkStart w:id="1738" w:name="_BPDC_LN_INS_2714"/>
      <w:bookmarkStart w:id="1739" w:name="_BPDC_PR_INS_2715"/>
      <w:bookmarkStart w:id="1740" w:name="_BPDC_LN_INS_2712"/>
      <w:bookmarkStart w:id="1741" w:name="_BPDC_PR_INS_2713"/>
      <w:bookmarkStart w:id="1742" w:name="_BPDC_LN_INS_2710"/>
      <w:bookmarkStart w:id="1743" w:name="_BPDC_PR_INS_2711"/>
      <w:bookmarkStart w:id="1744" w:name="_BPDC_LN_INS_2708"/>
      <w:bookmarkStart w:id="1745" w:name="_BPDC_PR_INS_2709"/>
      <w:bookmarkStart w:id="1746" w:name="_BPDC_LN_INS_2706"/>
      <w:bookmarkStart w:id="1747" w:name="_BPDC_PR_INS_2707"/>
      <w:bookmarkStart w:id="1748" w:name="_BPDC_LN_INS_2704"/>
      <w:bookmarkStart w:id="1749" w:name="_BPDC_PR_INS_2705"/>
      <w:bookmarkStart w:id="1750" w:name="_BPDC_LN_INS_2702"/>
      <w:bookmarkStart w:id="1751" w:name="_BPDC_PR_INS_2703"/>
      <w:bookmarkStart w:id="1752" w:name="_BPDC_LN_INS_2700"/>
      <w:bookmarkStart w:id="1753" w:name="_BPDC_PR_INS_2701"/>
      <w:bookmarkStart w:id="1754" w:name="_BPDC_LN_INS_2698"/>
      <w:bookmarkStart w:id="1755" w:name="_BPDC_PR_INS_2699"/>
      <w:bookmarkStart w:id="1756" w:name="_BPDC_LN_INS_2696"/>
      <w:bookmarkStart w:id="1757" w:name="_BPDC_PR_INS_2697"/>
      <w:bookmarkStart w:id="1758" w:name="_BPDC_LN_INS_2694"/>
      <w:bookmarkStart w:id="1759" w:name="_BPDC_PR_INS_2695"/>
      <w:bookmarkStart w:id="1760" w:name="_BPDC_LN_INS_2692"/>
      <w:bookmarkStart w:id="1761" w:name="_BPDC_PR_INS_2693"/>
      <w:bookmarkStart w:id="1762" w:name="_BPDC_LN_INS_2690"/>
      <w:bookmarkStart w:id="1763" w:name="_BPDC_PR_INS_2691"/>
      <w:bookmarkStart w:id="1764" w:name="_BPDC_LN_INS_2688"/>
      <w:bookmarkStart w:id="1765" w:name="_BPDC_PR_INS_2689"/>
      <w:bookmarkStart w:id="1766" w:name="_BPDC_LN_INS_2686"/>
      <w:bookmarkStart w:id="1767" w:name="_BPDC_PR_INS_2687"/>
      <w:bookmarkStart w:id="1768" w:name="_BPDC_LN_INS_2684"/>
      <w:bookmarkStart w:id="1769" w:name="_BPDC_PR_INS_2685"/>
      <w:bookmarkStart w:id="1770" w:name="_BPDC_LN_INS_2682"/>
      <w:bookmarkStart w:id="1771" w:name="_BPDC_PR_INS_2683"/>
      <w:bookmarkStart w:id="1772" w:name="_BPDC_LN_INS_2680"/>
      <w:bookmarkStart w:id="1773" w:name="_BPDC_PR_INS_2681"/>
      <w:bookmarkStart w:id="1774" w:name="_BPDC_LN_INS_2678"/>
      <w:bookmarkStart w:id="1775" w:name="_BPDC_PR_INS_2679"/>
      <w:bookmarkStart w:id="1776" w:name="_BPDC_LN_INS_2676"/>
      <w:bookmarkStart w:id="1777" w:name="_BPDC_PR_INS_2677"/>
      <w:bookmarkStart w:id="1778" w:name="_BPDC_LN_INS_2674"/>
      <w:bookmarkStart w:id="1779" w:name="_BPDC_PR_INS_2675"/>
      <w:bookmarkStart w:id="1780" w:name="_BPDC_LN_INS_2672"/>
      <w:bookmarkStart w:id="1781" w:name="_BPDC_PR_INS_2673"/>
      <w:bookmarkStart w:id="1782" w:name="_BPDC_LN_INS_2670"/>
      <w:bookmarkStart w:id="1783" w:name="_BPDC_PR_INS_2671"/>
      <w:bookmarkStart w:id="1784" w:name="_BPDC_LN_INS_2668"/>
      <w:bookmarkStart w:id="1785" w:name="_BPDC_PR_INS_2669"/>
      <w:bookmarkStart w:id="1786" w:name="_BPDC_LN_INS_2666"/>
      <w:bookmarkStart w:id="1787" w:name="_BPDC_PR_INS_2667"/>
      <w:bookmarkStart w:id="1788" w:name="_BPDC_LN_INS_2664"/>
      <w:bookmarkStart w:id="1789" w:name="_BPDC_PR_INS_2665"/>
      <w:bookmarkStart w:id="1790" w:name="_BPDC_LN_INS_2662"/>
      <w:bookmarkStart w:id="1791" w:name="_BPDC_PR_INS_2663"/>
      <w:bookmarkStart w:id="1792" w:name="_BPDC_LN_INS_2660"/>
      <w:bookmarkStart w:id="1793" w:name="_BPDC_PR_INS_2661"/>
      <w:bookmarkStart w:id="1794" w:name="_BPDC_LN_INS_2658"/>
      <w:bookmarkStart w:id="1795" w:name="_BPDC_PR_INS_2659"/>
      <w:bookmarkStart w:id="1796" w:name="_BPDC_LN_INS_2656"/>
      <w:bookmarkStart w:id="1797" w:name="_BPDC_PR_INS_2657"/>
      <w:bookmarkStart w:id="1798" w:name="_BPDC_LN_INS_2654"/>
      <w:bookmarkStart w:id="1799" w:name="_BPDC_PR_INS_2655"/>
      <w:bookmarkStart w:id="1800" w:name="_BPDC_LN_INS_2652"/>
      <w:bookmarkStart w:id="1801" w:name="_BPDC_PR_INS_2653"/>
      <w:bookmarkStart w:id="1802" w:name="_BPDC_LN_INS_2650"/>
      <w:bookmarkStart w:id="1803" w:name="_BPDC_PR_INS_2651"/>
      <w:bookmarkStart w:id="1804" w:name="_BPDC_LN_INS_2648"/>
      <w:bookmarkStart w:id="1805" w:name="_BPDC_PR_INS_2649"/>
      <w:bookmarkStart w:id="1806" w:name="_BPDC_LN_INS_2646"/>
      <w:bookmarkStart w:id="1807" w:name="_BPDC_PR_INS_2647"/>
      <w:bookmarkStart w:id="1808" w:name="_BPDC_LN_INS_2644"/>
      <w:bookmarkStart w:id="1809" w:name="_BPDC_PR_INS_2645"/>
      <w:bookmarkStart w:id="1810" w:name="_BPDC_LN_INS_2642"/>
      <w:bookmarkStart w:id="1811" w:name="_BPDC_PR_INS_2643"/>
      <w:bookmarkStart w:id="1812" w:name="_BPDC_LN_INS_2640"/>
      <w:bookmarkStart w:id="1813" w:name="_BPDC_PR_INS_2641"/>
      <w:bookmarkStart w:id="1814" w:name="_BPDC_LN_INS_2638"/>
      <w:bookmarkStart w:id="1815" w:name="_BPDC_PR_INS_2639"/>
      <w:bookmarkStart w:id="1816" w:name="_BPDC_LN_INS_2636"/>
      <w:bookmarkStart w:id="1817" w:name="_BPDC_PR_INS_2637"/>
      <w:bookmarkStart w:id="1818" w:name="_BPDC_LN_INS_2634"/>
      <w:bookmarkStart w:id="1819" w:name="_BPDC_PR_INS_2635"/>
      <w:bookmarkStart w:id="1820" w:name="_BPDC_LN_INS_2632"/>
      <w:bookmarkStart w:id="1821" w:name="_BPDC_PR_INS_2633"/>
      <w:bookmarkStart w:id="1822" w:name="_BPDC_LN_INS_2630"/>
      <w:bookmarkStart w:id="1823" w:name="_BPDC_PR_INS_2631"/>
      <w:bookmarkStart w:id="1824" w:name="_BPDC_LN_INS_2628"/>
      <w:bookmarkStart w:id="1825" w:name="_BPDC_PR_INS_2629"/>
      <w:bookmarkStart w:id="1826" w:name="_BPDC_LN_INS_2626"/>
      <w:bookmarkStart w:id="1827" w:name="_BPDC_PR_INS_2627"/>
      <w:bookmarkStart w:id="1828" w:name="_BPDC_LN_INS_2624"/>
      <w:bookmarkStart w:id="1829" w:name="_BPDC_PR_INS_2625"/>
      <w:bookmarkStart w:id="1830" w:name="_BPDC_LN_INS_2622"/>
      <w:bookmarkStart w:id="1831" w:name="_BPDC_PR_INS_2623"/>
      <w:bookmarkStart w:id="1832" w:name="_BPDC_LN_INS_2620"/>
      <w:bookmarkStart w:id="1833" w:name="_BPDC_PR_INS_2621"/>
      <w:bookmarkStart w:id="1834" w:name="_BPDC_LN_INS_2618"/>
      <w:bookmarkStart w:id="1835" w:name="_BPDC_PR_INS_2619"/>
      <w:bookmarkStart w:id="1836" w:name="_BPDC_LN_INS_2616"/>
      <w:bookmarkStart w:id="1837" w:name="_BPDC_PR_INS_2617"/>
      <w:bookmarkStart w:id="1838" w:name="_BPDC_LN_INS_2614"/>
      <w:bookmarkStart w:id="1839" w:name="_BPDC_PR_INS_2615"/>
      <w:bookmarkStart w:id="1840" w:name="_BPDC_LN_INS_2612"/>
      <w:bookmarkStart w:id="1841" w:name="_BPDC_PR_INS_2613"/>
      <w:bookmarkStart w:id="1842" w:name="_BPDC_LN_INS_2610"/>
      <w:bookmarkStart w:id="1843" w:name="_BPDC_PR_INS_2611"/>
      <w:bookmarkStart w:id="1844" w:name="_BPDC_LN_INS_2608"/>
      <w:bookmarkStart w:id="1845" w:name="_BPDC_PR_INS_2609"/>
      <w:bookmarkStart w:id="1846" w:name="_BPDC_LN_INS_2606"/>
      <w:bookmarkStart w:id="1847" w:name="_BPDC_PR_INS_2607"/>
      <w:bookmarkStart w:id="1848" w:name="_BPDC_LN_INS_2604"/>
      <w:bookmarkStart w:id="1849" w:name="_BPDC_PR_INS_2605"/>
      <w:bookmarkStart w:id="1850" w:name="_BPDC_LN_INS_2602"/>
      <w:bookmarkStart w:id="1851" w:name="_BPDC_PR_INS_2603"/>
      <w:bookmarkStart w:id="1852" w:name="_BPDC_LN_INS_2600"/>
      <w:bookmarkStart w:id="1853" w:name="_BPDC_PR_INS_2601"/>
      <w:bookmarkStart w:id="1854" w:name="_BPDC_LN_INS_2598"/>
      <w:bookmarkStart w:id="1855" w:name="_BPDC_PR_INS_2599"/>
      <w:bookmarkStart w:id="1856" w:name="_BPDC_LN_INS_2596"/>
      <w:bookmarkStart w:id="1857" w:name="_BPDC_PR_INS_2597"/>
      <w:bookmarkStart w:id="1858" w:name="_BPDC_LN_INS_2594"/>
      <w:bookmarkStart w:id="1859" w:name="_BPDC_PR_INS_2595"/>
      <w:bookmarkStart w:id="1860" w:name="_BPDC_LN_INS_2592"/>
      <w:bookmarkStart w:id="1861" w:name="_BPDC_PR_INS_2593"/>
      <w:bookmarkStart w:id="1862" w:name="_BPDC_LN_INS_2590"/>
      <w:bookmarkStart w:id="1863" w:name="_BPDC_PR_INS_2591"/>
      <w:bookmarkStart w:id="1864" w:name="_BPDC_LN_INS_2588"/>
      <w:bookmarkStart w:id="1865" w:name="_BPDC_PR_INS_2589"/>
      <w:bookmarkStart w:id="1866" w:name="_BPDC_LN_INS_2586"/>
      <w:bookmarkStart w:id="1867" w:name="_BPDC_PR_INS_2587"/>
      <w:bookmarkStart w:id="1868" w:name="_BPDC_LN_INS_2584"/>
      <w:bookmarkStart w:id="1869" w:name="_BPDC_PR_INS_2585"/>
      <w:bookmarkStart w:id="1870" w:name="_BPDC_LN_INS_2582"/>
      <w:bookmarkStart w:id="1871" w:name="_BPDC_PR_INS_2583"/>
      <w:bookmarkStart w:id="1872" w:name="_BPDC_LN_INS_2580"/>
      <w:bookmarkStart w:id="1873" w:name="_BPDC_PR_INS_2581"/>
      <w:bookmarkStart w:id="1874" w:name="_BPDC_LN_INS_2578"/>
      <w:bookmarkStart w:id="1875" w:name="_BPDC_PR_INS_2579"/>
      <w:bookmarkStart w:id="1876" w:name="_BPDC_LN_INS_2576"/>
      <w:bookmarkStart w:id="1877" w:name="_BPDC_PR_INS_2577"/>
      <w:bookmarkStart w:id="1878" w:name="_BPDC_LN_INS_2574"/>
      <w:bookmarkStart w:id="1879" w:name="_BPDC_PR_INS_2575"/>
      <w:bookmarkStart w:id="1880" w:name="_BPDC_LN_INS_2572"/>
      <w:bookmarkStart w:id="1881" w:name="_BPDC_PR_INS_2573"/>
      <w:bookmarkStart w:id="1882" w:name="_BPDC_LN_INS_2570"/>
      <w:bookmarkStart w:id="1883" w:name="_BPDC_PR_INS_2571"/>
      <w:bookmarkStart w:id="1884" w:name="_BPDC_LN_INS_2568"/>
      <w:bookmarkStart w:id="1885" w:name="_BPDC_PR_INS_2569"/>
      <w:bookmarkStart w:id="1886" w:name="_BPDC_LN_INS_2566"/>
      <w:bookmarkStart w:id="1887" w:name="_BPDC_PR_INS_2567"/>
      <w:bookmarkStart w:id="1888" w:name="_BPDC_LN_INS_2564"/>
      <w:bookmarkStart w:id="1889" w:name="_BPDC_PR_INS_2565"/>
      <w:bookmarkStart w:id="1890" w:name="_BPDC_LN_INS_2562"/>
      <w:bookmarkStart w:id="1891" w:name="_BPDC_PR_INS_2563"/>
      <w:bookmarkStart w:id="1892" w:name="_BPDC_LN_INS_2560"/>
      <w:bookmarkStart w:id="1893" w:name="_BPDC_PR_INS_2561"/>
      <w:bookmarkStart w:id="1894" w:name="_BPDC_LN_INS_2558"/>
      <w:bookmarkStart w:id="1895" w:name="_BPDC_PR_INS_2559"/>
      <w:bookmarkStart w:id="1896" w:name="_BPDC_LN_INS_2556"/>
      <w:bookmarkStart w:id="1897" w:name="_BPDC_PR_INS_2557"/>
      <w:bookmarkStart w:id="1898" w:name="_BPDC_LN_INS_2554"/>
      <w:bookmarkStart w:id="1899" w:name="_BPDC_PR_INS_2555"/>
      <w:bookmarkStart w:id="1900" w:name="_Toc452727647"/>
      <w:bookmarkStart w:id="1901" w:name="_Ref462067645"/>
      <w:bookmarkStart w:id="1902" w:name="_Ref462067828"/>
      <w:bookmarkStart w:id="1903" w:name="_Toc462072780"/>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r w:rsidRPr="002E05F7">
        <w:br w:type="page"/>
      </w:r>
      <w:bookmarkStart w:id="1904" w:name="_Toc32827279"/>
      <w:bookmarkStart w:id="1905" w:name="_Ref168995711"/>
      <w:bookmarkStart w:id="1906" w:name="_Ref168668361"/>
      <w:bookmarkStart w:id="1907" w:name="_Toc214871081"/>
      <w:r w:rsidR="00C96896" w:rsidRPr="002E05F7">
        <w:lastRenderedPageBreak/>
        <w:t xml:space="preserve">STRATEGIC </w:t>
      </w:r>
      <w:bookmarkEnd w:id="1901"/>
      <w:bookmarkEnd w:id="1902"/>
      <w:bookmarkEnd w:id="1903"/>
      <w:bookmarkEnd w:id="1904"/>
      <w:r w:rsidR="00201A48">
        <w:t>NOTICE EVENT</w:t>
      </w:r>
      <w:bookmarkEnd w:id="1905"/>
      <w:bookmarkEnd w:id="1906"/>
      <w:bookmarkEnd w:id="1907"/>
    </w:p>
    <w:p w14:paraId="05A07265" w14:textId="590BC7FA" w:rsidR="00C96896" w:rsidRPr="00992CAC" w:rsidRDefault="00C96896" w:rsidP="002E05F7">
      <w:pPr>
        <w:pStyle w:val="DefenceHeading2"/>
      </w:pPr>
      <w:bookmarkStart w:id="1908" w:name="_Ref422396138"/>
      <w:bookmarkStart w:id="1909" w:name="_Toc462072781"/>
      <w:bookmarkStart w:id="1910" w:name="_Toc32827280"/>
      <w:bookmarkStart w:id="1911" w:name="_Ref168668344"/>
      <w:bookmarkStart w:id="1912" w:name="_Toc214871082"/>
      <w:r w:rsidRPr="00992CAC">
        <w:t>Subconsultant's Warranty</w:t>
      </w:r>
      <w:bookmarkEnd w:id="1908"/>
      <w:bookmarkEnd w:id="1909"/>
      <w:bookmarkEnd w:id="1910"/>
      <w:r w:rsidR="00201A48">
        <w:t xml:space="preserve"> on Award Date</w:t>
      </w:r>
      <w:bookmarkEnd w:id="1911"/>
      <w:bookmarkEnd w:id="1912"/>
    </w:p>
    <w:p w14:paraId="77513E97" w14:textId="016ABEEC" w:rsidR="00C96896" w:rsidRPr="00992CAC" w:rsidRDefault="00201A48" w:rsidP="00C96896">
      <w:pPr>
        <w:pStyle w:val="DefenceNormal"/>
      </w:pPr>
      <w:r>
        <w:t>T</w:t>
      </w:r>
      <w:r w:rsidR="00C96896" w:rsidRPr="00992CAC">
        <w:t xml:space="preserve">he </w:t>
      </w:r>
      <w:r w:rsidR="00F30C3A" w:rsidRPr="00397138">
        <w:t>Subconsultant</w:t>
      </w:r>
      <w:r w:rsidR="00F30C3A">
        <w:t xml:space="preserve"> </w:t>
      </w:r>
      <w:r w:rsidR="00C96896" w:rsidRPr="00992CAC">
        <w:t xml:space="preserve">warrants that, on the </w:t>
      </w:r>
      <w:r w:rsidR="00BC3882" w:rsidRPr="00397138">
        <w:t>Award Date</w:t>
      </w:r>
      <w:r w:rsidR="00D25B95">
        <w:t>,</w:t>
      </w:r>
      <w:r w:rsidR="005A1E9C">
        <w:t xml:space="preserve"> </w:t>
      </w:r>
      <w:r w:rsidR="00C96896" w:rsidRPr="00992CAC">
        <w:t>it is not aware of any</w:t>
      </w:r>
      <w:r w:rsidR="003B7652">
        <w:t xml:space="preserve"> Strategic Notice Event.</w:t>
      </w:r>
      <w:r w:rsidR="00C96896" w:rsidRPr="00992CAC">
        <w:t xml:space="preserve"> </w:t>
      </w:r>
    </w:p>
    <w:p w14:paraId="406FD4F3" w14:textId="73214C87" w:rsidR="00C96896" w:rsidRPr="00992CAC" w:rsidRDefault="003B7652" w:rsidP="002E05F7">
      <w:pPr>
        <w:pStyle w:val="DefenceHeading2"/>
      </w:pPr>
      <w:bookmarkStart w:id="1913" w:name="_Toc207810377"/>
      <w:bookmarkStart w:id="1914" w:name="_Toc207810378"/>
      <w:bookmarkStart w:id="1915" w:name="_Toc207810379"/>
      <w:bookmarkStart w:id="1916" w:name="_Ref168668304"/>
      <w:bookmarkStart w:id="1917" w:name="_Toc214871083"/>
      <w:bookmarkEnd w:id="1913"/>
      <w:bookmarkEnd w:id="1914"/>
      <w:bookmarkEnd w:id="1915"/>
      <w:r>
        <w:t>Subconsultant to Give Notice</w:t>
      </w:r>
      <w:bookmarkEnd w:id="1916"/>
      <w:bookmarkEnd w:id="1917"/>
    </w:p>
    <w:p w14:paraId="78939425" w14:textId="7A938FB5" w:rsidR="00C96896" w:rsidRPr="00992CAC" w:rsidRDefault="00C96896" w:rsidP="00217687">
      <w:pPr>
        <w:pStyle w:val="DefenceNormal"/>
      </w:pPr>
      <w:r w:rsidRPr="00992CAC">
        <w:t xml:space="preserve">If, at any time, the </w:t>
      </w:r>
      <w:r w:rsidR="00845DEB" w:rsidRPr="00397138">
        <w:t>Subconsultant</w:t>
      </w:r>
      <w:r w:rsidR="00845DEB" w:rsidRPr="00992CAC">
        <w:t xml:space="preserve"> </w:t>
      </w:r>
      <w:r w:rsidRPr="00992CAC">
        <w:t>becomes aware of any</w:t>
      </w:r>
      <w:r w:rsidR="003B7652">
        <w:t xml:space="preserve"> Strategic Notice Event, </w:t>
      </w:r>
      <w:r w:rsidR="00D46A3F">
        <w:t>t</w:t>
      </w:r>
      <w:r w:rsidR="00E13914" w:rsidRPr="00992CAC">
        <w:t xml:space="preserve">he </w:t>
      </w:r>
      <w:r w:rsidR="00F30C3A" w:rsidRPr="00397138">
        <w:t>Subconsultant</w:t>
      </w:r>
      <w:r w:rsidR="00F30C3A">
        <w:t xml:space="preserve"> </w:t>
      </w:r>
      <w:r w:rsidRPr="00992CAC">
        <w:t>must</w:t>
      </w:r>
      <w:r w:rsidR="00CF6AA1">
        <w:t>, as soon as reasonably practicable,</w:t>
      </w:r>
      <w:r w:rsidRPr="00992CAC">
        <w:t xml:space="preserve"> notify the </w:t>
      </w:r>
      <w:r w:rsidRPr="00397138">
        <w:t>DSC Contract Administrator</w:t>
      </w:r>
      <w:r w:rsidRPr="00992CAC">
        <w:t xml:space="preserve"> and the </w:t>
      </w:r>
      <w:r w:rsidRPr="00397138">
        <w:t>Consultant's Representative</w:t>
      </w:r>
      <w:r w:rsidR="00CE69D1">
        <w:t>,</w:t>
      </w:r>
      <w:r w:rsidRPr="00992CAC">
        <w:t xml:space="preserve"> providing details</w:t>
      </w:r>
      <w:r w:rsidR="003B7652">
        <w:t xml:space="preserve">, to the extent such details are known by or reasonably available to the </w:t>
      </w:r>
      <w:r w:rsidR="00CF6AA1">
        <w:t>Subc</w:t>
      </w:r>
      <w:r w:rsidR="003B7652">
        <w:t>onsultant,</w:t>
      </w:r>
      <w:r w:rsidR="003B7652" w:rsidRPr="00992CAC">
        <w:t xml:space="preserve"> </w:t>
      </w:r>
      <w:r w:rsidRPr="00992CAC">
        <w:t xml:space="preserve">of: </w:t>
      </w:r>
    </w:p>
    <w:p w14:paraId="08043E7A" w14:textId="51E0BE6D" w:rsidR="003B7652" w:rsidRPr="003B7652" w:rsidRDefault="003B7652" w:rsidP="00217687">
      <w:pPr>
        <w:pStyle w:val="DefenceHeading3"/>
        <w:rPr>
          <w:rFonts w:cs="Times New Roman"/>
          <w:bCs w:val="0"/>
          <w:szCs w:val="20"/>
        </w:rPr>
      </w:pPr>
      <w:r w:rsidRPr="00456CF4">
        <w:rPr>
          <w:rFonts w:cs="Times New Roman"/>
          <w:bCs w:val="0"/>
          <w:szCs w:val="20"/>
        </w:rPr>
        <w:t>the Strategic Notice Event, including:</w:t>
      </w:r>
    </w:p>
    <w:p w14:paraId="50A754E3" w14:textId="6A5F2866" w:rsidR="00C96896" w:rsidRPr="00456CF4" w:rsidRDefault="003B7652" w:rsidP="003B7652">
      <w:pPr>
        <w:pStyle w:val="DefenceHeading4"/>
        <w:rPr>
          <w:rFonts w:ascii="Arial" w:hAnsi="Arial"/>
          <w:b/>
          <w:sz w:val="22"/>
          <w:szCs w:val="22"/>
        </w:rPr>
      </w:pPr>
      <w:r>
        <w:t xml:space="preserve">whether the Subconsultant considers that it is a </w:t>
      </w:r>
      <w:r w:rsidR="00C96896" w:rsidRPr="00397138">
        <w:t>Material Change</w:t>
      </w:r>
      <w:r>
        <w:t>,</w:t>
      </w:r>
      <w:r w:rsidR="00C96896" w:rsidRPr="00992CAC">
        <w:t xml:space="preserve"> </w:t>
      </w:r>
      <w:r w:rsidR="00C96896" w:rsidRPr="00397138">
        <w:t>Defence Strategic Interest Issue</w:t>
      </w:r>
      <w:r>
        <w:t xml:space="preserve"> or a Significant Event</w:t>
      </w:r>
      <w:r w:rsidR="00C96896" w:rsidRPr="00992CAC">
        <w:t xml:space="preserve">; </w:t>
      </w:r>
    </w:p>
    <w:p w14:paraId="68CC897F" w14:textId="6E8075E1" w:rsidR="003B7652" w:rsidRDefault="003B7652" w:rsidP="003B7652">
      <w:pPr>
        <w:pStyle w:val="DefenceHeading4"/>
      </w:pPr>
      <w:r>
        <w:t xml:space="preserve">the date or dates on or during which the Strategic Notice Event occurred and the date on which the Subconsultant became aware of the Strategic Notice Event; and </w:t>
      </w:r>
    </w:p>
    <w:p w14:paraId="4BEEA3F9" w14:textId="60C9C8C5" w:rsidR="003B7652" w:rsidRPr="00456CF4" w:rsidRDefault="003B7652" w:rsidP="00456CF4">
      <w:pPr>
        <w:pStyle w:val="DefenceHeading4"/>
      </w:pPr>
      <w:r>
        <w:t xml:space="preserve">whether any of the Subconsultant's key people, other personnel engaged in connection with the Subcontract Services; and </w:t>
      </w:r>
    </w:p>
    <w:p w14:paraId="3E7075A3" w14:textId="665549E3" w:rsidR="00C96896" w:rsidRPr="00992CAC" w:rsidRDefault="00C96896" w:rsidP="00217687">
      <w:pPr>
        <w:pStyle w:val="DefenceHeading3"/>
        <w:rPr>
          <w:rFonts w:ascii="Arial" w:hAnsi="Arial"/>
          <w:b/>
          <w:sz w:val="22"/>
          <w:szCs w:val="22"/>
        </w:rPr>
      </w:pPr>
      <w:r w:rsidRPr="00992CAC">
        <w:t xml:space="preserve">the steps which the </w:t>
      </w:r>
      <w:r w:rsidR="00F30C3A" w:rsidRPr="00397138">
        <w:t>Subconsultant</w:t>
      </w:r>
      <w:r w:rsidR="00F30C3A">
        <w:t xml:space="preserve"> </w:t>
      </w:r>
      <w:r w:rsidRPr="00992CAC">
        <w:t xml:space="preserve">has taken (or will take) to prevent, end, avoid, mitigate, resolve or otherwise manage the risk of any adverse effect of the </w:t>
      </w:r>
      <w:r w:rsidRPr="00397138">
        <w:t xml:space="preserve">Strategic </w:t>
      </w:r>
      <w:r w:rsidR="003B7652">
        <w:t>Notice Event</w:t>
      </w:r>
      <w:r w:rsidRPr="00992CAC">
        <w:t xml:space="preserve"> on the interests of the </w:t>
      </w:r>
      <w:r w:rsidR="00355252" w:rsidRPr="00397138">
        <w:t>Consultant</w:t>
      </w:r>
      <w:r w:rsidR="00355252" w:rsidRPr="00992CAC">
        <w:t xml:space="preserve"> or the </w:t>
      </w:r>
      <w:r w:rsidRPr="00397138">
        <w:t>Commonwealth</w:t>
      </w:r>
      <w:r w:rsidRPr="00992CAC">
        <w:t>.</w:t>
      </w:r>
    </w:p>
    <w:p w14:paraId="0C37B585" w14:textId="1048DCC0" w:rsidR="00873F09" w:rsidRDefault="00115F85" w:rsidP="002E05F7">
      <w:pPr>
        <w:pStyle w:val="DefenceHeading2"/>
      </w:pPr>
      <w:bookmarkStart w:id="1918" w:name="_Toc214871084"/>
      <w:bookmarkStart w:id="1919" w:name="_Ref474241008"/>
      <w:bookmarkStart w:id="1920" w:name="_Toc32827282"/>
      <w:bookmarkStart w:id="1921" w:name="AcknoeledgementReleaseandIndemnity"/>
      <w:bookmarkStart w:id="1922" w:name="_Ref422395861"/>
      <w:r>
        <w:t>Consultant</w:t>
      </w:r>
      <w:r w:rsidR="00D82895">
        <w:t xml:space="preserve"> </w:t>
      </w:r>
      <w:r w:rsidR="00873F09">
        <w:t>Rights Upon Occurrence of Strategic Notice Event</w:t>
      </w:r>
      <w:bookmarkEnd w:id="1918"/>
      <w:r w:rsidR="00873F09">
        <w:t xml:space="preserve"> </w:t>
      </w:r>
    </w:p>
    <w:p w14:paraId="55CF77B9" w14:textId="1742D513" w:rsidR="00C96896" w:rsidRPr="00992CAC" w:rsidRDefault="00D82895" w:rsidP="00456CF4">
      <w:pPr>
        <w:pStyle w:val="DefenceHeading3"/>
        <w:numPr>
          <w:ilvl w:val="0"/>
          <w:numId w:val="0"/>
        </w:numPr>
      </w:pPr>
      <w:bookmarkStart w:id="1923" w:name="_Ref474241018"/>
      <w:bookmarkEnd w:id="1919"/>
      <w:bookmarkEnd w:id="1920"/>
      <w:bookmarkEnd w:id="1921"/>
      <w:bookmarkEnd w:id="1922"/>
      <w:r>
        <w:t>W</w:t>
      </w:r>
      <w:r w:rsidR="00C96896" w:rsidRPr="00992CAC">
        <w:t xml:space="preserve">ithout limiting any other right or remedy of the </w:t>
      </w:r>
      <w:r w:rsidR="00845DEB" w:rsidRPr="00397138">
        <w:t>Consultant</w:t>
      </w:r>
      <w:r w:rsidR="00845DEB" w:rsidRPr="00992CAC">
        <w:t xml:space="preserve"> </w:t>
      </w:r>
      <w:r w:rsidR="00C96896" w:rsidRPr="00992CAC">
        <w:t xml:space="preserve">(under the </w:t>
      </w:r>
      <w:r w:rsidR="00845DEB" w:rsidRPr="00397138">
        <w:t>Subcontract</w:t>
      </w:r>
      <w:r w:rsidR="00845DEB" w:rsidRPr="00992CAC">
        <w:t xml:space="preserve"> </w:t>
      </w:r>
      <w:r w:rsidR="00C96896" w:rsidRPr="00992CAC">
        <w:t>or otherwise at law or in equity)</w:t>
      </w:r>
      <w:r w:rsidR="00CF6AA1">
        <w:t>,</w:t>
      </w:r>
      <w:r w:rsidR="00C96896" w:rsidRPr="00992CAC">
        <w:t xml:space="preserve"> if:</w:t>
      </w:r>
      <w:bookmarkEnd w:id="1923"/>
      <w:r w:rsidR="00C96896" w:rsidRPr="00992CAC">
        <w:t xml:space="preserve"> </w:t>
      </w:r>
    </w:p>
    <w:p w14:paraId="1330C728" w14:textId="77777777" w:rsidR="00C96896" w:rsidRPr="00992CAC" w:rsidRDefault="00A746A9" w:rsidP="00456CF4">
      <w:pPr>
        <w:pStyle w:val="DefenceHeading3"/>
      </w:pPr>
      <w:bookmarkStart w:id="1924" w:name="_Ref168671435"/>
      <w:r w:rsidRPr="00992CAC">
        <w:t xml:space="preserve">the </w:t>
      </w:r>
      <w:r w:rsidR="00F30C3A" w:rsidRPr="00397138">
        <w:t>Subconsultant</w:t>
      </w:r>
      <w:r w:rsidR="00C96896" w:rsidRPr="00992CAC">
        <w:t>:</w:t>
      </w:r>
      <w:bookmarkEnd w:id="1924"/>
      <w:r w:rsidR="00C96896" w:rsidRPr="00992CAC">
        <w:t xml:space="preserve"> </w:t>
      </w:r>
    </w:p>
    <w:p w14:paraId="5154FFEE" w14:textId="380E9E96" w:rsidR="00C96896" w:rsidRPr="002E05F7" w:rsidRDefault="00C96896" w:rsidP="00456CF4">
      <w:pPr>
        <w:pStyle w:val="DefenceHeading4"/>
      </w:pPr>
      <w:r w:rsidRPr="002E05F7">
        <w:t xml:space="preserve">notifies the </w:t>
      </w:r>
      <w:r w:rsidR="00845DEB" w:rsidRPr="00397138">
        <w:t>DSC Contract Administrator</w:t>
      </w:r>
      <w:r w:rsidR="00845DEB" w:rsidRPr="002E05F7">
        <w:t xml:space="preserve"> </w:t>
      </w:r>
      <w:r w:rsidRPr="002E05F7">
        <w:t xml:space="preserve">and the </w:t>
      </w:r>
      <w:r w:rsidR="00A746A9" w:rsidRPr="00397138">
        <w:t>Consultant's Representative</w:t>
      </w:r>
      <w:r w:rsidRPr="002E05F7">
        <w:t xml:space="preserve"> under clause</w:t>
      </w:r>
      <w:r w:rsidR="00D82895">
        <w:t xml:space="preserve"> </w:t>
      </w:r>
      <w:r w:rsidR="00E2709F">
        <w:fldChar w:fldCharType="begin"/>
      </w:r>
      <w:r w:rsidR="00E2709F">
        <w:instrText xml:space="preserve"> REF _Ref168668304 \r \h </w:instrText>
      </w:r>
      <w:r w:rsidR="00E2709F">
        <w:fldChar w:fldCharType="separate"/>
      </w:r>
      <w:r w:rsidR="00B25024">
        <w:t>19.2</w:t>
      </w:r>
      <w:r w:rsidR="00E2709F">
        <w:fldChar w:fldCharType="end"/>
      </w:r>
      <w:r w:rsidRPr="002E05F7">
        <w:t xml:space="preserve">; or </w:t>
      </w:r>
    </w:p>
    <w:p w14:paraId="44EB225B" w14:textId="345CBCBC" w:rsidR="00C96896" w:rsidRPr="002E05F7" w:rsidRDefault="00C96896" w:rsidP="00456CF4">
      <w:pPr>
        <w:pStyle w:val="DefenceHeading4"/>
      </w:pPr>
      <w:r w:rsidRPr="002E05F7">
        <w:t xml:space="preserve">has </w:t>
      </w:r>
      <w:r w:rsidR="00E2709F">
        <w:t xml:space="preserve">given a false warranty in any respect under clause </w:t>
      </w:r>
      <w:r w:rsidR="00E2709F">
        <w:fldChar w:fldCharType="begin"/>
      </w:r>
      <w:r w:rsidR="00E2709F">
        <w:instrText xml:space="preserve"> REF _Ref168668344 \r \h </w:instrText>
      </w:r>
      <w:r w:rsidR="00E2709F">
        <w:fldChar w:fldCharType="separate"/>
      </w:r>
      <w:r w:rsidR="00B25024">
        <w:t>19.1</w:t>
      </w:r>
      <w:r w:rsidR="00E2709F">
        <w:fldChar w:fldCharType="end"/>
      </w:r>
      <w:r w:rsidR="00E2709F">
        <w:t xml:space="preserve"> or has </w:t>
      </w:r>
      <w:r w:rsidRPr="002E05F7">
        <w:t>failed to strictly comply with clause</w:t>
      </w:r>
      <w:r w:rsidR="00E2709F">
        <w:t xml:space="preserve"> </w:t>
      </w:r>
      <w:r w:rsidR="00E2709F">
        <w:fldChar w:fldCharType="begin"/>
      </w:r>
      <w:r w:rsidR="00E2709F">
        <w:instrText xml:space="preserve"> REF _Ref168668361 \r \h </w:instrText>
      </w:r>
      <w:r w:rsidR="00E2709F">
        <w:fldChar w:fldCharType="separate"/>
      </w:r>
      <w:r w:rsidR="00B25024">
        <w:t>19</w:t>
      </w:r>
      <w:r w:rsidR="00E2709F">
        <w:fldChar w:fldCharType="end"/>
      </w:r>
      <w:r w:rsidRPr="002E05F7">
        <w:t>; or</w:t>
      </w:r>
    </w:p>
    <w:p w14:paraId="0B91CF2F" w14:textId="677D3B00" w:rsidR="00C96896" w:rsidRPr="00992CAC" w:rsidRDefault="00C96896" w:rsidP="00456CF4">
      <w:pPr>
        <w:pStyle w:val="DefenceHeading3"/>
      </w:pPr>
      <w:r w:rsidRPr="00992CAC">
        <w:t xml:space="preserve">the </w:t>
      </w:r>
      <w:r w:rsidR="00325906">
        <w:t>C</w:t>
      </w:r>
      <w:r w:rsidR="00845DEB" w:rsidRPr="00397138">
        <w:t>onsultant</w:t>
      </w:r>
      <w:r w:rsidRPr="00992CAC">
        <w:t xml:space="preserve"> otherwise considers</w:t>
      </w:r>
      <w:r w:rsidR="0019021F">
        <w:t xml:space="preserve"> </w:t>
      </w:r>
      <w:r w:rsidR="0019021F" w:rsidRPr="0019021F">
        <w:t>(in its absolute discretion)</w:t>
      </w:r>
      <w:r w:rsidRPr="00992CAC">
        <w:t xml:space="preserve"> that there exists (or is likely to exist) a </w:t>
      </w:r>
      <w:r w:rsidR="0049610D" w:rsidRPr="00397138">
        <w:t xml:space="preserve">Strategic </w:t>
      </w:r>
      <w:r w:rsidR="00E2709F">
        <w:t>Notice Event</w:t>
      </w:r>
      <w:r w:rsidRPr="00992CAC">
        <w:t xml:space="preserve">, </w:t>
      </w:r>
    </w:p>
    <w:p w14:paraId="73C5F48B" w14:textId="4A4D69CF" w:rsidR="00355252" w:rsidRPr="00992CAC" w:rsidRDefault="00355252" w:rsidP="00456CF4">
      <w:pPr>
        <w:pStyle w:val="DefenceIndent2"/>
        <w:ind w:left="0"/>
      </w:pPr>
      <w:r w:rsidRPr="00992CAC">
        <w:t xml:space="preserve">the </w:t>
      </w:r>
      <w:r w:rsidRPr="00397138">
        <w:t>Consultant</w:t>
      </w:r>
      <w:r w:rsidRPr="00992CAC">
        <w:t xml:space="preserve"> may (in its absolute discretion)</w:t>
      </w:r>
      <w:r w:rsidR="00E2709F">
        <w:t xml:space="preserve"> and either itself, or through the Consultant's Representative,</w:t>
      </w:r>
      <w:r w:rsidRPr="00992CAC">
        <w:t xml:space="preserve"> do any one or more of the following:</w:t>
      </w:r>
      <w:r w:rsidR="00115F85">
        <w:t xml:space="preserve"> </w:t>
      </w:r>
    </w:p>
    <w:p w14:paraId="13C7D95C" w14:textId="487D092D" w:rsidR="00C96896" w:rsidRPr="002E05F7" w:rsidRDefault="00E2709F" w:rsidP="00456CF4">
      <w:pPr>
        <w:pStyle w:val="DefenceHeading3"/>
      </w:pPr>
      <w:bookmarkStart w:id="1925" w:name="_Ref168670950"/>
      <w:r>
        <w:t>notify</w:t>
      </w:r>
      <w:r w:rsidR="00C96896" w:rsidRPr="002E05F7">
        <w:t xml:space="preserve"> the</w:t>
      </w:r>
      <w:r w:rsidR="00EF03E7" w:rsidRPr="002E05F7">
        <w:t xml:space="preserve"> </w:t>
      </w:r>
      <w:r>
        <w:t>Subc</w:t>
      </w:r>
      <w:r w:rsidR="00EF03E7" w:rsidRPr="00397138">
        <w:t>onsultant</w:t>
      </w:r>
      <w:r w:rsidR="00EF03E7" w:rsidRPr="002E05F7">
        <w:t xml:space="preserve"> </w:t>
      </w:r>
      <w:r>
        <w:t xml:space="preserve">that it is required </w:t>
      </w:r>
      <w:r w:rsidR="00C96896" w:rsidRPr="002E05F7">
        <w:t>to provide further information, documents or evidence in relation to, and otherwise clarify, the:</w:t>
      </w:r>
      <w:bookmarkEnd w:id="1925"/>
      <w:r w:rsidR="00C96896" w:rsidRPr="002E05F7">
        <w:t xml:space="preserve"> </w:t>
      </w:r>
    </w:p>
    <w:p w14:paraId="74EA6334" w14:textId="02CB16AF" w:rsidR="00C96896" w:rsidRPr="00992CAC" w:rsidRDefault="00C96896" w:rsidP="00456CF4">
      <w:pPr>
        <w:pStyle w:val="DefenceHeading4"/>
      </w:pPr>
      <w:r w:rsidRPr="00992CAC">
        <w:t xml:space="preserve">nature and extent of the </w:t>
      </w:r>
      <w:r w:rsidR="00E2709F">
        <w:t>Strategic Notice Event to the extent such information, documents or evidence are known or reasonably available to the Subconsultant</w:t>
      </w:r>
      <w:r w:rsidRPr="00992CAC">
        <w:t xml:space="preserve">; and </w:t>
      </w:r>
    </w:p>
    <w:p w14:paraId="16555E9A" w14:textId="5E143174" w:rsidR="00C96896" w:rsidRPr="00992CAC" w:rsidRDefault="00A746A9" w:rsidP="00456CF4">
      <w:pPr>
        <w:pStyle w:val="DefenceHeading4"/>
      </w:pPr>
      <w:r w:rsidRPr="00992CAC">
        <w:t xml:space="preserve">steps which the </w:t>
      </w:r>
      <w:r w:rsidR="00F30C3A" w:rsidRPr="00397138">
        <w:t>Subconsultant</w:t>
      </w:r>
      <w:r w:rsidR="00F30C3A" w:rsidRPr="00992CAC">
        <w:t xml:space="preserve"> </w:t>
      </w:r>
      <w:r w:rsidR="00C96896" w:rsidRPr="00992CAC">
        <w:t xml:space="preserve">has taken (or will take) to prevent, end, avoid, mitigate, resolve or otherwise manage the risk of any adverse effect of the </w:t>
      </w:r>
      <w:r w:rsidR="00381B4F" w:rsidRPr="00397138">
        <w:t xml:space="preserve">Strategic </w:t>
      </w:r>
      <w:r w:rsidR="006F0CB3">
        <w:t>Notice Event</w:t>
      </w:r>
      <w:r w:rsidR="00381B4F" w:rsidRPr="00992CAC">
        <w:t xml:space="preserve"> </w:t>
      </w:r>
      <w:r w:rsidR="00C96896" w:rsidRPr="00992CAC">
        <w:t xml:space="preserve">on the interests of the </w:t>
      </w:r>
      <w:r w:rsidR="00F4177E" w:rsidRPr="00397138">
        <w:t>Consultant</w:t>
      </w:r>
      <w:r w:rsidR="00F4177E" w:rsidRPr="00992CAC">
        <w:t xml:space="preserve"> </w:t>
      </w:r>
      <w:r w:rsidR="00C96896" w:rsidRPr="00992CAC">
        <w:t xml:space="preserve">and the </w:t>
      </w:r>
      <w:r w:rsidR="00F4177E" w:rsidRPr="00397138">
        <w:t>Commonwealth</w:t>
      </w:r>
      <w:r w:rsidR="00C96896" w:rsidRPr="00992CAC">
        <w:t xml:space="preserve">, </w:t>
      </w:r>
    </w:p>
    <w:p w14:paraId="4E2FBC8D" w14:textId="19C0E155" w:rsidR="006F0CB3" w:rsidRDefault="006F0CB3" w:rsidP="00456CF4">
      <w:pPr>
        <w:pStyle w:val="DefenceIndent2"/>
        <w:ind w:left="964"/>
      </w:pPr>
      <w:r>
        <w:t>within 3 business days of the request (or longer period agreed in writing by the Consultant);</w:t>
      </w:r>
    </w:p>
    <w:p w14:paraId="77ACC1BA" w14:textId="3184EE4E" w:rsidR="00C96896" w:rsidRPr="002E05F7" w:rsidRDefault="006F0CB3" w:rsidP="00456CF4">
      <w:pPr>
        <w:pStyle w:val="DefenceHeading3"/>
      </w:pPr>
      <w:bookmarkStart w:id="1926" w:name="_Ref168671380"/>
      <w:bookmarkStart w:id="1927" w:name="_Ref463446908"/>
      <w:r>
        <w:t xml:space="preserve">regardless of whether or not the Subconsultant has received a notice </w:t>
      </w:r>
      <w:r w:rsidRPr="00115F85">
        <w:t>under paragraph</w:t>
      </w:r>
      <w:r w:rsidR="00115F85" w:rsidRPr="00115F85">
        <w:rPr>
          <w:bCs w:val="0"/>
        </w:rPr>
        <w:t xml:space="preserve"> </w:t>
      </w:r>
      <w:r w:rsidR="00115F85" w:rsidRPr="00456CF4">
        <w:rPr>
          <w:bCs w:val="0"/>
        </w:rPr>
        <w:fldChar w:fldCharType="begin"/>
      </w:r>
      <w:r w:rsidR="00115F85" w:rsidRPr="00115F85">
        <w:rPr>
          <w:bCs w:val="0"/>
        </w:rPr>
        <w:instrText xml:space="preserve"> REF _Ref168670950 \r \h </w:instrText>
      </w:r>
      <w:r w:rsidR="00115F85">
        <w:rPr>
          <w:bCs w:val="0"/>
        </w:rPr>
        <w:instrText xml:space="preserve"> \* MERGEFORMAT </w:instrText>
      </w:r>
      <w:r w:rsidR="00115F85" w:rsidRPr="00456CF4">
        <w:rPr>
          <w:bCs w:val="0"/>
        </w:rPr>
      </w:r>
      <w:r w:rsidR="00115F85" w:rsidRPr="00456CF4">
        <w:rPr>
          <w:bCs w:val="0"/>
        </w:rPr>
        <w:fldChar w:fldCharType="separate"/>
      </w:r>
      <w:r w:rsidR="00B25024">
        <w:rPr>
          <w:bCs w:val="0"/>
        </w:rPr>
        <w:t>(c)</w:t>
      </w:r>
      <w:r w:rsidR="00115F85" w:rsidRPr="00456CF4">
        <w:rPr>
          <w:bCs w:val="0"/>
        </w:rPr>
        <w:fldChar w:fldCharType="end"/>
      </w:r>
      <w:r w:rsidRPr="00115F85">
        <w:t xml:space="preserve">, </w:t>
      </w:r>
      <w:bookmarkStart w:id="1928" w:name="_Ref154068510"/>
      <w:r w:rsidRPr="00115F85">
        <w:t>notify</w:t>
      </w:r>
      <w:r>
        <w:t xml:space="preserve"> the Subconsultant that</w:t>
      </w:r>
      <w:bookmarkEnd w:id="1928"/>
      <w:r>
        <w:t xml:space="preserve"> </w:t>
      </w:r>
      <w:r w:rsidR="00A746A9" w:rsidRPr="002E05F7">
        <w:t xml:space="preserve">the </w:t>
      </w:r>
      <w:r w:rsidR="00F30C3A" w:rsidRPr="00397138">
        <w:t>Subconsultant</w:t>
      </w:r>
      <w:r w:rsidR="00F30C3A" w:rsidRPr="002E05F7">
        <w:t xml:space="preserve"> </w:t>
      </w:r>
      <w:r w:rsidR="00C96896" w:rsidRPr="002E05F7">
        <w:t xml:space="preserve">may continue to perform the </w:t>
      </w:r>
      <w:r w:rsidR="00A746A9" w:rsidRPr="00397138">
        <w:t xml:space="preserve">Subcontract </w:t>
      </w:r>
      <w:r w:rsidR="00C96896" w:rsidRPr="00397138">
        <w:t>Services</w:t>
      </w:r>
      <w:r w:rsidR="00C96896" w:rsidRPr="002E05F7">
        <w:t xml:space="preserve">, whether with or without such conditions as the </w:t>
      </w:r>
      <w:r w:rsidR="00F4177E" w:rsidRPr="00397138">
        <w:t>Consultant</w:t>
      </w:r>
      <w:r w:rsidR="00C96896" w:rsidRPr="002E05F7">
        <w:t xml:space="preserve"> thinks fit (in its absolute d</w:t>
      </w:r>
      <w:r w:rsidR="00A746A9" w:rsidRPr="002E05F7">
        <w:t xml:space="preserve">iscretion) including the </w:t>
      </w:r>
      <w:r w:rsidR="00F4177E" w:rsidRPr="00397138">
        <w:lastRenderedPageBreak/>
        <w:t>Subconsultant</w:t>
      </w:r>
      <w:r w:rsidR="00F4177E" w:rsidRPr="002E05F7">
        <w:t xml:space="preserve"> </w:t>
      </w:r>
      <w:r>
        <w:t xml:space="preserve">preparing and implementing a Strategic Notice Event Remediation Plan in accordance </w:t>
      </w:r>
      <w:r w:rsidRPr="00115F85">
        <w:t>with clause</w:t>
      </w:r>
      <w:r w:rsidR="00115F85" w:rsidRPr="00115F85">
        <w:t xml:space="preserve"> </w:t>
      </w:r>
      <w:r w:rsidR="00115F85" w:rsidRPr="00456CF4">
        <w:fldChar w:fldCharType="begin"/>
      </w:r>
      <w:r w:rsidR="00115F85" w:rsidRPr="00115F85">
        <w:instrText xml:space="preserve"> REF _Ref168670977 \r \h </w:instrText>
      </w:r>
      <w:r w:rsidR="00115F85">
        <w:instrText xml:space="preserve"> \* MERGEFORMAT </w:instrText>
      </w:r>
      <w:r w:rsidR="00115F85" w:rsidRPr="00456CF4">
        <w:fldChar w:fldCharType="separate"/>
      </w:r>
      <w:r w:rsidR="00B25024">
        <w:t>19.4</w:t>
      </w:r>
      <w:r w:rsidR="00115F85" w:rsidRPr="00456CF4">
        <w:fldChar w:fldCharType="end"/>
      </w:r>
      <w:r w:rsidRPr="00115F85">
        <w:t>; and</w:t>
      </w:r>
      <w:bookmarkEnd w:id="1926"/>
      <w:bookmarkEnd w:id="1927"/>
    </w:p>
    <w:p w14:paraId="483EAAC1" w14:textId="1948EFBB" w:rsidR="006F0CB3" w:rsidRDefault="006F0CB3" w:rsidP="006F0CB3">
      <w:pPr>
        <w:pStyle w:val="DefenceHeading3"/>
      </w:pPr>
      <w:r>
        <w:t xml:space="preserve">regardless of whether or not the </w:t>
      </w:r>
      <w:r w:rsidR="00B86495">
        <w:t>Consultant</w:t>
      </w:r>
      <w:r>
        <w:t xml:space="preserve"> has notified the </w:t>
      </w:r>
      <w:r w:rsidR="00B86495">
        <w:t>Subc</w:t>
      </w:r>
      <w:r>
        <w:t xml:space="preserve">onsultant under paragraphs </w:t>
      </w:r>
      <w:r w:rsidR="00115F85">
        <w:fldChar w:fldCharType="begin"/>
      </w:r>
      <w:r w:rsidR="00115F85">
        <w:instrText xml:space="preserve"> REF _Ref136598821 \n \h </w:instrText>
      </w:r>
      <w:r w:rsidR="00115F85">
        <w:fldChar w:fldCharType="separate"/>
      </w:r>
      <w:r w:rsidR="00B25024">
        <w:t>(c)</w:t>
      </w:r>
      <w:r w:rsidR="00115F85">
        <w:fldChar w:fldCharType="end"/>
      </w:r>
      <w:r>
        <w:t xml:space="preserve"> or</w:t>
      </w:r>
      <w:r w:rsidR="00115F85">
        <w:t xml:space="preserve"> </w:t>
      </w:r>
      <w:r w:rsidR="00115F85">
        <w:fldChar w:fldCharType="begin"/>
      </w:r>
      <w:r w:rsidR="00115F85">
        <w:instrText xml:space="preserve"> REF _Ref168671186 \n \h </w:instrText>
      </w:r>
      <w:r w:rsidR="00115F85">
        <w:fldChar w:fldCharType="separate"/>
      </w:r>
      <w:r w:rsidR="00B25024">
        <w:t>(d)</w:t>
      </w:r>
      <w:r w:rsidR="00115F85">
        <w:fldChar w:fldCharType="end"/>
      </w:r>
      <w:r>
        <w:t>, take into account the occurrence of a Strategic Notice Event at any time, including when:</w:t>
      </w:r>
    </w:p>
    <w:p w14:paraId="012BB7FA" w14:textId="64B4F316" w:rsidR="006F0CB3" w:rsidRPr="0087005A" w:rsidRDefault="006F0CB3" w:rsidP="006F0CB3">
      <w:pPr>
        <w:pStyle w:val="DefenceHeading4"/>
      </w:pPr>
      <w:r>
        <w:t xml:space="preserve">conducting performance reviews, providing a direction to remove a person from the Site or the </w:t>
      </w:r>
      <w:r w:rsidR="00115F85">
        <w:t xml:space="preserve">Subcontract </w:t>
      </w:r>
      <w:r>
        <w:t>Services (including in accordance with clause</w:t>
      </w:r>
      <w:r w:rsidR="00115F85">
        <w:t xml:space="preserve"> </w:t>
      </w:r>
      <w:r w:rsidR="00115F85">
        <w:fldChar w:fldCharType="begin"/>
      </w:r>
      <w:r w:rsidR="00115F85">
        <w:instrText xml:space="preserve"> REF _Ref464044988 \n \h </w:instrText>
      </w:r>
      <w:r w:rsidR="00115F85">
        <w:fldChar w:fldCharType="separate"/>
      </w:r>
      <w:r w:rsidR="00B25024">
        <w:t>4.5</w:t>
      </w:r>
      <w:r w:rsidR="00115F85">
        <w:fldChar w:fldCharType="end"/>
      </w:r>
      <w:r>
        <w:t xml:space="preserve">), or exercising any rights of the </w:t>
      </w:r>
      <w:r w:rsidR="00B86495">
        <w:t>Consultant</w:t>
      </w:r>
      <w:r>
        <w:t xml:space="preserve"> in relation to access, audit or the treatment of documentation under or in connection with the </w:t>
      </w:r>
      <w:r w:rsidR="00115F85">
        <w:t>Subc</w:t>
      </w:r>
      <w:r>
        <w:t>ontract (including in accordance with clause</w:t>
      </w:r>
      <w:r w:rsidR="00115F85">
        <w:t xml:space="preserve"> </w:t>
      </w:r>
      <w:r w:rsidR="00115F85">
        <w:fldChar w:fldCharType="begin"/>
      </w:r>
      <w:r w:rsidR="00115F85">
        <w:instrText xml:space="preserve"> REF _Ref463444684 \n \h </w:instrText>
      </w:r>
      <w:r w:rsidR="00115F85">
        <w:fldChar w:fldCharType="separate"/>
      </w:r>
      <w:r w:rsidR="00B25024">
        <w:t>6.11</w:t>
      </w:r>
      <w:r w:rsidR="00115F85">
        <w:fldChar w:fldCharType="end"/>
      </w:r>
      <w:r>
        <w:t xml:space="preserve">); </w:t>
      </w:r>
    </w:p>
    <w:p w14:paraId="053DAF6A" w14:textId="0479D4E2" w:rsidR="006F0CB3" w:rsidRDefault="006F0CB3" w:rsidP="006F0CB3">
      <w:pPr>
        <w:pStyle w:val="DefenceHeading4"/>
      </w:pPr>
      <w:r>
        <w:t xml:space="preserve">deciding whether to exercise any rights in relation to termination or to omit parts of the </w:t>
      </w:r>
      <w:r w:rsidR="00B86495">
        <w:t>Subcontract Services</w:t>
      </w:r>
      <w:r>
        <w:t xml:space="preserve"> by Variation Order; and</w:t>
      </w:r>
    </w:p>
    <w:p w14:paraId="074E5DF8" w14:textId="798665C7" w:rsidR="006F0CB3" w:rsidRDefault="006F0CB3" w:rsidP="006F0CB3">
      <w:pPr>
        <w:pStyle w:val="DefenceHeading4"/>
      </w:pPr>
      <w:r>
        <w:t xml:space="preserve">determining whether to proceed with the </w:t>
      </w:r>
      <w:r w:rsidR="00115F85">
        <w:t>Subc</w:t>
      </w:r>
      <w:r>
        <w:t xml:space="preserve">onsultant to the Delivery Phase. </w:t>
      </w:r>
    </w:p>
    <w:p w14:paraId="4B639D74" w14:textId="5DABAFE5" w:rsidR="006F0CB3" w:rsidRDefault="006F0CB3" w:rsidP="00456CF4">
      <w:pPr>
        <w:pStyle w:val="DefenceHeading2"/>
      </w:pPr>
      <w:bookmarkStart w:id="1929" w:name="_Ref168670977"/>
      <w:bookmarkStart w:id="1930" w:name="_Toc214871085"/>
      <w:r>
        <w:t>Strategic Notice Event Remediation Plan</w:t>
      </w:r>
      <w:bookmarkEnd w:id="1929"/>
      <w:bookmarkEnd w:id="1930"/>
      <w:r>
        <w:t xml:space="preserve"> </w:t>
      </w:r>
    </w:p>
    <w:p w14:paraId="3AAECD65" w14:textId="5040882A" w:rsidR="00C96896" w:rsidRPr="002E05F7" w:rsidRDefault="006F0CB3" w:rsidP="00456CF4">
      <w:pPr>
        <w:pStyle w:val="DefenceHeading3"/>
      </w:pPr>
      <w:bookmarkStart w:id="1931" w:name="_Ref168671582"/>
      <w:r>
        <w:t xml:space="preserve">If notified by </w:t>
      </w:r>
      <w:r w:rsidR="00A746A9" w:rsidRPr="002E05F7">
        <w:t xml:space="preserve">the </w:t>
      </w:r>
      <w:r w:rsidR="00115F85">
        <w:t>C</w:t>
      </w:r>
      <w:r w:rsidR="00F4177E" w:rsidRPr="00397138">
        <w:t>onsultant</w:t>
      </w:r>
      <w:r w:rsidR="00F4177E" w:rsidRPr="002E05F7">
        <w:t xml:space="preserve"> </w:t>
      </w:r>
      <w:r>
        <w:t>under clause</w:t>
      </w:r>
      <w:r w:rsidR="00115F85">
        <w:t xml:space="preserve"> </w:t>
      </w:r>
      <w:r w:rsidR="00115F85">
        <w:fldChar w:fldCharType="begin"/>
      </w:r>
      <w:r w:rsidR="00115F85">
        <w:instrText xml:space="preserve"> REF _Ref168671380 \w \h </w:instrText>
      </w:r>
      <w:r w:rsidR="00115F85">
        <w:fldChar w:fldCharType="separate"/>
      </w:r>
      <w:r w:rsidR="00B25024">
        <w:t>19.3(d)</w:t>
      </w:r>
      <w:r w:rsidR="00115F85">
        <w:fldChar w:fldCharType="end"/>
      </w:r>
      <w:r>
        <w:t xml:space="preserve">, the </w:t>
      </w:r>
      <w:r w:rsidR="00115F85">
        <w:t>Subc</w:t>
      </w:r>
      <w:r>
        <w:t xml:space="preserve">onsultant must prepare and submit a draft Strategic Notice Event Remediation Plan to the </w:t>
      </w:r>
      <w:r w:rsidR="00115F85">
        <w:t>Consultant's Representative</w:t>
      </w:r>
      <w:r>
        <w:t xml:space="preserve"> for approval within 10 business days of the </w:t>
      </w:r>
      <w:r w:rsidR="00115F85">
        <w:t>Consultant's</w:t>
      </w:r>
      <w:r>
        <w:t xml:space="preserve"> notice (or longer period agreed in writing by the </w:t>
      </w:r>
      <w:r w:rsidR="00115F85">
        <w:t>Consultant's</w:t>
      </w:r>
      <w:r>
        <w:t xml:space="preserve"> </w:t>
      </w:r>
      <w:r w:rsidR="00115F85">
        <w:t>Representative</w:t>
      </w:r>
      <w:r>
        <w:t>).</w:t>
      </w:r>
      <w:bookmarkEnd w:id="1931"/>
    </w:p>
    <w:p w14:paraId="38163A0B" w14:textId="69C93067" w:rsidR="006F0CB3" w:rsidRPr="0087005A" w:rsidRDefault="006F0CB3" w:rsidP="006F0CB3">
      <w:pPr>
        <w:pStyle w:val="DefenceHeading3"/>
      </w:pPr>
      <w:r>
        <w:t xml:space="preserve">A draft Strategic Notice Event Remediation Plan prepared by the </w:t>
      </w:r>
      <w:r w:rsidR="00B86495">
        <w:t>Subc</w:t>
      </w:r>
      <w:r>
        <w:t xml:space="preserve">onsultant under paragraph </w:t>
      </w:r>
      <w:r w:rsidR="00E3043E">
        <w:fldChar w:fldCharType="begin"/>
      </w:r>
      <w:r w:rsidR="00E3043E">
        <w:instrText xml:space="preserve"> REF _Ref168671582 \n \h </w:instrText>
      </w:r>
      <w:r w:rsidR="00E3043E">
        <w:fldChar w:fldCharType="separate"/>
      </w:r>
      <w:r w:rsidR="00B25024">
        <w:t>(a)</w:t>
      </w:r>
      <w:r w:rsidR="00E3043E">
        <w:fldChar w:fldCharType="end"/>
      </w:r>
      <w:r>
        <w:t xml:space="preserve"> must include the following information:</w:t>
      </w:r>
    </w:p>
    <w:p w14:paraId="47BD9A14" w14:textId="45D8DB42" w:rsidR="006F0CB3" w:rsidRPr="0087005A" w:rsidRDefault="006F0CB3" w:rsidP="006F0CB3">
      <w:pPr>
        <w:pStyle w:val="DefenceHeading4"/>
      </w:pPr>
      <w:r>
        <w:t xml:space="preserve">how the </w:t>
      </w:r>
      <w:r w:rsidR="00115F85">
        <w:t>Subc</w:t>
      </w:r>
      <w:r>
        <w:t xml:space="preserve">onsultant will address the Strategic Notice Event to minimise the impact of the Strategic Notice Event on the </w:t>
      </w:r>
      <w:r w:rsidR="00115F85">
        <w:t xml:space="preserve">Subcontract </w:t>
      </w:r>
      <w:r>
        <w:t>Services and the Works;</w:t>
      </w:r>
    </w:p>
    <w:p w14:paraId="4FCCC230" w14:textId="7B4A8888" w:rsidR="006F0CB3" w:rsidRPr="0087005A" w:rsidRDefault="006F0CB3" w:rsidP="006F0CB3">
      <w:pPr>
        <w:pStyle w:val="DefenceHeading4"/>
      </w:pPr>
      <w:r>
        <w:t xml:space="preserve">confirmation that the implementation of the Strategic Notice Event Remediation Plan will not in any way impact on the compliance by the </w:t>
      </w:r>
      <w:r w:rsidR="00115F85">
        <w:t>Subc</w:t>
      </w:r>
      <w:r>
        <w:t xml:space="preserve">onsultant with its other obligations under the </w:t>
      </w:r>
      <w:r w:rsidR="00115F85">
        <w:t>Subc</w:t>
      </w:r>
      <w:r>
        <w:t xml:space="preserve">ontract; </w:t>
      </w:r>
    </w:p>
    <w:p w14:paraId="7D428BDE" w14:textId="252BBA49" w:rsidR="006F0CB3" w:rsidRPr="0087005A" w:rsidRDefault="006F0CB3" w:rsidP="006F0CB3">
      <w:pPr>
        <w:pStyle w:val="DefenceHeading4"/>
      </w:pPr>
      <w:r>
        <w:t xml:space="preserve">how the </w:t>
      </w:r>
      <w:r w:rsidR="00115F85">
        <w:t>Subc</w:t>
      </w:r>
      <w:r>
        <w:t xml:space="preserve">onsultant will seek to ensure that any events of a similar nature to the Strategic Notice Event do not occur again; </w:t>
      </w:r>
    </w:p>
    <w:p w14:paraId="7CFCBB15" w14:textId="6060A95C" w:rsidR="006F0CB3" w:rsidRPr="0087005A" w:rsidRDefault="006F0CB3" w:rsidP="006F0CB3">
      <w:pPr>
        <w:pStyle w:val="DefenceHeading4"/>
      </w:pPr>
      <w:r>
        <w:t xml:space="preserve">if the Strategic Notice Event involves a Material Change, how the Material Change will impact the </w:t>
      </w:r>
      <w:r w:rsidR="00115F85">
        <w:t>Subc</w:t>
      </w:r>
      <w:r>
        <w:t xml:space="preserve">onsultant's original agreement with the </w:t>
      </w:r>
      <w:r w:rsidR="00115F85">
        <w:t>Consultant</w:t>
      </w:r>
      <w:r>
        <w:t>; and</w:t>
      </w:r>
    </w:p>
    <w:p w14:paraId="06A20327" w14:textId="0245AF1E" w:rsidR="006F0CB3" w:rsidRPr="0087005A" w:rsidRDefault="006F0CB3" w:rsidP="006F0CB3">
      <w:pPr>
        <w:pStyle w:val="DefenceHeading4"/>
      </w:pPr>
      <w:r>
        <w:t xml:space="preserve">any other matter reasonably requested by the </w:t>
      </w:r>
      <w:r w:rsidR="00115F85">
        <w:t>Consultant</w:t>
      </w:r>
      <w:r>
        <w:t xml:space="preserve">. </w:t>
      </w:r>
    </w:p>
    <w:p w14:paraId="105F9FA6" w14:textId="53E44AD0" w:rsidR="006F0CB3" w:rsidRDefault="006F0CB3" w:rsidP="006F0CB3">
      <w:pPr>
        <w:pStyle w:val="DefenceHeading3"/>
      </w:pPr>
      <w:bookmarkStart w:id="1932" w:name="_Ref136598821"/>
      <w:r>
        <w:t xml:space="preserve">The </w:t>
      </w:r>
      <w:r w:rsidR="00115F85">
        <w:t>Consultant's Representative</w:t>
      </w:r>
      <w:r>
        <w:t xml:space="preserve"> will review the draft Strategic Notice Event Remediation Plan and either approve it or provide the </w:t>
      </w:r>
      <w:r w:rsidR="00E3043E">
        <w:t>Subc</w:t>
      </w:r>
      <w:r>
        <w:t xml:space="preserve">onsultant with the details of any changes that are required. The </w:t>
      </w:r>
      <w:r w:rsidR="00E3043E">
        <w:t>Subc</w:t>
      </w:r>
      <w:r>
        <w:t xml:space="preserve">onsultant must make any changes reasonably requested by the </w:t>
      </w:r>
      <w:r w:rsidR="00E3043E">
        <w:t>Consultant's Representative</w:t>
      </w:r>
      <w:r>
        <w:t xml:space="preserve"> and resubmit the draft Strategic Notice Event Remediation Plan to the </w:t>
      </w:r>
      <w:r w:rsidR="00E3043E">
        <w:t>Consultant's Representative</w:t>
      </w:r>
      <w:r>
        <w:t xml:space="preserve"> within 5 business days of the request (or longer period agreed in writing by the </w:t>
      </w:r>
      <w:r w:rsidR="00E3043E">
        <w:t>Consultant's Representative</w:t>
      </w:r>
      <w:r>
        <w:t xml:space="preserve">). This paragraph </w:t>
      </w:r>
      <w:r w:rsidR="00E3043E">
        <w:fldChar w:fldCharType="begin"/>
      </w:r>
      <w:r w:rsidR="00E3043E">
        <w:instrText xml:space="preserve"> REF _Ref136598821 \n \h </w:instrText>
      </w:r>
      <w:r w:rsidR="00E3043E">
        <w:fldChar w:fldCharType="separate"/>
      </w:r>
      <w:r w:rsidR="00B25024">
        <w:t>(c)</w:t>
      </w:r>
      <w:r w:rsidR="00E3043E">
        <w:fldChar w:fldCharType="end"/>
      </w:r>
      <w:r>
        <w:t xml:space="preserve"> will apply to any resubmitted draft Strategic Notice Event Remediation Plan.</w:t>
      </w:r>
      <w:bookmarkEnd w:id="1932"/>
      <w:r>
        <w:t xml:space="preserve"> </w:t>
      </w:r>
    </w:p>
    <w:p w14:paraId="3F7C6AC9" w14:textId="7FCBAFF2" w:rsidR="006F0CB3" w:rsidRDefault="006F0CB3" w:rsidP="006F0CB3">
      <w:pPr>
        <w:pStyle w:val="DefenceHeading3"/>
      </w:pPr>
      <w:bookmarkStart w:id="1933" w:name="_Ref168671186"/>
      <w:r>
        <w:t xml:space="preserve">Without limiting its other obligations under the </w:t>
      </w:r>
      <w:r w:rsidR="00E3043E">
        <w:t>Subc</w:t>
      </w:r>
      <w:r>
        <w:t xml:space="preserve">ontract, the </w:t>
      </w:r>
      <w:r w:rsidR="00E3043E">
        <w:t>Subc</w:t>
      </w:r>
      <w:r>
        <w:t>onsultant must:</w:t>
      </w:r>
      <w:bookmarkEnd w:id="1933"/>
      <w:r>
        <w:t xml:space="preserve"> </w:t>
      </w:r>
    </w:p>
    <w:p w14:paraId="231985CD" w14:textId="5FDDE272" w:rsidR="006F0CB3" w:rsidRDefault="006F0CB3" w:rsidP="006F0CB3">
      <w:pPr>
        <w:pStyle w:val="DefenceHeading4"/>
      </w:pPr>
      <w:r>
        <w:t xml:space="preserve">comply with each Strategic Notice Event Remediation Plan as approved by the </w:t>
      </w:r>
      <w:r w:rsidR="00E3043E">
        <w:t>Consultant's Representative</w:t>
      </w:r>
      <w:r>
        <w:t>; and</w:t>
      </w:r>
    </w:p>
    <w:p w14:paraId="252EC8B7" w14:textId="6517E808" w:rsidR="006F0CB3" w:rsidRDefault="006F0CB3" w:rsidP="006F0CB3">
      <w:pPr>
        <w:pStyle w:val="DefenceHeading4"/>
      </w:pPr>
      <w:r>
        <w:t xml:space="preserve">provide such reports and other information about the </w:t>
      </w:r>
      <w:r w:rsidR="00E3043E">
        <w:t>Subc</w:t>
      </w:r>
      <w:r>
        <w:t xml:space="preserve">onsultant's progress in implementing the Strategic Notice Event Remediation Plan as may be reasonably requested by the </w:t>
      </w:r>
      <w:r w:rsidR="00E3043E">
        <w:t>Consultant's Representative</w:t>
      </w:r>
      <w:r>
        <w:t>.</w:t>
      </w:r>
    </w:p>
    <w:p w14:paraId="278C3907" w14:textId="77777777" w:rsidR="00B86495" w:rsidRDefault="00B86495" w:rsidP="00456CF4">
      <w:pPr>
        <w:pStyle w:val="DefenceHeading2"/>
      </w:pPr>
      <w:bookmarkStart w:id="1934" w:name="_Toc203042571"/>
      <w:bookmarkStart w:id="1935" w:name="_Toc214871086"/>
      <w:bookmarkStart w:id="1936" w:name="_Hlk181609711"/>
      <w:r>
        <w:t>Additional Obligations in respect of Known or Suspected Fraud or Corruption</w:t>
      </w:r>
      <w:bookmarkEnd w:id="1934"/>
      <w:bookmarkEnd w:id="1935"/>
    </w:p>
    <w:p w14:paraId="49747B50" w14:textId="77C80A4B" w:rsidR="00B86495" w:rsidRDefault="00B86495" w:rsidP="00B86495">
      <w:pPr>
        <w:pStyle w:val="DefenceHeading3"/>
        <w:numPr>
          <w:ilvl w:val="0"/>
          <w:numId w:val="0"/>
        </w:numPr>
      </w:pPr>
      <w:r>
        <w:t xml:space="preserve">Without limiting the </w:t>
      </w:r>
      <w:r w:rsidR="00832C48">
        <w:t>Subc</w:t>
      </w:r>
      <w:r>
        <w:t xml:space="preserve">onsultant's other obligations under </w:t>
      </w:r>
      <w:r w:rsidRPr="00DF7CA9">
        <w:t>this clause</w:t>
      </w:r>
      <w:r>
        <w:t xml:space="preserve"> </w:t>
      </w:r>
      <w:r>
        <w:fldChar w:fldCharType="begin"/>
      </w:r>
      <w:r>
        <w:instrText xml:space="preserve"> REF _Ref168668361 \r \h </w:instrText>
      </w:r>
      <w:r>
        <w:fldChar w:fldCharType="separate"/>
      </w:r>
      <w:r w:rsidR="00B25024">
        <w:t>19</w:t>
      </w:r>
      <w:r>
        <w:fldChar w:fldCharType="end"/>
      </w:r>
      <w:r w:rsidRPr="00DF7CA9">
        <w:t>,</w:t>
      </w:r>
      <w:r>
        <w:t xml:space="preserve"> the </w:t>
      </w:r>
      <w:r w:rsidR="00832C48">
        <w:t>Subc</w:t>
      </w:r>
      <w:r>
        <w:t xml:space="preserve">onsultant must: </w:t>
      </w:r>
    </w:p>
    <w:p w14:paraId="14AB87A1" w14:textId="77777777" w:rsidR="00B86495" w:rsidRDefault="00B86495" w:rsidP="00456CF4">
      <w:pPr>
        <w:pStyle w:val="DefenceHeading3"/>
      </w:pPr>
      <w:r>
        <w:t>proactively:</w:t>
      </w:r>
    </w:p>
    <w:p w14:paraId="137EDD9E" w14:textId="26C3DF6B" w:rsidR="00B86495" w:rsidRPr="005B4B7C" w:rsidRDefault="00B86495" w:rsidP="00456CF4">
      <w:pPr>
        <w:pStyle w:val="DefenceHeading4"/>
      </w:pPr>
      <w:r>
        <w:lastRenderedPageBreak/>
        <w:t xml:space="preserve">take all </w:t>
      </w:r>
      <w:r w:rsidRPr="005B4B7C">
        <w:t xml:space="preserve">necessary measures to prevent, detect and investigate any known or suspected Fraud or Corruption which is occurring or has occurred in connection with the </w:t>
      </w:r>
      <w:r w:rsidR="00832C48">
        <w:t>Subc</w:t>
      </w:r>
      <w:r w:rsidRPr="005B4B7C">
        <w:t>ontract</w:t>
      </w:r>
      <w:r w:rsidRPr="008A0217">
        <w:t xml:space="preserve"> </w:t>
      </w:r>
      <w:r w:rsidRPr="005B4B7C">
        <w:t xml:space="preserve">or the </w:t>
      </w:r>
      <w:r w:rsidR="00832C48">
        <w:t xml:space="preserve">Subcontract </w:t>
      </w:r>
      <w:r>
        <w:t xml:space="preserve">Services </w:t>
      </w:r>
      <w:r w:rsidRPr="005B4B7C">
        <w:t xml:space="preserve">(including all measures directed by the </w:t>
      </w:r>
      <w:r w:rsidR="00832C48">
        <w:t>Consultant's Representative</w:t>
      </w:r>
      <w:r w:rsidRPr="005B4B7C">
        <w:t xml:space="preserve">); </w:t>
      </w:r>
    </w:p>
    <w:p w14:paraId="0508BDBC" w14:textId="01B90C02" w:rsidR="00B86495" w:rsidRPr="005B4B7C" w:rsidRDefault="00B86495" w:rsidP="00456CF4">
      <w:pPr>
        <w:pStyle w:val="DefenceHeading4"/>
      </w:pPr>
      <w:r w:rsidRPr="005B4B7C">
        <w:t xml:space="preserve">take all necessary corrective action to mitigate any loss or damage to the </w:t>
      </w:r>
      <w:r w:rsidR="00832C48">
        <w:t xml:space="preserve">Consultant and the </w:t>
      </w:r>
      <w:r w:rsidRPr="005B4B7C">
        <w:t>Commonwealth</w:t>
      </w:r>
      <w:r w:rsidRPr="008A0217">
        <w:t xml:space="preserve"> </w:t>
      </w:r>
      <w:r w:rsidRPr="005B4B7C">
        <w:t xml:space="preserve">resulting from known or suspected Fraud or Corruption to the extent that the Fraud or Corruption was caused or contributed to by the </w:t>
      </w:r>
      <w:r w:rsidR="00832C48">
        <w:t>Subc</w:t>
      </w:r>
      <w:r>
        <w:t xml:space="preserve">onsultant </w:t>
      </w:r>
      <w:r w:rsidRPr="005B4B7C">
        <w:t xml:space="preserve">or any of its officers, employees or agents and put the </w:t>
      </w:r>
      <w:r w:rsidR="00832C48">
        <w:t xml:space="preserve">Consultant and the </w:t>
      </w:r>
      <w:r w:rsidRPr="005B4B7C">
        <w:t>Commonwealth</w:t>
      </w:r>
      <w:r w:rsidRPr="008A0217">
        <w:t xml:space="preserve"> </w:t>
      </w:r>
      <w:r w:rsidRPr="005B4B7C">
        <w:t xml:space="preserve">in the position it would have been in if the Fraud or Corruption had not occurred (including all corrective action directed by the </w:t>
      </w:r>
      <w:r w:rsidR="00832C48">
        <w:t>Consultant's Representative</w:t>
      </w:r>
      <w:r w:rsidRPr="005B4B7C">
        <w:t>); and</w:t>
      </w:r>
    </w:p>
    <w:p w14:paraId="3B6385C7" w14:textId="03E334BB" w:rsidR="00B86495" w:rsidRPr="005B4B7C" w:rsidRDefault="00B86495" w:rsidP="00456CF4">
      <w:pPr>
        <w:pStyle w:val="DefenceHeading4"/>
      </w:pPr>
      <w:r w:rsidRPr="005B4B7C">
        <w:t xml:space="preserve">take all reasonable steps to ensure that any of its officers, employees or agents that report any known or suspected Fraud or Corruption which is occurring or has occurred in connection with the </w:t>
      </w:r>
      <w:r w:rsidR="00832C48">
        <w:t>Subc</w:t>
      </w:r>
      <w:r w:rsidRPr="005B4B7C">
        <w:t>ontract</w:t>
      </w:r>
      <w:r w:rsidRPr="008A0217">
        <w:t xml:space="preserve"> </w:t>
      </w:r>
      <w:r w:rsidRPr="005B4B7C">
        <w:t xml:space="preserve">or the </w:t>
      </w:r>
      <w:r w:rsidR="00832C48">
        <w:t xml:space="preserve">Subcontract </w:t>
      </w:r>
      <w:r>
        <w:t xml:space="preserve">Services </w:t>
      </w:r>
      <w:r w:rsidRPr="005B4B7C">
        <w:t>are protected from reprisals; and</w:t>
      </w:r>
    </w:p>
    <w:p w14:paraId="740FEAC6" w14:textId="7A8713FE" w:rsidR="00B86495" w:rsidRPr="007D0694" w:rsidRDefault="00B86495" w:rsidP="00456CF4">
      <w:pPr>
        <w:pStyle w:val="DefenceHeading3"/>
      </w:pPr>
      <w:r>
        <w:t xml:space="preserve">provide all assistance reasonably required in respect of any investigation undertaken by the </w:t>
      </w:r>
      <w:r w:rsidR="00832C48">
        <w:t xml:space="preserve">Consultant, the </w:t>
      </w:r>
      <w:r>
        <w:t>Commonwealth</w:t>
      </w:r>
      <w:r w:rsidR="00832C48">
        <w:t xml:space="preserve"> </w:t>
      </w:r>
      <w:r>
        <w:t xml:space="preserve">or any third party investigator appointed by </w:t>
      </w:r>
      <w:r w:rsidR="00D718E3">
        <w:t>either of them</w:t>
      </w:r>
      <w:r>
        <w:t xml:space="preserve"> in respect of the known or suspected Fraud or Corruption. </w:t>
      </w:r>
    </w:p>
    <w:p w14:paraId="4B17D237" w14:textId="548D50BB" w:rsidR="006F0CB3" w:rsidRDefault="006F0CB3" w:rsidP="00456CF4">
      <w:pPr>
        <w:pStyle w:val="DefenceHeading2"/>
      </w:pPr>
      <w:bookmarkStart w:id="1937" w:name="_Toc214871087"/>
      <w:bookmarkEnd w:id="1936"/>
      <w:r>
        <w:t>Release</w:t>
      </w:r>
      <w:bookmarkEnd w:id="1937"/>
    </w:p>
    <w:p w14:paraId="5BB945E4" w14:textId="7F5B40B5" w:rsidR="006F0CB3" w:rsidRPr="00992CAC" w:rsidRDefault="006F0CB3" w:rsidP="00456CF4">
      <w:pPr>
        <w:pStyle w:val="DefenceHeading3"/>
        <w:numPr>
          <w:ilvl w:val="0"/>
          <w:numId w:val="0"/>
        </w:numPr>
      </w:pPr>
      <w:r>
        <w:t xml:space="preserve">The Subconsultant must bear, and </w:t>
      </w:r>
      <w:r w:rsidR="00C96896" w:rsidRPr="00992CAC">
        <w:t xml:space="preserve">releases the </w:t>
      </w:r>
      <w:r w:rsidR="00F30C3A" w:rsidRPr="00397138">
        <w:t>Consultant</w:t>
      </w:r>
      <w:r w:rsidR="00F30C3A" w:rsidRPr="00992CAC">
        <w:t xml:space="preserve"> </w:t>
      </w:r>
      <w:r w:rsidR="00C96896" w:rsidRPr="00992CAC">
        <w:t xml:space="preserve">in respect of </w:t>
      </w:r>
      <w:r>
        <w:t>all</w:t>
      </w:r>
      <w:r w:rsidRPr="00992CAC">
        <w:t xml:space="preserve"> </w:t>
      </w:r>
      <w:r w:rsidR="00C96896" w:rsidRPr="00992CAC">
        <w:t>costs, expenses, losses, damages or liabiliti</w:t>
      </w:r>
      <w:r w:rsidR="00A746A9" w:rsidRPr="00992CAC">
        <w:t xml:space="preserve">es suffered or incurred by the </w:t>
      </w:r>
      <w:r w:rsidR="00F4177E" w:rsidRPr="00397138">
        <w:t>Subconsultant</w:t>
      </w:r>
      <w:r w:rsidR="00F4177E" w:rsidRPr="00992CAC">
        <w:t xml:space="preserve"> </w:t>
      </w:r>
      <w:r w:rsidR="00C96896" w:rsidRPr="00992CAC">
        <w:t xml:space="preserve">or any other person or entity arising out of or in connection with the </w:t>
      </w:r>
      <w:r>
        <w:t xml:space="preserve">Strategic Notice Event or the </w:t>
      </w:r>
      <w:r w:rsidR="00C96896" w:rsidRPr="00992CAC">
        <w:t xml:space="preserve">exercise of any of the </w:t>
      </w:r>
      <w:r>
        <w:t xml:space="preserve">Consultant's Representative's or the </w:t>
      </w:r>
      <w:r w:rsidR="000C5382" w:rsidRPr="00397138">
        <w:t>Consultant’s</w:t>
      </w:r>
      <w:r w:rsidR="00F4177E" w:rsidRPr="00992CAC">
        <w:t xml:space="preserve"> </w:t>
      </w:r>
      <w:r w:rsidR="00C96896" w:rsidRPr="00992CAC">
        <w:t xml:space="preserve">absolute discretions under clause </w:t>
      </w:r>
      <w:r w:rsidR="00832C48">
        <w:fldChar w:fldCharType="begin"/>
      </w:r>
      <w:r w:rsidR="00832C48">
        <w:instrText xml:space="preserve"> REF _Ref168668361 \n \h </w:instrText>
      </w:r>
      <w:r w:rsidR="00832C48">
        <w:fldChar w:fldCharType="separate"/>
      </w:r>
      <w:r w:rsidR="00B25024">
        <w:t>19</w:t>
      </w:r>
      <w:r w:rsidR="00832C48">
        <w:fldChar w:fldCharType="end"/>
      </w:r>
      <w:r>
        <w:t>.</w:t>
      </w:r>
    </w:p>
    <w:p w14:paraId="56062D3B" w14:textId="7B5BF494" w:rsidR="006F0CB3" w:rsidRDefault="006F0CB3" w:rsidP="00456CF4">
      <w:pPr>
        <w:pStyle w:val="DefenceHeading2"/>
      </w:pPr>
      <w:bookmarkStart w:id="1938" w:name="_Toc214871088"/>
      <w:bookmarkStart w:id="1939" w:name="_Ref72754248"/>
      <w:r>
        <w:t>Subconsultant's Compliance</w:t>
      </w:r>
      <w:bookmarkEnd w:id="1938"/>
    </w:p>
    <w:p w14:paraId="399C851F" w14:textId="09D110ED" w:rsidR="006F0CB3" w:rsidRDefault="006F0CB3" w:rsidP="006F0CB3">
      <w:pPr>
        <w:pStyle w:val="DefenceHeading3"/>
      </w:pPr>
      <w:bookmarkStart w:id="1940" w:name="_Ref154068921"/>
      <w:bookmarkEnd w:id="1939"/>
      <w:r>
        <w:t xml:space="preserve">Nothing in this clause </w:t>
      </w:r>
      <w:r w:rsidR="00E3043E">
        <w:fldChar w:fldCharType="begin"/>
      </w:r>
      <w:r w:rsidR="00E3043E">
        <w:instrText xml:space="preserve"> REF _Ref168668361 \n \h </w:instrText>
      </w:r>
      <w:r w:rsidR="00E3043E">
        <w:fldChar w:fldCharType="separate"/>
      </w:r>
      <w:r w:rsidR="00B25024">
        <w:t>19</w:t>
      </w:r>
      <w:r w:rsidR="00E3043E">
        <w:fldChar w:fldCharType="end"/>
      </w:r>
      <w:r>
        <w:t xml:space="preserve"> requires the </w:t>
      </w:r>
      <w:r w:rsidR="000756FD">
        <w:t>Subc</w:t>
      </w:r>
      <w:r>
        <w:t>onsultant to act in any manner or disclose any information which would:</w:t>
      </w:r>
      <w:bookmarkEnd w:id="1940"/>
    </w:p>
    <w:p w14:paraId="5E93F8FC" w14:textId="083CDB32" w:rsidR="006F0CB3" w:rsidRDefault="006F0CB3" w:rsidP="00832C48">
      <w:pPr>
        <w:pStyle w:val="DefenceHeading4"/>
      </w:pPr>
      <w:r>
        <w:t>breach an obligation of confidentiality that existed prior to the date the Strategic Notice Event occurred, that is owed to an unrelated third party;</w:t>
      </w:r>
    </w:p>
    <w:p w14:paraId="5665C3F0" w14:textId="721B8A59" w:rsidR="00C96896" w:rsidRPr="00992CAC" w:rsidRDefault="006F0CB3" w:rsidP="00832C48">
      <w:pPr>
        <w:pStyle w:val="DefenceHeading4"/>
      </w:pPr>
      <w:r>
        <w:t xml:space="preserve">cause </w:t>
      </w:r>
      <w:r w:rsidR="00A746A9" w:rsidRPr="00992CAC">
        <w:t xml:space="preserve">the </w:t>
      </w:r>
      <w:r w:rsidR="00A746A9" w:rsidRPr="00397138">
        <w:t>Subc</w:t>
      </w:r>
      <w:r w:rsidR="00C96896" w:rsidRPr="00397138">
        <w:t>onsultant</w:t>
      </w:r>
      <w:r>
        <w:t xml:space="preserve"> to breach any law or regulation or contractual obligation regarding privacy or security (in Australia or outside of Australia)</w:t>
      </w:r>
      <w:r w:rsidR="00C96896" w:rsidRPr="00992CAC">
        <w:t>;</w:t>
      </w:r>
    </w:p>
    <w:p w14:paraId="09B95F8B" w14:textId="4F43C21B" w:rsidR="006F0CB3" w:rsidRDefault="006F0CB3" w:rsidP="00832C48">
      <w:pPr>
        <w:pStyle w:val="DefenceHeading4"/>
      </w:pPr>
      <w:r>
        <w:t xml:space="preserve">have </w:t>
      </w:r>
      <w:r w:rsidR="00C96896" w:rsidRPr="00992CAC">
        <w:t>the</w:t>
      </w:r>
      <w:r w:rsidRPr="006F0CB3">
        <w:t xml:space="preserve"> </w:t>
      </w:r>
      <w:r>
        <w:t>effect of waiving legal professional privilege (or any equivalent privilege in Australia or outside of Australia) in relation to the information; or</w:t>
      </w:r>
    </w:p>
    <w:p w14:paraId="79B8E917" w14:textId="554BFBDD" w:rsidR="006F0CB3" w:rsidRDefault="006F0CB3" w:rsidP="00832C48">
      <w:pPr>
        <w:pStyle w:val="DefenceHeading4"/>
      </w:pPr>
      <w:r>
        <w:t xml:space="preserve">breach the rules of a stock exchange or any similar body on which the </w:t>
      </w:r>
      <w:r w:rsidR="00E3043E">
        <w:t>Subc</w:t>
      </w:r>
      <w:r>
        <w:t xml:space="preserve">onsultant, or any Related Body Corporate of the </w:t>
      </w:r>
      <w:r w:rsidR="00E3043E">
        <w:t>Subc</w:t>
      </w:r>
      <w:r>
        <w:t xml:space="preserve">onsultant, is listed, which require the information to be first disclosed to the stock exchange or body. In this case, the </w:t>
      </w:r>
      <w:r w:rsidR="00E3043E">
        <w:t>Subc</w:t>
      </w:r>
      <w:r>
        <w:t xml:space="preserve">onsultant must disclose the information to the </w:t>
      </w:r>
      <w:r w:rsidR="00E3043E">
        <w:t>Consultant's Representative</w:t>
      </w:r>
      <w:r>
        <w:t xml:space="preserve"> promptly after disclosure is made to the stock exchange or body.</w:t>
      </w:r>
    </w:p>
    <w:p w14:paraId="191AC0D5" w14:textId="6A047AE0" w:rsidR="00C96896" w:rsidRPr="00992CAC" w:rsidRDefault="006F0CB3" w:rsidP="00456CF4">
      <w:pPr>
        <w:pStyle w:val="DefenceHeading3"/>
      </w:pPr>
      <w:r>
        <w:t xml:space="preserve">Notwithstanding any restriction that may apply in respect of specific information, such as that described in paragraph </w:t>
      </w:r>
      <w:r>
        <w:fldChar w:fldCharType="begin"/>
      </w:r>
      <w:r>
        <w:instrText xml:space="preserve"> REF _Ref154068921 \n \h </w:instrText>
      </w:r>
      <w:r>
        <w:fldChar w:fldCharType="separate"/>
      </w:r>
      <w:r w:rsidR="00B25024">
        <w:t>(a)</w:t>
      </w:r>
      <w:r>
        <w:fldChar w:fldCharType="end"/>
      </w:r>
      <w:r>
        <w:t xml:space="preserve">, the </w:t>
      </w:r>
      <w:r w:rsidR="00832C48">
        <w:t>Subc</w:t>
      </w:r>
      <w:r>
        <w:t xml:space="preserve">onsultant must use reasonable endeavours to make any disclosures and take reasonable steps to ensure that the overarching intent of this clause </w:t>
      </w:r>
      <w:r w:rsidR="00E3043E">
        <w:fldChar w:fldCharType="begin"/>
      </w:r>
      <w:r w:rsidR="00E3043E">
        <w:instrText xml:space="preserve"> REF _Ref168668361 \n \h </w:instrText>
      </w:r>
      <w:r w:rsidR="00E3043E">
        <w:fldChar w:fldCharType="separate"/>
      </w:r>
      <w:r w:rsidR="00B25024">
        <w:t>19</w:t>
      </w:r>
      <w:r w:rsidR="00E3043E">
        <w:fldChar w:fldCharType="end"/>
      </w:r>
      <w:r>
        <w:t xml:space="preserve"> is achieved.</w:t>
      </w:r>
    </w:p>
    <w:p w14:paraId="32645B69" w14:textId="77777777" w:rsidR="00842EAB" w:rsidRPr="002E05F7" w:rsidRDefault="00842EAB" w:rsidP="002E05F7">
      <w:pPr>
        <w:pStyle w:val="DefenceHeading1"/>
      </w:pPr>
      <w:r w:rsidRPr="002E05F7">
        <w:br w:type="page"/>
      </w:r>
      <w:bookmarkStart w:id="1941" w:name="_Ref463447043"/>
      <w:bookmarkStart w:id="1942" w:name="_Toc32827283"/>
      <w:bookmarkStart w:id="1943" w:name="_Toc214871089"/>
      <w:r w:rsidR="00A746A9" w:rsidRPr="002E05F7">
        <w:lastRenderedPageBreak/>
        <w:t>FINANCIAL VIABILITY</w:t>
      </w:r>
      <w:bookmarkStart w:id="1944" w:name="_Ref447031825"/>
      <w:bookmarkEnd w:id="1941"/>
      <w:bookmarkEnd w:id="1942"/>
      <w:bookmarkEnd w:id="1943"/>
    </w:p>
    <w:p w14:paraId="4F138F2E" w14:textId="77777777" w:rsidR="00842EAB" w:rsidRPr="00992CAC" w:rsidRDefault="00842EAB" w:rsidP="002E05F7">
      <w:pPr>
        <w:pStyle w:val="DefenceHeading3"/>
      </w:pPr>
      <w:r w:rsidRPr="00992CAC">
        <w:t xml:space="preserve">The </w:t>
      </w:r>
      <w:r w:rsidR="00F30C3A" w:rsidRPr="00397138">
        <w:t>Subconsultant</w:t>
      </w:r>
      <w:r w:rsidRPr="00992CAC">
        <w:t>:</w:t>
      </w:r>
    </w:p>
    <w:p w14:paraId="3C68AEDA" w14:textId="76322D0D" w:rsidR="00842EAB" w:rsidRPr="00A155E8" w:rsidRDefault="00842EAB" w:rsidP="002E05F7">
      <w:pPr>
        <w:pStyle w:val="DefenceHeading4"/>
      </w:pPr>
      <w:r w:rsidRPr="00A155E8">
        <w:t>warrants that</w:t>
      </w:r>
      <w:r w:rsidR="00AF1D21">
        <w:t>,</w:t>
      </w:r>
      <w:r w:rsidRPr="00A155E8">
        <w:t xml:space="preserve"> on the </w:t>
      </w:r>
      <w:r w:rsidR="00BC3882" w:rsidRPr="00A155E8">
        <w:t>Award Date</w:t>
      </w:r>
      <w:r w:rsidR="005A1E9C">
        <w:t xml:space="preserve"> and</w:t>
      </w:r>
      <w:r w:rsidRPr="00A155E8">
        <w:t xml:space="preserve"> on the date of submitting each payment claim under clause </w:t>
      </w:r>
      <w:r w:rsidR="00F4177E" w:rsidRPr="00A155E8">
        <w:fldChar w:fldCharType="begin"/>
      </w:r>
      <w:r w:rsidR="00F4177E" w:rsidRPr="00A155E8">
        <w:instrText xml:space="preserve"> REF _Ref463535751 \r \h </w:instrText>
      </w:r>
      <w:r w:rsidR="00F4177E" w:rsidRPr="00A155E8">
        <w:fldChar w:fldCharType="separate"/>
      </w:r>
      <w:r w:rsidR="00B25024">
        <w:t>11.2</w:t>
      </w:r>
      <w:r w:rsidR="00F4177E" w:rsidRPr="00A155E8">
        <w:fldChar w:fldCharType="end"/>
      </w:r>
      <w:r w:rsidR="00AF1D21">
        <w:t>,</w:t>
      </w:r>
      <w:r w:rsidR="00CE31B1">
        <w:t xml:space="preserve"> </w:t>
      </w:r>
      <w:r w:rsidRPr="00A155E8">
        <w:t xml:space="preserve">it has the financial viability necessary to perform the </w:t>
      </w:r>
      <w:r w:rsidR="00F4177E" w:rsidRPr="00A155E8">
        <w:t>Subcontract Services</w:t>
      </w:r>
      <w:r w:rsidRPr="00A155E8">
        <w:t xml:space="preserve">, achieve </w:t>
      </w:r>
      <w:r w:rsidR="00716166" w:rsidRPr="00A155E8">
        <w:t>Completion</w:t>
      </w:r>
      <w:r w:rsidR="00F4177E" w:rsidRPr="00A155E8">
        <w:t xml:space="preserve"> </w:t>
      </w:r>
      <w:r w:rsidRPr="00A155E8">
        <w:t>and otherwise meet its obligations under the Subcontract</w:t>
      </w:r>
      <w:r w:rsidR="00030744" w:rsidRPr="00A155E8">
        <w:t xml:space="preserve">; </w:t>
      </w:r>
      <w:r w:rsidRPr="00A155E8">
        <w:t>and</w:t>
      </w:r>
    </w:p>
    <w:p w14:paraId="1708C48E" w14:textId="77777777" w:rsidR="00842EAB" w:rsidRPr="00A155E8" w:rsidRDefault="00EF03E7" w:rsidP="002E05F7">
      <w:pPr>
        <w:pStyle w:val="DefenceHeading4"/>
      </w:pPr>
      <w:r w:rsidRPr="00A155E8">
        <w:t xml:space="preserve">acknowledges and agrees that </w:t>
      </w:r>
      <w:r w:rsidR="00842EAB" w:rsidRPr="00A155E8">
        <w:t xml:space="preserve">the </w:t>
      </w:r>
      <w:r w:rsidR="00F30C3A" w:rsidRPr="00A155E8">
        <w:t xml:space="preserve">Consultant </w:t>
      </w:r>
      <w:r w:rsidR="00842EAB" w:rsidRPr="00A155E8">
        <w:t xml:space="preserve">has: </w:t>
      </w:r>
    </w:p>
    <w:p w14:paraId="46692984" w14:textId="77777777" w:rsidR="00842EAB" w:rsidRPr="00A155E8" w:rsidRDefault="00842EAB" w:rsidP="00217687">
      <w:pPr>
        <w:pStyle w:val="DefenceHeading5"/>
      </w:pPr>
      <w:r w:rsidRPr="00A155E8">
        <w:t xml:space="preserve">entered into the </w:t>
      </w:r>
      <w:r w:rsidR="00F4177E" w:rsidRPr="00A155E8">
        <w:t>Subcontract</w:t>
      </w:r>
      <w:r w:rsidRPr="00A155E8">
        <w:t>;</w:t>
      </w:r>
    </w:p>
    <w:p w14:paraId="4B6A940E" w14:textId="0FE13A9C" w:rsidR="00842EAB" w:rsidRPr="00A155E8" w:rsidRDefault="00842EAB" w:rsidP="00217687">
      <w:pPr>
        <w:pStyle w:val="DefenceHeading5"/>
      </w:pPr>
      <w:r w:rsidRPr="00A155E8">
        <w:t>if applicable</w:t>
      </w:r>
      <w:r w:rsidR="00381B4F" w:rsidRPr="00A155E8">
        <w:t>,</w:t>
      </w:r>
      <w:r w:rsidRPr="00A155E8">
        <w:t xml:space="preserve"> made payments to the </w:t>
      </w:r>
      <w:r w:rsidR="00F4177E" w:rsidRPr="00A155E8">
        <w:t xml:space="preserve">Subconsultant </w:t>
      </w:r>
      <w:r w:rsidRPr="00A155E8">
        <w:t xml:space="preserve">under clause </w:t>
      </w:r>
      <w:r w:rsidR="00F4177E" w:rsidRPr="00A155E8">
        <w:fldChar w:fldCharType="begin"/>
      </w:r>
      <w:r w:rsidR="00F4177E" w:rsidRPr="00A155E8">
        <w:instrText xml:space="preserve"> REF _Ref151872565 \r \h </w:instrText>
      </w:r>
      <w:r w:rsidR="00217687" w:rsidRPr="00A155E8">
        <w:instrText xml:space="preserve"> \* MERGEFORMAT </w:instrText>
      </w:r>
      <w:r w:rsidR="00F4177E" w:rsidRPr="00A155E8">
        <w:fldChar w:fldCharType="separate"/>
      </w:r>
      <w:r w:rsidR="00B25024">
        <w:t>11.5</w:t>
      </w:r>
      <w:r w:rsidR="00F4177E" w:rsidRPr="00A155E8">
        <w:fldChar w:fldCharType="end"/>
      </w:r>
      <w:r w:rsidRPr="00A155E8">
        <w:t xml:space="preserve">; and </w:t>
      </w:r>
    </w:p>
    <w:p w14:paraId="52BEB487" w14:textId="77777777" w:rsidR="00842EAB" w:rsidRPr="00A155E8" w:rsidRDefault="00842EAB" w:rsidP="00217687">
      <w:pPr>
        <w:pStyle w:val="DefenceHeading5"/>
      </w:pPr>
      <w:r w:rsidRPr="00A155E8">
        <w:t xml:space="preserve">if </w:t>
      </w:r>
      <w:r w:rsidR="005A1E9C">
        <w:t>applicable</w:t>
      </w:r>
      <w:r w:rsidRPr="00A155E8">
        <w:t>, proceed</w:t>
      </w:r>
      <w:r w:rsidR="00E20BB7">
        <w:t>ed</w:t>
      </w:r>
      <w:r w:rsidRPr="00A155E8">
        <w:t xml:space="preserve"> to </w:t>
      </w:r>
      <w:r w:rsidR="005A1E9C">
        <w:t>the Delivery Phase</w:t>
      </w:r>
      <w:r w:rsidRPr="00A155E8">
        <w:t xml:space="preserve">, </w:t>
      </w:r>
    </w:p>
    <w:p w14:paraId="792077E8" w14:textId="5AE7ADC8" w:rsidR="00842EAB" w:rsidRPr="00A155E8" w:rsidRDefault="00842EAB" w:rsidP="00217687">
      <w:pPr>
        <w:pStyle w:val="DefenceIndent2"/>
      </w:pPr>
      <w:r w:rsidRPr="00A155E8">
        <w:t xml:space="preserve">strictly on the </w:t>
      </w:r>
      <w:r w:rsidR="00EF03E7" w:rsidRPr="00A155E8">
        <w:t>basis of, and in reliance upon</w:t>
      </w:r>
      <w:r w:rsidR="00381B4F" w:rsidRPr="00A155E8">
        <w:t>, the obligations and</w:t>
      </w:r>
      <w:r w:rsidR="00EF03E7" w:rsidRPr="00A155E8">
        <w:t xml:space="preserve"> </w:t>
      </w:r>
      <w:r w:rsidRPr="00A155E8">
        <w:t xml:space="preserve">warranties set out in clause </w:t>
      </w:r>
      <w:r w:rsidR="00F4177E" w:rsidRPr="00A155E8">
        <w:fldChar w:fldCharType="begin"/>
      </w:r>
      <w:r w:rsidR="00F4177E" w:rsidRPr="00A155E8">
        <w:instrText xml:space="preserve"> REF _Ref463447043 \r \h </w:instrText>
      </w:r>
      <w:r w:rsidR="00F4177E" w:rsidRPr="00A155E8">
        <w:fldChar w:fldCharType="separate"/>
      </w:r>
      <w:r w:rsidR="00B25024">
        <w:t>20</w:t>
      </w:r>
      <w:r w:rsidR="00F4177E" w:rsidRPr="00A155E8">
        <w:fldChar w:fldCharType="end"/>
      </w:r>
      <w:r w:rsidRPr="00A155E8">
        <w:t>.</w:t>
      </w:r>
      <w:r w:rsidR="004E16DD" w:rsidRPr="00A155E8">
        <w:t xml:space="preserve"> </w:t>
      </w:r>
    </w:p>
    <w:p w14:paraId="6DA4E974" w14:textId="77777777" w:rsidR="0033042D" w:rsidRPr="00A155E8" w:rsidRDefault="00842EAB" w:rsidP="002E05F7">
      <w:pPr>
        <w:pStyle w:val="DefenceHeading3"/>
      </w:pPr>
      <w:bookmarkStart w:id="1945" w:name="_Ref474162799"/>
      <w:r w:rsidRPr="00A155E8">
        <w:t xml:space="preserve">The </w:t>
      </w:r>
      <w:r w:rsidR="00F4177E" w:rsidRPr="00A155E8">
        <w:t xml:space="preserve">Subconsultant </w:t>
      </w:r>
      <w:r w:rsidRPr="00A155E8">
        <w:t>must keep the Consultant’s Representative fully and regularly informed as to all financial viability matters which could adversely affect</w:t>
      </w:r>
      <w:r w:rsidR="000C5382" w:rsidRPr="00A155E8">
        <w:t xml:space="preserve"> </w:t>
      </w:r>
      <w:r w:rsidRPr="00A155E8">
        <w:t xml:space="preserve">the Subconsultant's ability to perform the </w:t>
      </w:r>
      <w:r w:rsidR="00F4177E" w:rsidRPr="00A155E8">
        <w:t>Subcontract Services</w:t>
      </w:r>
      <w:r w:rsidRPr="00A155E8">
        <w:t xml:space="preserve">, achieve </w:t>
      </w:r>
      <w:r w:rsidR="00716166" w:rsidRPr="00A155E8">
        <w:t>Completion</w:t>
      </w:r>
      <w:r w:rsidR="00EF03E7" w:rsidRPr="00A155E8">
        <w:t xml:space="preserve"> </w:t>
      </w:r>
      <w:r w:rsidRPr="00A155E8">
        <w:t xml:space="preserve">or otherwise meet its obligations under the </w:t>
      </w:r>
      <w:r w:rsidR="00F4177E" w:rsidRPr="00A155E8">
        <w:t>Subcontract</w:t>
      </w:r>
      <w:r w:rsidR="00030744" w:rsidRPr="00A155E8">
        <w:t>,</w:t>
      </w:r>
      <w:r w:rsidR="0033042D" w:rsidRPr="00A155E8">
        <w:t xml:space="preserve"> including any potential or actual change in the </w:t>
      </w:r>
      <w:r w:rsidR="00F30C3A" w:rsidRPr="00A155E8">
        <w:t xml:space="preserve">Subconsultant’s </w:t>
      </w:r>
      <w:r w:rsidR="0033042D" w:rsidRPr="00A155E8">
        <w:t>financial viability.</w:t>
      </w:r>
      <w:bookmarkEnd w:id="1945"/>
    </w:p>
    <w:p w14:paraId="6A9CEFD0" w14:textId="77777777" w:rsidR="00842EAB" w:rsidRPr="00A155E8" w:rsidRDefault="00842EAB" w:rsidP="002E05F7">
      <w:pPr>
        <w:pStyle w:val="DefenceHeading3"/>
      </w:pPr>
      <w:bookmarkStart w:id="1946" w:name="_Ref463447055"/>
      <w:r w:rsidRPr="00A155E8">
        <w:t xml:space="preserve">The </w:t>
      </w:r>
      <w:r w:rsidR="005D384C" w:rsidRPr="00A155E8">
        <w:t>Consultant’s Representative</w:t>
      </w:r>
      <w:r w:rsidR="00F4177E" w:rsidRPr="00A155E8">
        <w:t xml:space="preserve"> </w:t>
      </w:r>
      <w:r w:rsidRPr="00A155E8">
        <w:t xml:space="preserve">may (in its absolute discretion) at any time request the </w:t>
      </w:r>
      <w:r w:rsidR="005D384C" w:rsidRPr="00A155E8">
        <w:t>Subconsultant</w:t>
      </w:r>
      <w:r w:rsidR="00F30C3A" w:rsidRPr="00A155E8">
        <w:t xml:space="preserve"> </w:t>
      </w:r>
      <w:r w:rsidRPr="00A155E8">
        <w:t>to:</w:t>
      </w:r>
      <w:bookmarkEnd w:id="1946"/>
      <w:r w:rsidR="005D384C" w:rsidRPr="00A155E8">
        <w:t xml:space="preserve"> </w:t>
      </w:r>
    </w:p>
    <w:p w14:paraId="21A8F553" w14:textId="77777777" w:rsidR="000C5382" w:rsidRPr="00A155E8" w:rsidRDefault="00842EAB" w:rsidP="002E05F7">
      <w:pPr>
        <w:pStyle w:val="DefenceHeading4"/>
      </w:pPr>
      <w:r w:rsidRPr="00A155E8">
        <w:t xml:space="preserve">provide the </w:t>
      </w:r>
      <w:r w:rsidR="00F4177E" w:rsidRPr="00A155E8">
        <w:t xml:space="preserve">Consultant’s Representative </w:t>
      </w:r>
      <w:r w:rsidRPr="00A155E8">
        <w:t xml:space="preserve">with a solvency statement in the form required by the </w:t>
      </w:r>
      <w:r w:rsidR="00F30C3A" w:rsidRPr="00A155E8">
        <w:t xml:space="preserve">Consultant </w:t>
      </w:r>
      <w:r w:rsidRPr="00A155E8">
        <w:t>with respect to</w:t>
      </w:r>
      <w:r w:rsidR="000C5382" w:rsidRPr="00A155E8">
        <w:t xml:space="preserve"> </w:t>
      </w:r>
      <w:r w:rsidRPr="00A155E8">
        <w:t xml:space="preserve">the </w:t>
      </w:r>
      <w:r w:rsidR="00F30C3A" w:rsidRPr="00A155E8">
        <w:t>Subconsultant</w:t>
      </w:r>
      <w:r w:rsidRPr="00A155E8">
        <w:t xml:space="preserve">, properly completed and duly executed by the </w:t>
      </w:r>
      <w:r w:rsidR="00F4177E" w:rsidRPr="00A155E8">
        <w:t>Subconsultant</w:t>
      </w:r>
      <w:r w:rsidRPr="00A155E8">
        <w:t xml:space="preserve">; </w:t>
      </w:r>
      <w:r w:rsidR="0033042D" w:rsidRPr="00A155E8">
        <w:t>and</w:t>
      </w:r>
    </w:p>
    <w:p w14:paraId="69D8472B" w14:textId="77777777" w:rsidR="00842EAB" w:rsidRPr="00A155E8" w:rsidRDefault="00842EAB" w:rsidP="002E05F7">
      <w:pPr>
        <w:pStyle w:val="DefenceHeading4"/>
      </w:pPr>
      <w:r w:rsidRPr="00A155E8">
        <w:t>ensure</w:t>
      </w:r>
      <w:r w:rsidR="000C5382" w:rsidRPr="00A155E8">
        <w:t xml:space="preserve"> </w:t>
      </w:r>
      <w:r w:rsidRPr="00A155E8">
        <w:t>its Financial Representative is available</w:t>
      </w:r>
      <w:r w:rsidR="0033042D" w:rsidRPr="00A155E8">
        <w:t xml:space="preserve"> </w:t>
      </w:r>
      <w:r w:rsidRPr="00A155E8">
        <w:t xml:space="preserve">to provide the </w:t>
      </w:r>
      <w:r w:rsidR="00F4177E" w:rsidRPr="00A155E8">
        <w:t xml:space="preserve">Consultant’s Representative </w:t>
      </w:r>
      <w:r w:rsidRPr="00A155E8">
        <w:t xml:space="preserve">and any independent financial adviser engaged by the </w:t>
      </w:r>
      <w:r w:rsidR="00F30C3A" w:rsidRPr="00A155E8">
        <w:t xml:space="preserve">Consultant </w:t>
      </w:r>
      <w:r w:rsidRPr="00A155E8">
        <w:t xml:space="preserve">with financial information and documents (including internal monthly management accounts), answer questions, co-operate with and do everything necessary to assist the Consultant, the </w:t>
      </w:r>
      <w:r w:rsidR="00F4177E" w:rsidRPr="00A155E8">
        <w:t xml:space="preserve">Consultant’s Representative </w:t>
      </w:r>
      <w:r w:rsidRPr="00A155E8">
        <w:t>and the independent financial adviser engaged by the Consultant for the purpose of demonstrating that</w:t>
      </w:r>
      <w:r w:rsidR="00E769FE" w:rsidRPr="00A155E8">
        <w:t xml:space="preserve"> </w:t>
      </w:r>
      <w:r w:rsidRPr="00A155E8">
        <w:t xml:space="preserve">the </w:t>
      </w:r>
      <w:r w:rsidR="00F4177E" w:rsidRPr="00A155E8">
        <w:t xml:space="preserve">Subconsultant </w:t>
      </w:r>
      <w:r w:rsidRPr="00A155E8">
        <w:t xml:space="preserve">has the financial viability necessary to perform the </w:t>
      </w:r>
      <w:r w:rsidR="00F4177E" w:rsidRPr="00A155E8">
        <w:t>Subcontract Services</w:t>
      </w:r>
      <w:r w:rsidRPr="00A155E8">
        <w:t xml:space="preserve">, achieve </w:t>
      </w:r>
      <w:r w:rsidR="00716166" w:rsidRPr="00A155E8">
        <w:t>Completion</w:t>
      </w:r>
      <w:r w:rsidRPr="00A155E8">
        <w:t xml:space="preserve"> and otherwise meet its obligations under the </w:t>
      </w:r>
      <w:r w:rsidR="00F4177E" w:rsidRPr="00A155E8">
        <w:t>Subcontract</w:t>
      </w:r>
      <w:r w:rsidR="0033042D" w:rsidRPr="00A155E8">
        <w:t>.</w:t>
      </w:r>
    </w:p>
    <w:p w14:paraId="292F2A8B" w14:textId="77777777" w:rsidR="00842EAB" w:rsidRPr="00A155E8" w:rsidRDefault="00842EAB" w:rsidP="002E05F7">
      <w:pPr>
        <w:pStyle w:val="DefenceHeading3"/>
        <w:rPr>
          <w:u w:val="double"/>
        </w:rPr>
      </w:pPr>
      <w:bookmarkStart w:id="1947" w:name="_Ref463447061"/>
      <w:bookmarkStart w:id="1948" w:name="_Ref472952090"/>
      <w:r w:rsidRPr="00A155E8">
        <w:t xml:space="preserve">If the </w:t>
      </w:r>
      <w:r w:rsidR="00F4177E" w:rsidRPr="00A155E8">
        <w:t xml:space="preserve">Consultant </w:t>
      </w:r>
      <w:r w:rsidRPr="00A155E8">
        <w:t>considers (in its absolute discretion) that there could be or has been a change in</w:t>
      </w:r>
      <w:r w:rsidR="000C5382" w:rsidRPr="00A155E8">
        <w:t xml:space="preserve"> </w:t>
      </w:r>
      <w:bookmarkEnd w:id="1947"/>
      <w:r w:rsidRPr="00A155E8">
        <w:t>the Subconsultant's financial viability</w:t>
      </w:r>
      <w:r w:rsidR="000C5382" w:rsidRPr="00A155E8">
        <w:t xml:space="preserve"> </w:t>
      </w:r>
      <w:r w:rsidRPr="00A155E8">
        <w:t>which could adversely affect</w:t>
      </w:r>
      <w:r w:rsidR="000C5382" w:rsidRPr="00A155E8">
        <w:t xml:space="preserve"> </w:t>
      </w:r>
      <w:r w:rsidRPr="00A155E8">
        <w:t xml:space="preserve">the </w:t>
      </w:r>
      <w:r w:rsidR="00F4177E" w:rsidRPr="00A155E8">
        <w:t xml:space="preserve">Subconsultant's </w:t>
      </w:r>
      <w:r w:rsidRPr="00A155E8">
        <w:t xml:space="preserve">ability to perform the </w:t>
      </w:r>
      <w:r w:rsidR="00F4177E" w:rsidRPr="00A155E8">
        <w:t>Subcontract Services</w:t>
      </w:r>
      <w:r w:rsidRPr="00A155E8">
        <w:t xml:space="preserve">, achieve </w:t>
      </w:r>
      <w:r w:rsidR="00716166" w:rsidRPr="00A155E8">
        <w:t>Completion</w:t>
      </w:r>
      <w:r w:rsidRPr="00A155E8">
        <w:t xml:space="preserve"> or otherwise meet its obligations under the </w:t>
      </w:r>
      <w:r w:rsidR="00F4177E" w:rsidRPr="00A155E8">
        <w:t>Subcontract</w:t>
      </w:r>
      <w:r w:rsidR="0033334D" w:rsidRPr="00A155E8">
        <w:t>,</w:t>
      </w:r>
      <w:r w:rsidR="0033042D" w:rsidRPr="00A155E8">
        <w:t xml:space="preserve"> the </w:t>
      </w:r>
      <w:r w:rsidR="00F4177E" w:rsidRPr="00A155E8">
        <w:t xml:space="preserve">Consultant’s Representative </w:t>
      </w:r>
      <w:r w:rsidRPr="00A155E8">
        <w:t xml:space="preserve">may (in its absolute discretion) direct the Subconsultant to take such steps as the </w:t>
      </w:r>
      <w:r w:rsidR="00F30C3A" w:rsidRPr="00A155E8">
        <w:t xml:space="preserve">Consultant </w:t>
      </w:r>
      <w:r w:rsidRPr="00A155E8">
        <w:t xml:space="preserve">considers necessary to secure the performance of the </w:t>
      </w:r>
      <w:r w:rsidR="00F4177E" w:rsidRPr="00A155E8">
        <w:t>Subcontract Services</w:t>
      </w:r>
      <w:r w:rsidRPr="00A155E8">
        <w:t xml:space="preserve">, Completion and the meeting of its obligations under the Subcontract, including requiring the </w:t>
      </w:r>
      <w:r w:rsidR="00F4177E" w:rsidRPr="00A155E8">
        <w:t xml:space="preserve">Subconsultant </w:t>
      </w:r>
      <w:r w:rsidRPr="00A155E8">
        <w:t>to:</w:t>
      </w:r>
      <w:bookmarkEnd w:id="1948"/>
    </w:p>
    <w:p w14:paraId="117FDBE2" w14:textId="40EC28F4" w:rsidR="00823F48" w:rsidRPr="00A155E8" w:rsidRDefault="00842EAB" w:rsidP="002E05F7">
      <w:pPr>
        <w:pStyle w:val="DefenceHeading4"/>
      </w:pPr>
      <w:r w:rsidRPr="00A155E8">
        <w:t xml:space="preserve">provide </w:t>
      </w:r>
      <w:r w:rsidR="00CE69D1" w:rsidRPr="00A155E8">
        <w:t xml:space="preserve">a </w:t>
      </w:r>
      <w:r w:rsidR="00002D30" w:rsidRPr="00A155E8">
        <w:t>deed of guarantee</w:t>
      </w:r>
      <w:r w:rsidR="00605CD0">
        <w:t xml:space="preserve"> and</w:t>
      </w:r>
      <w:r w:rsidR="00002D30" w:rsidRPr="00A155E8">
        <w:t xml:space="preserve"> undertaking </w:t>
      </w:r>
      <w:r w:rsidRPr="00A155E8">
        <w:t xml:space="preserve">in the form required by the </w:t>
      </w:r>
      <w:r w:rsidR="00F30C3A" w:rsidRPr="00A155E8">
        <w:t>Consultant</w:t>
      </w:r>
      <w:r w:rsidR="0033042D" w:rsidRPr="00A155E8">
        <w:t>;</w:t>
      </w:r>
    </w:p>
    <w:p w14:paraId="71232838" w14:textId="3EEBFD45" w:rsidR="00E769FE" w:rsidRPr="00A155E8" w:rsidRDefault="00E769FE" w:rsidP="002E05F7">
      <w:pPr>
        <w:pStyle w:val="DefenceHeading4"/>
      </w:pPr>
      <w:r w:rsidRPr="00A155E8">
        <w:t>provide</w:t>
      </w:r>
      <w:r w:rsidR="00CE69D1" w:rsidRPr="00A155E8">
        <w:t xml:space="preserve"> </w:t>
      </w:r>
      <w:r w:rsidR="00EF3DFC">
        <w:t xml:space="preserve">a </w:t>
      </w:r>
      <w:r w:rsidRPr="00A155E8">
        <w:t>Subconsultant Deed of Covenant; or</w:t>
      </w:r>
    </w:p>
    <w:p w14:paraId="6CCAD23E" w14:textId="77777777" w:rsidR="00842EAB" w:rsidRPr="00A155E8" w:rsidRDefault="00E769FE" w:rsidP="002E05F7">
      <w:pPr>
        <w:pStyle w:val="DefenceHeading4"/>
      </w:pPr>
      <w:r w:rsidRPr="00A155E8">
        <w:t xml:space="preserve">provide </w:t>
      </w:r>
      <w:r w:rsidR="00842EAB" w:rsidRPr="00A155E8">
        <w:t xml:space="preserve">collateral warranties in the form required by the </w:t>
      </w:r>
      <w:r w:rsidR="00F30C3A" w:rsidRPr="00A155E8">
        <w:t>Consultant</w:t>
      </w:r>
      <w:r w:rsidR="00842EAB" w:rsidRPr="00A155E8">
        <w:t xml:space="preserve">. </w:t>
      </w:r>
    </w:p>
    <w:p w14:paraId="3BF095ED" w14:textId="77777777" w:rsidR="00842EAB" w:rsidRPr="00A155E8" w:rsidRDefault="00842EAB" w:rsidP="002E05F7">
      <w:pPr>
        <w:pStyle w:val="DefenceHeading3"/>
      </w:pPr>
      <w:r w:rsidRPr="00A155E8">
        <w:t xml:space="preserve">The </w:t>
      </w:r>
      <w:r w:rsidR="003C7EDB" w:rsidRPr="00A155E8">
        <w:t xml:space="preserve">Subconsultant </w:t>
      </w:r>
      <w:r w:rsidRPr="00A155E8">
        <w:t>acknowledges and agrees that:</w:t>
      </w:r>
    </w:p>
    <w:p w14:paraId="17B47340" w14:textId="546E224E" w:rsidR="00842EAB" w:rsidRPr="00A155E8" w:rsidRDefault="00842EAB" w:rsidP="002E05F7">
      <w:pPr>
        <w:pStyle w:val="DefenceHeading4"/>
      </w:pPr>
      <w:r w:rsidRPr="00A155E8">
        <w:t xml:space="preserve">nothing in clause </w:t>
      </w:r>
      <w:r w:rsidR="003C7EDB" w:rsidRPr="00A155E8">
        <w:fldChar w:fldCharType="begin"/>
      </w:r>
      <w:r w:rsidR="003C7EDB" w:rsidRPr="00A155E8">
        <w:instrText xml:space="preserve"> REF _Ref463447043 \r \h </w:instrText>
      </w:r>
      <w:r w:rsidR="003C7EDB" w:rsidRPr="00A155E8">
        <w:fldChar w:fldCharType="separate"/>
      </w:r>
      <w:r w:rsidR="00B25024">
        <w:t>20</w:t>
      </w:r>
      <w:r w:rsidR="003C7EDB" w:rsidRPr="00A155E8">
        <w:fldChar w:fldCharType="end"/>
      </w:r>
      <w:r w:rsidRPr="00A155E8">
        <w:t xml:space="preserve"> will limit, reduce, or otherwise affect any of the rights of the </w:t>
      </w:r>
      <w:r w:rsidR="003C7EDB" w:rsidRPr="00A155E8">
        <w:t>Consultant</w:t>
      </w:r>
      <w:r w:rsidR="0002464C" w:rsidRPr="00A155E8">
        <w:t xml:space="preserve"> </w:t>
      </w:r>
      <w:r w:rsidR="00414E05" w:rsidRPr="00A155E8">
        <w:t>under</w:t>
      </w:r>
      <w:r w:rsidR="00453C85">
        <w:t xml:space="preserve"> other provisions of</w:t>
      </w:r>
      <w:r w:rsidR="00971B12">
        <w:t xml:space="preserve"> </w:t>
      </w:r>
      <w:r w:rsidR="00414E05" w:rsidRPr="00A155E8">
        <w:t xml:space="preserve">the Subcontract </w:t>
      </w:r>
      <w:r w:rsidRPr="00A155E8">
        <w:t>or otherwise at law or in equity;</w:t>
      </w:r>
      <w:r w:rsidR="00605CD0">
        <w:t xml:space="preserve"> and</w:t>
      </w:r>
    </w:p>
    <w:p w14:paraId="666AE05E" w14:textId="10C1505D" w:rsidR="00842EAB" w:rsidRPr="00A155E8" w:rsidRDefault="00842EAB" w:rsidP="002E05F7">
      <w:pPr>
        <w:pStyle w:val="DefenceHeading4"/>
      </w:pPr>
      <w:r w:rsidRPr="00A155E8">
        <w:t xml:space="preserve">clause </w:t>
      </w:r>
      <w:r w:rsidR="003C7EDB" w:rsidRPr="00A155E8">
        <w:fldChar w:fldCharType="begin"/>
      </w:r>
      <w:r w:rsidR="003C7EDB" w:rsidRPr="00A155E8">
        <w:instrText xml:space="preserve"> REF _Ref463447043 \r \h </w:instrText>
      </w:r>
      <w:r w:rsidR="003C7EDB" w:rsidRPr="00A155E8">
        <w:fldChar w:fldCharType="separate"/>
      </w:r>
      <w:r w:rsidR="00B25024">
        <w:t>20</w:t>
      </w:r>
      <w:r w:rsidR="003C7EDB" w:rsidRPr="00A155E8">
        <w:fldChar w:fldCharType="end"/>
      </w:r>
      <w:r w:rsidRPr="00A155E8">
        <w:t xml:space="preserve"> does not give the </w:t>
      </w:r>
      <w:r w:rsidR="00EB49C7" w:rsidRPr="00A155E8">
        <w:rPr>
          <w:rFonts w:cs="Arial"/>
          <w:bCs/>
          <w:szCs w:val="26"/>
        </w:rPr>
        <w:t xml:space="preserve">Subconsultant </w:t>
      </w:r>
      <w:r w:rsidRPr="00A155E8">
        <w:t>any rights</w:t>
      </w:r>
      <w:r w:rsidR="00605CD0">
        <w:t>.</w:t>
      </w:r>
      <w:r w:rsidRPr="00A155E8">
        <w:t xml:space="preserve"> </w:t>
      </w:r>
    </w:p>
    <w:p w14:paraId="65BF4E89" w14:textId="77777777" w:rsidR="00842EAB" w:rsidRPr="002E05F7" w:rsidRDefault="003C7EDB" w:rsidP="002E05F7">
      <w:pPr>
        <w:pStyle w:val="DefenceHeading1"/>
      </w:pPr>
      <w:bookmarkStart w:id="1949" w:name="_Toc207810387"/>
      <w:bookmarkStart w:id="1950" w:name="_Ref463447133"/>
      <w:bookmarkEnd w:id="1949"/>
      <w:r w:rsidRPr="002E05F7">
        <w:br w:type="page"/>
      </w:r>
      <w:bookmarkStart w:id="1951" w:name="_Ref463537105"/>
      <w:bookmarkStart w:id="1952" w:name="_Toc32827284"/>
      <w:bookmarkStart w:id="1953" w:name="_Toc214871090"/>
      <w:r w:rsidR="00842EAB" w:rsidRPr="002E05F7">
        <w:lastRenderedPageBreak/>
        <w:t>ESTATE INFORMATION</w:t>
      </w:r>
      <w:bookmarkEnd w:id="1950"/>
      <w:bookmarkEnd w:id="1951"/>
      <w:bookmarkEnd w:id="1952"/>
      <w:bookmarkEnd w:id="1953"/>
    </w:p>
    <w:p w14:paraId="7734BFFF" w14:textId="77777777" w:rsidR="00A31F21" w:rsidRPr="009B782F" w:rsidRDefault="00A31F21" w:rsidP="00A31F21">
      <w:pPr>
        <w:pStyle w:val="DefenceHeading2"/>
      </w:pPr>
      <w:bookmarkStart w:id="1954" w:name="_Toc7601576"/>
      <w:bookmarkStart w:id="1955" w:name="_Toc34734557"/>
      <w:bookmarkStart w:id="1956" w:name="_Ref39153268"/>
      <w:bookmarkStart w:id="1957" w:name="_Toc40178998"/>
      <w:bookmarkStart w:id="1958" w:name="_Ref40193235"/>
      <w:bookmarkStart w:id="1959" w:name="_Toc214871091"/>
      <w:r>
        <w:t>Subconsultant Estate Information Obligations</w:t>
      </w:r>
      <w:bookmarkEnd w:id="1954"/>
      <w:bookmarkEnd w:id="1955"/>
      <w:bookmarkEnd w:id="1956"/>
      <w:bookmarkEnd w:id="1957"/>
      <w:bookmarkEnd w:id="1958"/>
      <w:bookmarkEnd w:id="1959"/>
    </w:p>
    <w:p w14:paraId="3DB69EDC" w14:textId="77777777" w:rsidR="00A31F21" w:rsidRDefault="00A31F21" w:rsidP="00A31F21">
      <w:pPr>
        <w:pStyle w:val="DefenceHeading3"/>
      </w:pPr>
      <w:bookmarkStart w:id="1960" w:name="_Ref40100655"/>
      <w:r>
        <w:t>The Subconsultant must:</w:t>
      </w:r>
      <w:bookmarkEnd w:id="1960"/>
    </w:p>
    <w:p w14:paraId="21F93644" w14:textId="77777777" w:rsidR="00DB3C1F" w:rsidRDefault="00A31F21" w:rsidP="00A31F21">
      <w:pPr>
        <w:pStyle w:val="DefenceHeading4"/>
      </w:pPr>
      <w:r>
        <w:t xml:space="preserve">carry out and fulfil all Subconsultant Estate Information Obligations; </w:t>
      </w:r>
    </w:p>
    <w:p w14:paraId="70A38818" w14:textId="77777777" w:rsidR="00A31F21" w:rsidRDefault="00DB3C1F" w:rsidP="00A31F21">
      <w:pPr>
        <w:pStyle w:val="DefenceHeading4"/>
      </w:pPr>
      <w:r>
        <w:t>fully co-operate with, provide information to and do all other things to assist, the</w:t>
      </w:r>
      <w:r w:rsidR="00AF1D21">
        <w:t xml:space="preserve"> Consultant and the</w:t>
      </w:r>
      <w:r>
        <w:t xml:space="preserve"> Other Contractors to comply with their Estate Information obligations (including as they relate to the Work </w:t>
      </w:r>
      <w:r w:rsidR="007D50DB">
        <w:t>Health and Safety Legislation);</w:t>
      </w:r>
    </w:p>
    <w:p w14:paraId="4CA9062A" w14:textId="77777777" w:rsidR="00A31F21" w:rsidRDefault="00A31F21" w:rsidP="00A31F21">
      <w:pPr>
        <w:pStyle w:val="DefenceHeading4"/>
      </w:pPr>
      <w:r>
        <w:t>ensure that all Subconsultant Estate Information Obligations are carried out within any applicable timeframe prescribed by</w:t>
      </w:r>
      <w:r w:rsidR="00EF3207">
        <w:t>, or determined in accordance with,</w:t>
      </w:r>
      <w:r>
        <w:t xml:space="preserve"> the Subcontract or the Defence Estate Info</w:t>
      </w:r>
      <w:r w:rsidR="007D50DB">
        <w:t>rmation Management Requirements</w:t>
      </w:r>
      <w:r w:rsidR="00EF3207">
        <w:t xml:space="preserve"> or as otherwise required by the Consultant's Representative</w:t>
      </w:r>
      <w:r w:rsidR="007D50DB">
        <w:t>; and</w:t>
      </w:r>
    </w:p>
    <w:p w14:paraId="0B5E666F" w14:textId="77777777" w:rsidR="007D50DB" w:rsidRDefault="007D50DB" w:rsidP="007D50DB">
      <w:pPr>
        <w:pStyle w:val="DefenceHeading4"/>
      </w:pPr>
      <w:r w:rsidRPr="007D50DB">
        <w:t>without limiting the forego</w:t>
      </w:r>
      <w:r>
        <w:t xml:space="preserve">ing if requested by the </w:t>
      </w:r>
      <w:r w:rsidRPr="007D50DB">
        <w:t>Consultant's Representative, provide Project Documents and such other documents, drawings, recordings or other information required for the occupation, use, operation and maintenance of the Works or each Stage (as defined in the Construction Contract) within the period specified by the</w:t>
      </w:r>
      <w:r>
        <w:t xml:space="preserve"> </w:t>
      </w:r>
      <w:r w:rsidRPr="007D50DB">
        <w:t>Consultant's Representative in such request.</w:t>
      </w:r>
    </w:p>
    <w:p w14:paraId="3F8C5663" w14:textId="7B99774C" w:rsidR="00A31F21" w:rsidRDefault="00A31F21" w:rsidP="00A31F21">
      <w:pPr>
        <w:pStyle w:val="DefenceHeading3"/>
      </w:pPr>
      <w:r>
        <w:t xml:space="preserve">The Subconsultant warrants that all Estate Information assessed, created, managed, updated and recorded in accordance with this clause </w:t>
      </w:r>
      <w:r>
        <w:fldChar w:fldCharType="begin"/>
      </w:r>
      <w:r>
        <w:instrText xml:space="preserve"> REF _Ref463537105 \r \h </w:instrText>
      </w:r>
      <w:r>
        <w:fldChar w:fldCharType="separate"/>
      </w:r>
      <w:r w:rsidR="00B25024">
        <w:t>21</w:t>
      </w:r>
      <w:r>
        <w:fldChar w:fldCharType="end"/>
      </w:r>
      <w:r>
        <w:t xml:space="preserve"> will be:</w:t>
      </w:r>
    </w:p>
    <w:p w14:paraId="05DAF84C" w14:textId="77777777" w:rsidR="00A31F21" w:rsidRDefault="00A31F21" w:rsidP="00A31F21">
      <w:pPr>
        <w:pStyle w:val="DefenceHeading4"/>
      </w:pPr>
      <w:r>
        <w:t xml:space="preserve">prepared and completed in accordance with the requirements of the Subcontract; and </w:t>
      </w:r>
    </w:p>
    <w:p w14:paraId="3C743767" w14:textId="77777777" w:rsidR="00A31F21" w:rsidRDefault="00A31F21" w:rsidP="00A31F21">
      <w:pPr>
        <w:pStyle w:val="DefenceHeading4"/>
      </w:pPr>
      <w:r>
        <w:t>complete, fit for purpose and free from errors and omissions.</w:t>
      </w:r>
    </w:p>
    <w:p w14:paraId="517E424F" w14:textId="77777777" w:rsidR="00A31F21" w:rsidRDefault="00A31F21" w:rsidP="00A31F21">
      <w:pPr>
        <w:pStyle w:val="DefenceHeading2"/>
      </w:pPr>
      <w:bookmarkStart w:id="1961" w:name="_Ref39155302"/>
      <w:bookmarkStart w:id="1962" w:name="_Toc40178999"/>
      <w:bookmarkStart w:id="1963" w:name="_Toc214871092"/>
      <w:r>
        <w:t>No Obligation to Review</w:t>
      </w:r>
      <w:bookmarkEnd w:id="1961"/>
      <w:bookmarkEnd w:id="1962"/>
      <w:bookmarkEnd w:id="1963"/>
    </w:p>
    <w:p w14:paraId="73C2AD02" w14:textId="77777777" w:rsidR="00A31F21" w:rsidRDefault="00A31F21" w:rsidP="00A31F21">
      <w:pPr>
        <w:pStyle w:val="DefenceHeading3"/>
      </w:pPr>
      <w:r>
        <w:t>The Consultant's Representative does not assume or owe any duty of care to the Subconsultant to review, or in reviewing, any Estate Information submitted by the Subconsultant for errors, omissions or compliance with the Subcontract.</w:t>
      </w:r>
    </w:p>
    <w:p w14:paraId="0E741D8A" w14:textId="630AA051" w:rsidR="00A31F21" w:rsidRDefault="00A31F21" w:rsidP="00A31F21">
      <w:pPr>
        <w:pStyle w:val="DefenceHeading3"/>
      </w:pPr>
      <w:r>
        <w:t xml:space="preserve">No review of, comments upon, consent to or rejection of, or failure to review or comment upon or consent to or reject, any Estate Information prepared by the Subconsultant or any other direction by the Consultant's Representative about, or any other act or omission by the Consultant's Representative or otherwise by or on behalf of the </w:t>
      </w:r>
      <w:r w:rsidR="00715560">
        <w:t xml:space="preserve">Consultant or the </w:t>
      </w:r>
      <w:r>
        <w:t>Commonwealth in relation to, any Estate Information will:</w:t>
      </w:r>
    </w:p>
    <w:p w14:paraId="179DFBB2" w14:textId="77777777" w:rsidR="00A31F21" w:rsidRDefault="00A31F21" w:rsidP="00A31F21">
      <w:pPr>
        <w:pStyle w:val="DefenceHeading4"/>
      </w:pPr>
      <w:r>
        <w:t>relieve the Subconsultant from, or alter or affect, the Subconsultant's obligations under the Subcontract or otherwise at law or in equity; or</w:t>
      </w:r>
    </w:p>
    <w:p w14:paraId="22CD96DC" w14:textId="77777777" w:rsidR="00A31F21" w:rsidRDefault="00A31F21" w:rsidP="00A31F21">
      <w:pPr>
        <w:pStyle w:val="DefenceHeading4"/>
      </w:pPr>
      <w:r>
        <w:t>prejudice the Consultant's rights against the Subconsultant under the Subcontract or otherwise at law or in equity.</w:t>
      </w:r>
    </w:p>
    <w:bookmarkEnd w:id="1944"/>
    <w:p w14:paraId="44213C6E" w14:textId="77777777" w:rsidR="00F25229" w:rsidRPr="002E05F7" w:rsidRDefault="00842EAB" w:rsidP="00FF1505">
      <w:pPr>
        <w:pStyle w:val="DefenceHeading1"/>
        <w:numPr>
          <w:ilvl w:val="0"/>
          <w:numId w:val="0"/>
        </w:numPr>
        <w:jc w:val="center"/>
      </w:pPr>
      <w:r w:rsidRPr="002E05F7">
        <w:br w:type="page"/>
      </w:r>
      <w:bookmarkStart w:id="1964" w:name="_Toc32827285"/>
      <w:bookmarkStart w:id="1965" w:name="_Toc214871093"/>
      <w:r w:rsidR="00F25229" w:rsidRPr="00456CF4">
        <w:rPr>
          <w:sz w:val="28"/>
          <w:szCs w:val="32"/>
        </w:rPr>
        <w:lastRenderedPageBreak/>
        <w:t>SUBCONTRACT PARTICULARS</w:t>
      </w:r>
      <w:bookmarkEnd w:id="1964"/>
      <w:bookmarkEnd w:id="1965"/>
    </w:p>
    <w:tbl>
      <w:tblPr>
        <w:tblW w:w="9571" w:type="dxa"/>
        <w:tblLayout w:type="fixed"/>
        <w:tblLook w:val="0000" w:firstRow="0" w:lastRow="0" w:firstColumn="0" w:lastColumn="0" w:noHBand="0" w:noVBand="0"/>
      </w:tblPr>
      <w:tblGrid>
        <w:gridCol w:w="3965"/>
        <w:gridCol w:w="1852"/>
        <w:gridCol w:w="942"/>
        <w:gridCol w:w="9"/>
        <w:gridCol w:w="907"/>
        <w:gridCol w:w="1896"/>
      </w:tblGrid>
      <w:tr w:rsidR="00F25229" w:rsidRPr="00992CAC" w14:paraId="1A656C31" w14:textId="77777777" w:rsidTr="004E1D5A">
        <w:trPr>
          <w:cantSplit/>
          <w:trHeight w:val="363"/>
        </w:trPr>
        <w:tc>
          <w:tcPr>
            <w:tcW w:w="9571" w:type="dxa"/>
            <w:gridSpan w:val="6"/>
            <w:tcMar>
              <w:bottom w:w="113" w:type="dxa"/>
            </w:tcMar>
          </w:tcPr>
          <w:p w14:paraId="4A181EE1" w14:textId="750C9B50" w:rsidR="00F25229" w:rsidRPr="00992CAC" w:rsidRDefault="00F25229" w:rsidP="007B1D42">
            <w:pPr>
              <w:pStyle w:val="TableText"/>
              <w:rPr>
                <w:rFonts w:ascii="Arial" w:hAnsi="Arial" w:cs="Arial"/>
              </w:rPr>
            </w:pPr>
            <w:r w:rsidRPr="00992CAC">
              <w:rPr>
                <w:rFonts w:ascii="Arial" w:hAnsi="Arial" w:cs="Arial"/>
                <w:b/>
              </w:rPr>
              <w:t xml:space="preserve">CLAUSE </w:t>
            </w:r>
            <w:r w:rsidR="007B1D42">
              <w:rPr>
                <w:rFonts w:ascii="Arial" w:hAnsi="Arial" w:cs="Arial"/>
                <w:b/>
              </w:rPr>
              <w:fldChar w:fldCharType="begin"/>
            </w:r>
            <w:r w:rsidR="007B1D42">
              <w:rPr>
                <w:rFonts w:ascii="Arial" w:hAnsi="Arial" w:cs="Arial"/>
                <w:b/>
              </w:rPr>
              <w:instrText xml:space="preserve"> REF _Ref151879126 \r \h </w:instrText>
            </w:r>
            <w:r w:rsidR="007B1D42">
              <w:rPr>
                <w:rFonts w:ascii="Arial" w:hAnsi="Arial" w:cs="Arial"/>
                <w:b/>
              </w:rPr>
            </w:r>
            <w:r w:rsidR="007B1D42">
              <w:rPr>
                <w:rFonts w:ascii="Arial" w:hAnsi="Arial" w:cs="Arial"/>
                <w:b/>
              </w:rPr>
              <w:fldChar w:fldCharType="separate"/>
            </w:r>
            <w:r w:rsidR="00B25024">
              <w:rPr>
                <w:rFonts w:ascii="Arial" w:hAnsi="Arial" w:cs="Arial"/>
                <w:b/>
              </w:rPr>
              <w:t>1</w:t>
            </w:r>
            <w:r w:rsidR="007B1D42">
              <w:rPr>
                <w:rFonts w:ascii="Arial" w:hAnsi="Arial" w:cs="Arial"/>
                <w:b/>
              </w:rPr>
              <w:fldChar w:fldCharType="end"/>
            </w:r>
            <w:r w:rsidRPr="00992CAC">
              <w:rPr>
                <w:rFonts w:ascii="Arial" w:hAnsi="Arial" w:cs="Arial"/>
                <w:b/>
              </w:rPr>
              <w:t xml:space="preserve"> - GLOSSARY OF TERMS, INTERPRETATION AND MISCELLANEOUS</w:t>
            </w:r>
          </w:p>
        </w:tc>
      </w:tr>
      <w:tr w:rsidR="00E84F4B" w:rsidRPr="00992CAC" w14:paraId="2D479A71" w14:textId="77777777" w:rsidTr="004E1D5A">
        <w:trPr>
          <w:cantSplit/>
          <w:trHeight w:val="550"/>
        </w:trPr>
        <w:tc>
          <w:tcPr>
            <w:tcW w:w="3965" w:type="dxa"/>
            <w:tcMar>
              <w:bottom w:w="113" w:type="dxa"/>
            </w:tcMar>
          </w:tcPr>
          <w:p w14:paraId="3FF44E18" w14:textId="77777777" w:rsidR="00E84F4B" w:rsidRPr="00992CAC" w:rsidRDefault="00E84F4B" w:rsidP="00456CF4">
            <w:pPr>
              <w:pStyle w:val="DefenceNormal"/>
              <w:widowControl w:val="0"/>
              <w:spacing w:after="0"/>
              <w:rPr>
                <w:b/>
              </w:rPr>
            </w:pPr>
            <w:r w:rsidRPr="00397138">
              <w:rPr>
                <w:b/>
              </w:rPr>
              <w:t>Completion</w:t>
            </w:r>
            <w:r w:rsidRPr="00992CAC">
              <w:rPr>
                <w:b/>
              </w:rPr>
              <w:t xml:space="preserve"> - additional conditions precedent to </w:t>
            </w:r>
            <w:r w:rsidRPr="00397138">
              <w:rPr>
                <w:b/>
              </w:rPr>
              <w:t>Completion</w:t>
            </w:r>
            <w:r w:rsidRPr="00992CAC">
              <w:rPr>
                <w:b/>
              </w:rPr>
              <w:t>:</w:t>
            </w:r>
          </w:p>
          <w:p w14:paraId="1A64D4B3" w14:textId="026CA5B2" w:rsidR="00E84F4B" w:rsidRPr="00992CAC" w:rsidRDefault="00E84F4B" w:rsidP="004E1D5A">
            <w:pPr>
              <w:pStyle w:val="TableText"/>
              <w:widowControl w:val="0"/>
              <w:rPr>
                <w:b/>
              </w:rPr>
            </w:pPr>
            <w:r w:rsidRPr="00056DC3">
              <w:t xml:space="preserve">(Clause </w:t>
            </w:r>
            <w:r w:rsidRPr="00056DC3">
              <w:fldChar w:fldCharType="begin"/>
            </w:r>
            <w:r w:rsidRPr="00056DC3">
              <w:instrText xml:space="preserve"> REF _Ref47147919 \r \h  \* MERGEFORMAT </w:instrText>
            </w:r>
            <w:r w:rsidRPr="00056DC3">
              <w:fldChar w:fldCharType="separate"/>
            </w:r>
            <w:r w:rsidR="00B25024">
              <w:t>1.1</w:t>
            </w:r>
            <w:r w:rsidRPr="00056DC3">
              <w:fldChar w:fldCharType="end"/>
            </w:r>
            <w:r w:rsidRPr="00056DC3">
              <w:t>)</w:t>
            </w:r>
          </w:p>
        </w:tc>
        <w:tc>
          <w:tcPr>
            <w:tcW w:w="5606" w:type="dxa"/>
            <w:gridSpan w:val="5"/>
            <w:tcMar>
              <w:bottom w:w="113" w:type="dxa"/>
            </w:tcMar>
          </w:tcPr>
          <w:p w14:paraId="294092AC" w14:textId="77777777" w:rsidR="00E84F4B" w:rsidRPr="00992CAC" w:rsidRDefault="00E84F4B" w:rsidP="00456CF4">
            <w:pPr>
              <w:pStyle w:val="TableText"/>
              <w:widowControl w:val="0"/>
            </w:pPr>
          </w:p>
        </w:tc>
      </w:tr>
      <w:tr w:rsidR="00F41844" w:rsidRPr="00992CAC" w14:paraId="2C0B673C" w14:textId="77777777" w:rsidTr="004E1D5A">
        <w:trPr>
          <w:cantSplit/>
          <w:trHeight w:val="550"/>
        </w:trPr>
        <w:tc>
          <w:tcPr>
            <w:tcW w:w="3965" w:type="dxa"/>
            <w:tcMar>
              <w:bottom w:w="113" w:type="dxa"/>
            </w:tcMar>
          </w:tcPr>
          <w:p w14:paraId="2EFC9F3E" w14:textId="77777777" w:rsidR="00F41844" w:rsidRPr="00992CAC" w:rsidRDefault="00F41844" w:rsidP="00456CF4">
            <w:pPr>
              <w:pStyle w:val="DefenceNormal"/>
              <w:widowControl w:val="0"/>
              <w:spacing w:after="0"/>
              <w:rPr>
                <w:b/>
              </w:rPr>
            </w:pPr>
            <w:r w:rsidRPr="00397138">
              <w:rPr>
                <w:b/>
              </w:rPr>
              <w:t>Consultant</w:t>
            </w:r>
            <w:r w:rsidR="006656CA">
              <w:rPr>
                <w:b/>
              </w:rPr>
              <w:t>:</w:t>
            </w:r>
          </w:p>
          <w:p w14:paraId="2C75DE39" w14:textId="09D29757" w:rsidR="00F41844" w:rsidRPr="00056DC3" w:rsidRDefault="00F41844" w:rsidP="004E1D5A">
            <w:pPr>
              <w:pStyle w:val="DefenceNormal"/>
              <w:widowControl w:val="0"/>
              <w:spacing w:after="0"/>
            </w:pPr>
            <w:r w:rsidRPr="00056DC3">
              <w:t xml:space="preserve">(Clause </w:t>
            </w:r>
            <w:r w:rsidRPr="00992CAC">
              <w:fldChar w:fldCharType="begin"/>
            </w:r>
            <w:r w:rsidRPr="00992CAC">
              <w:instrText xml:space="preserve"> REF _Ref464212848 \r \h </w:instrText>
            </w:r>
            <w:r w:rsidR="007C061F" w:rsidRPr="00992CAC">
              <w:instrText xml:space="preserve"> \* MERGEFORMAT </w:instrText>
            </w:r>
            <w:r w:rsidRPr="00992CAC">
              <w:fldChar w:fldCharType="separate"/>
            </w:r>
            <w:r w:rsidR="00B25024">
              <w:t>1.1</w:t>
            </w:r>
            <w:r w:rsidRPr="00992CAC">
              <w:fldChar w:fldCharType="end"/>
            </w:r>
            <w:r w:rsidRPr="00056DC3">
              <w:t>)</w:t>
            </w:r>
          </w:p>
        </w:tc>
        <w:tc>
          <w:tcPr>
            <w:tcW w:w="5606" w:type="dxa"/>
            <w:gridSpan w:val="5"/>
            <w:tcMar>
              <w:bottom w:w="113" w:type="dxa"/>
            </w:tcMar>
          </w:tcPr>
          <w:p w14:paraId="40DAFC3C" w14:textId="77777777" w:rsidR="00961C42" w:rsidRPr="00992CAC" w:rsidRDefault="00961C42" w:rsidP="00456CF4">
            <w:pPr>
              <w:pStyle w:val="TableText"/>
              <w:widowControl w:val="0"/>
            </w:pPr>
          </w:p>
        </w:tc>
      </w:tr>
      <w:tr w:rsidR="001E7CF1" w:rsidRPr="00992CAC" w14:paraId="7D1BC01A" w14:textId="77777777" w:rsidTr="00456CF4">
        <w:trPr>
          <w:cantSplit/>
          <w:trHeight w:val="550"/>
        </w:trPr>
        <w:tc>
          <w:tcPr>
            <w:tcW w:w="3965" w:type="dxa"/>
            <w:tcMar>
              <w:bottom w:w="113" w:type="dxa"/>
            </w:tcMar>
          </w:tcPr>
          <w:p w14:paraId="6E35A8A2" w14:textId="1FE07D11" w:rsidR="001E7CF1" w:rsidRPr="0035445C" w:rsidRDefault="001E7CF1" w:rsidP="00456CF4">
            <w:pPr>
              <w:pStyle w:val="TableText"/>
              <w:widowControl w:val="0"/>
              <w:rPr>
                <w:b/>
              </w:rPr>
            </w:pPr>
            <w:r w:rsidRPr="00397138">
              <w:rPr>
                <w:b/>
                <w:bCs/>
              </w:rPr>
              <w:t xml:space="preserve">Consultant's </w:t>
            </w:r>
            <w:r>
              <w:rPr>
                <w:b/>
                <w:bCs/>
              </w:rPr>
              <w:t>Design</w:t>
            </w:r>
            <w:r w:rsidRPr="00397138">
              <w:rPr>
                <w:b/>
                <w:bCs/>
              </w:rPr>
              <w:t xml:space="preserve"> Management Plan</w:t>
            </w:r>
            <w:r w:rsidRPr="00992CAC">
              <w:rPr>
                <w:b/>
                <w:bCs/>
              </w:rPr>
              <w:t>:</w:t>
            </w:r>
            <w:r w:rsidRPr="00992CAC">
              <w:rPr>
                <w:bCs/>
              </w:rPr>
              <w:br/>
            </w:r>
            <w:r w:rsidRPr="00992CAC">
              <w:t xml:space="preserve">(Clause </w:t>
            </w:r>
            <w:r w:rsidRPr="00992CAC">
              <w:fldChar w:fldCharType="begin"/>
            </w:r>
            <w:r w:rsidRPr="00056DC3">
              <w:instrText xml:space="preserve"> REF _Ref47147919 \r \h  \* MERGEFORMAT </w:instrText>
            </w:r>
            <w:r w:rsidRPr="00992CAC">
              <w:fldChar w:fldCharType="separate"/>
            </w:r>
            <w:r w:rsidR="00B25024">
              <w:t>1.1</w:t>
            </w:r>
            <w:r w:rsidRPr="00992CAC">
              <w:fldChar w:fldCharType="end"/>
            </w:r>
            <w:r w:rsidRPr="00992CAC">
              <w:t>)</w:t>
            </w:r>
          </w:p>
        </w:tc>
        <w:tc>
          <w:tcPr>
            <w:tcW w:w="5606" w:type="dxa"/>
            <w:gridSpan w:val="5"/>
            <w:tcMar>
              <w:bottom w:w="113" w:type="dxa"/>
            </w:tcMar>
          </w:tcPr>
          <w:p w14:paraId="1B934DC8" w14:textId="77777777" w:rsidR="001E7CF1" w:rsidRPr="00992CAC" w:rsidRDefault="001E7CF1" w:rsidP="00456CF4">
            <w:pPr>
              <w:pStyle w:val="TableText"/>
              <w:widowControl w:val="0"/>
            </w:pPr>
          </w:p>
        </w:tc>
      </w:tr>
      <w:tr w:rsidR="00B94ABE" w:rsidRPr="00992CAC" w14:paraId="757A1A85" w14:textId="77777777" w:rsidTr="004E1D5A">
        <w:trPr>
          <w:cantSplit/>
          <w:trHeight w:val="550"/>
        </w:trPr>
        <w:tc>
          <w:tcPr>
            <w:tcW w:w="3965" w:type="dxa"/>
            <w:tcMar>
              <w:bottom w:w="113" w:type="dxa"/>
            </w:tcMar>
          </w:tcPr>
          <w:p w14:paraId="76BF9D7B" w14:textId="3E6EA879" w:rsidR="00B94ABE" w:rsidRPr="00992CAC" w:rsidRDefault="00B94ABE" w:rsidP="004E1D5A">
            <w:pPr>
              <w:pStyle w:val="TableText"/>
              <w:widowControl w:val="0"/>
              <w:rPr>
                <w:bCs/>
              </w:rPr>
            </w:pPr>
            <w:r w:rsidRPr="00397138">
              <w:rPr>
                <w:b/>
                <w:bCs/>
              </w:rPr>
              <w:t xml:space="preserve">Consultant's Environmental Management </w:t>
            </w:r>
            <w:r w:rsidR="00715560">
              <w:rPr>
                <w:b/>
                <w:bCs/>
              </w:rPr>
              <w:t xml:space="preserve">and Sustainability </w:t>
            </w:r>
            <w:r w:rsidRPr="00397138">
              <w:rPr>
                <w:b/>
                <w:bCs/>
              </w:rPr>
              <w:t>Plan</w:t>
            </w:r>
            <w:r w:rsidRPr="00992CAC">
              <w:rPr>
                <w:b/>
                <w:bCs/>
              </w:rPr>
              <w:t>:</w:t>
            </w:r>
            <w:r w:rsidRPr="00992CAC">
              <w:rPr>
                <w:bCs/>
              </w:rPr>
              <w:br/>
            </w:r>
            <w:r w:rsidRPr="00992CAC">
              <w:t xml:space="preserve">(Clause </w:t>
            </w:r>
            <w:r w:rsidRPr="00992CAC">
              <w:fldChar w:fldCharType="begin"/>
            </w:r>
            <w:r w:rsidRPr="00056DC3">
              <w:instrText xml:space="preserve"> REF _Ref47147919 \r \h  \* MERGEFORMAT </w:instrText>
            </w:r>
            <w:r w:rsidRPr="00992CAC">
              <w:fldChar w:fldCharType="separate"/>
            </w:r>
            <w:r w:rsidR="00B25024">
              <w:t>1.1</w:t>
            </w:r>
            <w:r w:rsidRPr="00992CAC">
              <w:fldChar w:fldCharType="end"/>
            </w:r>
            <w:r w:rsidRPr="00992CAC">
              <w:t>)</w:t>
            </w:r>
          </w:p>
        </w:tc>
        <w:tc>
          <w:tcPr>
            <w:tcW w:w="5606" w:type="dxa"/>
            <w:gridSpan w:val="5"/>
            <w:tcMar>
              <w:bottom w:w="113" w:type="dxa"/>
            </w:tcMar>
          </w:tcPr>
          <w:p w14:paraId="3009727E" w14:textId="77777777" w:rsidR="00D54F37" w:rsidRPr="00992CAC" w:rsidRDefault="00D54F37" w:rsidP="00456CF4">
            <w:pPr>
              <w:pStyle w:val="TableText"/>
              <w:widowControl w:val="0"/>
            </w:pPr>
          </w:p>
        </w:tc>
      </w:tr>
      <w:tr w:rsidR="00715560" w:rsidRPr="00992CAC" w14:paraId="7F2E1CE5" w14:textId="77777777" w:rsidTr="00456CF4">
        <w:trPr>
          <w:cantSplit/>
          <w:trHeight w:val="550"/>
        </w:trPr>
        <w:tc>
          <w:tcPr>
            <w:tcW w:w="3965" w:type="dxa"/>
            <w:tcMar>
              <w:bottom w:w="113" w:type="dxa"/>
            </w:tcMar>
          </w:tcPr>
          <w:p w14:paraId="705975B6" w14:textId="1B316D76" w:rsidR="00715560" w:rsidRPr="00397138" w:rsidRDefault="00715560" w:rsidP="00456CF4">
            <w:pPr>
              <w:pStyle w:val="TableText"/>
              <w:widowControl w:val="0"/>
              <w:rPr>
                <w:b/>
                <w:bCs/>
              </w:rPr>
            </w:pPr>
            <w:r w:rsidRPr="0035445C">
              <w:rPr>
                <w:b/>
              </w:rPr>
              <w:t>Consultant's Project Lifecycle and HOTO Plan</w:t>
            </w:r>
            <w:r w:rsidRPr="00505B69">
              <w:rPr>
                <w:b/>
                <w:bCs/>
              </w:rPr>
              <w:t>:</w:t>
            </w:r>
            <w:r w:rsidRPr="00992CAC">
              <w:rPr>
                <w:bCs/>
              </w:rPr>
              <w:br/>
            </w:r>
            <w:r w:rsidRPr="00992CAC">
              <w:t xml:space="preserve">(Clause </w:t>
            </w:r>
            <w:r w:rsidRPr="00992CAC">
              <w:fldChar w:fldCharType="begin"/>
            </w:r>
            <w:r w:rsidRPr="00056DC3">
              <w:instrText xml:space="preserve"> REF _Ref47147919 \r \h  \* MERGEFORMAT </w:instrText>
            </w:r>
            <w:r w:rsidRPr="00992CAC">
              <w:fldChar w:fldCharType="separate"/>
            </w:r>
            <w:r w:rsidR="00B25024">
              <w:t>1.1</w:t>
            </w:r>
            <w:r w:rsidRPr="00992CAC">
              <w:fldChar w:fldCharType="end"/>
            </w:r>
            <w:r w:rsidRPr="00992CAC">
              <w:t>)</w:t>
            </w:r>
          </w:p>
        </w:tc>
        <w:tc>
          <w:tcPr>
            <w:tcW w:w="5606" w:type="dxa"/>
            <w:gridSpan w:val="5"/>
            <w:tcMar>
              <w:bottom w:w="113" w:type="dxa"/>
            </w:tcMar>
          </w:tcPr>
          <w:p w14:paraId="3305C39D" w14:textId="77777777" w:rsidR="00715560" w:rsidRPr="00992CAC" w:rsidDel="007C061F" w:rsidRDefault="00715560" w:rsidP="00456CF4">
            <w:pPr>
              <w:pStyle w:val="TableText"/>
              <w:widowControl w:val="0"/>
            </w:pPr>
          </w:p>
        </w:tc>
      </w:tr>
      <w:tr w:rsidR="00715560" w:rsidRPr="00992CAC" w14:paraId="60B2F43B" w14:textId="77777777" w:rsidTr="00456CF4">
        <w:trPr>
          <w:cantSplit/>
          <w:trHeight w:val="550"/>
        </w:trPr>
        <w:tc>
          <w:tcPr>
            <w:tcW w:w="3965" w:type="dxa"/>
            <w:tcMar>
              <w:bottom w:w="113" w:type="dxa"/>
            </w:tcMar>
          </w:tcPr>
          <w:p w14:paraId="2EF2DD2D" w14:textId="77777777" w:rsidR="00715560" w:rsidRPr="001A6924" w:rsidRDefault="00715560" w:rsidP="00456CF4">
            <w:pPr>
              <w:pStyle w:val="TableText"/>
              <w:widowControl w:val="0"/>
              <w:rPr>
                <w:b/>
                <w:bCs/>
              </w:rPr>
            </w:pPr>
            <w:r w:rsidRPr="00397138">
              <w:rPr>
                <w:b/>
                <w:bCs/>
              </w:rPr>
              <w:t xml:space="preserve">Consultant's </w:t>
            </w:r>
            <w:r>
              <w:rPr>
                <w:b/>
                <w:bCs/>
              </w:rPr>
              <w:t xml:space="preserve">Project </w:t>
            </w:r>
            <w:r w:rsidRPr="00397138">
              <w:rPr>
                <w:b/>
                <w:bCs/>
              </w:rPr>
              <w:t>Plan</w:t>
            </w:r>
            <w:r>
              <w:rPr>
                <w:b/>
                <w:bCs/>
              </w:rPr>
              <w:t>s (additional)</w:t>
            </w:r>
            <w:r w:rsidRPr="001A6924">
              <w:rPr>
                <w:b/>
                <w:bCs/>
              </w:rPr>
              <w:t>:</w:t>
            </w:r>
          </w:p>
          <w:p w14:paraId="50EADBBC" w14:textId="26389FA1" w:rsidR="00715560" w:rsidRPr="00397138" w:rsidRDefault="00715560" w:rsidP="00456CF4">
            <w:pPr>
              <w:pStyle w:val="TableText"/>
              <w:widowControl w:val="0"/>
              <w:rPr>
                <w:b/>
                <w:bCs/>
              </w:rPr>
            </w:pPr>
            <w:r w:rsidRPr="00992CAC">
              <w:t xml:space="preserve">(Clause </w:t>
            </w:r>
            <w:r w:rsidRPr="00992CAC">
              <w:fldChar w:fldCharType="begin"/>
            </w:r>
            <w:r w:rsidRPr="00056DC3">
              <w:instrText xml:space="preserve"> REF _Ref47147919 \r \h  \* MERGEFORMAT </w:instrText>
            </w:r>
            <w:r w:rsidRPr="00992CAC">
              <w:fldChar w:fldCharType="separate"/>
            </w:r>
            <w:r w:rsidR="00B25024">
              <w:t>1.1</w:t>
            </w:r>
            <w:r w:rsidRPr="00992CAC">
              <w:fldChar w:fldCharType="end"/>
            </w:r>
            <w:r w:rsidRPr="00992CAC">
              <w:t>)</w:t>
            </w:r>
          </w:p>
        </w:tc>
        <w:tc>
          <w:tcPr>
            <w:tcW w:w="5606" w:type="dxa"/>
            <w:gridSpan w:val="5"/>
            <w:tcMar>
              <w:bottom w:w="113" w:type="dxa"/>
            </w:tcMar>
          </w:tcPr>
          <w:p w14:paraId="5CFC937C" w14:textId="77777777" w:rsidR="00715560" w:rsidRPr="00992CAC" w:rsidDel="007C061F" w:rsidRDefault="00715560" w:rsidP="00456CF4">
            <w:pPr>
              <w:pStyle w:val="TableText"/>
              <w:widowControl w:val="0"/>
            </w:pPr>
          </w:p>
        </w:tc>
      </w:tr>
      <w:tr w:rsidR="006656CA" w:rsidRPr="00992CAC" w14:paraId="035CD0AB" w14:textId="77777777" w:rsidTr="004E1D5A">
        <w:trPr>
          <w:cantSplit/>
          <w:trHeight w:val="550"/>
        </w:trPr>
        <w:tc>
          <w:tcPr>
            <w:tcW w:w="3965" w:type="dxa"/>
            <w:tcMar>
              <w:bottom w:w="113" w:type="dxa"/>
            </w:tcMar>
          </w:tcPr>
          <w:p w14:paraId="6C40059B" w14:textId="77777777" w:rsidR="006656CA" w:rsidRPr="001A6924" w:rsidRDefault="006656CA" w:rsidP="00456CF4">
            <w:pPr>
              <w:pStyle w:val="TableText"/>
              <w:widowControl w:val="0"/>
              <w:rPr>
                <w:b/>
                <w:bCs/>
              </w:rPr>
            </w:pPr>
            <w:r w:rsidRPr="00397138">
              <w:rPr>
                <w:b/>
                <w:bCs/>
              </w:rPr>
              <w:t>Consultant's Quality Plan</w:t>
            </w:r>
            <w:r w:rsidRPr="001A6924">
              <w:rPr>
                <w:b/>
                <w:bCs/>
              </w:rPr>
              <w:t>:</w:t>
            </w:r>
          </w:p>
          <w:p w14:paraId="6F23F388" w14:textId="6151A12A" w:rsidR="006656CA" w:rsidRPr="00992CAC" w:rsidRDefault="006656CA" w:rsidP="004E1D5A">
            <w:pPr>
              <w:pStyle w:val="TableText"/>
              <w:widowControl w:val="0"/>
              <w:rPr>
                <w:b/>
                <w:bCs/>
              </w:rPr>
            </w:pPr>
            <w:r w:rsidRPr="00992CAC">
              <w:t xml:space="preserve">(Clause </w:t>
            </w:r>
            <w:r w:rsidRPr="00992CAC">
              <w:fldChar w:fldCharType="begin"/>
            </w:r>
            <w:r w:rsidRPr="00056DC3">
              <w:instrText xml:space="preserve"> REF _Ref47147919 \r \h  \* MERGEFORMAT </w:instrText>
            </w:r>
            <w:r w:rsidRPr="00992CAC">
              <w:fldChar w:fldCharType="separate"/>
            </w:r>
            <w:r w:rsidR="00B25024">
              <w:t>1.1</w:t>
            </w:r>
            <w:r w:rsidRPr="00992CAC">
              <w:fldChar w:fldCharType="end"/>
            </w:r>
            <w:r w:rsidRPr="00992CAC">
              <w:t>)</w:t>
            </w:r>
          </w:p>
        </w:tc>
        <w:tc>
          <w:tcPr>
            <w:tcW w:w="5606" w:type="dxa"/>
            <w:gridSpan w:val="5"/>
            <w:tcMar>
              <w:bottom w:w="113" w:type="dxa"/>
            </w:tcMar>
          </w:tcPr>
          <w:p w14:paraId="51429BB8" w14:textId="77777777" w:rsidR="006656CA" w:rsidRPr="00992CAC" w:rsidDel="007C061F" w:rsidRDefault="006656CA" w:rsidP="00456CF4">
            <w:pPr>
              <w:pStyle w:val="TableText"/>
              <w:widowControl w:val="0"/>
            </w:pPr>
          </w:p>
        </w:tc>
      </w:tr>
      <w:tr w:rsidR="009A29B7" w:rsidRPr="00992CAC" w14:paraId="602ACCE0" w14:textId="77777777" w:rsidTr="004E1D5A">
        <w:trPr>
          <w:cantSplit/>
          <w:trHeight w:val="550"/>
        </w:trPr>
        <w:tc>
          <w:tcPr>
            <w:tcW w:w="3965" w:type="dxa"/>
            <w:tcMar>
              <w:bottom w:w="113" w:type="dxa"/>
            </w:tcMar>
          </w:tcPr>
          <w:p w14:paraId="43D567D2" w14:textId="77777777" w:rsidR="009A29B7" w:rsidRPr="00992CAC" w:rsidRDefault="009A29B7" w:rsidP="00456CF4">
            <w:pPr>
              <w:pStyle w:val="TableText"/>
              <w:widowControl w:val="0"/>
              <w:rPr>
                <w:b/>
                <w:bCs/>
              </w:rPr>
            </w:pPr>
            <w:r w:rsidRPr="00397138">
              <w:rPr>
                <w:b/>
                <w:bCs/>
              </w:rPr>
              <w:t>Consultant's Representative</w:t>
            </w:r>
            <w:r w:rsidRPr="00992CAC">
              <w:rPr>
                <w:b/>
                <w:bCs/>
              </w:rPr>
              <w:t>:</w:t>
            </w:r>
          </w:p>
          <w:p w14:paraId="6CFCB795" w14:textId="194E5304" w:rsidR="009A29B7" w:rsidRDefault="009A29B7" w:rsidP="004E1D5A">
            <w:pPr>
              <w:pStyle w:val="TableText"/>
              <w:widowControl w:val="0"/>
              <w:rPr>
                <w:b/>
                <w:bCs/>
              </w:rPr>
            </w:pPr>
            <w:r w:rsidRPr="00992CAC">
              <w:t xml:space="preserve">(Clause </w:t>
            </w:r>
            <w:r w:rsidRPr="00992CAC">
              <w:fldChar w:fldCharType="begin"/>
            </w:r>
            <w:r w:rsidRPr="00056DC3">
              <w:instrText xml:space="preserve"> REF _Ref47147919 \r \h  \* MERGEFORMAT </w:instrText>
            </w:r>
            <w:r w:rsidRPr="00992CAC">
              <w:fldChar w:fldCharType="separate"/>
            </w:r>
            <w:r w:rsidR="00B25024">
              <w:t>1.1</w:t>
            </w:r>
            <w:r w:rsidRPr="00992CAC">
              <w:fldChar w:fldCharType="end"/>
            </w:r>
            <w:r w:rsidRPr="00992CAC">
              <w:t>)</w:t>
            </w:r>
          </w:p>
        </w:tc>
        <w:tc>
          <w:tcPr>
            <w:tcW w:w="5606" w:type="dxa"/>
            <w:gridSpan w:val="5"/>
            <w:tcMar>
              <w:bottom w:w="113" w:type="dxa"/>
            </w:tcMar>
          </w:tcPr>
          <w:p w14:paraId="361BB63B" w14:textId="77777777" w:rsidR="009A29B7" w:rsidRPr="00992CAC" w:rsidDel="007C061F" w:rsidRDefault="009A29B7" w:rsidP="00456CF4">
            <w:pPr>
              <w:pStyle w:val="TableText"/>
              <w:widowControl w:val="0"/>
            </w:pPr>
          </w:p>
        </w:tc>
      </w:tr>
      <w:tr w:rsidR="00B94ABE" w:rsidRPr="00992CAC" w14:paraId="5E19F17A" w14:textId="77777777" w:rsidTr="004E1D5A">
        <w:trPr>
          <w:cantSplit/>
          <w:trHeight w:val="550"/>
        </w:trPr>
        <w:tc>
          <w:tcPr>
            <w:tcW w:w="3965" w:type="dxa"/>
            <w:tcMar>
              <w:bottom w:w="113" w:type="dxa"/>
            </w:tcMar>
          </w:tcPr>
          <w:p w14:paraId="6502863D" w14:textId="0B09F57C" w:rsidR="00B94ABE" w:rsidRPr="00992CAC" w:rsidRDefault="00B94ABE" w:rsidP="004E1D5A">
            <w:pPr>
              <w:pStyle w:val="TableText"/>
              <w:widowControl w:val="0"/>
              <w:rPr>
                <w:bCs/>
              </w:rPr>
            </w:pPr>
            <w:r w:rsidRPr="00397138">
              <w:rPr>
                <w:b/>
                <w:bCs/>
              </w:rPr>
              <w:t>Consultant's Site Management Plan</w:t>
            </w:r>
            <w:r w:rsidRPr="00992CAC">
              <w:rPr>
                <w:b/>
                <w:bCs/>
              </w:rPr>
              <w:t>:</w:t>
            </w:r>
            <w:r w:rsidRPr="00992CAC">
              <w:rPr>
                <w:b/>
                <w:bCs/>
              </w:rPr>
              <w:br/>
            </w:r>
            <w:r w:rsidRPr="00992CAC">
              <w:t xml:space="preserve">(Clause </w:t>
            </w:r>
            <w:r w:rsidRPr="00992CAC">
              <w:fldChar w:fldCharType="begin"/>
            </w:r>
            <w:r w:rsidRPr="00056DC3">
              <w:instrText xml:space="preserve"> REF _Ref47147919 \r \h  \* MERGEFORMAT </w:instrText>
            </w:r>
            <w:r w:rsidRPr="00992CAC">
              <w:fldChar w:fldCharType="separate"/>
            </w:r>
            <w:r w:rsidR="00B25024">
              <w:t>1.1</w:t>
            </w:r>
            <w:r w:rsidRPr="00992CAC">
              <w:fldChar w:fldCharType="end"/>
            </w:r>
            <w:r w:rsidRPr="00992CAC">
              <w:t>)</w:t>
            </w:r>
          </w:p>
        </w:tc>
        <w:tc>
          <w:tcPr>
            <w:tcW w:w="5606" w:type="dxa"/>
            <w:gridSpan w:val="5"/>
            <w:tcMar>
              <w:bottom w:w="113" w:type="dxa"/>
            </w:tcMar>
          </w:tcPr>
          <w:p w14:paraId="2CE4BC56" w14:textId="77777777" w:rsidR="00D54F37" w:rsidRPr="00992CAC" w:rsidRDefault="00D54F37" w:rsidP="00456CF4">
            <w:pPr>
              <w:pStyle w:val="TableText"/>
              <w:widowControl w:val="0"/>
            </w:pPr>
          </w:p>
        </w:tc>
      </w:tr>
      <w:tr w:rsidR="00B94ABE" w:rsidRPr="00992CAC" w14:paraId="6D302123" w14:textId="77777777" w:rsidTr="004E1D5A">
        <w:trPr>
          <w:cantSplit/>
          <w:trHeight w:val="550"/>
        </w:trPr>
        <w:tc>
          <w:tcPr>
            <w:tcW w:w="3965" w:type="dxa"/>
            <w:tcMar>
              <w:bottom w:w="113" w:type="dxa"/>
            </w:tcMar>
          </w:tcPr>
          <w:p w14:paraId="2451C50A" w14:textId="6A47E6B2" w:rsidR="00B94ABE" w:rsidRPr="00992CAC" w:rsidRDefault="00B94ABE" w:rsidP="004E1D5A">
            <w:pPr>
              <w:pStyle w:val="TableText"/>
              <w:widowControl w:val="0"/>
              <w:rPr>
                <w:b/>
                <w:bCs/>
              </w:rPr>
            </w:pPr>
            <w:r w:rsidRPr="00397138">
              <w:rPr>
                <w:b/>
                <w:bCs/>
              </w:rPr>
              <w:t>Consultant's Work Health and Safety Plan</w:t>
            </w:r>
            <w:r w:rsidRPr="00992CAC">
              <w:rPr>
                <w:b/>
                <w:bCs/>
              </w:rPr>
              <w:t>:</w:t>
            </w:r>
            <w:r w:rsidRPr="00992CAC">
              <w:rPr>
                <w:bCs/>
              </w:rPr>
              <w:br/>
            </w:r>
            <w:r w:rsidRPr="00992CAC">
              <w:t xml:space="preserve">(Clause </w:t>
            </w:r>
            <w:r w:rsidRPr="00992CAC">
              <w:fldChar w:fldCharType="begin"/>
            </w:r>
            <w:r w:rsidRPr="00056DC3">
              <w:instrText xml:space="preserve"> REF _Ref47147919 \r \h  \* MERGEFORMAT </w:instrText>
            </w:r>
            <w:r w:rsidRPr="00992CAC">
              <w:fldChar w:fldCharType="separate"/>
            </w:r>
            <w:r w:rsidR="00B25024">
              <w:t>1.1</w:t>
            </w:r>
            <w:r w:rsidRPr="00992CAC">
              <w:fldChar w:fldCharType="end"/>
            </w:r>
            <w:r w:rsidRPr="00992CAC">
              <w:t>)</w:t>
            </w:r>
          </w:p>
        </w:tc>
        <w:tc>
          <w:tcPr>
            <w:tcW w:w="5606" w:type="dxa"/>
            <w:gridSpan w:val="5"/>
            <w:tcMar>
              <w:bottom w:w="113" w:type="dxa"/>
            </w:tcMar>
          </w:tcPr>
          <w:p w14:paraId="7000E3CD" w14:textId="77777777" w:rsidR="00D54F37" w:rsidRPr="00992CAC" w:rsidRDefault="00D54F37" w:rsidP="00456CF4">
            <w:pPr>
              <w:pStyle w:val="TableText"/>
              <w:widowControl w:val="0"/>
            </w:pPr>
          </w:p>
        </w:tc>
      </w:tr>
      <w:tr w:rsidR="00B94ABE" w:rsidRPr="00992CAC" w14:paraId="56FF97F6" w14:textId="77777777" w:rsidTr="004E1D5A">
        <w:trPr>
          <w:cantSplit/>
          <w:trHeight w:val="134"/>
        </w:trPr>
        <w:tc>
          <w:tcPr>
            <w:tcW w:w="3965" w:type="dxa"/>
            <w:vMerge w:val="restart"/>
            <w:tcMar>
              <w:bottom w:w="113" w:type="dxa"/>
            </w:tcMar>
          </w:tcPr>
          <w:p w14:paraId="6A742AAE" w14:textId="77777777" w:rsidR="00B94ABE" w:rsidRPr="00992CAC" w:rsidRDefault="00B94ABE" w:rsidP="00456CF4">
            <w:pPr>
              <w:pStyle w:val="TableText"/>
              <w:widowControl w:val="0"/>
              <w:rPr>
                <w:b/>
                <w:bCs/>
              </w:rPr>
            </w:pPr>
            <w:r w:rsidRPr="00397138">
              <w:rPr>
                <w:b/>
                <w:bCs/>
              </w:rPr>
              <w:t>Date for Completion</w:t>
            </w:r>
            <w:r w:rsidRPr="00992CAC">
              <w:rPr>
                <w:b/>
                <w:bCs/>
              </w:rPr>
              <w:t xml:space="preserve"> </w:t>
            </w:r>
            <w:r w:rsidR="007E702C" w:rsidRPr="00992CAC">
              <w:rPr>
                <w:b/>
                <w:bCs/>
              </w:rPr>
              <w:t>(</w:t>
            </w:r>
            <w:r w:rsidRPr="00992CAC">
              <w:rPr>
                <w:b/>
                <w:bCs/>
              </w:rPr>
              <w:t xml:space="preserve">of </w:t>
            </w:r>
            <w:r w:rsidR="007E702C" w:rsidRPr="00992CAC">
              <w:rPr>
                <w:b/>
                <w:bCs/>
              </w:rPr>
              <w:t xml:space="preserve">a </w:t>
            </w:r>
            <w:r w:rsidRPr="00397138">
              <w:rPr>
                <w:b/>
                <w:bCs/>
              </w:rPr>
              <w:t>Milestone</w:t>
            </w:r>
            <w:r w:rsidR="007E702C" w:rsidRPr="00992CAC">
              <w:rPr>
                <w:b/>
                <w:bCs/>
              </w:rPr>
              <w:t>)</w:t>
            </w:r>
            <w:r w:rsidRPr="00992CAC">
              <w:rPr>
                <w:b/>
                <w:bCs/>
              </w:rPr>
              <w:t>:</w:t>
            </w:r>
          </w:p>
          <w:p w14:paraId="059655DE" w14:textId="7853A284" w:rsidR="00B94ABE" w:rsidRPr="00992CAC" w:rsidRDefault="00B94ABE" w:rsidP="004E1D5A">
            <w:pPr>
              <w:pStyle w:val="TableText"/>
              <w:widowControl w:val="0"/>
            </w:pPr>
            <w:r w:rsidRPr="00992CAC">
              <w:t xml:space="preserve">(Clause </w:t>
            </w:r>
            <w:r w:rsidRPr="00992CAC">
              <w:fldChar w:fldCharType="begin"/>
            </w:r>
            <w:r w:rsidRPr="00056DC3">
              <w:instrText xml:space="preserve"> REF _Ref47147919 \r \h  \* MERGEFORMAT </w:instrText>
            </w:r>
            <w:r w:rsidRPr="00992CAC">
              <w:fldChar w:fldCharType="separate"/>
            </w:r>
            <w:r w:rsidR="00B25024">
              <w:t>1.1</w:t>
            </w:r>
            <w:r w:rsidRPr="00992CAC">
              <w:fldChar w:fldCharType="end"/>
            </w:r>
            <w:r w:rsidRPr="00992CAC">
              <w:t>)</w:t>
            </w:r>
          </w:p>
        </w:tc>
        <w:tc>
          <w:tcPr>
            <w:tcW w:w="2794" w:type="dxa"/>
            <w:gridSpan w:val="2"/>
            <w:tcMar>
              <w:bottom w:w="113" w:type="dxa"/>
            </w:tcMar>
          </w:tcPr>
          <w:p w14:paraId="7368D467" w14:textId="77777777" w:rsidR="00B94ABE" w:rsidRPr="00992CAC" w:rsidRDefault="00B94ABE" w:rsidP="00456CF4">
            <w:pPr>
              <w:pStyle w:val="TableText"/>
              <w:widowControl w:val="0"/>
              <w:rPr>
                <w:b/>
              </w:rPr>
            </w:pPr>
            <w:r w:rsidRPr="00CE69D1">
              <w:rPr>
                <w:b/>
                <w:bCs/>
              </w:rPr>
              <w:t>Milestone</w:t>
            </w:r>
            <w:r w:rsidR="008F2F8D">
              <w:rPr>
                <w:b/>
                <w:bCs/>
              </w:rPr>
              <w:t>s</w:t>
            </w:r>
          </w:p>
        </w:tc>
        <w:tc>
          <w:tcPr>
            <w:tcW w:w="2812" w:type="dxa"/>
            <w:gridSpan w:val="3"/>
          </w:tcPr>
          <w:p w14:paraId="17A95A72" w14:textId="77777777" w:rsidR="00B94ABE" w:rsidRPr="00992CAC" w:rsidRDefault="00B94ABE" w:rsidP="00456CF4">
            <w:pPr>
              <w:pStyle w:val="TableText"/>
              <w:widowControl w:val="0"/>
              <w:rPr>
                <w:b/>
              </w:rPr>
            </w:pPr>
            <w:r w:rsidRPr="00CE69D1">
              <w:rPr>
                <w:b/>
                <w:bCs/>
              </w:rPr>
              <w:t>Date for Completion</w:t>
            </w:r>
          </w:p>
        </w:tc>
      </w:tr>
      <w:tr w:rsidR="00B94ABE" w:rsidRPr="00992CAC" w14:paraId="2C1591C9" w14:textId="77777777" w:rsidTr="00456CF4">
        <w:trPr>
          <w:cantSplit/>
          <w:trHeight w:val="209"/>
        </w:trPr>
        <w:tc>
          <w:tcPr>
            <w:tcW w:w="3965" w:type="dxa"/>
            <w:vMerge/>
            <w:tcMar>
              <w:bottom w:w="113" w:type="dxa"/>
            </w:tcMar>
          </w:tcPr>
          <w:p w14:paraId="26759C53" w14:textId="77777777" w:rsidR="00B94ABE" w:rsidRPr="00992CAC" w:rsidRDefault="00B94ABE" w:rsidP="00456CF4">
            <w:pPr>
              <w:pStyle w:val="TableText"/>
              <w:widowControl w:val="0"/>
              <w:rPr>
                <w:b/>
                <w:bCs/>
              </w:rPr>
            </w:pPr>
          </w:p>
        </w:tc>
        <w:tc>
          <w:tcPr>
            <w:tcW w:w="2794" w:type="dxa"/>
            <w:gridSpan w:val="2"/>
            <w:tcMar>
              <w:bottom w:w="113" w:type="dxa"/>
            </w:tcMar>
          </w:tcPr>
          <w:p w14:paraId="1AC250BB" w14:textId="2C171D19" w:rsidR="001A6924" w:rsidRPr="00040FE8" w:rsidRDefault="00B94ABE" w:rsidP="00456CF4">
            <w:pPr>
              <w:pStyle w:val="TableText"/>
              <w:widowControl w:val="0"/>
              <w:rPr>
                <w:i/>
              </w:rPr>
            </w:pPr>
            <w:r w:rsidRPr="009A29B7">
              <w:rPr>
                <w:b/>
                <w:i/>
              </w:rPr>
              <w:t>[</w:t>
            </w:r>
            <w:r w:rsidR="007E702C" w:rsidRPr="009A29B7">
              <w:rPr>
                <w:b/>
                <w:i/>
              </w:rPr>
              <w:t>IF</w:t>
            </w:r>
            <w:r w:rsidR="008F2F8D">
              <w:rPr>
                <w:b/>
                <w:i/>
              </w:rPr>
              <w:t xml:space="preserve"> </w:t>
            </w:r>
            <w:r w:rsidR="007E702C" w:rsidRPr="009A29B7">
              <w:rPr>
                <w:b/>
                <w:i/>
              </w:rPr>
              <w:t>NO PHASES</w:t>
            </w:r>
            <w:r w:rsidRPr="009A29B7">
              <w:rPr>
                <w:b/>
                <w:i/>
              </w:rPr>
              <w:t>]</w:t>
            </w:r>
          </w:p>
        </w:tc>
        <w:tc>
          <w:tcPr>
            <w:tcW w:w="2812" w:type="dxa"/>
            <w:gridSpan w:val="3"/>
          </w:tcPr>
          <w:p w14:paraId="2B9FCA03" w14:textId="77777777" w:rsidR="00B94ABE" w:rsidRPr="00040FE8" w:rsidRDefault="00B94ABE" w:rsidP="00456CF4">
            <w:pPr>
              <w:pStyle w:val="TableText"/>
              <w:widowControl w:val="0"/>
            </w:pPr>
          </w:p>
        </w:tc>
      </w:tr>
      <w:tr w:rsidR="001A6924" w:rsidRPr="00992CAC" w14:paraId="69C29E76" w14:textId="77777777" w:rsidTr="00456CF4">
        <w:trPr>
          <w:cantSplit/>
          <w:trHeight w:val="158"/>
        </w:trPr>
        <w:tc>
          <w:tcPr>
            <w:tcW w:w="3965" w:type="dxa"/>
            <w:vMerge/>
            <w:tcMar>
              <w:bottom w:w="113" w:type="dxa"/>
            </w:tcMar>
          </w:tcPr>
          <w:p w14:paraId="52868471" w14:textId="77777777" w:rsidR="001A6924" w:rsidRPr="00992CAC" w:rsidRDefault="001A6924" w:rsidP="00456CF4">
            <w:pPr>
              <w:pStyle w:val="TableText"/>
              <w:widowControl w:val="0"/>
              <w:rPr>
                <w:b/>
                <w:bCs/>
              </w:rPr>
            </w:pPr>
          </w:p>
        </w:tc>
        <w:tc>
          <w:tcPr>
            <w:tcW w:w="2794" w:type="dxa"/>
            <w:gridSpan w:val="2"/>
            <w:tcMar>
              <w:bottom w:w="113" w:type="dxa"/>
            </w:tcMar>
          </w:tcPr>
          <w:p w14:paraId="0D93B447" w14:textId="77777777" w:rsidR="001A6924" w:rsidRPr="009A29B7" w:rsidRDefault="001A6924" w:rsidP="00456CF4">
            <w:pPr>
              <w:pStyle w:val="TableText"/>
              <w:widowControl w:val="0"/>
              <w:rPr>
                <w:b/>
                <w:i/>
              </w:rPr>
            </w:pPr>
          </w:p>
        </w:tc>
        <w:tc>
          <w:tcPr>
            <w:tcW w:w="2812" w:type="dxa"/>
            <w:gridSpan w:val="3"/>
          </w:tcPr>
          <w:p w14:paraId="7677B75F" w14:textId="77777777" w:rsidR="001A6924" w:rsidRPr="00040FE8" w:rsidRDefault="001A6924" w:rsidP="00456CF4">
            <w:pPr>
              <w:pStyle w:val="TableText"/>
              <w:widowControl w:val="0"/>
            </w:pPr>
          </w:p>
        </w:tc>
      </w:tr>
      <w:tr w:rsidR="007E702C" w:rsidRPr="00992CAC" w14:paraId="17740928" w14:textId="77777777" w:rsidTr="00456CF4">
        <w:trPr>
          <w:cantSplit/>
          <w:trHeight w:val="233"/>
        </w:trPr>
        <w:tc>
          <w:tcPr>
            <w:tcW w:w="3965" w:type="dxa"/>
            <w:vMerge/>
            <w:tcMar>
              <w:bottom w:w="113" w:type="dxa"/>
            </w:tcMar>
          </w:tcPr>
          <w:p w14:paraId="6A4604E2" w14:textId="77777777" w:rsidR="007E702C" w:rsidRPr="00992CAC" w:rsidRDefault="007E702C" w:rsidP="00456CF4">
            <w:pPr>
              <w:pStyle w:val="TableText"/>
              <w:widowControl w:val="0"/>
              <w:rPr>
                <w:b/>
                <w:bCs/>
              </w:rPr>
            </w:pPr>
          </w:p>
        </w:tc>
        <w:tc>
          <w:tcPr>
            <w:tcW w:w="2794" w:type="dxa"/>
            <w:gridSpan w:val="2"/>
            <w:tcMar>
              <w:bottom w:w="113" w:type="dxa"/>
            </w:tcMar>
          </w:tcPr>
          <w:p w14:paraId="1B364126" w14:textId="77777777" w:rsidR="007E702C" w:rsidRPr="009A29B7" w:rsidRDefault="007E702C" w:rsidP="00456CF4">
            <w:pPr>
              <w:pStyle w:val="TableText"/>
              <w:widowControl w:val="0"/>
            </w:pPr>
            <w:r w:rsidRPr="009A29B7">
              <w:rPr>
                <w:b/>
                <w:i/>
              </w:rPr>
              <w:t>[IF</w:t>
            </w:r>
            <w:r w:rsidR="008F2F8D" w:rsidRPr="009A29B7">
              <w:rPr>
                <w:b/>
                <w:i/>
              </w:rPr>
              <w:t xml:space="preserve"> </w:t>
            </w:r>
            <w:r w:rsidR="00453C85">
              <w:rPr>
                <w:b/>
                <w:i/>
              </w:rPr>
              <w:t>TWO PHASES</w:t>
            </w:r>
            <w:r w:rsidRPr="009A29B7">
              <w:rPr>
                <w:b/>
                <w:i/>
              </w:rPr>
              <w:t>]</w:t>
            </w:r>
          </w:p>
        </w:tc>
        <w:tc>
          <w:tcPr>
            <w:tcW w:w="2812" w:type="dxa"/>
            <w:gridSpan w:val="3"/>
          </w:tcPr>
          <w:p w14:paraId="0B6E09A0" w14:textId="77777777" w:rsidR="007E702C" w:rsidRPr="00040FE8" w:rsidRDefault="007E702C" w:rsidP="00456CF4">
            <w:pPr>
              <w:pStyle w:val="TableText"/>
              <w:widowControl w:val="0"/>
            </w:pPr>
          </w:p>
        </w:tc>
      </w:tr>
      <w:tr w:rsidR="007E702C" w:rsidRPr="00992CAC" w14:paraId="6EA195A3" w14:textId="77777777" w:rsidTr="00456CF4">
        <w:trPr>
          <w:cantSplit/>
          <w:trHeight w:val="324"/>
        </w:trPr>
        <w:tc>
          <w:tcPr>
            <w:tcW w:w="3965" w:type="dxa"/>
            <w:vMerge/>
            <w:tcMar>
              <w:bottom w:w="113" w:type="dxa"/>
            </w:tcMar>
          </w:tcPr>
          <w:p w14:paraId="599008B0" w14:textId="77777777" w:rsidR="007E702C" w:rsidRPr="00992CAC" w:rsidRDefault="007E702C" w:rsidP="00456CF4">
            <w:pPr>
              <w:pStyle w:val="TableText"/>
              <w:widowControl w:val="0"/>
              <w:rPr>
                <w:b/>
                <w:bCs/>
              </w:rPr>
            </w:pPr>
          </w:p>
        </w:tc>
        <w:tc>
          <w:tcPr>
            <w:tcW w:w="5606" w:type="dxa"/>
            <w:gridSpan w:val="5"/>
            <w:tcMar>
              <w:bottom w:w="113" w:type="dxa"/>
            </w:tcMar>
          </w:tcPr>
          <w:p w14:paraId="05AA3AE2" w14:textId="77777777" w:rsidR="007E702C" w:rsidRPr="009A29B7" w:rsidRDefault="007E702C" w:rsidP="00456CF4">
            <w:pPr>
              <w:pStyle w:val="TableText"/>
              <w:widowControl w:val="0"/>
            </w:pPr>
            <w:r w:rsidRPr="0081770E">
              <w:rPr>
                <w:b/>
              </w:rPr>
              <w:t>Planning Phase:</w:t>
            </w:r>
          </w:p>
        </w:tc>
      </w:tr>
      <w:tr w:rsidR="007E702C" w:rsidRPr="00992CAC" w14:paraId="46BEEBE5" w14:textId="77777777" w:rsidTr="00456CF4">
        <w:trPr>
          <w:cantSplit/>
          <w:trHeight w:val="70"/>
        </w:trPr>
        <w:tc>
          <w:tcPr>
            <w:tcW w:w="3965" w:type="dxa"/>
            <w:vMerge/>
            <w:tcMar>
              <w:bottom w:w="113" w:type="dxa"/>
            </w:tcMar>
          </w:tcPr>
          <w:p w14:paraId="47F68E7E" w14:textId="77777777" w:rsidR="007E702C" w:rsidRPr="00992CAC" w:rsidRDefault="007E702C" w:rsidP="00456CF4">
            <w:pPr>
              <w:pStyle w:val="TableText"/>
              <w:widowControl w:val="0"/>
              <w:rPr>
                <w:b/>
                <w:bCs/>
              </w:rPr>
            </w:pPr>
          </w:p>
        </w:tc>
        <w:tc>
          <w:tcPr>
            <w:tcW w:w="2794" w:type="dxa"/>
            <w:gridSpan w:val="2"/>
            <w:tcMar>
              <w:bottom w:w="113" w:type="dxa"/>
            </w:tcMar>
          </w:tcPr>
          <w:p w14:paraId="58C5506A" w14:textId="77777777" w:rsidR="007E702C" w:rsidRPr="00992CAC" w:rsidRDefault="007E702C" w:rsidP="00456CF4">
            <w:pPr>
              <w:pStyle w:val="TableText"/>
              <w:widowControl w:val="0"/>
            </w:pPr>
          </w:p>
        </w:tc>
        <w:tc>
          <w:tcPr>
            <w:tcW w:w="2812" w:type="dxa"/>
            <w:gridSpan w:val="3"/>
          </w:tcPr>
          <w:p w14:paraId="24AAC7C7" w14:textId="77777777" w:rsidR="007E702C" w:rsidRPr="00992CAC" w:rsidRDefault="007E702C" w:rsidP="00456CF4">
            <w:pPr>
              <w:pStyle w:val="TableText"/>
              <w:widowControl w:val="0"/>
            </w:pPr>
          </w:p>
        </w:tc>
      </w:tr>
      <w:tr w:rsidR="007E702C" w:rsidRPr="00992CAC" w14:paraId="7AAC8E1A" w14:textId="77777777" w:rsidTr="00456CF4">
        <w:trPr>
          <w:cantSplit/>
          <w:trHeight w:val="108"/>
        </w:trPr>
        <w:tc>
          <w:tcPr>
            <w:tcW w:w="3965" w:type="dxa"/>
            <w:vMerge/>
            <w:tcMar>
              <w:bottom w:w="113" w:type="dxa"/>
            </w:tcMar>
          </w:tcPr>
          <w:p w14:paraId="256C786D" w14:textId="77777777" w:rsidR="007E702C" w:rsidRPr="00992CAC" w:rsidRDefault="007E702C" w:rsidP="00456CF4">
            <w:pPr>
              <w:pStyle w:val="TableText"/>
              <w:widowControl w:val="0"/>
              <w:rPr>
                <w:b/>
                <w:bCs/>
              </w:rPr>
            </w:pPr>
          </w:p>
        </w:tc>
        <w:tc>
          <w:tcPr>
            <w:tcW w:w="2794" w:type="dxa"/>
            <w:gridSpan w:val="2"/>
            <w:tcMar>
              <w:bottom w:w="113" w:type="dxa"/>
            </w:tcMar>
          </w:tcPr>
          <w:p w14:paraId="4D54A4F8" w14:textId="77777777" w:rsidR="007E702C" w:rsidRPr="00992CAC" w:rsidRDefault="007E702C" w:rsidP="00456CF4">
            <w:pPr>
              <w:pStyle w:val="TableText"/>
              <w:widowControl w:val="0"/>
            </w:pPr>
          </w:p>
        </w:tc>
        <w:tc>
          <w:tcPr>
            <w:tcW w:w="2812" w:type="dxa"/>
            <w:gridSpan w:val="3"/>
          </w:tcPr>
          <w:p w14:paraId="4349A0D9" w14:textId="77777777" w:rsidR="007E702C" w:rsidRPr="00992CAC" w:rsidRDefault="007E702C" w:rsidP="00456CF4">
            <w:pPr>
              <w:pStyle w:val="TableText"/>
              <w:widowControl w:val="0"/>
            </w:pPr>
          </w:p>
        </w:tc>
      </w:tr>
      <w:tr w:rsidR="007E702C" w:rsidRPr="00992CAC" w14:paraId="1DAE9EBB" w14:textId="77777777" w:rsidTr="00456CF4">
        <w:trPr>
          <w:cantSplit/>
          <w:trHeight w:val="70"/>
        </w:trPr>
        <w:tc>
          <w:tcPr>
            <w:tcW w:w="3965" w:type="dxa"/>
            <w:vMerge/>
            <w:tcMar>
              <w:bottom w:w="113" w:type="dxa"/>
            </w:tcMar>
          </w:tcPr>
          <w:p w14:paraId="48D48384" w14:textId="77777777" w:rsidR="007E702C" w:rsidRPr="00992CAC" w:rsidRDefault="007E702C" w:rsidP="00456CF4">
            <w:pPr>
              <w:pStyle w:val="TableText"/>
              <w:widowControl w:val="0"/>
              <w:rPr>
                <w:b/>
                <w:bCs/>
              </w:rPr>
            </w:pPr>
          </w:p>
        </w:tc>
        <w:tc>
          <w:tcPr>
            <w:tcW w:w="5606" w:type="dxa"/>
            <w:gridSpan w:val="5"/>
            <w:tcMar>
              <w:bottom w:w="113" w:type="dxa"/>
            </w:tcMar>
          </w:tcPr>
          <w:p w14:paraId="1BC63366" w14:textId="77777777" w:rsidR="007E702C" w:rsidRPr="009A29B7" w:rsidRDefault="007E702C" w:rsidP="00456CF4">
            <w:pPr>
              <w:pStyle w:val="TableText"/>
              <w:widowControl w:val="0"/>
            </w:pPr>
            <w:r w:rsidRPr="0081770E">
              <w:rPr>
                <w:b/>
              </w:rPr>
              <w:t>Delivery Phase:</w:t>
            </w:r>
          </w:p>
        </w:tc>
      </w:tr>
      <w:tr w:rsidR="007E702C" w:rsidRPr="00992CAC" w14:paraId="6DCACBAC" w14:textId="77777777" w:rsidTr="00456CF4">
        <w:trPr>
          <w:cantSplit/>
          <w:trHeight w:val="70"/>
        </w:trPr>
        <w:tc>
          <w:tcPr>
            <w:tcW w:w="3965" w:type="dxa"/>
            <w:vMerge/>
            <w:tcMar>
              <w:bottom w:w="113" w:type="dxa"/>
            </w:tcMar>
          </w:tcPr>
          <w:p w14:paraId="4F0C3B22" w14:textId="77777777" w:rsidR="007E702C" w:rsidRPr="00992CAC" w:rsidRDefault="007E702C" w:rsidP="00456CF4">
            <w:pPr>
              <w:pStyle w:val="TableText"/>
              <w:widowControl w:val="0"/>
              <w:rPr>
                <w:b/>
                <w:bCs/>
              </w:rPr>
            </w:pPr>
          </w:p>
        </w:tc>
        <w:tc>
          <w:tcPr>
            <w:tcW w:w="2794" w:type="dxa"/>
            <w:gridSpan w:val="2"/>
            <w:tcMar>
              <w:bottom w:w="113" w:type="dxa"/>
            </w:tcMar>
          </w:tcPr>
          <w:p w14:paraId="234560F8" w14:textId="77777777" w:rsidR="007E702C" w:rsidRPr="00992CAC" w:rsidRDefault="007E702C" w:rsidP="00456CF4">
            <w:pPr>
              <w:pStyle w:val="TableText"/>
              <w:widowControl w:val="0"/>
            </w:pPr>
          </w:p>
        </w:tc>
        <w:tc>
          <w:tcPr>
            <w:tcW w:w="2812" w:type="dxa"/>
            <w:gridSpan w:val="3"/>
          </w:tcPr>
          <w:p w14:paraId="37A5C6DD" w14:textId="77777777" w:rsidR="007E702C" w:rsidRPr="00992CAC" w:rsidRDefault="007E702C" w:rsidP="00456CF4">
            <w:pPr>
              <w:pStyle w:val="TableText"/>
              <w:widowControl w:val="0"/>
            </w:pPr>
          </w:p>
        </w:tc>
      </w:tr>
      <w:tr w:rsidR="007E702C" w:rsidRPr="00992CAC" w14:paraId="040E7F76" w14:textId="77777777" w:rsidTr="00456CF4">
        <w:trPr>
          <w:cantSplit/>
          <w:trHeight w:val="70"/>
        </w:trPr>
        <w:tc>
          <w:tcPr>
            <w:tcW w:w="3965" w:type="dxa"/>
            <w:vMerge/>
            <w:tcMar>
              <w:bottom w:w="113" w:type="dxa"/>
            </w:tcMar>
          </w:tcPr>
          <w:p w14:paraId="17F478F4" w14:textId="77777777" w:rsidR="007E702C" w:rsidRPr="00992CAC" w:rsidRDefault="007E702C" w:rsidP="00456CF4">
            <w:pPr>
              <w:pStyle w:val="TableText"/>
              <w:widowControl w:val="0"/>
              <w:rPr>
                <w:b/>
                <w:bCs/>
              </w:rPr>
            </w:pPr>
          </w:p>
        </w:tc>
        <w:tc>
          <w:tcPr>
            <w:tcW w:w="2794" w:type="dxa"/>
            <w:gridSpan w:val="2"/>
            <w:tcMar>
              <w:bottom w:w="113" w:type="dxa"/>
            </w:tcMar>
          </w:tcPr>
          <w:p w14:paraId="18D0D8AC" w14:textId="77777777" w:rsidR="007E702C" w:rsidRPr="00992CAC" w:rsidRDefault="007E702C" w:rsidP="00456CF4">
            <w:pPr>
              <w:pStyle w:val="TableText"/>
              <w:widowControl w:val="0"/>
            </w:pPr>
          </w:p>
        </w:tc>
        <w:tc>
          <w:tcPr>
            <w:tcW w:w="2812" w:type="dxa"/>
            <w:gridSpan w:val="3"/>
          </w:tcPr>
          <w:p w14:paraId="1F150286" w14:textId="77777777" w:rsidR="007E702C" w:rsidRPr="00992CAC" w:rsidRDefault="007E702C" w:rsidP="00456CF4">
            <w:pPr>
              <w:pStyle w:val="TableText"/>
              <w:widowControl w:val="0"/>
            </w:pPr>
          </w:p>
        </w:tc>
      </w:tr>
      <w:tr w:rsidR="00E92155" w:rsidRPr="00992CAC" w14:paraId="70EC6011" w14:textId="77777777" w:rsidTr="004E1D5A">
        <w:trPr>
          <w:cantSplit/>
          <w:trHeight w:val="550"/>
        </w:trPr>
        <w:tc>
          <w:tcPr>
            <w:tcW w:w="3965" w:type="dxa"/>
            <w:tcMar>
              <w:bottom w:w="113" w:type="dxa"/>
            </w:tcMar>
          </w:tcPr>
          <w:p w14:paraId="3B3C8EDC" w14:textId="77777777" w:rsidR="00E92155" w:rsidRPr="00E92155" w:rsidRDefault="00E92155" w:rsidP="00456CF4">
            <w:pPr>
              <w:pStyle w:val="TableText"/>
              <w:widowControl w:val="0"/>
              <w:rPr>
                <w:b/>
                <w:bCs/>
              </w:rPr>
            </w:pPr>
            <w:r w:rsidRPr="00E92155">
              <w:rPr>
                <w:b/>
                <w:bCs/>
              </w:rPr>
              <w:t>Date for Delivery Phase Agreement:</w:t>
            </w:r>
          </w:p>
          <w:p w14:paraId="1D416238" w14:textId="6612D6C4" w:rsidR="00E92155" w:rsidRPr="00397138" w:rsidRDefault="00E92155" w:rsidP="004E1D5A">
            <w:pPr>
              <w:pStyle w:val="TableText"/>
              <w:widowControl w:val="0"/>
              <w:rPr>
                <w:b/>
                <w:bCs/>
              </w:rPr>
            </w:pPr>
            <w:r w:rsidRPr="00992CAC">
              <w:rPr>
                <w:bCs/>
              </w:rPr>
              <w:t xml:space="preserve">(Clause </w:t>
            </w:r>
            <w:r w:rsidRPr="00992CAC">
              <w:rPr>
                <w:bCs/>
              </w:rPr>
              <w:fldChar w:fldCharType="begin"/>
            </w:r>
            <w:r w:rsidRPr="00992CAC">
              <w:rPr>
                <w:bCs/>
              </w:rPr>
              <w:instrText xml:space="preserve"> REF _Ref48394340 \r \h  \* MERGEFORMAT </w:instrText>
            </w:r>
            <w:r w:rsidRPr="00992CAC">
              <w:rPr>
                <w:bCs/>
              </w:rPr>
            </w:r>
            <w:r w:rsidRPr="00992CAC">
              <w:rPr>
                <w:bCs/>
              </w:rPr>
              <w:fldChar w:fldCharType="separate"/>
            </w:r>
            <w:r w:rsidR="00B25024">
              <w:rPr>
                <w:bCs/>
              </w:rPr>
              <w:t>1.1</w:t>
            </w:r>
            <w:r w:rsidRPr="00992CAC">
              <w:rPr>
                <w:bCs/>
              </w:rPr>
              <w:fldChar w:fldCharType="end"/>
            </w:r>
            <w:r w:rsidRPr="00992CAC">
              <w:rPr>
                <w:bCs/>
              </w:rPr>
              <w:t>)</w:t>
            </w:r>
          </w:p>
        </w:tc>
        <w:tc>
          <w:tcPr>
            <w:tcW w:w="5606" w:type="dxa"/>
            <w:gridSpan w:val="5"/>
            <w:tcMar>
              <w:bottom w:w="113" w:type="dxa"/>
            </w:tcMar>
          </w:tcPr>
          <w:p w14:paraId="7061BF14" w14:textId="75584A84" w:rsidR="00E92155" w:rsidRPr="00FF1505" w:rsidRDefault="00453C85" w:rsidP="004E1D5A">
            <w:pPr>
              <w:pStyle w:val="TableText"/>
              <w:widowControl w:val="0"/>
              <w:rPr>
                <w:b/>
                <w:i/>
              </w:rPr>
            </w:pPr>
            <w:r>
              <w:rPr>
                <w:b/>
                <w:i/>
              </w:rPr>
              <w:t xml:space="preserve">[IF </w:t>
            </w:r>
            <w:r w:rsidR="008F2F8D" w:rsidRPr="00FF1505">
              <w:rPr>
                <w:b/>
                <w:i/>
              </w:rPr>
              <w:t xml:space="preserve">CLAUSE </w:t>
            </w:r>
            <w:r w:rsidR="008F2F8D">
              <w:rPr>
                <w:b/>
                <w:i/>
              </w:rPr>
              <w:fldChar w:fldCharType="begin"/>
            </w:r>
            <w:r w:rsidR="008F2F8D">
              <w:rPr>
                <w:b/>
                <w:i/>
              </w:rPr>
              <w:instrText xml:space="preserve"> REF _Ref72745748 \r \h </w:instrText>
            </w:r>
            <w:r w:rsidR="008F2F8D">
              <w:rPr>
                <w:b/>
                <w:i/>
              </w:rPr>
            </w:r>
            <w:r w:rsidR="008F2F8D">
              <w:rPr>
                <w:b/>
                <w:i/>
              </w:rPr>
              <w:fldChar w:fldCharType="separate"/>
            </w:r>
            <w:r w:rsidR="00B25024">
              <w:rPr>
                <w:b/>
                <w:i/>
              </w:rPr>
              <w:t>9</w:t>
            </w:r>
            <w:r w:rsidR="008F2F8D">
              <w:rPr>
                <w:b/>
                <w:i/>
              </w:rPr>
              <w:fldChar w:fldCharType="end"/>
            </w:r>
            <w:r w:rsidR="008F2F8D" w:rsidRPr="00FF1505">
              <w:rPr>
                <w:b/>
                <w:i/>
              </w:rPr>
              <w:t xml:space="preserve"> APPLIES, INSERT</w:t>
            </w:r>
            <w:r>
              <w:rPr>
                <w:b/>
                <w:i/>
              </w:rPr>
              <w:t xml:space="preserve"> DATE FOR DELIVERY PHASE AGREEMENT. </w:t>
            </w:r>
            <w:r w:rsidR="008F2F8D" w:rsidRPr="00FF1505">
              <w:rPr>
                <w:b/>
                <w:i/>
              </w:rPr>
              <w:t>OTHERWISE</w:t>
            </w:r>
            <w:r>
              <w:rPr>
                <w:b/>
                <w:i/>
              </w:rPr>
              <w:t xml:space="preserve">, </w:t>
            </w:r>
            <w:r w:rsidR="008F2F8D" w:rsidRPr="00FF1505">
              <w:rPr>
                <w:b/>
                <w:i/>
              </w:rPr>
              <w:t>INSERT "NOT APPLICABLE"]</w:t>
            </w:r>
          </w:p>
        </w:tc>
      </w:tr>
      <w:tr w:rsidR="005E0D9A" w:rsidRPr="00992CAC" w14:paraId="413DF0FD" w14:textId="77777777" w:rsidTr="004E1D5A">
        <w:trPr>
          <w:cantSplit/>
          <w:trHeight w:val="550"/>
        </w:trPr>
        <w:tc>
          <w:tcPr>
            <w:tcW w:w="3965" w:type="dxa"/>
            <w:tcMar>
              <w:bottom w:w="113" w:type="dxa"/>
            </w:tcMar>
          </w:tcPr>
          <w:p w14:paraId="28683440" w14:textId="660E98BF" w:rsidR="005E0D9A" w:rsidRPr="00E92155" w:rsidRDefault="005E0D9A" w:rsidP="005E0D9A">
            <w:pPr>
              <w:pStyle w:val="TableText"/>
              <w:widowControl w:val="0"/>
              <w:rPr>
                <w:b/>
                <w:bCs/>
              </w:rPr>
            </w:pPr>
            <w:r w:rsidRPr="00E92155">
              <w:rPr>
                <w:b/>
                <w:bCs/>
              </w:rPr>
              <w:t>D</w:t>
            </w:r>
            <w:r>
              <w:rPr>
                <w:b/>
                <w:bCs/>
              </w:rPr>
              <w:t>efence Asbestos Register</w:t>
            </w:r>
            <w:r w:rsidRPr="00E92155">
              <w:rPr>
                <w:b/>
                <w:bCs/>
              </w:rPr>
              <w:t>:</w:t>
            </w:r>
          </w:p>
          <w:p w14:paraId="3D4540DC" w14:textId="5BE74389" w:rsidR="005E0D9A" w:rsidRPr="00E92155" w:rsidRDefault="005E0D9A" w:rsidP="005E0D9A">
            <w:pPr>
              <w:pStyle w:val="TableText"/>
              <w:widowControl w:val="0"/>
              <w:rPr>
                <w:b/>
                <w:bCs/>
              </w:rPr>
            </w:pPr>
            <w:r w:rsidRPr="00992CAC">
              <w:rPr>
                <w:bCs/>
              </w:rPr>
              <w:t xml:space="preserve">(Clause </w:t>
            </w:r>
            <w:r w:rsidRPr="00992CAC">
              <w:rPr>
                <w:bCs/>
              </w:rPr>
              <w:fldChar w:fldCharType="begin"/>
            </w:r>
            <w:r w:rsidRPr="00992CAC">
              <w:rPr>
                <w:bCs/>
              </w:rPr>
              <w:instrText xml:space="preserve"> REF _Ref48394340 \r \h  \* MERGEFORMAT </w:instrText>
            </w:r>
            <w:r w:rsidRPr="00992CAC">
              <w:rPr>
                <w:bCs/>
              </w:rPr>
            </w:r>
            <w:r w:rsidRPr="00992CAC">
              <w:rPr>
                <w:bCs/>
              </w:rPr>
              <w:fldChar w:fldCharType="separate"/>
            </w:r>
            <w:r w:rsidR="00B25024">
              <w:rPr>
                <w:bCs/>
              </w:rPr>
              <w:t>1.1</w:t>
            </w:r>
            <w:r w:rsidRPr="00992CAC">
              <w:rPr>
                <w:bCs/>
              </w:rPr>
              <w:fldChar w:fldCharType="end"/>
            </w:r>
            <w:r w:rsidRPr="00992CAC">
              <w:rPr>
                <w:bCs/>
              </w:rPr>
              <w:t>)</w:t>
            </w:r>
          </w:p>
        </w:tc>
        <w:tc>
          <w:tcPr>
            <w:tcW w:w="5606" w:type="dxa"/>
            <w:gridSpan w:val="5"/>
            <w:tcMar>
              <w:bottom w:w="113" w:type="dxa"/>
            </w:tcMar>
          </w:tcPr>
          <w:p w14:paraId="24D60301" w14:textId="77777777" w:rsidR="005E0D9A" w:rsidRDefault="005E0D9A" w:rsidP="004E1D5A">
            <w:pPr>
              <w:pStyle w:val="TableText"/>
              <w:widowControl w:val="0"/>
              <w:rPr>
                <w:b/>
                <w:i/>
              </w:rPr>
            </w:pPr>
          </w:p>
        </w:tc>
      </w:tr>
      <w:tr w:rsidR="00E92155" w:rsidRPr="00992CAC" w14:paraId="633808AA" w14:textId="77777777" w:rsidTr="004E1D5A">
        <w:trPr>
          <w:cantSplit/>
          <w:trHeight w:val="550"/>
        </w:trPr>
        <w:tc>
          <w:tcPr>
            <w:tcW w:w="3965" w:type="dxa"/>
            <w:tcMar>
              <w:bottom w:w="113" w:type="dxa"/>
            </w:tcMar>
          </w:tcPr>
          <w:p w14:paraId="372E6B7B" w14:textId="77777777" w:rsidR="00E92155" w:rsidRPr="00E92155" w:rsidRDefault="00E92155" w:rsidP="00456CF4">
            <w:pPr>
              <w:pStyle w:val="TableText"/>
              <w:widowControl w:val="0"/>
              <w:rPr>
                <w:b/>
                <w:bCs/>
              </w:rPr>
            </w:pPr>
            <w:r w:rsidRPr="00E92155">
              <w:rPr>
                <w:b/>
                <w:bCs/>
              </w:rPr>
              <w:lastRenderedPageBreak/>
              <w:t>Delivery Phase Fee Proposal:</w:t>
            </w:r>
          </w:p>
          <w:p w14:paraId="0ADE188A" w14:textId="4C44EF63" w:rsidR="00E92155" w:rsidRPr="00397138" w:rsidRDefault="00E92155" w:rsidP="004E1D5A">
            <w:pPr>
              <w:pStyle w:val="TableText"/>
              <w:widowControl w:val="0"/>
              <w:rPr>
                <w:b/>
                <w:bCs/>
              </w:rPr>
            </w:pPr>
            <w:r w:rsidRPr="00992CAC">
              <w:rPr>
                <w:bCs/>
              </w:rPr>
              <w:t xml:space="preserve">(Clause </w:t>
            </w:r>
            <w:r w:rsidRPr="00992CAC">
              <w:rPr>
                <w:bCs/>
              </w:rPr>
              <w:fldChar w:fldCharType="begin"/>
            </w:r>
            <w:r w:rsidRPr="00992CAC">
              <w:rPr>
                <w:bCs/>
              </w:rPr>
              <w:instrText xml:space="preserve"> REF _Ref48394340 \r \h  \* MERGEFORMAT </w:instrText>
            </w:r>
            <w:r w:rsidRPr="00992CAC">
              <w:rPr>
                <w:bCs/>
              </w:rPr>
            </w:r>
            <w:r w:rsidRPr="00992CAC">
              <w:rPr>
                <w:bCs/>
              </w:rPr>
              <w:fldChar w:fldCharType="separate"/>
            </w:r>
            <w:r w:rsidR="00B25024">
              <w:rPr>
                <w:bCs/>
              </w:rPr>
              <w:t>1.1</w:t>
            </w:r>
            <w:r w:rsidRPr="00992CAC">
              <w:rPr>
                <w:bCs/>
              </w:rPr>
              <w:fldChar w:fldCharType="end"/>
            </w:r>
            <w:r w:rsidRPr="00992CAC">
              <w:rPr>
                <w:bCs/>
              </w:rPr>
              <w:t>)</w:t>
            </w:r>
          </w:p>
        </w:tc>
        <w:tc>
          <w:tcPr>
            <w:tcW w:w="5606" w:type="dxa"/>
            <w:gridSpan w:val="5"/>
            <w:tcMar>
              <w:bottom w:w="113" w:type="dxa"/>
            </w:tcMar>
          </w:tcPr>
          <w:p w14:paraId="5566C8F3" w14:textId="28CC7EBE" w:rsidR="00E92155" w:rsidRPr="00992CAC" w:rsidRDefault="00AF1819" w:rsidP="00456CF4">
            <w:pPr>
              <w:pStyle w:val="TableText"/>
              <w:widowControl w:val="0"/>
            </w:pPr>
            <w:r w:rsidRPr="00D2047B">
              <w:rPr>
                <w:b/>
                <w:i/>
              </w:rPr>
              <w:t xml:space="preserve">[WHERE CLAUSE </w:t>
            </w:r>
            <w:r>
              <w:rPr>
                <w:b/>
                <w:i/>
              </w:rPr>
              <w:fldChar w:fldCharType="begin"/>
            </w:r>
            <w:r>
              <w:rPr>
                <w:b/>
                <w:i/>
              </w:rPr>
              <w:instrText xml:space="preserve"> REF _Ref72745748 \r \h </w:instrText>
            </w:r>
            <w:r>
              <w:rPr>
                <w:b/>
                <w:i/>
              </w:rPr>
            </w:r>
            <w:r>
              <w:rPr>
                <w:b/>
                <w:i/>
              </w:rPr>
              <w:fldChar w:fldCharType="separate"/>
            </w:r>
            <w:r w:rsidR="00B25024">
              <w:rPr>
                <w:b/>
                <w:i/>
              </w:rPr>
              <w:t>9</w:t>
            </w:r>
            <w:r>
              <w:rPr>
                <w:b/>
                <w:i/>
              </w:rPr>
              <w:fldChar w:fldCharType="end"/>
            </w:r>
            <w:r w:rsidRPr="00D2047B">
              <w:rPr>
                <w:b/>
                <w:i/>
              </w:rPr>
              <w:t xml:space="preserve"> APPLIES, INSERT</w:t>
            </w:r>
            <w:r w:rsidR="00855893">
              <w:rPr>
                <w:b/>
                <w:i/>
              </w:rPr>
              <w:t>: "AS SET OUT IN ATTACHMENT 1 TO THESE SUBCONTRACT PARTICULARS",</w:t>
            </w:r>
            <w:r w:rsidRPr="00D2047B">
              <w:rPr>
                <w:b/>
                <w:i/>
              </w:rPr>
              <w:t xml:space="preserve"> OTHERWISE</w:t>
            </w:r>
            <w:r w:rsidR="00715560">
              <w:rPr>
                <w:b/>
                <w:i/>
              </w:rPr>
              <w:t xml:space="preserve"> </w:t>
            </w:r>
            <w:r w:rsidRPr="00D2047B">
              <w:rPr>
                <w:b/>
                <w:i/>
              </w:rPr>
              <w:t>INSERT "NOT APPLICABLE"]</w:t>
            </w:r>
          </w:p>
        </w:tc>
      </w:tr>
      <w:tr w:rsidR="00B94ABE" w:rsidRPr="00992CAC" w14:paraId="00A9FBEB" w14:textId="77777777" w:rsidTr="004E1D5A">
        <w:trPr>
          <w:cantSplit/>
          <w:trHeight w:val="550"/>
        </w:trPr>
        <w:tc>
          <w:tcPr>
            <w:tcW w:w="3965" w:type="dxa"/>
            <w:tcMar>
              <w:bottom w:w="113" w:type="dxa"/>
            </w:tcMar>
          </w:tcPr>
          <w:p w14:paraId="77B13B4B" w14:textId="77777777" w:rsidR="00B94ABE" w:rsidRPr="00992CAC" w:rsidRDefault="00B94ABE" w:rsidP="00456CF4">
            <w:pPr>
              <w:pStyle w:val="TableText"/>
              <w:widowControl w:val="0"/>
              <w:rPr>
                <w:b/>
                <w:bCs/>
              </w:rPr>
            </w:pPr>
            <w:r w:rsidRPr="00397138">
              <w:rPr>
                <w:b/>
                <w:bCs/>
              </w:rPr>
              <w:t>Design Services Contract</w:t>
            </w:r>
            <w:r w:rsidRPr="00992CAC">
              <w:rPr>
                <w:b/>
                <w:bCs/>
              </w:rPr>
              <w:t>:</w:t>
            </w:r>
          </w:p>
          <w:p w14:paraId="653CAEC5" w14:textId="1A6B3C14" w:rsidR="00B94ABE" w:rsidRPr="00992CAC" w:rsidRDefault="00B94ABE" w:rsidP="004E1D5A">
            <w:pPr>
              <w:pStyle w:val="TableText"/>
              <w:widowControl w:val="0"/>
              <w:rPr>
                <w:bCs/>
              </w:rPr>
            </w:pPr>
            <w:r w:rsidRPr="00992CAC">
              <w:rPr>
                <w:bCs/>
              </w:rPr>
              <w:t xml:space="preserve">(Clause </w:t>
            </w:r>
            <w:r w:rsidRPr="00992CAC">
              <w:rPr>
                <w:bCs/>
              </w:rPr>
              <w:fldChar w:fldCharType="begin"/>
            </w:r>
            <w:r w:rsidRPr="00992CAC">
              <w:rPr>
                <w:bCs/>
              </w:rPr>
              <w:instrText xml:space="preserve"> REF _Ref48394340 \r \h  \* MERGEFORMAT </w:instrText>
            </w:r>
            <w:r w:rsidRPr="00992CAC">
              <w:rPr>
                <w:bCs/>
              </w:rPr>
            </w:r>
            <w:r w:rsidRPr="00992CAC">
              <w:rPr>
                <w:bCs/>
              </w:rPr>
              <w:fldChar w:fldCharType="separate"/>
            </w:r>
            <w:r w:rsidR="00B25024">
              <w:rPr>
                <w:bCs/>
              </w:rPr>
              <w:t>1.1</w:t>
            </w:r>
            <w:r w:rsidRPr="00992CAC">
              <w:rPr>
                <w:bCs/>
              </w:rPr>
              <w:fldChar w:fldCharType="end"/>
            </w:r>
            <w:r w:rsidRPr="00992CAC">
              <w:rPr>
                <w:bCs/>
              </w:rPr>
              <w:t>)</w:t>
            </w:r>
          </w:p>
        </w:tc>
        <w:tc>
          <w:tcPr>
            <w:tcW w:w="5606" w:type="dxa"/>
            <w:gridSpan w:val="5"/>
            <w:tcMar>
              <w:bottom w:w="113" w:type="dxa"/>
            </w:tcMar>
          </w:tcPr>
          <w:p w14:paraId="6409A597" w14:textId="77777777" w:rsidR="00B94ABE" w:rsidRPr="00992CAC" w:rsidRDefault="00B94ABE" w:rsidP="00456CF4">
            <w:pPr>
              <w:pStyle w:val="TableText"/>
              <w:widowControl w:val="0"/>
            </w:pPr>
          </w:p>
          <w:p w14:paraId="61226C84" w14:textId="77777777" w:rsidR="00B94ABE" w:rsidRPr="00992CAC" w:rsidRDefault="00B94ABE" w:rsidP="00456CF4">
            <w:pPr>
              <w:pStyle w:val="TableText"/>
              <w:widowControl w:val="0"/>
            </w:pPr>
          </w:p>
        </w:tc>
      </w:tr>
      <w:tr w:rsidR="00B94ABE" w:rsidRPr="00992CAC" w14:paraId="54457C9C" w14:textId="77777777" w:rsidTr="004E1D5A">
        <w:trPr>
          <w:cantSplit/>
          <w:trHeight w:val="550"/>
        </w:trPr>
        <w:tc>
          <w:tcPr>
            <w:tcW w:w="3965" w:type="dxa"/>
            <w:tcMar>
              <w:bottom w:w="113" w:type="dxa"/>
            </w:tcMar>
          </w:tcPr>
          <w:p w14:paraId="1432126F" w14:textId="77777777" w:rsidR="00B94ABE" w:rsidRPr="00992CAC" w:rsidRDefault="00B94ABE" w:rsidP="00456CF4">
            <w:pPr>
              <w:pStyle w:val="TableText"/>
              <w:widowControl w:val="0"/>
              <w:rPr>
                <w:b/>
                <w:bCs/>
              </w:rPr>
            </w:pPr>
            <w:r w:rsidRPr="00397138">
              <w:rPr>
                <w:b/>
                <w:bCs/>
              </w:rPr>
              <w:t>DSC Contract Administrator</w:t>
            </w:r>
            <w:r w:rsidRPr="00992CAC">
              <w:rPr>
                <w:b/>
                <w:bCs/>
              </w:rPr>
              <w:t>:</w:t>
            </w:r>
          </w:p>
          <w:p w14:paraId="5FF9D84F" w14:textId="73621E33" w:rsidR="00D54F37" w:rsidRPr="00992CAC" w:rsidRDefault="00B94ABE" w:rsidP="004E1D5A">
            <w:pPr>
              <w:pStyle w:val="TableText"/>
              <w:widowControl w:val="0"/>
            </w:pPr>
            <w:r w:rsidRPr="00992CAC">
              <w:t xml:space="preserve">(Clause </w:t>
            </w:r>
            <w:r w:rsidRPr="00992CAC">
              <w:fldChar w:fldCharType="begin"/>
            </w:r>
            <w:r w:rsidRPr="00992CAC">
              <w:instrText xml:space="preserve"> REF _Ref47147919 \r \h  \* MERGEFORMAT </w:instrText>
            </w:r>
            <w:r w:rsidRPr="00992CAC">
              <w:fldChar w:fldCharType="separate"/>
            </w:r>
            <w:r w:rsidR="00B25024">
              <w:t>1.1</w:t>
            </w:r>
            <w:r w:rsidRPr="00992CAC">
              <w:fldChar w:fldCharType="end"/>
            </w:r>
            <w:r w:rsidRPr="00992CAC">
              <w:t>)</w:t>
            </w:r>
          </w:p>
        </w:tc>
        <w:tc>
          <w:tcPr>
            <w:tcW w:w="5606" w:type="dxa"/>
            <w:gridSpan w:val="5"/>
            <w:tcMar>
              <w:bottom w:w="113" w:type="dxa"/>
            </w:tcMar>
          </w:tcPr>
          <w:p w14:paraId="0EEC2595" w14:textId="77777777" w:rsidR="00B94ABE" w:rsidRPr="00992CAC" w:rsidRDefault="00B94ABE" w:rsidP="00456CF4">
            <w:pPr>
              <w:pStyle w:val="TableText"/>
              <w:widowControl w:val="0"/>
            </w:pPr>
          </w:p>
          <w:p w14:paraId="146A7CE1" w14:textId="77777777" w:rsidR="00B94ABE" w:rsidRPr="00992CAC" w:rsidRDefault="00B94ABE" w:rsidP="00456CF4">
            <w:pPr>
              <w:pStyle w:val="TableText"/>
              <w:widowControl w:val="0"/>
            </w:pPr>
          </w:p>
        </w:tc>
      </w:tr>
      <w:tr w:rsidR="00D54F37" w:rsidRPr="00992CAC" w14:paraId="7040B4C2" w14:textId="77777777" w:rsidTr="004E1D5A">
        <w:trPr>
          <w:cantSplit/>
          <w:trHeight w:val="550"/>
        </w:trPr>
        <w:tc>
          <w:tcPr>
            <w:tcW w:w="3965" w:type="dxa"/>
          </w:tcPr>
          <w:p w14:paraId="405C8830" w14:textId="6A0AF24E" w:rsidR="00D54F37" w:rsidRPr="00992CAC" w:rsidRDefault="00D54F37" w:rsidP="004E1D5A">
            <w:pPr>
              <w:pStyle w:val="DefenceNormal"/>
              <w:widowControl w:val="0"/>
              <w:spacing w:after="0"/>
              <w:rPr>
                <w:b/>
                <w:bCs/>
              </w:rPr>
            </w:pPr>
            <w:r w:rsidRPr="00397138">
              <w:rPr>
                <w:b/>
              </w:rPr>
              <w:t xml:space="preserve">Environmental Management </w:t>
            </w:r>
            <w:r w:rsidR="00715560">
              <w:rPr>
                <w:b/>
              </w:rPr>
              <w:t xml:space="preserve">and Sustainability </w:t>
            </w:r>
            <w:r w:rsidRPr="00397138">
              <w:rPr>
                <w:b/>
              </w:rPr>
              <w:t>Plan</w:t>
            </w:r>
            <w:r w:rsidRPr="00992CAC">
              <w:rPr>
                <w:b/>
                <w:bCs/>
              </w:rPr>
              <w:t xml:space="preserve"> (additional):</w:t>
            </w:r>
            <w:r w:rsidRPr="00992CAC">
              <w:rPr>
                <w:b/>
                <w:bCs/>
              </w:rPr>
              <w:br/>
            </w:r>
            <w:r w:rsidRPr="00992CAC">
              <w:rPr>
                <w:bCs/>
              </w:rPr>
              <w:t xml:space="preserve">(Clause </w:t>
            </w:r>
            <w:r w:rsidRPr="00992CAC">
              <w:fldChar w:fldCharType="begin"/>
            </w:r>
            <w:r w:rsidRPr="00992CAC">
              <w:instrText xml:space="preserve"> REF _Ref47147919 \r \h  \* MERGEFORMAT </w:instrText>
            </w:r>
            <w:r w:rsidRPr="00992CAC">
              <w:fldChar w:fldCharType="separate"/>
            </w:r>
            <w:r w:rsidR="00B25024">
              <w:t>1.1</w:t>
            </w:r>
            <w:r w:rsidRPr="00992CAC">
              <w:fldChar w:fldCharType="end"/>
            </w:r>
            <w:r w:rsidRPr="00992CAC">
              <w:rPr>
                <w:bCs/>
              </w:rPr>
              <w:t>)</w:t>
            </w:r>
          </w:p>
        </w:tc>
        <w:tc>
          <w:tcPr>
            <w:tcW w:w="5606" w:type="dxa"/>
            <w:gridSpan w:val="5"/>
          </w:tcPr>
          <w:p w14:paraId="7F90C774" w14:textId="0848A990" w:rsidR="00C725D8" w:rsidRPr="00992CAC" w:rsidRDefault="00715560" w:rsidP="00456CF4">
            <w:pPr>
              <w:pStyle w:val="DefenceNormal"/>
              <w:widowControl w:val="0"/>
              <w:tabs>
                <w:tab w:val="left" w:pos="275"/>
              </w:tabs>
              <w:spacing w:after="0"/>
              <w:rPr>
                <w:b/>
              </w:rPr>
            </w:pPr>
            <w:r w:rsidRPr="00B31F0C">
              <w:rPr>
                <w:b/>
                <w:i/>
              </w:rPr>
              <w:t>[</w:t>
            </w:r>
            <w:r>
              <w:rPr>
                <w:b/>
                <w:i/>
              </w:rPr>
              <w:t>CONSULTANT</w:t>
            </w:r>
            <w:r w:rsidRPr="00B31F0C">
              <w:rPr>
                <w:b/>
                <w:i/>
              </w:rPr>
              <w:t xml:space="preserve"> TO </w:t>
            </w:r>
            <w:r>
              <w:rPr>
                <w:b/>
                <w:i/>
              </w:rPr>
              <w:t>INCLUDE (AMONG OTHER THINGS)</w:t>
            </w:r>
            <w:r w:rsidRPr="00B31F0C">
              <w:rPr>
                <w:b/>
                <w:i/>
              </w:rPr>
              <w:t xml:space="preserve"> ANY ADDITIONAL </w:t>
            </w:r>
            <w:r>
              <w:rPr>
                <w:b/>
                <w:i/>
              </w:rPr>
              <w:t>MATTERS ARISING FROM ITS SUPPLIER ENVIRONMENTAL SUSTAINABILITY PLAN UNDER THE DESIGN SERVICES CONTRACT</w:t>
            </w:r>
            <w:r w:rsidRPr="00B31F0C">
              <w:rPr>
                <w:b/>
                <w:i/>
              </w:rPr>
              <w:t>]</w:t>
            </w:r>
          </w:p>
        </w:tc>
      </w:tr>
      <w:tr w:rsidR="00D54F37" w:rsidRPr="00992CAC" w14:paraId="66F56F3D" w14:textId="77777777" w:rsidTr="004E1D5A">
        <w:trPr>
          <w:cantSplit/>
          <w:trHeight w:val="550"/>
        </w:trPr>
        <w:tc>
          <w:tcPr>
            <w:tcW w:w="3965" w:type="dxa"/>
          </w:tcPr>
          <w:p w14:paraId="7D636DFC" w14:textId="7FA43285" w:rsidR="00D54F37" w:rsidRPr="00992CAC" w:rsidRDefault="00D54F37" w:rsidP="004E1D5A">
            <w:pPr>
              <w:pStyle w:val="DefenceNormal"/>
              <w:widowControl w:val="0"/>
              <w:spacing w:after="0"/>
              <w:rPr>
                <w:b/>
                <w:bCs/>
              </w:rPr>
            </w:pPr>
            <w:r w:rsidRPr="00397138">
              <w:rPr>
                <w:b/>
                <w:bCs/>
              </w:rPr>
              <w:t>Environmental Objectives</w:t>
            </w:r>
            <w:r w:rsidRPr="00992CAC">
              <w:rPr>
                <w:b/>
                <w:bCs/>
              </w:rPr>
              <w:t xml:space="preserve"> (additional): </w:t>
            </w:r>
            <w:r w:rsidRPr="00992CAC">
              <w:rPr>
                <w:b/>
                <w:bCs/>
              </w:rPr>
              <w:br/>
            </w:r>
            <w:r w:rsidRPr="00992CAC">
              <w:rPr>
                <w:bCs/>
              </w:rPr>
              <w:t xml:space="preserve">(Clause </w:t>
            </w:r>
            <w:r w:rsidRPr="00992CAC">
              <w:fldChar w:fldCharType="begin"/>
            </w:r>
            <w:r w:rsidRPr="00992CAC">
              <w:instrText xml:space="preserve"> REF _Ref47147919 \r \h  \* MERGEFORMAT </w:instrText>
            </w:r>
            <w:r w:rsidRPr="00992CAC">
              <w:fldChar w:fldCharType="separate"/>
            </w:r>
            <w:r w:rsidR="00B25024">
              <w:t>1.1</w:t>
            </w:r>
            <w:r w:rsidRPr="00992CAC">
              <w:fldChar w:fldCharType="end"/>
            </w:r>
            <w:r w:rsidRPr="00992CAC">
              <w:rPr>
                <w:bCs/>
              </w:rPr>
              <w:t>)</w:t>
            </w:r>
          </w:p>
        </w:tc>
        <w:tc>
          <w:tcPr>
            <w:tcW w:w="5606" w:type="dxa"/>
            <w:gridSpan w:val="5"/>
          </w:tcPr>
          <w:p w14:paraId="6A7F51F5" w14:textId="77777777" w:rsidR="00D54F37" w:rsidRPr="00992CAC" w:rsidRDefault="00D54F37" w:rsidP="00456CF4">
            <w:pPr>
              <w:pStyle w:val="DefenceNormal"/>
              <w:widowControl w:val="0"/>
              <w:tabs>
                <w:tab w:val="left" w:pos="275"/>
              </w:tabs>
              <w:spacing w:after="0"/>
              <w:rPr>
                <w:b/>
              </w:rPr>
            </w:pPr>
          </w:p>
          <w:p w14:paraId="3178161F" w14:textId="77777777" w:rsidR="00C725D8" w:rsidRPr="00992CAC" w:rsidRDefault="00C725D8" w:rsidP="00456CF4">
            <w:pPr>
              <w:pStyle w:val="DefenceNormal"/>
              <w:widowControl w:val="0"/>
              <w:tabs>
                <w:tab w:val="left" w:pos="275"/>
              </w:tabs>
              <w:spacing w:after="0"/>
              <w:rPr>
                <w:b/>
              </w:rPr>
            </w:pPr>
          </w:p>
        </w:tc>
      </w:tr>
      <w:tr w:rsidR="00D54F37" w:rsidRPr="00992CAC" w14:paraId="46458462" w14:textId="77777777" w:rsidTr="004E1D5A">
        <w:trPr>
          <w:cantSplit/>
          <w:trHeight w:val="550"/>
        </w:trPr>
        <w:tc>
          <w:tcPr>
            <w:tcW w:w="3965" w:type="dxa"/>
          </w:tcPr>
          <w:p w14:paraId="70B9580A" w14:textId="77777777" w:rsidR="00D54F37" w:rsidRPr="00992CAC" w:rsidRDefault="00D54F37" w:rsidP="00456CF4">
            <w:pPr>
              <w:pStyle w:val="DefenceNormal"/>
              <w:widowControl w:val="0"/>
              <w:spacing w:after="0"/>
              <w:rPr>
                <w:b/>
                <w:bCs/>
              </w:rPr>
            </w:pPr>
            <w:r w:rsidRPr="00397138">
              <w:rPr>
                <w:b/>
                <w:bCs/>
              </w:rPr>
              <w:t>Environmental Requirements</w:t>
            </w:r>
            <w:r w:rsidRPr="00992CAC">
              <w:rPr>
                <w:b/>
                <w:bCs/>
              </w:rPr>
              <w:t xml:space="preserve"> (additional):</w:t>
            </w:r>
          </w:p>
          <w:p w14:paraId="11737285" w14:textId="1934CD00" w:rsidR="00D54F37" w:rsidRPr="00992CAC" w:rsidRDefault="00D54F37" w:rsidP="004E1D5A">
            <w:pPr>
              <w:pStyle w:val="DefenceNormal"/>
              <w:widowControl w:val="0"/>
              <w:spacing w:after="0"/>
            </w:pPr>
            <w:r w:rsidRPr="00992CAC">
              <w:rPr>
                <w:bCs/>
              </w:rPr>
              <w:t xml:space="preserve">(Clause </w:t>
            </w:r>
            <w:r w:rsidRPr="00992CAC">
              <w:fldChar w:fldCharType="begin"/>
            </w:r>
            <w:r w:rsidRPr="00992CAC">
              <w:instrText xml:space="preserve"> REF _Ref47147919 \r \h  \* MERGEFORMAT </w:instrText>
            </w:r>
            <w:r w:rsidRPr="00992CAC">
              <w:fldChar w:fldCharType="separate"/>
            </w:r>
            <w:r w:rsidR="00B25024">
              <w:t>1.1</w:t>
            </w:r>
            <w:r w:rsidRPr="00992CAC">
              <w:fldChar w:fldCharType="end"/>
            </w:r>
            <w:r w:rsidRPr="00992CAC">
              <w:t>)</w:t>
            </w:r>
            <w:r w:rsidRPr="00992CAC">
              <w:rPr>
                <w:bCs/>
              </w:rPr>
              <w:t xml:space="preserve"> </w:t>
            </w:r>
          </w:p>
        </w:tc>
        <w:tc>
          <w:tcPr>
            <w:tcW w:w="5606" w:type="dxa"/>
            <w:gridSpan w:val="5"/>
          </w:tcPr>
          <w:p w14:paraId="14FD0799" w14:textId="77777777" w:rsidR="00D54F37" w:rsidRPr="00992CAC" w:rsidRDefault="00D54F37" w:rsidP="00456CF4">
            <w:pPr>
              <w:pStyle w:val="DefenceNormal"/>
              <w:widowControl w:val="0"/>
              <w:tabs>
                <w:tab w:val="left" w:leader="dot" w:pos="5103"/>
              </w:tabs>
              <w:spacing w:after="0"/>
            </w:pPr>
          </w:p>
          <w:p w14:paraId="4A1943A9" w14:textId="77777777" w:rsidR="00C725D8" w:rsidRPr="00992CAC" w:rsidRDefault="00C725D8" w:rsidP="00456CF4">
            <w:pPr>
              <w:pStyle w:val="DefenceNormal"/>
              <w:widowControl w:val="0"/>
              <w:tabs>
                <w:tab w:val="left" w:leader="dot" w:pos="5103"/>
              </w:tabs>
              <w:spacing w:after="0"/>
            </w:pPr>
          </w:p>
        </w:tc>
      </w:tr>
      <w:tr w:rsidR="00B94ABE" w:rsidRPr="00992CAC" w14:paraId="3B5B282C" w14:textId="77777777" w:rsidTr="004E1D5A">
        <w:trPr>
          <w:cantSplit/>
          <w:trHeight w:val="550"/>
        </w:trPr>
        <w:tc>
          <w:tcPr>
            <w:tcW w:w="3965" w:type="dxa"/>
            <w:tcMar>
              <w:bottom w:w="113" w:type="dxa"/>
            </w:tcMar>
          </w:tcPr>
          <w:p w14:paraId="7CF42FAD" w14:textId="094A3F70" w:rsidR="00B94ABE" w:rsidRPr="00992CAC" w:rsidRDefault="00B94ABE" w:rsidP="004E1D5A">
            <w:pPr>
              <w:pStyle w:val="TableText"/>
              <w:widowControl w:val="0"/>
              <w:rPr>
                <w:b/>
                <w:bCs/>
              </w:rPr>
            </w:pPr>
            <w:r w:rsidRPr="00397138">
              <w:rPr>
                <w:b/>
                <w:bCs/>
              </w:rPr>
              <w:t>Executive Negotiators</w:t>
            </w:r>
            <w:r w:rsidRPr="00992CAC">
              <w:rPr>
                <w:b/>
                <w:bCs/>
              </w:rPr>
              <w:t>:</w:t>
            </w:r>
            <w:r w:rsidRPr="00992CAC">
              <w:rPr>
                <w:b/>
                <w:bCs/>
              </w:rPr>
              <w:br/>
            </w:r>
            <w:r w:rsidRPr="00992CAC">
              <w:rPr>
                <w:bCs/>
              </w:rPr>
              <w:t xml:space="preserve">(Clause </w:t>
            </w:r>
            <w:r w:rsidRPr="00992CAC">
              <w:rPr>
                <w:bCs/>
              </w:rPr>
              <w:fldChar w:fldCharType="begin"/>
            </w:r>
            <w:r w:rsidRPr="00992CAC">
              <w:rPr>
                <w:bCs/>
              </w:rPr>
              <w:instrText xml:space="preserve"> REF _Ref61287275 \r \h  \* MERGEFORMAT </w:instrText>
            </w:r>
            <w:r w:rsidRPr="00992CAC">
              <w:rPr>
                <w:bCs/>
              </w:rPr>
            </w:r>
            <w:r w:rsidRPr="00992CAC">
              <w:rPr>
                <w:bCs/>
              </w:rPr>
              <w:fldChar w:fldCharType="separate"/>
            </w:r>
            <w:r w:rsidR="00B25024">
              <w:rPr>
                <w:bCs/>
              </w:rPr>
              <w:t>1.1</w:t>
            </w:r>
            <w:r w:rsidRPr="00992CAC">
              <w:rPr>
                <w:bCs/>
              </w:rPr>
              <w:fldChar w:fldCharType="end"/>
            </w:r>
            <w:r w:rsidRPr="00992CAC">
              <w:rPr>
                <w:bCs/>
              </w:rPr>
              <w:t>)</w:t>
            </w:r>
          </w:p>
        </w:tc>
        <w:tc>
          <w:tcPr>
            <w:tcW w:w="5606" w:type="dxa"/>
            <w:gridSpan w:val="5"/>
            <w:tcMar>
              <w:bottom w:w="113" w:type="dxa"/>
            </w:tcMar>
          </w:tcPr>
          <w:p w14:paraId="3ED5E899" w14:textId="77777777" w:rsidR="00B94ABE" w:rsidRPr="00992CAC" w:rsidRDefault="00B94ABE" w:rsidP="00456CF4">
            <w:pPr>
              <w:pStyle w:val="TableText"/>
              <w:widowControl w:val="0"/>
              <w:tabs>
                <w:tab w:val="right" w:leader="dot" w:pos="4394"/>
              </w:tabs>
              <w:rPr>
                <w:shd w:val="clear" w:color="000000" w:fill="auto"/>
              </w:rPr>
            </w:pPr>
            <w:r w:rsidRPr="00397138">
              <w:rPr>
                <w:b/>
                <w:shd w:val="clear" w:color="000000" w:fill="auto"/>
              </w:rPr>
              <w:t>Consultant</w:t>
            </w:r>
            <w:r w:rsidRPr="00992CAC">
              <w:rPr>
                <w:b/>
                <w:shd w:val="clear" w:color="000000" w:fill="auto"/>
              </w:rPr>
              <w:t>:</w:t>
            </w:r>
          </w:p>
          <w:p w14:paraId="2F490D06" w14:textId="77777777" w:rsidR="007C061F" w:rsidRPr="00992CAC" w:rsidRDefault="007C061F" w:rsidP="00456CF4">
            <w:pPr>
              <w:pStyle w:val="TableText"/>
              <w:widowControl w:val="0"/>
              <w:tabs>
                <w:tab w:val="right" w:leader="dot" w:pos="4394"/>
              </w:tabs>
              <w:rPr>
                <w:shd w:val="clear" w:color="000000" w:fill="auto"/>
              </w:rPr>
            </w:pPr>
          </w:p>
          <w:p w14:paraId="2085780C" w14:textId="77777777" w:rsidR="00B94ABE" w:rsidRPr="00992CAC" w:rsidRDefault="00B94ABE" w:rsidP="00456CF4">
            <w:pPr>
              <w:pStyle w:val="TableText"/>
              <w:widowControl w:val="0"/>
            </w:pPr>
            <w:r w:rsidRPr="00397138">
              <w:rPr>
                <w:b/>
                <w:shd w:val="clear" w:color="000000" w:fill="auto"/>
              </w:rPr>
              <w:t>Subconsultant</w:t>
            </w:r>
            <w:r w:rsidRPr="00992CAC">
              <w:rPr>
                <w:b/>
                <w:shd w:val="clear" w:color="000000" w:fill="auto"/>
              </w:rPr>
              <w:t>:</w:t>
            </w:r>
            <w:r w:rsidR="000D3B0B">
              <w:t xml:space="preserve"> </w:t>
            </w:r>
            <w:r w:rsidR="000D3B0B" w:rsidRPr="00FF1505">
              <w:rPr>
                <w:shd w:val="clear" w:color="000000" w:fill="auto"/>
              </w:rPr>
              <w:t>[To be inserted following selection of the successful Tenderer]</w:t>
            </w:r>
          </w:p>
        </w:tc>
      </w:tr>
      <w:tr w:rsidR="00605CD0" w:rsidRPr="00992CAC" w14:paraId="4549F5F6" w14:textId="2A69DE49" w:rsidTr="004E1D5A">
        <w:trPr>
          <w:cantSplit/>
          <w:trHeight w:val="70"/>
        </w:trPr>
        <w:tc>
          <w:tcPr>
            <w:tcW w:w="3965" w:type="dxa"/>
            <w:vMerge w:val="restart"/>
            <w:tcMar>
              <w:bottom w:w="113" w:type="dxa"/>
            </w:tcMar>
          </w:tcPr>
          <w:p w14:paraId="3320E239" w14:textId="77777777" w:rsidR="00605CD0" w:rsidRPr="00992CAC" w:rsidRDefault="00605CD0" w:rsidP="00456CF4">
            <w:pPr>
              <w:pStyle w:val="TableText"/>
              <w:widowControl w:val="0"/>
              <w:rPr>
                <w:b/>
                <w:bCs/>
              </w:rPr>
            </w:pPr>
            <w:r w:rsidRPr="00397138">
              <w:rPr>
                <w:b/>
                <w:bCs/>
              </w:rPr>
              <w:t>Fee</w:t>
            </w:r>
            <w:r w:rsidRPr="00992CAC">
              <w:rPr>
                <w:b/>
                <w:bCs/>
              </w:rPr>
              <w:t>:</w:t>
            </w:r>
          </w:p>
          <w:p w14:paraId="0F936E11" w14:textId="71058B2E" w:rsidR="00605CD0" w:rsidRPr="00992CAC" w:rsidRDefault="00605CD0" w:rsidP="004E1D5A">
            <w:pPr>
              <w:pStyle w:val="TableText"/>
              <w:widowControl w:val="0"/>
              <w:rPr>
                <w:b/>
                <w:i/>
              </w:rPr>
            </w:pPr>
            <w:r w:rsidRPr="00992CAC">
              <w:t xml:space="preserve">(Clause </w:t>
            </w:r>
            <w:r w:rsidRPr="00992CAC">
              <w:fldChar w:fldCharType="begin"/>
            </w:r>
            <w:r w:rsidRPr="00992CAC">
              <w:instrText xml:space="preserve"> REF _Ref463696937 \r \h </w:instrText>
            </w:r>
            <w:r w:rsidRPr="00992CAC">
              <w:fldChar w:fldCharType="separate"/>
            </w:r>
            <w:r w:rsidR="00B25024">
              <w:t>1.1</w:t>
            </w:r>
            <w:r w:rsidRPr="00992CAC">
              <w:fldChar w:fldCharType="end"/>
            </w:r>
            <w:r w:rsidRPr="00992CAC">
              <w:t>)</w:t>
            </w:r>
          </w:p>
        </w:tc>
        <w:tc>
          <w:tcPr>
            <w:tcW w:w="2803" w:type="dxa"/>
            <w:gridSpan w:val="3"/>
            <w:tcMar>
              <w:bottom w:w="113" w:type="dxa"/>
            </w:tcMar>
          </w:tcPr>
          <w:p w14:paraId="5935D65E" w14:textId="5CC964BC" w:rsidR="00605CD0" w:rsidRDefault="00605CD0" w:rsidP="00456CF4">
            <w:pPr>
              <w:pStyle w:val="TableText"/>
              <w:widowControl w:val="0"/>
            </w:pPr>
            <w:r w:rsidRPr="00271629">
              <w:rPr>
                <w:b/>
                <w:bCs/>
                <w:i/>
                <w:iCs/>
              </w:rPr>
              <w:t>[IF NO PHASES]</w:t>
            </w:r>
          </w:p>
        </w:tc>
        <w:tc>
          <w:tcPr>
            <w:tcW w:w="2803" w:type="dxa"/>
            <w:gridSpan w:val="2"/>
          </w:tcPr>
          <w:p w14:paraId="3A815323" w14:textId="77777777" w:rsidR="00605CD0" w:rsidRPr="00992CAC" w:rsidRDefault="00605CD0" w:rsidP="00456CF4">
            <w:pPr>
              <w:pStyle w:val="TableText"/>
              <w:widowControl w:val="0"/>
            </w:pPr>
          </w:p>
        </w:tc>
      </w:tr>
      <w:tr w:rsidR="006701E6" w:rsidRPr="00992CAC" w14:paraId="35CCAFD9" w14:textId="77777777" w:rsidTr="00456CF4">
        <w:trPr>
          <w:cantSplit/>
          <w:trHeight w:val="550"/>
        </w:trPr>
        <w:tc>
          <w:tcPr>
            <w:tcW w:w="3965" w:type="dxa"/>
            <w:vMerge/>
            <w:tcMar>
              <w:bottom w:w="113" w:type="dxa"/>
            </w:tcMar>
          </w:tcPr>
          <w:p w14:paraId="3F5E207B" w14:textId="77777777" w:rsidR="006701E6" w:rsidRPr="00397138" w:rsidRDefault="006701E6" w:rsidP="00456CF4">
            <w:pPr>
              <w:pStyle w:val="TableText"/>
              <w:widowControl w:val="0"/>
              <w:rPr>
                <w:b/>
                <w:bCs/>
              </w:rPr>
            </w:pPr>
          </w:p>
        </w:tc>
        <w:tc>
          <w:tcPr>
            <w:tcW w:w="2803" w:type="dxa"/>
            <w:gridSpan w:val="3"/>
            <w:tcMar>
              <w:bottom w:w="113" w:type="dxa"/>
            </w:tcMar>
          </w:tcPr>
          <w:p w14:paraId="460434C9" w14:textId="352A5D5C" w:rsidR="006701E6" w:rsidRDefault="006701E6" w:rsidP="00456CF4">
            <w:pPr>
              <w:pStyle w:val="TableText"/>
              <w:widowControl w:val="0"/>
            </w:pPr>
            <w:r w:rsidRPr="00271629">
              <w:rPr>
                <w:b/>
                <w:bCs/>
              </w:rPr>
              <w:t>Fee:</w:t>
            </w:r>
          </w:p>
        </w:tc>
        <w:tc>
          <w:tcPr>
            <w:tcW w:w="2803" w:type="dxa"/>
            <w:gridSpan w:val="2"/>
          </w:tcPr>
          <w:p w14:paraId="1910D51E" w14:textId="284AB9A5" w:rsidR="006701E6" w:rsidRDefault="006701E6" w:rsidP="00456CF4">
            <w:pPr>
              <w:pStyle w:val="TableText"/>
              <w:widowControl w:val="0"/>
            </w:pPr>
            <w:r>
              <w:t>$[To be inserted following selection of the successful Tenderer] GST exclusive</w:t>
            </w:r>
          </w:p>
        </w:tc>
      </w:tr>
      <w:tr w:rsidR="006701E6" w:rsidRPr="00992CAC" w14:paraId="13B62988" w14:textId="77777777" w:rsidTr="00456CF4">
        <w:trPr>
          <w:cantSplit/>
          <w:trHeight w:val="70"/>
        </w:trPr>
        <w:tc>
          <w:tcPr>
            <w:tcW w:w="3965" w:type="dxa"/>
            <w:vMerge/>
            <w:tcMar>
              <w:bottom w:w="113" w:type="dxa"/>
            </w:tcMar>
          </w:tcPr>
          <w:p w14:paraId="0882EA68" w14:textId="77777777" w:rsidR="006701E6" w:rsidRPr="00397138" w:rsidRDefault="006701E6" w:rsidP="00456CF4">
            <w:pPr>
              <w:pStyle w:val="TableText"/>
              <w:widowControl w:val="0"/>
              <w:rPr>
                <w:b/>
                <w:bCs/>
              </w:rPr>
            </w:pPr>
          </w:p>
        </w:tc>
        <w:tc>
          <w:tcPr>
            <w:tcW w:w="5606" w:type="dxa"/>
            <w:gridSpan w:val="5"/>
            <w:tcMar>
              <w:bottom w:w="113" w:type="dxa"/>
            </w:tcMar>
          </w:tcPr>
          <w:p w14:paraId="216751B4" w14:textId="354C5CD4" w:rsidR="006701E6" w:rsidRDefault="006701E6" w:rsidP="00456CF4">
            <w:pPr>
              <w:pStyle w:val="TableText"/>
              <w:widowControl w:val="0"/>
            </w:pPr>
            <w:r w:rsidRPr="00271629">
              <w:rPr>
                <w:b/>
                <w:bCs/>
                <w:i/>
                <w:iCs/>
              </w:rPr>
              <w:t>[IF TWO PHASES]</w:t>
            </w:r>
          </w:p>
        </w:tc>
      </w:tr>
      <w:tr w:rsidR="006701E6" w:rsidRPr="00992CAC" w14:paraId="6838A750" w14:textId="77777777" w:rsidTr="00456CF4">
        <w:trPr>
          <w:cantSplit/>
          <w:trHeight w:val="550"/>
        </w:trPr>
        <w:tc>
          <w:tcPr>
            <w:tcW w:w="3965" w:type="dxa"/>
            <w:vMerge/>
            <w:tcMar>
              <w:bottom w:w="113" w:type="dxa"/>
            </w:tcMar>
          </w:tcPr>
          <w:p w14:paraId="4E63F04A" w14:textId="77777777" w:rsidR="006701E6" w:rsidRPr="00397138" w:rsidRDefault="006701E6" w:rsidP="00456CF4">
            <w:pPr>
              <w:pStyle w:val="TableText"/>
              <w:widowControl w:val="0"/>
              <w:rPr>
                <w:b/>
                <w:bCs/>
              </w:rPr>
            </w:pPr>
          </w:p>
        </w:tc>
        <w:tc>
          <w:tcPr>
            <w:tcW w:w="2803" w:type="dxa"/>
            <w:gridSpan w:val="3"/>
            <w:tcMar>
              <w:bottom w:w="113" w:type="dxa"/>
            </w:tcMar>
          </w:tcPr>
          <w:p w14:paraId="79F761A0" w14:textId="7316CF00" w:rsidR="006701E6" w:rsidRDefault="006701E6" w:rsidP="00456CF4">
            <w:pPr>
              <w:pStyle w:val="TableText"/>
              <w:widowControl w:val="0"/>
            </w:pPr>
            <w:r>
              <w:t xml:space="preserve">Planning Phase Fee: </w:t>
            </w:r>
          </w:p>
        </w:tc>
        <w:tc>
          <w:tcPr>
            <w:tcW w:w="2803" w:type="dxa"/>
            <w:gridSpan w:val="2"/>
          </w:tcPr>
          <w:p w14:paraId="6B063553" w14:textId="4D102723" w:rsidR="006701E6" w:rsidRDefault="006701E6" w:rsidP="00456CF4">
            <w:pPr>
              <w:pStyle w:val="TableText"/>
              <w:widowControl w:val="0"/>
            </w:pPr>
            <w:r>
              <w:t>$[To be inserted following selection of the successful Tenderer] GST exclusive</w:t>
            </w:r>
          </w:p>
        </w:tc>
      </w:tr>
      <w:tr w:rsidR="006701E6" w:rsidRPr="00992CAC" w14:paraId="502D3919" w14:textId="77777777" w:rsidTr="00456CF4">
        <w:trPr>
          <w:cantSplit/>
          <w:trHeight w:val="550"/>
        </w:trPr>
        <w:tc>
          <w:tcPr>
            <w:tcW w:w="3965" w:type="dxa"/>
            <w:vMerge/>
            <w:tcMar>
              <w:bottom w:w="113" w:type="dxa"/>
            </w:tcMar>
          </w:tcPr>
          <w:p w14:paraId="60779322" w14:textId="77777777" w:rsidR="006701E6" w:rsidRPr="00397138" w:rsidRDefault="006701E6" w:rsidP="00456CF4">
            <w:pPr>
              <w:pStyle w:val="TableText"/>
              <w:widowControl w:val="0"/>
              <w:rPr>
                <w:b/>
                <w:bCs/>
              </w:rPr>
            </w:pPr>
          </w:p>
        </w:tc>
        <w:tc>
          <w:tcPr>
            <w:tcW w:w="2803" w:type="dxa"/>
            <w:gridSpan w:val="3"/>
            <w:tcMar>
              <w:bottom w:w="113" w:type="dxa"/>
            </w:tcMar>
          </w:tcPr>
          <w:p w14:paraId="6A169864" w14:textId="7FBA5888" w:rsidR="006701E6" w:rsidRDefault="006701E6" w:rsidP="00456CF4">
            <w:pPr>
              <w:pStyle w:val="TableText"/>
              <w:widowControl w:val="0"/>
            </w:pPr>
            <w:r>
              <w:t xml:space="preserve">Delivery Phase Fee: </w:t>
            </w:r>
          </w:p>
        </w:tc>
        <w:tc>
          <w:tcPr>
            <w:tcW w:w="2803" w:type="dxa"/>
            <w:gridSpan w:val="2"/>
          </w:tcPr>
          <w:p w14:paraId="66546ED8" w14:textId="6B66B151" w:rsidR="006701E6" w:rsidRDefault="006701E6" w:rsidP="00456CF4">
            <w:pPr>
              <w:pStyle w:val="TableText"/>
              <w:widowControl w:val="0"/>
            </w:pPr>
            <w:r>
              <w:t xml:space="preserve">As defined in clause </w:t>
            </w:r>
            <w:r w:rsidR="0070307C" w:rsidRPr="00992CAC">
              <w:fldChar w:fldCharType="begin"/>
            </w:r>
            <w:r w:rsidR="0070307C" w:rsidRPr="00992CAC">
              <w:instrText xml:space="preserve"> REF _Ref463696937 \r \h </w:instrText>
            </w:r>
            <w:r w:rsidR="0070307C" w:rsidRPr="00992CAC">
              <w:fldChar w:fldCharType="separate"/>
            </w:r>
            <w:r w:rsidR="00B25024">
              <w:t>1.1</w:t>
            </w:r>
            <w:r w:rsidR="0070307C" w:rsidRPr="00992CAC">
              <w:fldChar w:fldCharType="end"/>
            </w:r>
            <w:r>
              <w:t xml:space="preserve"> of the Conditions of Subcontract</w:t>
            </w:r>
          </w:p>
        </w:tc>
      </w:tr>
      <w:tr w:rsidR="0066263D" w:rsidRPr="00992CAC" w14:paraId="76CD46C3" w14:textId="77777777" w:rsidTr="004E1D5A">
        <w:trPr>
          <w:cantSplit/>
          <w:trHeight w:val="550"/>
        </w:trPr>
        <w:tc>
          <w:tcPr>
            <w:tcW w:w="3965" w:type="dxa"/>
            <w:tcMar>
              <w:bottom w:w="113" w:type="dxa"/>
            </w:tcMar>
          </w:tcPr>
          <w:p w14:paraId="416DC731" w14:textId="77777777" w:rsidR="0066263D" w:rsidRDefault="0066263D" w:rsidP="00456CF4">
            <w:pPr>
              <w:pStyle w:val="TableText"/>
              <w:widowControl w:val="0"/>
              <w:rPr>
                <w:b/>
                <w:bCs/>
              </w:rPr>
            </w:pPr>
            <w:r>
              <w:rPr>
                <w:b/>
                <w:bCs/>
              </w:rPr>
              <w:t>Indicative Delivery Phase Fee:</w:t>
            </w:r>
          </w:p>
          <w:p w14:paraId="5587099E" w14:textId="5F70BD22" w:rsidR="0066263D" w:rsidRPr="00397138" w:rsidRDefault="0066263D" w:rsidP="00456CF4">
            <w:pPr>
              <w:pStyle w:val="TableText"/>
              <w:widowControl w:val="0"/>
              <w:rPr>
                <w:b/>
                <w:bCs/>
              </w:rPr>
            </w:pPr>
            <w:r w:rsidRPr="00992CAC">
              <w:t xml:space="preserve">(Clause </w:t>
            </w:r>
            <w:r w:rsidRPr="00992CAC">
              <w:fldChar w:fldCharType="begin"/>
            </w:r>
            <w:r w:rsidRPr="00992CAC">
              <w:instrText xml:space="preserve"> REF _Ref47147919 \r \h  \* MERGEFORMAT </w:instrText>
            </w:r>
            <w:r w:rsidRPr="00992CAC">
              <w:fldChar w:fldCharType="separate"/>
            </w:r>
            <w:r w:rsidR="00B25024">
              <w:t>1.1</w:t>
            </w:r>
            <w:r w:rsidRPr="00992CAC">
              <w:fldChar w:fldCharType="end"/>
            </w:r>
            <w:r w:rsidRPr="00992CAC">
              <w:t>)</w:t>
            </w:r>
          </w:p>
        </w:tc>
        <w:tc>
          <w:tcPr>
            <w:tcW w:w="5606" w:type="dxa"/>
            <w:gridSpan w:val="5"/>
            <w:tcMar>
              <w:bottom w:w="113" w:type="dxa"/>
            </w:tcMar>
          </w:tcPr>
          <w:p w14:paraId="3888E530" w14:textId="77777777" w:rsidR="0066263D" w:rsidRPr="00992CAC" w:rsidRDefault="0066263D" w:rsidP="00456CF4">
            <w:pPr>
              <w:pStyle w:val="TableText"/>
              <w:widowControl w:val="0"/>
              <w:rPr>
                <w:b/>
              </w:rPr>
            </w:pPr>
            <w:r>
              <w:t xml:space="preserve">$[To be inserted following selection of the successful Tenderer] </w:t>
            </w:r>
            <w:r w:rsidRPr="006B0FD0">
              <w:t>GST</w:t>
            </w:r>
            <w:r>
              <w:t xml:space="preserve"> exclusive</w:t>
            </w:r>
          </w:p>
        </w:tc>
      </w:tr>
      <w:tr w:rsidR="00605CD0" w:rsidRPr="00992CAC" w14:paraId="2F681E0B" w14:textId="77777777" w:rsidTr="004E1D5A">
        <w:trPr>
          <w:cantSplit/>
          <w:trHeight w:val="70"/>
        </w:trPr>
        <w:tc>
          <w:tcPr>
            <w:tcW w:w="3965" w:type="dxa"/>
            <w:vMerge w:val="restart"/>
            <w:tcMar>
              <w:bottom w:w="113" w:type="dxa"/>
            </w:tcMar>
          </w:tcPr>
          <w:p w14:paraId="3C20AF5C" w14:textId="77777777" w:rsidR="00605CD0" w:rsidRPr="00992CAC" w:rsidRDefault="00605CD0" w:rsidP="00456CF4">
            <w:pPr>
              <w:pStyle w:val="TableText"/>
              <w:widowControl w:val="0"/>
              <w:rPr>
                <w:b/>
                <w:bCs/>
              </w:rPr>
            </w:pPr>
            <w:r w:rsidRPr="00397138">
              <w:rPr>
                <w:b/>
                <w:bCs/>
              </w:rPr>
              <w:t>Milestones</w:t>
            </w:r>
            <w:r w:rsidRPr="00992CAC">
              <w:rPr>
                <w:b/>
                <w:bCs/>
              </w:rPr>
              <w:t>:</w:t>
            </w:r>
          </w:p>
          <w:p w14:paraId="4CF43476" w14:textId="4B867676" w:rsidR="00605CD0" w:rsidRPr="00992CAC" w:rsidRDefault="00605CD0" w:rsidP="004E1D5A">
            <w:pPr>
              <w:pStyle w:val="TableText"/>
              <w:widowControl w:val="0"/>
              <w:rPr>
                <w:b/>
                <w:bCs/>
              </w:rPr>
            </w:pPr>
            <w:r w:rsidRPr="00992CAC">
              <w:t xml:space="preserve">(Clause </w:t>
            </w:r>
            <w:r w:rsidRPr="00992CAC">
              <w:fldChar w:fldCharType="begin"/>
            </w:r>
            <w:r w:rsidRPr="00992CAC">
              <w:instrText xml:space="preserve"> REF _Ref47147919 \r \h  \* MERGEFORMAT </w:instrText>
            </w:r>
            <w:r w:rsidRPr="00992CAC">
              <w:fldChar w:fldCharType="separate"/>
            </w:r>
            <w:r w:rsidR="00B25024">
              <w:t>1.1</w:t>
            </w:r>
            <w:r w:rsidRPr="00992CAC">
              <w:fldChar w:fldCharType="end"/>
            </w:r>
            <w:r w:rsidRPr="00992CAC">
              <w:t>)</w:t>
            </w:r>
          </w:p>
        </w:tc>
        <w:tc>
          <w:tcPr>
            <w:tcW w:w="2794" w:type="dxa"/>
            <w:gridSpan w:val="2"/>
            <w:tcMar>
              <w:bottom w:w="113" w:type="dxa"/>
            </w:tcMar>
          </w:tcPr>
          <w:p w14:paraId="4F8D7D1D" w14:textId="77777777" w:rsidR="00605CD0" w:rsidRPr="00992CAC" w:rsidRDefault="00605CD0" w:rsidP="00456CF4">
            <w:pPr>
              <w:pStyle w:val="TableText"/>
              <w:widowControl w:val="0"/>
              <w:jc w:val="center"/>
              <w:rPr>
                <w:b/>
              </w:rPr>
            </w:pPr>
            <w:r w:rsidRPr="00397138">
              <w:rPr>
                <w:b/>
                <w:bCs/>
              </w:rPr>
              <w:t>Milestone</w:t>
            </w:r>
          </w:p>
        </w:tc>
        <w:tc>
          <w:tcPr>
            <w:tcW w:w="2812" w:type="dxa"/>
            <w:gridSpan w:val="3"/>
          </w:tcPr>
          <w:p w14:paraId="0205B11C" w14:textId="77777777" w:rsidR="00605CD0" w:rsidRPr="00992CAC" w:rsidRDefault="00605CD0" w:rsidP="00456CF4">
            <w:pPr>
              <w:pStyle w:val="TableText"/>
              <w:widowControl w:val="0"/>
              <w:jc w:val="center"/>
              <w:rPr>
                <w:b/>
              </w:rPr>
            </w:pPr>
            <w:r w:rsidRPr="00992CAC">
              <w:rPr>
                <w:b/>
              </w:rPr>
              <w:t>Description</w:t>
            </w:r>
          </w:p>
        </w:tc>
      </w:tr>
      <w:tr w:rsidR="00605CD0" w:rsidRPr="00992CAC" w14:paraId="49FCB643" w14:textId="77777777" w:rsidTr="00456CF4">
        <w:trPr>
          <w:cantSplit/>
          <w:trHeight w:val="70"/>
        </w:trPr>
        <w:tc>
          <w:tcPr>
            <w:tcW w:w="3965" w:type="dxa"/>
            <w:vMerge/>
            <w:tcMar>
              <w:bottom w:w="113" w:type="dxa"/>
            </w:tcMar>
          </w:tcPr>
          <w:p w14:paraId="48555F8B" w14:textId="77777777" w:rsidR="00605CD0" w:rsidRPr="00992CAC" w:rsidRDefault="00605CD0" w:rsidP="00456CF4">
            <w:pPr>
              <w:pStyle w:val="TableText"/>
              <w:widowControl w:val="0"/>
            </w:pPr>
          </w:p>
        </w:tc>
        <w:tc>
          <w:tcPr>
            <w:tcW w:w="2794" w:type="dxa"/>
            <w:gridSpan w:val="2"/>
            <w:tcMar>
              <w:bottom w:w="113" w:type="dxa"/>
            </w:tcMar>
          </w:tcPr>
          <w:p w14:paraId="1830142F" w14:textId="1564556B" w:rsidR="00605CD0" w:rsidRPr="00992CAC" w:rsidRDefault="00605CD0" w:rsidP="00456CF4">
            <w:pPr>
              <w:pStyle w:val="DefenceNormal"/>
              <w:widowControl w:val="0"/>
              <w:tabs>
                <w:tab w:val="left" w:pos="3103"/>
                <w:tab w:val="left" w:leader="dot" w:pos="5103"/>
              </w:tabs>
              <w:spacing w:after="0"/>
            </w:pPr>
            <w:r w:rsidRPr="00992CAC">
              <w:t>[</w:t>
            </w:r>
            <w:r>
              <w:rPr>
                <w:b/>
                <w:i/>
              </w:rPr>
              <w:t>IF NO PHASES</w:t>
            </w:r>
            <w:r w:rsidRPr="00992CAC">
              <w:t>]</w:t>
            </w:r>
          </w:p>
        </w:tc>
        <w:tc>
          <w:tcPr>
            <w:tcW w:w="2812" w:type="dxa"/>
            <w:gridSpan w:val="3"/>
          </w:tcPr>
          <w:p w14:paraId="07830FAB" w14:textId="77777777" w:rsidR="00605CD0" w:rsidRPr="00992CAC" w:rsidRDefault="00605CD0" w:rsidP="00456CF4">
            <w:pPr>
              <w:pStyle w:val="TableText"/>
              <w:widowControl w:val="0"/>
            </w:pPr>
          </w:p>
        </w:tc>
      </w:tr>
      <w:tr w:rsidR="00605CD0" w:rsidRPr="00992CAC" w14:paraId="5B554823" w14:textId="77777777" w:rsidTr="00456CF4">
        <w:trPr>
          <w:cantSplit/>
          <w:trHeight w:val="70"/>
        </w:trPr>
        <w:tc>
          <w:tcPr>
            <w:tcW w:w="3965" w:type="dxa"/>
            <w:vMerge/>
            <w:tcMar>
              <w:bottom w:w="113" w:type="dxa"/>
            </w:tcMar>
          </w:tcPr>
          <w:p w14:paraId="08046945" w14:textId="77777777" w:rsidR="00605CD0" w:rsidRPr="00992CAC" w:rsidRDefault="00605CD0" w:rsidP="00456CF4">
            <w:pPr>
              <w:pStyle w:val="TableText"/>
              <w:widowControl w:val="0"/>
            </w:pPr>
          </w:p>
        </w:tc>
        <w:tc>
          <w:tcPr>
            <w:tcW w:w="2794" w:type="dxa"/>
            <w:gridSpan w:val="2"/>
            <w:tcMar>
              <w:bottom w:w="113" w:type="dxa"/>
            </w:tcMar>
          </w:tcPr>
          <w:p w14:paraId="2C4734F0" w14:textId="77777777" w:rsidR="00605CD0" w:rsidRPr="00992CAC" w:rsidRDefault="00605CD0" w:rsidP="00456CF4">
            <w:pPr>
              <w:pStyle w:val="DefenceNormal"/>
              <w:widowControl w:val="0"/>
              <w:tabs>
                <w:tab w:val="left" w:pos="3103"/>
                <w:tab w:val="left" w:leader="dot" w:pos="5103"/>
              </w:tabs>
              <w:spacing w:after="0"/>
            </w:pPr>
          </w:p>
        </w:tc>
        <w:tc>
          <w:tcPr>
            <w:tcW w:w="2812" w:type="dxa"/>
            <w:gridSpan w:val="3"/>
          </w:tcPr>
          <w:p w14:paraId="42C6AFDB" w14:textId="77777777" w:rsidR="00605CD0" w:rsidRPr="00992CAC" w:rsidRDefault="00605CD0" w:rsidP="00456CF4">
            <w:pPr>
              <w:pStyle w:val="TableText"/>
              <w:widowControl w:val="0"/>
            </w:pPr>
          </w:p>
        </w:tc>
      </w:tr>
      <w:tr w:rsidR="00605CD0" w:rsidRPr="00992CAC" w14:paraId="5D5A764E" w14:textId="77777777" w:rsidTr="00456CF4">
        <w:trPr>
          <w:cantSplit/>
          <w:trHeight w:val="70"/>
        </w:trPr>
        <w:tc>
          <w:tcPr>
            <w:tcW w:w="3965" w:type="dxa"/>
            <w:vMerge/>
            <w:tcMar>
              <w:bottom w:w="113" w:type="dxa"/>
            </w:tcMar>
          </w:tcPr>
          <w:p w14:paraId="70D18174" w14:textId="77777777" w:rsidR="00605CD0" w:rsidRPr="00992CAC" w:rsidRDefault="00605CD0" w:rsidP="00456CF4">
            <w:pPr>
              <w:pStyle w:val="TableText"/>
              <w:widowControl w:val="0"/>
            </w:pPr>
          </w:p>
        </w:tc>
        <w:tc>
          <w:tcPr>
            <w:tcW w:w="2794" w:type="dxa"/>
            <w:gridSpan w:val="2"/>
            <w:tcMar>
              <w:bottom w:w="113" w:type="dxa"/>
            </w:tcMar>
          </w:tcPr>
          <w:p w14:paraId="306029B1" w14:textId="77777777" w:rsidR="00605CD0" w:rsidRPr="00992CAC" w:rsidRDefault="00605CD0" w:rsidP="00456CF4">
            <w:pPr>
              <w:pStyle w:val="DefenceNormal"/>
              <w:widowControl w:val="0"/>
              <w:tabs>
                <w:tab w:val="left" w:pos="3103"/>
                <w:tab w:val="left" w:leader="dot" w:pos="5103"/>
              </w:tabs>
              <w:spacing w:after="0"/>
            </w:pPr>
          </w:p>
        </w:tc>
        <w:tc>
          <w:tcPr>
            <w:tcW w:w="2812" w:type="dxa"/>
            <w:gridSpan w:val="3"/>
          </w:tcPr>
          <w:p w14:paraId="742C2A2A" w14:textId="77777777" w:rsidR="00605CD0" w:rsidRPr="00992CAC" w:rsidRDefault="00605CD0" w:rsidP="00456CF4">
            <w:pPr>
              <w:pStyle w:val="TableText"/>
              <w:widowControl w:val="0"/>
            </w:pPr>
          </w:p>
        </w:tc>
      </w:tr>
      <w:tr w:rsidR="00605CD0" w:rsidRPr="00992CAC" w14:paraId="0E457A0A" w14:textId="77777777" w:rsidTr="00456CF4">
        <w:trPr>
          <w:cantSplit/>
          <w:trHeight w:val="132"/>
        </w:trPr>
        <w:tc>
          <w:tcPr>
            <w:tcW w:w="3965" w:type="dxa"/>
            <w:vMerge/>
            <w:tcMar>
              <w:bottom w:w="113" w:type="dxa"/>
            </w:tcMar>
          </w:tcPr>
          <w:p w14:paraId="7EE90972" w14:textId="77777777" w:rsidR="00605CD0" w:rsidRPr="00992CAC" w:rsidRDefault="00605CD0" w:rsidP="00456CF4">
            <w:pPr>
              <w:pStyle w:val="TableText"/>
              <w:widowControl w:val="0"/>
              <w:rPr>
                <w:b/>
                <w:bCs/>
              </w:rPr>
            </w:pPr>
          </w:p>
        </w:tc>
        <w:tc>
          <w:tcPr>
            <w:tcW w:w="2794" w:type="dxa"/>
            <w:gridSpan w:val="2"/>
            <w:tcMar>
              <w:bottom w:w="113" w:type="dxa"/>
            </w:tcMar>
          </w:tcPr>
          <w:p w14:paraId="4D1C43D6" w14:textId="77777777" w:rsidR="00605CD0" w:rsidRPr="00056DC3" w:rsidRDefault="00605CD0" w:rsidP="00456CF4">
            <w:pPr>
              <w:pStyle w:val="TableText"/>
              <w:widowControl w:val="0"/>
            </w:pPr>
            <w:r w:rsidRPr="00992CAC">
              <w:t>[</w:t>
            </w:r>
            <w:r>
              <w:rPr>
                <w:b/>
                <w:i/>
              </w:rPr>
              <w:t>IF TWO PHASES</w:t>
            </w:r>
            <w:r w:rsidRPr="00992CAC">
              <w:t>]</w:t>
            </w:r>
          </w:p>
        </w:tc>
        <w:tc>
          <w:tcPr>
            <w:tcW w:w="2812" w:type="dxa"/>
            <w:gridSpan w:val="3"/>
          </w:tcPr>
          <w:p w14:paraId="50635876" w14:textId="77777777" w:rsidR="00605CD0" w:rsidRPr="00992CAC" w:rsidRDefault="00605CD0" w:rsidP="00456CF4">
            <w:pPr>
              <w:pStyle w:val="TableText"/>
              <w:widowControl w:val="0"/>
            </w:pPr>
          </w:p>
        </w:tc>
      </w:tr>
      <w:tr w:rsidR="00605CD0" w:rsidRPr="00992CAC" w14:paraId="591055A0" w14:textId="77777777" w:rsidTr="00456CF4">
        <w:trPr>
          <w:cantSplit/>
          <w:trHeight w:val="70"/>
        </w:trPr>
        <w:tc>
          <w:tcPr>
            <w:tcW w:w="3965" w:type="dxa"/>
            <w:vMerge/>
            <w:tcMar>
              <w:bottom w:w="113" w:type="dxa"/>
            </w:tcMar>
          </w:tcPr>
          <w:p w14:paraId="1A679CF0" w14:textId="77777777" w:rsidR="00605CD0" w:rsidRPr="00992CAC" w:rsidRDefault="00605CD0" w:rsidP="00456CF4">
            <w:pPr>
              <w:pStyle w:val="TableText"/>
              <w:widowControl w:val="0"/>
              <w:rPr>
                <w:b/>
                <w:bCs/>
              </w:rPr>
            </w:pPr>
          </w:p>
        </w:tc>
        <w:tc>
          <w:tcPr>
            <w:tcW w:w="2794" w:type="dxa"/>
            <w:gridSpan w:val="2"/>
            <w:tcMar>
              <w:bottom w:w="113" w:type="dxa"/>
            </w:tcMar>
          </w:tcPr>
          <w:p w14:paraId="13FC6BB9" w14:textId="77777777" w:rsidR="00605CD0" w:rsidRPr="00FF1505" w:rsidRDefault="00605CD0" w:rsidP="00456CF4">
            <w:pPr>
              <w:pStyle w:val="TableText"/>
              <w:widowControl w:val="0"/>
              <w:rPr>
                <w:b/>
              </w:rPr>
            </w:pPr>
            <w:r w:rsidRPr="00FF1505">
              <w:rPr>
                <w:b/>
              </w:rPr>
              <w:t xml:space="preserve">Planning Phase: </w:t>
            </w:r>
          </w:p>
        </w:tc>
        <w:tc>
          <w:tcPr>
            <w:tcW w:w="2812" w:type="dxa"/>
            <w:gridSpan w:val="3"/>
          </w:tcPr>
          <w:p w14:paraId="55BD4517" w14:textId="77777777" w:rsidR="00605CD0" w:rsidRPr="00992CAC" w:rsidRDefault="00605CD0" w:rsidP="00456CF4">
            <w:pPr>
              <w:pStyle w:val="TableText"/>
              <w:widowControl w:val="0"/>
            </w:pPr>
          </w:p>
        </w:tc>
      </w:tr>
      <w:tr w:rsidR="00605CD0" w:rsidRPr="00992CAC" w14:paraId="3DFA8A40" w14:textId="77777777" w:rsidTr="00456CF4">
        <w:trPr>
          <w:cantSplit/>
          <w:trHeight w:val="70"/>
        </w:trPr>
        <w:tc>
          <w:tcPr>
            <w:tcW w:w="3965" w:type="dxa"/>
            <w:vMerge/>
            <w:tcMar>
              <w:bottom w:w="113" w:type="dxa"/>
            </w:tcMar>
          </w:tcPr>
          <w:p w14:paraId="62B1C5E5" w14:textId="77777777" w:rsidR="00605CD0" w:rsidRPr="00992CAC" w:rsidRDefault="00605CD0" w:rsidP="00456CF4">
            <w:pPr>
              <w:pStyle w:val="TableText"/>
              <w:widowControl w:val="0"/>
              <w:rPr>
                <w:b/>
                <w:bCs/>
              </w:rPr>
            </w:pPr>
          </w:p>
        </w:tc>
        <w:tc>
          <w:tcPr>
            <w:tcW w:w="2794" w:type="dxa"/>
            <w:gridSpan w:val="2"/>
            <w:tcMar>
              <w:bottom w:w="113" w:type="dxa"/>
            </w:tcMar>
          </w:tcPr>
          <w:p w14:paraId="5901DC2C" w14:textId="77777777" w:rsidR="00605CD0" w:rsidRPr="00FF1505" w:rsidRDefault="00605CD0" w:rsidP="00456CF4">
            <w:pPr>
              <w:pStyle w:val="TableText"/>
              <w:widowControl w:val="0"/>
              <w:rPr>
                <w:b/>
              </w:rPr>
            </w:pPr>
          </w:p>
        </w:tc>
        <w:tc>
          <w:tcPr>
            <w:tcW w:w="2812" w:type="dxa"/>
            <w:gridSpan w:val="3"/>
          </w:tcPr>
          <w:p w14:paraId="37687919" w14:textId="77777777" w:rsidR="00605CD0" w:rsidRPr="00992CAC" w:rsidRDefault="00605CD0" w:rsidP="00456CF4">
            <w:pPr>
              <w:pStyle w:val="TableText"/>
              <w:widowControl w:val="0"/>
            </w:pPr>
          </w:p>
        </w:tc>
      </w:tr>
      <w:tr w:rsidR="00605CD0" w:rsidRPr="00992CAC" w14:paraId="17B2E74B" w14:textId="77777777" w:rsidTr="00456CF4">
        <w:trPr>
          <w:cantSplit/>
          <w:trHeight w:val="70"/>
        </w:trPr>
        <w:tc>
          <w:tcPr>
            <w:tcW w:w="3965" w:type="dxa"/>
            <w:vMerge/>
            <w:tcMar>
              <w:bottom w:w="113" w:type="dxa"/>
            </w:tcMar>
          </w:tcPr>
          <w:p w14:paraId="4F968EBE" w14:textId="77777777" w:rsidR="00605CD0" w:rsidRPr="00992CAC" w:rsidRDefault="00605CD0" w:rsidP="00456CF4">
            <w:pPr>
              <w:pStyle w:val="TableText"/>
              <w:widowControl w:val="0"/>
              <w:rPr>
                <w:b/>
                <w:bCs/>
              </w:rPr>
            </w:pPr>
          </w:p>
        </w:tc>
        <w:tc>
          <w:tcPr>
            <w:tcW w:w="2794" w:type="dxa"/>
            <w:gridSpan w:val="2"/>
            <w:tcMar>
              <w:bottom w:w="113" w:type="dxa"/>
            </w:tcMar>
          </w:tcPr>
          <w:p w14:paraId="5DEEF287" w14:textId="77777777" w:rsidR="00605CD0" w:rsidRPr="00FF1505" w:rsidRDefault="00605CD0" w:rsidP="00456CF4">
            <w:pPr>
              <w:pStyle w:val="TableText"/>
              <w:widowControl w:val="0"/>
              <w:rPr>
                <w:b/>
              </w:rPr>
            </w:pPr>
            <w:r w:rsidRPr="00FF1505">
              <w:rPr>
                <w:b/>
              </w:rPr>
              <w:t xml:space="preserve">Delivery Phase: </w:t>
            </w:r>
          </w:p>
        </w:tc>
        <w:tc>
          <w:tcPr>
            <w:tcW w:w="2812" w:type="dxa"/>
            <w:gridSpan w:val="3"/>
          </w:tcPr>
          <w:p w14:paraId="32DB0746" w14:textId="77777777" w:rsidR="00605CD0" w:rsidRPr="00992CAC" w:rsidRDefault="00605CD0" w:rsidP="00456CF4">
            <w:pPr>
              <w:pStyle w:val="TableText"/>
              <w:widowControl w:val="0"/>
            </w:pPr>
          </w:p>
        </w:tc>
      </w:tr>
      <w:tr w:rsidR="00605CD0" w:rsidRPr="00992CAC" w14:paraId="11A129C1" w14:textId="77777777" w:rsidTr="00456CF4">
        <w:trPr>
          <w:cantSplit/>
          <w:trHeight w:val="70"/>
        </w:trPr>
        <w:tc>
          <w:tcPr>
            <w:tcW w:w="3965" w:type="dxa"/>
            <w:vMerge/>
            <w:tcMar>
              <w:bottom w:w="113" w:type="dxa"/>
            </w:tcMar>
          </w:tcPr>
          <w:p w14:paraId="455FDA13" w14:textId="77777777" w:rsidR="00605CD0" w:rsidRPr="00992CAC" w:rsidRDefault="00605CD0" w:rsidP="00456CF4">
            <w:pPr>
              <w:pStyle w:val="TableText"/>
              <w:widowControl w:val="0"/>
              <w:rPr>
                <w:b/>
                <w:bCs/>
              </w:rPr>
            </w:pPr>
          </w:p>
        </w:tc>
        <w:tc>
          <w:tcPr>
            <w:tcW w:w="2794" w:type="dxa"/>
            <w:gridSpan w:val="2"/>
            <w:tcMar>
              <w:bottom w:w="113" w:type="dxa"/>
            </w:tcMar>
          </w:tcPr>
          <w:p w14:paraId="093DDCBA" w14:textId="77777777" w:rsidR="00605CD0" w:rsidRPr="00F74BFC" w:rsidRDefault="00605CD0" w:rsidP="00456CF4">
            <w:pPr>
              <w:pStyle w:val="TableText"/>
              <w:widowControl w:val="0"/>
              <w:rPr>
                <w:b/>
              </w:rPr>
            </w:pPr>
          </w:p>
        </w:tc>
        <w:tc>
          <w:tcPr>
            <w:tcW w:w="2812" w:type="dxa"/>
            <w:gridSpan w:val="3"/>
          </w:tcPr>
          <w:p w14:paraId="25498C89" w14:textId="77777777" w:rsidR="00605CD0" w:rsidRPr="00992CAC" w:rsidRDefault="00605CD0" w:rsidP="00456CF4">
            <w:pPr>
              <w:pStyle w:val="TableText"/>
              <w:widowControl w:val="0"/>
            </w:pPr>
          </w:p>
        </w:tc>
      </w:tr>
      <w:tr w:rsidR="00605CD0" w:rsidRPr="00992CAC" w14:paraId="6BE09E3B" w14:textId="77777777" w:rsidTr="00456CF4">
        <w:trPr>
          <w:cantSplit/>
          <w:trHeight w:val="70"/>
        </w:trPr>
        <w:tc>
          <w:tcPr>
            <w:tcW w:w="3965" w:type="dxa"/>
            <w:vMerge/>
            <w:tcMar>
              <w:bottom w:w="113" w:type="dxa"/>
            </w:tcMar>
          </w:tcPr>
          <w:p w14:paraId="3D57F3AB" w14:textId="77777777" w:rsidR="00605CD0" w:rsidRPr="00992CAC" w:rsidRDefault="00605CD0" w:rsidP="00456CF4">
            <w:pPr>
              <w:pStyle w:val="TableText"/>
              <w:widowControl w:val="0"/>
              <w:rPr>
                <w:b/>
                <w:bCs/>
              </w:rPr>
            </w:pPr>
          </w:p>
        </w:tc>
        <w:tc>
          <w:tcPr>
            <w:tcW w:w="2794" w:type="dxa"/>
            <w:gridSpan w:val="2"/>
            <w:tcMar>
              <w:bottom w:w="113" w:type="dxa"/>
            </w:tcMar>
          </w:tcPr>
          <w:p w14:paraId="722BBA10" w14:textId="77777777" w:rsidR="00605CD0" w:rsidRPr="00F74BFC" w:rsidRDefault="00605CD0" w:rsidP="00456CF4">
            <w:pPr>
              <w:pStyle w:val="TableText"/>
              <w:widowControl w:val="0"/>
              <w:rPr>
                <w:b/>
              </w:rPr>
            </w:pPr>
          </w:p>
        </w:tc>
        <w:tc>
          <w:tcPr>
            <w:tcW w:w="2812" w:type="dxa"/>
            <w:gridSpan w:val="3"/>
          </w:tcPr>
          <w:p w14:paraId="128DFAF1" w14:textId="77777777" w:rsidR="00605CD0" w:rsidRPr="00992CAC" w:rsidRDefault="00605CD0" w:rsidP="00456CF4">
            <w:pPr>
              <w:pStyle w:val="TableText"/>
              <w:widowControl w:val="0"/>
            </w:pPr>
          </w:p>
        </w:tc>
      </w:tr>
      <w:tr w:rsidR="00605CD0" w:rsidRPr="00992CAC" w14:paraId="340D4825" w14:textId="77777777" w:rsidTr="00456CF4">
        <w:trPr>
          <w:cantSplit/>
          <w:trHeight w:val="550"/>
        </w:trPr>
        <w:tc>
          <w:tcPr>
            <w:tcW w:w="3965" w:type="dxa"/>
          </w:tcPr>
          <w:p w14:paraId="59CB1E43" w14:textId="179C07E4" w:rsidR="00605CD0" w:rsidRPr="00397138" w:rsidRDefault="00605CD0" w:rsidP="00456CF4">
            <w:pPr>
              <w:pStyle w:val="DefenceNormal"/>
              <w:widowControl w:val="0"/>
              <w:spacing w:after="0"/>
              <w:rPr>
                <w:b/>
              </w:rPr>
            </w:pPr>
            <w:r>
              <w:rPr>
                <w:b/>
              </w:rPr>
              <w:t>Pandemic Adjustment Event (additional):</w:t>
            </w:r>
            <w:r>
              <w:rPr>
                <w:b/>
              </w:rPr>
              <w:br/>
            </w:r>
            <w:r>
              <w:rPr>
                <w:bCs/>
              </w:rPr>
              <w:t>(Clause</w:t>
            </w:r>
            <w:r>
              <w:t xml:space="preserve"> </w:t>
            </w:r>
            <w:r w:rsidRPr="00992CAC">
              <w:fldChar w:fldCharType="begin"/>
            </w:r>
            <w:r w:rsidRPr="00992CAC">
              <w:instrText xml:space="preserve"> REF _Ref47147919 \r \h  \* MERGEFORMAT </w:instrText>
            </w:r>
            <w:r w:rsidRPr="00992CAC">
              <w:fldChar w:fldCharType="separate"/>
            </w:r>
            <w:r w:rsidR="00B25024">
              <w:t>1.1</w:t>
            </w:r>
            <w:r w:rsidRPr="00992CAC">
              <w:fldChar w:fldCharType="end"/>
            </w:r>
            <w:r>
              <w:t>)</w:t>
            </w:r>
          </w:p>
        </w:tc>
        <w:tc>
          <w:tcPr>
            <w:tcW w:w="5606" w:type="dxa"/>
            <w:gridSpan w:val="5"/>
          </w:tcPr>
          <w:p w14:paraId="6054E620" w14:textId="77777777" w:rsidR="00605CD0" w:rsidRPr="00992CAC" w:rsidRDefault="00605CD0" w:rsidP="00456CF4">
            <w:pPr>
              <w:pStyle w:val="DefenceNormal"/>
              <w:widowControl w:val="0"/>
              <w:spacing w:after="0"/>
              <w:ind w:left="964" w:hanging="964"/>
            </w:pPr>
          </w:p>
        </w:tc>
      </w:tr>
      <w:tr w:rsidR="00647A94" w:rsidRPr="00992CAC" w14:paraId="540A49EA" w14:textId="77777777" w:rsidTr="004E1D5A">
        <w:trPr>
          <w:cantSplit/>
          <w:trHeight w:val="550"/>
        </w:trPr>
        <w:tc>
          <w:tcPr>
            <w:tcW w:w="3965" w:type="dxa"/>
          </w:tcPr>
          <w:p w14:paraId="6ECB9D9D" w14:textId="653561B2" w:rsidR="00647A94" w:rsidRPr="00992CAC" w:rsidRDefault="00647A94" w:rsidP="004E1D5A">
            <w:pPr>
              <w:pStyle w:val="DefenceNormal"/>
              <w:widowControl w:val="0"/>
              <w:spacing w:after="0"/>
              <w:rPr>
                <w:b/>
              </w:rPr>
            </w:pPr>
            <w:r w:rsidRPr="00397138">
              <w:rPr>
                <w:b/>
              </w:rPr>
              <w:t>Preliminary Design Solution</w:t>
            </w:r>
            <w:r w:rsidRPr="00992CAC">
              <w:rPr>
                <w:b/>
              </w:rPr>
              <w:t xml:space="preserve"> (if any):</w:t>
            </w:r>
            <w:r w:rsidRPr="00992CAC">
              <w:rPr>
                <w:b/>
              </w:rPr>
              <w:br/>
            </w:r>
            <w:r w:rsidRPr="00992CAC">
              <w:rPr>
                <w:bCs/>
              </w:rPr>
              <w:t xml:space="preserve">(Clause </w:t>
            </w:r>
            <w:r w:rsidRPr="00992CAC">
              <w:fldChar w:fldCharType="begin"/>
            </w:r>
            <w:r w:rsidRPr="00992CAC">
              <w:instrText xml:space="preserve"> REF _Ref47147919 \r \h  \* MERGEFORMAT </w:instrText>
            </w:r>
            <w:r w:rsidRPr="00992CAC">
              <w:fldChar w:fldCharType="separate"/>
            </w:r>
            <w:r w:rsidR="00B25024">
              <w:t>1.1</w:t>
            </w:r>
            <w:r w:rsidRPr="00992CAC">
              <w:fldChar w:fldCharType="end"/>
            </w:r>
            <w:r w:rsidRPr="00992CAC">
              <w:t xml:space="preserve">) </w:t>
            </w:r>
          </w:p>
        </w:tc>
        <w:tc>
          <w:tcPr>
            <w:tcW w:w="5606" w:type="dxa"/>
            <w:gridSpan w:val="5"/>
          </w:tcPr>
          <w:p w14:paraId="146A7B56" w14:textId="77777777" w:rsidR="00647A94" w:rsidRPr="00992CAC" w:rsidRDefault="00647A94" w:rsidP="00456CF4">
            <w:pPr>
              <w:pStyle w:val="DefenceNormal"/>
              <w:widowControl w:val="0"/>
              <w:spacing w:after="0"/>
              <w:ind w:left="964" w:hanging="964"/>
            </w:pPr>
          </w:p>
        </w:tc>
      </w:tr>
      <w:tr w:rsidR="00647A94" w:rsidRPr="00992CAC" w14:paraId="7E9B5FDC" w14:textId="77777777" w:rsidTr="004E1D5A">
        <w:trPr>
          <w:cantSplit/>
          <w:trHeight w:val="550"/>
        </w:trPr>
        <w:tc>
          <w:tcPr>
            <w:tcW w:w="3965" w:type="dxa"/>
          </w:tcPr>
          <w:p w14:paraId="29C26E46" w14:textId="77777777" w:rsidR="00647A94" w:rsidRPr="00992CAC" w:rsidRDefault="00647A94" w:rsidP="00456CF4">
            <w:pPr>
              <w:pStyle w:val="DefenceNormal"/>
              <w:widowControl w:val="0"/>
              <w:spacing w:after="0"/>
              <w:rPr>
                <w:b/>
              </w:rPr>
            </w:pPr>
            <w:r w:rsidRPr="00397138">
              <w:rPr>
                <w:b/>
              </w:rPr>
              <w:lastRenderedPageBreak/>
              <w:t>Project Plans</w:t>
            </w:r>
            <w:r w:rsidRPr="00992CAC">
              <w:rPr>
                <w:b/>
              </w:rPr>
              <w:t xml:space="preserve"> (additional):</w:t>
            </w:r>
          </w:p>
          <w:p w14:paraId="230D4C39" w14:textId="173902C4" w:rsidR="00647A94" w:rsidRPr="00992CAC" w:rsidRDefault="00647A94" w:rsidP="004E1D5A">
            <w:pPr>
              <w:pStyle w:val="DefenceNormal"/>
              <w:widowControl w:val="0"/>
              <w:spacing w:after="0"/>
              <w:rPr>
                <w:b/>
              </w:rPr>
            </w:pPr>
            <w:r w:rsidRPr="00992CAC">
              <w:rPr>
                <w:bCs/>
              </w:rPr>
              <w:t xml:space="preserve">(Clause </w:t>
            </w:r>
            <w:r w:rsidRPr="00992CAC">
              <w:fldChar w:fldCharType="begin"/>
            </w:r>
            <w:r w:rsidRPr="00992CAC">
              <w:instrText xml:space="preserve"> REF _Ref47147919 \r \h  \* MERGEFORMAT </w:instrText>
            </w:r>
            <w:r w:rsidRPr="00992CAC">
              <w:fldChar w:fldCharType="separate"/>
            </w:r>
            <w:r w:rsidR="00B25024">
              <w:t>1.1</w:t>
            </w:r>
            <w:r w:rsidRPr="00992CAC">
              <w:fldChar w:fldCharType="end"/>
            </w:r>
            <w:r w:rsidRPr="00992CAC">
              <w:t>)</w:t>
            </w:r>
          </w:p>
        </w:tc>
        <w:tc>
          <w:tcPr>
            <w:tcW w:w="5606" w:type="dxa"/>
            <w:gridSpan w:val="5"/>
          </w:tcPr>
          <w:p w14:paraId="2780431C" w14:textId="3C79775D" w:rsidR="00647A94" w:rsidRPr="00FF1505" w:rsidRDefault="00647A94" w:rsidP="00456CF4">
            <w:pPr>
              <w:pStyle w:val="DefenceNormal"/>
              <w:widowControl w:val="0"/>
              <w:spacing w:after="0"/>
              <w:rPr>
                <w:b/>
                <w:i/>
              </w:rPr>
            </w:pPr>
            <w:r w:rsidRPr="00FF1505">
              <w:rPr>
                <w:b/>
                <w:i/>
              </w:rPr>
              <w:t>[CONSULTANT TO INSERT ANY ADDITIONAL PLANS REQUIRED]</w:t>
            </w:r>
          </w:p>
        </w:tc>
      </w:tr>
      <w:tr w:rsidR="00647A94" w:rsidRPr="00992CAC" w14:paraId="69845A24" w14:textId="77777777" w:rsidTr="004E1D5A">
        <w:trPr>
          <w:cantSplit/>
          <w:trHeight w:val="550"/>
        </w:trPr>
        <w:tc>
          <w:tcPr>
            <w:tcW w:w="3965" w:type="dxa"/>
          </w:tcPr>
          <w:p w14:paraId="29B98132" w14:textId="0CAAAF19" w:rsidR="00647A94" w:rsidRPr="00992CAC" w:rsidRDefault="00647A94" w:rsidP="004E1D5A">
            <w:pPr>
              <w:pStyle w:val="DefenceNormal"/>
              <w:widowControl w:val="0"/>
              <w:spacing w:after="0"/>
              <w:rPr>
                <w:bCs/>
              </w:rPr>
            </w:pPr>
            <w:r w:rsidRPr="00397138">
              <w:rPr>
                <w:b/>
              </w:rPr>
              <w:t>Quality Manager</w:t>
            </w:r>
            <w:r w:rsidRPr="00992CAC">
              <w:rPr>
                <w:b/>
              </w:rPr>
              <w:t>:</w:t>
            </w:r>
            <w:r w:rsidRPr="00992CAC">
              <w:rPr>
                <w:b/>
              </w:rPr>
              <w:br/>
            </w:r>
            <w:r w:rsidRPr="00992CAC">
              <w:rPr>
                <w:bCs/>
              </w:rPr>
              <w:t xml:space="preserve">(Clause </w:t>
            </w:r>
            <w:r w:rsidRPr="00992CAC">
              <w:rPr>
                <w:bCs/>
              </w:rPr>
              <w:fldChar w:fldCharType="begin"/>
            </w:r>
            <w:r w:rsidRPr="00992CAC">
              <w:rPr>
                <w:bCs/>
              </w:rPr>
              <w:instrText xml:space="preserve"> REF _Ref464491158 \r \h </w:instrText>
            </w:r>
            <w:r w:rsidRPr="00992CAC">
              <w:rPr>
                <w:bCs/>
              </w:rPr>
            </w:r>
            <w:r w:rsidRPr="00992CAC">
              <w:rPr>
                <w:bCs/>
              </w:rPr>
              <w:fldChar w:fldCharType="separate"/>
            </w:r>
            <w:r w:rsidR="00B25024">
              <w:rPr>
                <w:bCs/>
              </w:rPr>
              <w:t>1.1</w:t>
            </w:r>
            <w:r w:rsidRPr="00992CAC">
              <w:rPr>
                <w:bCs/>
              </w:rPr>
              <w:fldChar w:fldCharType="end"/>
            </w:r>
            <w:r w:rsidRPr="00992CAC">
              <w:rPr>
                <w:bCs/>
              </w:rPr>
              <w:t>)</w:t>
            </w:r>
          </w:p>
        </w:tc>
        <w:tc>
          <w:tcPr>
            <w:tcW w:w="5606" w:type="dxa"/>
            <w:gridSpan w:val="5"/>
          </w:tcPr>
          <w:p w14:paraId="4C9E21D2" w14:textId="77777777" w:rsidR="00647A94" w:rsidRPr="00992CAC" w:rsidRDefault="00647A94" w:rsidP="00456CF4">
            <w:pPr>
              <w:pStyle w:val="DefenceNormal"/>
              <w:widowControl w:val="0"/>
              <w:spacing w:after="0"/>
              <w:ind w:left="964" w:hanging="964"/>
            </w:pPr>
            <w:r w:rsidRPr="00B72B75">
              <w:t>[To be inserted following selection of the successful Tenderer]</w:t>
            </w:r>
          </w:p>
        </w:tc>
      </w:tr>
      <w:tr w:rsidR="00647A94" w:rsidRPr="00992CAC" w14:paraId="6C999D0D" w14:textId="77777777" w:rsidTr="004E1D5A">
        <w:trPr>
          <w:cantSplit/>
          <w:trHeight w:val="550"/>
        </w:trPr>
        <w:tc>
          <w:tcPr>
            <w:tcW w:w="3965" w:type="dxa"/>
          </w:tcPr>
          <w:p w14:paraId="158303A7" w14:textId="651ED490" w:rsidR="00647A94" w:rsidRPr="00992CAC" w:rsidRDefault="00647A94" w:rsidP="004E1D5A">
            <w:pPr>
              <w:pStyle w:val="DefenceNormal"/>
              <w:widowControl w:val="0"/>
              <w:spacing w:after="0"/>
              <w:rPr>
                <w:b/>
              </w:rPr>
            </w:pPr>
            <w:r w:rsidRPr="00397138">
              <w:rPr>
                <w:b/>
              </w:rPr>
              <w:t>Quality Objectives</w:t>
            </w:r>
            <w:r w:rsidRPr="00992CAC">
              <w:rPr>
                <w:b/>
              </w:rPr>
              <w:t xml:space="preserve"> (additional):</w:t>
            </w:r>
            <w:r w:rsidRPr="00992CAC">
              <w:rPr>
                <w:b/>
              </w:rPr>
              <w:br/>
            </w:r>
            <w:r w:rsidRPr="00992CAC">
              <w:rPr>
                <w:bCs/>
              </w:rPr>
              <w:t xml:space="preserve">(Clause </w:t>
            </w:r>
            <w:r w:rsidRPr="00992CAC">
              <w:fldChar w:fldCharType="begin"/>
            </w:r>
            <w:r w:rsidRPr="00992CAC">
              <w:instrText xml:space="preserve"> REF _Ref47147919 \r \h  \* MERGEFORMAT </w:instrText>
            </w:r>
            <w:r w:rsidRPr="00992CAC">
              <w:fldChar w:fldCharType="separate"/>
            </w:r>
            <w:r w:rsidR="00B25024">
              <w:t>1.1</w:t>
            </w:r>
            <w:r w:rsidRPr="00992CAC">
              <w:fldChar w:fldCharType="end"/>
            </w:r>
            <w:r w:rsidRPr="00992CAC">
              <w:rPr>
                <w:bCs/>
              </w:rPr>
              <w:t>)</w:t>
            </w:r>
          </w:p>
        </w:tc>
        <w:tc>
          <w:tcPr>
            <w:tcW w:w="5606" w:type="dxa"/>
            <w:gridSpan w:val="5"/>
          </w:tcPr>
          <w:p w14:paraId="5E2FD8B6" w14:textId="77777777" w:rsidR="00647A94" w:rsidRPr="00992CAC" w:rsidRDefault="00647A94" w:rsidP="00456CF4">
            <w:pPr>
              <w:pStyle w:val="DefenceNormal"/>
              <w:widowControl w:val="0"/>
              <w:spacing w:after="0"/>
              <w:ind w:left="964" w:hanging="964"/>
            </w:pPr>
          </w:p>
        </w:tc>
      </w:tr>
      <w:tr w:rsidR="00647A94" w:rsidRPr="00992CAC" w14:paraId="0F1EA8EB" w14:textId="77777777" w:rsidTr="004E1D5A">
        <w:trPr>
          <w:cantSplit/>
          <w:trHeight w:val="550"/>
        </w:trPr>
        <w:tc>
          <w:tcPr>
            <w:tcW w:w="3965" w:type="dxa"/>
          </w:tcPr>
          <w:p w14:paraId="5C2ADAE1" w14:textId="6A7F573F" w:rsidR="00647A94" w:rsidRPr="00992CAC" w:rsidRDefault="00647A94" w:rsidP="004E1D5A">
            <w:pPr>
              <w:pStyle w:val="DefenceNormal"/>
              <w:widowControl w:val="0"/>
              <w:spacing w:after="0"/>
              <w:rPr>
                <w:b/>
              </w:rPr>
            </w:pPr>
            <w:r w:rsidRPr="00397138">
              <w:rPr>
                <w:b/>
              </w:rPr>
              <w:t>Quality Plan</w:t>
            </w:r>
            <w:r w:rsidRPr="00992CAC">
              <w:rPr>
                <w:b/>
              </w:rPr>
              <w:t xml:space="preserve"> (additional):</w:t>
            </w:r>
            <w:r w:rsidRPr="00992CAC">
              <w:rPr>
                <w:b/>
              </w:rPr>
              <w:br/>
            </w:r>
            <w:r w:rsidRPr="00992CAC">
              <w:rPr>
                <w:bCs/>
              </w:rPr>
              <w:t xml:space="preserve">(Clause </w:t>
            </w:r>
            <w:r w:rsidRPr="00992CAC">
              <w:fldChar w:fldCharType="begin"/>
            </w:r>
            <w:r w:rsidRPr="00992CAC">
              <w:instrText xml:space="preserve"> REF _Ref47147919 \r \h  \* MERGEFORMAT </w:instrText>
            </w:r>
            <w:r w:rsidRPr="00992CAC">
              <w:fldChar w:fldCharType="separate"/>
            </w:r>
            <w:r w:rsidR="00B25024">
              <w:t>1.1</w:t>
            </w:r>
            <w:r w:rsidRPr="00992CAC">
              <w:fldChar w:fldCharType="end"/>
            </w:r>
            <w:r w:rsidRPr="00992CAC">
              <w:rPr>
                <w:bCs/>
              </w:rPr>
              <w:t>)</w:t>
            </w:r>
          </w:p>
        </w:tc>
        <w:tc>
          <w:tcPr>
            <w:tcW w:w="5606" w:type="dxa"/>
            <w:gridSpan w:val="5"/>
          </w:tcPr>
          <w:p w14:paraId="731BDDF3" w14:textId="77777777" w:rsidR="00647A94" w:rsidRPr="00992CAC" w:rsidRDefault="00647A94" w:rsidP="00456CF4">
            <w:pPr>
              <w:pStyle w:val="DefenceNormal"/>
              <w:widowControl w:val="0"/>
              <w:spacing w:after="0"/>
              <w:ind w:left="964" w:hanging="964"/>
            </w:pPr>
          </w:p>
        </w:tc>
      </w:tr>
      <w:tr w:rsidR="00B91CDD" w:rsidRPr="00992CAC" w14:paraId="5ADFC695" w14:textId="77777777" w:rsidTr="00456CF4">
        <w:trPr>
          <w:trHeight w:val="550"/>
        </w:trPr>
        <w:tc>
          <w:tcPr>
            <w:tcW w:w="3965" w:type="dxa"/>
          </w:tcPr>
          <w:p w14:paraId="4853968A" w14:textId="5092A745" w:rsidR="00B91CDD" w:rsidRPr="00397138" w:rsidRDefault="00B91CDD" w:rsidP="00B91CDD">
            <w:pPr>
              <w:pStyle w:val="DefenceNormal"/>
              <w:widowControl w:val="0"/>
              <w:spacing w:after="0"/>
              <w:rPr>
                <w:b/>
              </w:rPr>
            </w:pPr>
            <w:r>
              <w:rPr>
                <w:b/>
              </w:rPr>
              <w:t>Regional Base Services Contractor:</w:t>
            </w:r>
            <w:r>
              <w:rPr>
                <w:b/>
              </w:rPr>
              <w:br/>
            </w:r>
            <w:r>
              <w:rPr>
                <w:bCs/>
              </w:rPr>
              <w:t xml:space="preserve">(Clause </w:t>
            </w:r>
            <w:r>
              <w:fldChar w:fldCharType="begin"/>
            </w:r>
            <w:r>
              <w:instrText xml:space="preserve"> REF _Ref47147919 \r \h  \* MERGEFORMAT </w:instrText>
            </w:r>
            <w:r>
              <w:fldChar w:fldCharType="separate"/>
            </w:r>
            <w:r w:rsidR="00B25024">
              <w:t>1.1</w:t>
            </w:r>
            <w:r>
              <w:fldChar w:fldCharType="end"/>
            </w:r>
            <w:r>
              <w:rPr>
                <w:bCs/>
              </w:rPr>
              <w:t>)</w:t>
            </w:r>
          </w:p>
        </w:tc>
        <w:tc>
          <w:tcPr>
            <w:tcW w:w="5606" w:type="dxa"/>
            <w:gridSpan w:val="5"/>
          </w:tcPr>
          <w:p w14:paraId="49C30D3D" w14:textId="77777777" w:rsidR="00B91CDD" w:rsidRPr="00397138" w:rsidDel="00605CD0" w:rsidRDefault="00B91CDD" w:rsidP="00456CF4">
            <w:pPr>
              <w:pStyle w:val="DefenceNormal"/>
              <w:widowControl w:val="0"/>
              <w:spacing w:before="120" w:after="120"/>
            </w:pPr>
          </w:p>
        </w:tc>
      </w:tr>
      <w:tr w:rsidR="00647A94" w:rsidRPr="00992CAC" w14:paraId="5E24FC86" w14:textId="77777777" w:rsidTr="004E1D5A">
        <w:trPr>
          <w:trHeight w:val="550"/>
        </w:trPr>
        <w:tc>
          <w:tcPr>
            <w:tcW w:w="3965" w:type="dxa"/>
          </w:tcPr>
          <w:p w14:paraId="2642F9BE" w14:textId="77777777" w:rsidR="00647A94" w:rsidRPr="00992CAC" w:rsidRDefault="00647A94" w:rsidP="00456CF4">
            <w:pPr>
              <w:pStyle w:val="DefenceNormal"/>
              <w:widowControl w:val="0"/>
              <w:spacing w:after="0"/>
              <w:rPr>
                <w:b/>
                <w:bCs/>
              </w:rPr>
            </w:pPr>
            <w:r w:rsidRPr="00397138">
              <w:rPr>
                <w:b/>
              </w:rPr>
              <w:t>Schedule of Collateral Documents</w:t>
            </w:r>
            <w:r w:rsidRPr="00992CAC">
              <w:rPr>
                <w:b/>
                <w:bCs/>
              </w:rPr>
              <w:t>:</w:t>
            </w:r>
          </w:p>
          <w:p w14:paraId="7273B49A" w14:textId="0531E4B3" w:rsidR="00647A94" w:rsidRPr="00992CAC" w:rsidRDefault="00647A94" w:rsidP="004E1D5A">
            <w:pPr>
              <w:pStyle w:val="DefenceNormal"/>
              <w:widowControl w:val="0"/>
              <w:spacing w:after="0"/>
            </w:pPr>
            <w:r w:rsidRPr="00992CAC">
              <w:rPr>
                <w:bCs/>
              </w:rPr>
              <w:t xml:space="preserve">(Clause </w:t>
            </w:r>
            <w:r w:rsidRPr="00992CAC">
              <w:rPr>
                <w:bCs/>
              </w:rPr>
              <w:fldChar w:fldCharType="begin"/>
            </w:r>
            <w:r w:rsidRPr="00992CAC">
              <w:rPr>
                <w:bCs/>
              </w:rPr>
              <w:instrText xml:space="preserve"> REF _Ref464491238 \r \h </w:instrText>
            </w:r>
            <w:r w:rsidRPr="00992CAC">
              <w:rPr>
                <w:bCs/>
              </w:rPr>
            </w:r>
            <w:r w:rsidRPr="00992CAC">
              <w:rPr>
                <w:bCs/>
              </w:rPr>
              <w:fldChar w:fldCharType="separate"/>
            </w:r>
            <w:r w:rsidR="00B25024">
              <w:rPr>
                <w:bCs/>
              </w:rPr>
              <w:t>1.1</w:t>
            </w:r>
            <w:r w:rsidRPr="00992CAC">
              <w:rPr>
                <w:bCs/>
              </w:rPr>
              <w:fldChar w:fldCharType="end"/>
            </w:r>
            <w:r w:rsidRPr="00992CAC">
              <w:rPr>
                <w:bCs/>
              </w:rPr>
              <w:t>)</w:t>
            </w:r>
          </w:p>
        </w:tc>
        <w:tc>
          <w:tcPr>
            <w:tcW w:w="5606" w:type="dxa"/>
            <w:gridSpan w:val="5"/>
          </w:tcPr>
          <w:p w14:paraId="677D5491" w14:textId="77777777" w:rsidR="00647A94" w:rsidRPr="00992CAC" w:rsidRDefault="00647A94" w:rsidP="00456CF4">
            <w:pPr>
              <w:pStyle w:val="DefenceNormal"/>
              <w:widowControl w:val="0"/>
              <w:numPr>
                <w:ilvl w:val="0"/>
                <w:numId w:val="12"/>
              </w:numPr>
              <w:spacing w:before="120" w:after="120"/>
              <w:ind w:hanging="720"/>
            </w:pPr>
            <w:r w:rsidRPr="00992CAC">
              <w:t>Payment Claim</w:t>
            </w:r>
          </w:p>
          <w:p w14:paraId="4E2226AD" w14:textId="77777777" w:rsidR="00647A94" w:rsidRPr="00992CAC" w:rsidRDefault="00647A94" w:rsidP="00456CF4">
            <w:pPr>
              <w:pStyle w:val="DefenceNormal"/>
              <w:widowControl w:val="0"/>
              <w:numPr>
                <w:ilvl w:val="0"/>
                <w:numId w:val="12"/>
              </w:numPr>
              <w:spacing w:before="120" w:after="120"/>
              <w:ind w:hanging="720"/>
            </w:pPr>
            <w:r w:rsidRPr="00992CAC">
              <w:t xml:space="preserve">Payment Statement </w:t>
            </w:r>
          </w:p>
          <w:p w14:paraId="0F329930" w14:textId="77777777" w:rsidR="00647A94" w:rsidRPr="00992CAC" w:rsidRDefault="00647A94" w:rsidP="00456CF4">
            <w:pPr>
              <w:pStyle w:val="DefenceNormal"/>
              <w:widowControl w:val="0"/>
              <w:numPr>
                <w:ilvl w:val="0"/>
                <w:numId w:val="12"/>
              </w:numPr>
              <w:spacing w:before="120" w:after="120"/>
              <w:ind w:hanging="720"/>
            </w:pPr>
            <w:r w:rsidRPr="00397138">
              <w:t>Expert Determination Agreement</w:t>
            </w:r>
            <w:r w:rsidRPr="00992CAC">
              <w:t xml:space="preserve"> </w:t>
            </w:r>
          </w:p>
          <w:p w14:paraId="232B6DDA" w14:textId="77777777" w:rsidR="00647A94" w:rsidRPr="00992CAC" w:rsidRDefault="00647A94" w:rsidP="00456CF4">
            <w:pPr>
              <w:pStyle w:val="DefenceNormal"/>
              <w:widowControl w:val="0"/>
              <w:numPr>
                <w:ilvl w:val="0"/>
                <w:numId w:val="12"/>
              </w:numPr>
              <w:spacing w:before="120" w:after="120"/>
              <w:ind w:hanging="720"/>
            </w:pPr>
            <w:r w:rsidRPr="00397138">
              <w:t>Subconsultant Deed of Covenant</w:t>
            </w:r>
          </w:p>
          <w:p w14:paraId="54220C80" w14:textId="77777777" w:rsidR="00647A94" w:rsidRPr="00992CAC" w:rsidRDefault="00647A94" w:rsidP="00456CF4">
            <w:pPr>
              <w:pStyle w:val="DefenceNormal"/>
              <w:widowControl w:val="0"/>
              <w:numPr>
                <w:ilvl w:val="0"/>
                <w:numId w:val="12"/>
              </w:numPr>
              <w:spacing w:before="120" w:after="120"/>
              <w:ind w:hanging="720"/>
            </w:pPr>
            <w:r w:rsidRPr="00397138">
              <w:t>Subconsultant Design Certificate</w:t>
            </w:r>
          </w:p>
          <w:p w14:paraId="39466F34" w14:textId="77777777" w:rsidR="00647A94" w:rsidRPr="001A6924" w:rsidRDefault="00647A94" w:rsidP="00456CF4">
            <w:pPr>
              <w:pStyle w:val="DefenceNormal"/>
              <w:widowControl w:val="0"/>
              <w:numPr>
                <w:ilvl w:val="0"/>
                <w:numId w:val="12"/>
              </w:numPr>
              <w:spacing w:before="120" w:after="120"/>
              <w:ind w:hanging="720"/>
            </w:pPr>
            <w:r>
              <w:t xml:space="preserve">Delivery Phase Agreement Minutes </w:t>
            </w:r>
          </w:p>
        </w:tc>
      </w:tr>
      <w:tr w:rsidR="00647A94" w:rsidRPr="00992CAC" w14:paraId="6144A2FB" w14:textId="77777777" w:rsidTr="004E1D5A">
        <w:trPr>
          <w:cantSplit/>
          <w:trHeight w:val="550"/>
        </w:trPr>
        <w:tc>
          <w:tcPr>
            <w:tcW w:w="3965" w:type="dxa"/>
            <w:tcMar>
              <w:bottom w:w="113" w:type="dxa"/>
            </w:tcMar>
          </w:tcPr>
          <w:p w14:paraId="4BF88A54" w14:textId="77777777" w:rsidR="00647A94" w:rsidRPr="00992CAC" w:rsidRDefault="00647A94" w:rsidP="00456CF4">
            <w:pPr>
              <w:pStyle w:val="TableText"/>
              <w:widowControl w:val="0"/>
              <w:rPr>
                <w:b/>
                <w:bCs/>
              </w:rPr>
            </w:pPr>
            <w:r w:rsidRPr="00397138">
              <w:rPr>
                <w:b/>
                <w:bCs/>
              </w:rPr>
              <w:t>Site</w:t>
            </w:r>
            <w:r w:rsidRPr="00992CAC">
              <w:rPr>
                <w:b/>
                <w:bCs/>
              </w:rPr>
              <w:t>:</w:t>
            </w:r>
          </w:p>
          <w:p w14:paraId="18DF96B4" w14:textId="5A926789" w:rsidR="00647A94" w:rsidRPr="00992CAC" w:rsidRDefault="00647A94" w:rsidP="004E1D5A">
            <w:pPr>
              <w:pStyle w:val="TableText"/>
              <w:widowControl w:val="0"/>
            </w:pPr>
            <w:r w:rsidRPr="00992CAC">
              <w:t xml:space="preserve">(Clause </w:t>
            </w:r>
            <w:r w:rsidRPr="00992CAC">
              <w:fldChar w:fldCharType="begin"/>
            </w:r>
            <w:r w:rsidRPr="00992CAC">
              <w:instrText xml:space="preserve"> REF _Ref47147919 \r \h  \* MERGEFORMAT </w:instrText>
            </w:r>
            <w:r w:rsidRPr="00992CAC">
              <w:fldChar w:fldCharType="separate"/>
            </w:r>
            <w:r w:rsidR="00B25024">
              <w:t>1.1</w:t>
            </w:r>
            <w:r w:rsidRPr="00992CAC">
              <w:fldChar w:fldCharType="end"/>
            </w:r>
            <w:r w:rsidRPr="00992CAC">
              <w:t>)</w:t>
            </w:r>
          </w:p>
        </w:tc>
        <w:tc>
          <w:tcPr>
            <w:tcW w:w="5606" w:type="dxa"/>
            <w:gridSpan w:val="5"/>
            <w:tcMar>
              <w:bottom w:w="113" w:type="dxa"/>
            </w:tcMar>
          </w:tcPr>
          <w:p w14:paraId="54A5373B" w14:textId="77777777" w:rsidR="00647A94" w:rsidRPr="00992CAC" w:rsidRDefault="00647A94" w:rsidP="00456CF4">
            <w:pPr>
              <w:pStyle w:val="TableText"/>
              <w:widowControl w:val="0"/>
            </w:pPr>
          </w:p>
        </w:tc>
      </w:tr>
      <w:tr w:rsidR="00647A94" w:rsidRPr="00992CAC" w14:paraId="247E716A" w14:textId="77777777" w:rsidTr="004E1D5A">
        <w:trPr>
          <w:cantSplit/>
          <w:trHeight w:val="550"/>
        </w:trPr>
        <w:tc>
          <w:tcPr>
            <w:tcW w:w="3965" w:type="dxa"/>
            <w:tcMar>
              <w:bottom w:w="113" w:type="dxa"/>
            </w:tcMar>
          </w:tcPr>
          <w:p w14:paraId="212D5B24" w14:textId="77777777" w:rsidR="00647A94" w:rsidRPr="00992CAC" w:rsidRDefault="00647A94" w:rsidP="00456CF4">
            <w:pPr>
              <w:pStyle w:val="TableText"/>
              <w:widowControl w:val="0"/>
              <w:rPr>
                <w:b/>
                <w:bCs/>
              </w:rPr>
            </w:pPr>
            <w:r w:rsidRPr="00397138">
              <w:rPr>
                <w:b/>
                <w:bCs/>
              </w:rPr>
              <w:t>Site Management Plan</w:t>
            </w:r>
            <w:r w:rsidRPr="00992CAC">
              <w:rPr>
                <w:b/>
                <w:bCs/>
              </w:rPr>
              <w:t xml:space="preserve"> (additional):</w:t>
            </w:r>
          </w:p>
          <w:p w14:paraId="640E3364" w14:textId="793D7098" w:rsidR="00647A94" w:rsidRPr="00992CAC" w:rsidRDefault="00647A94" w:rsidP="004E1D5A">
            <w:pPr>
              <w:pStyle w:val="TableText"/>
              <w:widowControl w:val="0"/>
              <w:rPr>
                <w:bCs/>
              </w:rPr>
            </w:pPr>
            <w:r w:rsidRPr="00992CAC">
              <w:t xml:space="preserve">(Clause </w:t>
            </w:r>
            <w:r w:rsidRPr="00992CAC">
              <w:fldChar w:fldCharType="begin"/>
            </w:r>
            <w:r w:rsidRPr="00992CAC">
              <w:instrText xml:space="preserve"> REF _Ref47147919 \r \h  \* MERGEFORMAT </w:instrText>
            </w:r>
            <w:r w:rsidRPr="00992CAC">
              <w:fldChar w:fldCharType="separate"/>
            </w:r>
            <w:r w:rsidR="00B25024">
              <w:t>1.1</w:t>
            </w:r>
            <w:r w:rsidRPr="00992CAC">
              <w:fldChar w:fldCharType="end"/>
            </w:r>
            <w:r w:rsidRPr="00992CAC">
              <w:t>)</w:t>
            </w:r>
          </w:p>
        </w:tc>
        <w:tc>
          <w:tcPr>
            <w:tcW w:w="5606" w:type="dxa"/>
            <w:gridSpan w:val="5"/>
            <w:tcMar>
              <w:bottom w:w="113" w:type="dxa"/>
            </w:tcMar>
          </w:tcPr>
          <w:p w14:paraId="308CCC18" w14:textId="77777777" w:rsidR="00647A94" w:rsidRPr="00992CAC" w:rsidRDefault="00647A94" w:rsidP="00456CF4">
            <w:pPr>
              <w:pStyle w:val="TableText"/>
              <w:widowControl w:val="0"/>
            </w:pPr>
          </w:p>
        </w:tc>
      </w:tr>
      <w:tr w:rsidR="00647A94" w:rsidRPr="00992CAC" w14:paraId="45FAF7E8" w14:textId="77777777" w:rsidTr="004E1D5A">
        <w:trPr>
          <w:cantSplit/>
          <w:trHeight w:val="550"/>
        </w:trPr>
        <w:tc>
          <w:tcPr>
            <w:tcW w:w="3965" w:type="dxa"/>
            <w:tcMar>
              <w:bottom w:w="113" w:type="dxa"/>
            </w:tcMar>
          </w:tcPr>
          <w:p w14:paraId="21D1A7EE" w14:textId="77777777" w:rsidR="00647A94" w:rsidRPr="00992CAC" w:rsidRDefault="00647A94" w:rsidP="00456CF4">
            <w:pPr>
              <w:pStyle w:val="TableText"/>
              <w:widowControl w:val="0"/>
              <w:rPr>
                <w:b/>
                <w:bCs/>
              </w:rPr>
            </w:pPr>
            <w:r w:rsidRPr="00397138">
              <w:rPr>
                <w:b/>
                <w:bCs/>
              </w:rPr>
              <w:t>Subconsultant</w:t>
            </w:r>
            <w:r w:rsidRPr="00992CAC">
              <w:rPr>
                <w:b/>
                <w:bCs/>
              </w:rPr>
              <w:t>:</w:t>
            </w:r>
          </w:p>
          <w:p w14:paraId="032426B0" w14:textId="6531295B" w:rsidR="00647A94" w:rsidRPr="00992CAC" w:rsidRDefault="00647A94" w:rsidP="004E1D5A">
            <w:pPr>
              <w:pStyle w:val="TableText"/>
              <w:widowControl w:val="0"/>
            </w:pPr>
            <w:r w:rsidRPr="00992CAC">
              <w:t xml:space="preserve">(Clause </w:t>
            </w:r>
            <w:r w:rsidRPr="00992CAC">
              <w:fldChar w:fldCharType="begin"/>
            </w:r>
            <w:r w:rsidRPr="00992CAC">
              <w:instrText xml:space="preserve"> REF _Ref47147919 \r \h  \* MERGEFORMAT </w:instrText>
            </w:r>
            <w:r w:rsidRPr="00992CAC">
              <w:fldChar w:fldCharType="separate"/>
            </w:r>
            <w:r w:rsidR="00B25024">
              <w:t>1.1</w:t>
            </w:r>
            <w:r w:rsidRPr="00992CAC">
              <w:fldChar w:fldCharType="end"/>
            </w:r>
            <w:r w:rsidRPr="00992CAC">
              <w:t>)</w:t>
            </w:r>
          </w:p>
        </w:tc>
        <w:tc>
          <w:tcPr>
            <w:tcW w:w="5606" w:type="dxa"/>
            <w:gridSpan w:val="5"/>
            <w:tcMar>
              <w:bottom w:w="113" w:type="dxa"/>
            </w:tcMar>
          </w:tcPr>
          <w:p w14:paraId="1CECDD85" w14:textId="77777777" w:rsidR="00647A94" w:rsidRPr="00992CAC" w:rsidRDefault="00647A94" w:rsidP="00456CF4">
            <w:pPr>
              <w:pStyle w:val="TableText"/>
              <w:widowControl w:val="0"/>
            </w:pPr>
            <w:r w:rsidRPr="005A1E9C">
              <w:t>[To be inserted following selection of the successful Tenderer]</w:t>
            </w:r>
          </w:p>
        </w:tc>
      </w:tr>
      <w:tr w:rsidR="00647A94" w:rsidRPr="00992CAC" w14:paraId="79FD1340" w14:textId="77777777" w:rsidTr="004E1D5A">
        <w:trPr>
          <w:cantSplit/>
          <w:trHeight w:val="550"/>
        </w:trPr>
        <w:tc>
          <w:tcPr>
            <w:tcW w:w="3965" w:type="dxa"/>
            <w:tcMar>
              <w:bottom w:w="113" w:type="dxa"/>
            </w:tcMar>
          </w:tcPr>
          <w:p w14:paraId="48055FCA" w14:textId="77777777" w:rsidR="00647A94" w:rsidRPr="00992CAC" w:rsidRDefault="00647A94" w:rsidP="00456CF4">
            <w:pPr>
              <w:pStyle w:val="TableText"/>
              <w:widowControl w:val="0"/>
              <w:rPr>
                <w:b/>
                <w:bCs/>
              </w:rPr>
            </w:pPr>
            <w:r w:rsidRPr="00397138">
              <w:rPr>
                <w:b/>
                <w:bCs/>
              </w:rPr>
              <w:t>Subconsultant's Representative</w:t>
            </w:r>
            <w:r w:rsidRPr="00992CAC">
              <w:rPr>
                <w:b/>
                <w:bCs/>
              </w:rPr>
              <w:t>:</w:t>
            </w:r>
          </w:p>
          <w:p w14:paraId="1138A06D" w14:textId="3C1C77CD" w:rsidR="00647A94" w:rsidRPr="00992CAC" w:rsidRDefault="00647A94" w:rsidP="004E1D5A">
            <w:pPr>
              <w:pStyle w:val="TableText"/>
              <w:widowControl w:val="0"/>
            </w:pPr>
            <w:r w:rsidRPr="00992CAC">
              <w:t xml:space="preserve">(Clause </w:t>
            </w:r>
            <w:r w:rsidRPr="00992CAC">
              <w:fldChar w:fldCharType="begin"/>
            </w:r>
            <w:r w:rsidRPr="00992CAC">
              <w:instrText xml:space="preserve"> REF _Ref47147919 \r \h  \* MERGEFORMAT </w:instrText>
            </w:r>
            <w:r w:rsidRPr="00992CAC">
              <w:fldChar w:fldCharType="separate"/>
            </w:r>
            <w:r w:rsidR="00B25024">
              <w:t>1.1</w:t>
            </w:r>
            <w:r w:rsidRPr="00992CAC">
              <w:fldChar w:fldCharType="end"/>
            </w:r>
            <w:r w:rsidRPr="00992CAC">
              <w:t>)</w:t>
            </w:r>
          </w:p>
        </w:tc>
        <w:tc>
          <w:tcPr>
            <w:tcW w:w="5606" w:type="dxa"/>
            <w:gridSpan w:val="5"/>
            <w:tcMar>
              <w:bottom w:w="113" w:type="dxa"/>
            </w:tcMar>
          </w:tcPr>
          <w:p w14:paraId="446F397C" w14:textId="77777777" w:rsidR="00647A94" w:rsidRPr="00992CAC" w:rsidRDefault="00647A94" w:rsidP="00456CF4">
            <w:pPr>
              <w:pStyle w:val="TableText"/>
              <w:widowControl w:val="0"/>
            </w:pPr>
            <w:r w:rsidRPr="005A1E9C">
              <w:t>[To be inserted following selection of the successful Tenderer]</w:t>
            </w:r>
          </w:p>
        </w:tc>
      </w:tr>
      <w:tr w:rsidR="00647A94" w:rsidRPr="00992CAC" w14:paraId="07D70BFB" w14:textId="77777777" w:rsidTr="004E1D5A">
        <w:trPr>
          <w:cantSplit/>
          <w:trHeight w:val="550"/>
        </w:trPr>
        <w:tc>
          <w:tcPr>
            <w:tcW w:w="3965" w:type="dxa"/>
            <w:tcMar>
              <w:bottom w:w="113" w:type="dxa"/>
            </w:tcMar>
          </w:tcPr>
          <w:p w14:paraId="7CD869D8" w14:textId="77777777" w:rsidR="00647A94" w:rsidRPr="00992CAC" w:rsidRDefault="00647A94" w:rsidP="00456CF4">
            <w:pPr>
              <w:pStyle w:val="TableText"/>
              <w:widowControl w:val="0"/>
            </w:pPr>
            <w:r w:rsidRPr="00397138">
              <w:rPr>
                <w:b/>
              </w:rPr>
              <w:t>Subcontract</w:t>
            </w:r>
            <w:r w:rsidRPr="00992CAC">
              <w:rPr>
                <w:b/>
                <w:bCs/>
              </w:rPr>
              <w:t xml:space="preserve"> - other documents forming part of the</w:t>
            </w:r>
            <w:r w:rsidRPr="00992CAC">
              <w:t xml:space="preserve"> </w:t>
            </w:r>
            <w:r w:rsidRPr="00397138">
              <w:rPr>
                <w:b/>
              </w:rPr>
              <w:t>Subcontract</w:t>
            </w:r>
            <w:r w:rsidRPr="00992CAC">
              <w:rPr>
                <w:b/>
                <w:bCs/>
              </w:rPr>
              <w:t>:</w:t>
            </w:r>
          </w:p>
          <w:p w14:paraId="15617D61" w14:textId="6D7D4DE2" w:rsidR="00647A94" w:rsidRPr="00992CAC" w:rsidRDefault="00647A94" w:rsidP="004E1D5A">
            <w:pPr>
              <w:pStyle w:val="TableText"/>
              <w:widowControl w:val="0"/>
            </w:pPr>
            <w:r w:rsidRPr="00992CAC">
              <w:t xml:space="preserve">(Clause </w:t>
            </w:r>
            <w:r w:rsidRPr="00992CAC">
              <w:fldChar w:fldCharType="begin"/>
            </w:r>
            <w:r w:rsidRPr="00992CAC">
              <w:instrText xml:space="preserve"> REF _Ref47147919 \r \h  \* MERGEFORMAT </w:instrText>
            </w:r>
            <w:r w:rsidRPr="00992CAC">
              <w:fldChar w:fldCharType="separate"/>
            </w:r>
            <w:r w:rsidR="00B25024">
              <w:t>1.1</w:t>
            </w:r>
            <w:r w:rsidRPr="00992CAC">
              <w:fldChar w:fldCharType="end"/>
            </w:r>
            <w:r w:rsidRPr="00992CAC">
              <w:t>)</w:t>
            </w:r>
          </w:p>
        </w:tc>
        <w:tc>
          <w:tcPr>
            <w:tcW w:w="5606" w:type="dxa"/>
            <w:gridSpan w:val="5"/>
            <w:tcMar>
              <w:bottom w:w="113" w:type="dxa"/>
            </w:tcMar>
          </w:tcPr>
          <w:p w14:paraId="5813BA18" w14:textId="77777777" w:rsidR="00647A94" w:rsidRPr="00992CAC" w:rsidRDefault="00647A94" w:rsidP="00456CF4">
            <w:pPr>
              <w:pStyle w:val="TableText"/>
              <w:widowControl w:val="0"/>
            </w:pPr>
          </w:p>
        </w:tc>
      </w:tr>
      <w:tr w:rsidR="00647A94" w:rsidRPr="00992CAC" w14:paraId="5B47D9F9" w14:textId="77777777" w:rsidTr="004E1D5A">
        <w:trPr>
          <w:cantSplit/>
          <w:trHeight w:val="550"/>
        </w:trPr>
        <w:tc>
          <w:tcPr>
            <w:tcW w:w="3965" w:type="dxa"/>
            <w:tcMar>
              <w:bottom w:w="113" w:type="dxa"/>
            </w:tcMar>
          </w:tcPr>
          <w:p w14:paraId="5FF346D1" w14:textId="77777777" w:rsidR="00647A94" w:rsidRPr="00992CAC" w:rsidRDefault="00647A94" w:rsidP="00456CF4">
            <w:pPr>
              <w:pStyle w:val="TableText"/>
              <w:widowControl w:val="0"/>
              <w:rPr>
                <w:b/>
                <w:bCs/>
              </w:rPr>
            </w:pPr>
            <w:r w:rsidRPr="00397138">
              <w:rPr>
                <w:b/>
                <w:bCs/>
              </w:rPr>
              <w:t>WOL Objectives</w:t>
            </w:r>
            <w:r w:rsidRPr="00992CAC">
              <w:rPr>
                <w:b/>
                <w:bCs/>
              </w:rPr>
              <w:t xml:space="preserve"> (additional):</w:t>
            </w:r>
          </w:p>
          <w:p w14:paraId="12F0A754" w14:textId="5A73527F" w:rsidR="00647A94" w:rsidRPr="00992CAC" w:rsidRDefault="00647A94" w:rsidP="004E1D5A">
            <w:pPr>
              <w:pStyle w:val="DefenceNormal"/>
              <w:widowControl w:val="0"/>
              <w:spacing w:after="0"/>
            </w:pPr>
            <w:r w:rsidRPr="00992CAC">
              <w:t xml:space="preserve">(Clause </w:t>
            </w:r>
            <w:r w:rsidRPr="00992CAC">
              <w:fldChar w:fldCharType="begin"/>
            </w:r>
            <w:r w:rsidRPr="00992CAC">
              <w:instrText xml:space="preserve"> REF _Ref47147919 \r \h  \* MERGEFORMAT </w:instrText>
            </w:r>
            <w:r w:rsidRPr="00992CAC">
              <w:fldChar w:fldCharType="separate"/>
            </w:r>
            <w:r w:rsidR="00B25024">
              <w:t>1.1</w:t>
            </w:r>
            <w:r w:rsidRPr="00992CAC">
              <w:fldChar w:fldCharType="end"/>
            </w:r>
            <w:r w:rsidRPr="00992CAC">
              <w:t>)</w:t>
            </w:r>
          </w:p>
        </w:tc>
        <w:tc>
          <w:tcPr>
            <w:tcW w:w="5606" w:type="dxa"/>
            <w:gridSpan w:val="5"/>
            <w:tcMar>
              <w:bottom w:w="113" w:type="dxa"/>
            </w:tcMar>
          </w:tcPr>
          <w:p w14:paraId="35500E78" w14:textId="77777777" w:rsidR="00647A94" w:rsidRPr="00992CAC" w:rsidRDefault="00647A94" w:rsidP="00456CF4">
            <w:pPr>
              <w:pStyle w:val="TableText"/>
              <w:widowControl w:val="0"/>
            </w:pPr>
          </w:p>
        </w:tc>
      </w:tr>
      <w:tr w:rsidR="00647A94" w:rsidRPr="00992CAC" w14:paraId="0E8B8D87" w14:textId="77777777" w:rsidTr="004E1D5A">
        <w:trPr>
          <w:cantSplit/>
          <w:trHeight w:val="550"/>
        </w:trPr>
        <w:tc>
          <w:tcPr>
            <w:tcW w:w="3965" w:type="dxa"/>
            <w:tcMar>
              <w:bottom w:w="113" w:type="dxa"/>
            </w:tcMar>
          </w:tcPr>
          <w:p w14:paraId="6E821120" w14:textId="07B56253" w:rsidR="00647A94" w:rsidRPr="00992CAC" w:rsidRDefault="00647A94" w:rsidP="004E1D5A">
            <w:pPr>
              <w:pStyle w:val="TableText"/>
              <w:widowControl w:val="0"/>
              <w:rPr>
                <w:b/>
                <w:bCs/>
              </w:rPr>
            </w:pPr>
            <w:r w:rsidRPr="00397138">
              <w:rPr>
                <w:b/>
                <w:bCs/>
              </w:rPr>
              <w:t>Work Health and Safety Plan</w:t>
            </w:r>
            <w:r w:rsidRPr="00992CAC">
              <w:rPr>
                <w:b/>
                <w:bCs/>
              </w:rPr>
              <w:t xml:space="preserve"> (additional):</w:t>
            </w:r>
            <w:r w:rsidRPr="00992CAC">
              <w:rPr>
                <w:b/>
                <w:bCs/>
              </w:rPr>
              <w:br/>
            </w:r>
            <w:r w:rsidRPr="00992CAC">
              <w:t xml:space="preserve">(Clause </w:t>
            </w:r>
            <w:r w:rsidRPr="00992CAC">
              <w:fldChar w:fldCharType="begin"/>
            </w:r>
            <w:r w:rsidRPr="00992CAC">
              <w:instrText xml:space="preserve"> REF _Ref47147919 \r \h  \* MERGEFORMAT </w:instrText>
            </w:r>
            <w:r w:rsidRPr="00992CAC">
              <w:fldChar w:fldCharType="separate"/>
            </w:r>
            <w:r w:rsidR="00B25024">
              <w:t>1.1</w:t>
            </w:r>
            <w:r w:rsidRPr="00992CAC">
              <w:fldChar w:fldCharType="end"/>
            </w:r>
            <w:r w:rsidRPr="00992CAC">
              <w:t>)</w:t>
            </w:r>
          </w:p>
        </w:tc>
        <w:tc>
          <w:tcPr>
            <w:tcW w:w="5606" w:type="dxa"/>
            <w:gridSpan w:val="5"/>
            <w:tcMar>
              <w:bottom w:w="113" w:type="dxa"/>
            </w:tcMar>
          </w:tcPr>
          <w:p w14:paraId="0ED7F981" w14:textId="77777777" w:rsidR="00647A94" w:rsidRPr="00992CAC" w:rsidRDefault="00647A94" w:rsidP="00456CF4">
            <w:pPr>
              <w:pStyle w:val="TableText"/>
              <w:widowControl w:val="0"/>
            </w:pPr>
          </w:p>
        </w:tc>
      </w:tr>
      <w:tr w:rsidR="00647A94" w:rsidRPr="00992CAC" w14:paraId="22F55657" w14:textId="77777777" w:rsidTr="004E1D5A">
        <w:trPr>
          <w:cantSplit/>
          <w:trHeight w:val="550"/>
        </w:trPr>
        <w:tc>
          <w:tcPr>
            <w:tcW w:w="3965" w:type="dxa"/>
            <w:tcMar>
              <w:bottom w:w="113" w:type="dxa"/>
            </w:tcMar>
          </w:tcPr>
          <w:p w14:paraId="1AC12858" w14:textId="77777777" w:rsidR="00647A94" w:rsidRPr="00992CAC" w:rsidRDefault="00647A94" w:rsidP="00456CF4">
            <w:pPr>
              <w:pStyle w:val="TableText"/>
              <w:widowControl w:val="0"/>
              <w:rPr>
                <w:b/>
                <w:bCs/>
              </w:rPr>
            </w:pPr>
            <w:r w:rsidRPr="00397138">
              <w:rPr>
                <w:b/>
                <w:bCs/>
              </w:rPr>
              <w:t>Works</w:t>
            </w:r>
            <w:r w:rsidRPr="00992CAC">
              <w:rPr>
                <w:b/>
                <w:bCs/>
              </w:rPr>
              <w:t>:</w:t>
            </w:r>
          </w:p>
          <w:p w14:paraId="7F358990" w14:textId="41766F98" w:rsidR="00647A94" w:rsidRPr="00992CAC" w:rsidRDefault="00647A94" w:rsidP="004E1D5A">
            <w:pPr>
              <w:pStyle w:val="TableText"/>
              <w:widowControl w:val="0"/>
              <w:rPr>
                <w:bCs/>
              </w:rPr>
            </w:pPr>
            <w:r w:rsidRPr="00992CAC">
              <w:rPr>
                <w:bCs/>
              </w:rPr>
              <w:t xml:space="preserve">(Clause </w:t>
            </w:r>
            <w:r w:rsidRPr="00992CAC">
              <w:rPr>
                <w:bCs/>
              </w:rPr>
              <w:fldChar w:fldCharType="begin"/>
            </w:r>
            <w:r w:rsidRPr="00992CAC">
              <w:rPr>
                <w:bCs/>
              </w:rPr>
              <w:instrText xml:space="preserve"> REF _Ref51405933 \r \h  \* MERGEFORMAT </w:instrText>
            </w:r>
            <w:r w:rsidRPr="00992CAC">
              <w:rPr>
                <w:bCs/>
              </w:rPr>
            </w:r>
            <w:r w:rsidRPr="00992CAC">
              <w:rPr>
                <w:bCs/>
              </w:rPr>
              <w:fldChar w:fldCharType="separate"/>
            </w:r>
            <w:r w:rsidR="00B25024">
              <w:rPr>
                <w:bCs/>
              </w:rPr>
              <w:t>1.1</w:t>
            </w:r>
            <w:r w:rsidRPr="00992CAC">
              <w:rPr>
                <w:bCs/>
              </w:rPr>
              <w:fldChar w:fldCharType="end"/>
            </w:r>
            <w:r w:rsidRPr="00992CAC">
              <w:rPr>
                <w:bCs/>
              </w:rPr>
              <w:t>)</w:t>
            </w:r>
          </w:p>
        </w:tc>
        <w:tc>
          <w:tcPr>
            <w:tcW w:w="5606" w:type="dxa"/>
            <w:gridSpan w:val="5"/>
            <w:tcMar>
              <w:bottom w:w="113" w:type="dxa"/>
            </w:tcMar>
          </w:tcPr>
          <w:p w14:paraId="35B95B6E" w14:textId="77777777" w:rsidR="00647A94" w:rsidRPr="00992CAC" w:rsidRDefault="00647A94" w:rsidP="00456CF4">
            <w:pPr>
              <w:pStyle w:val="TableText"/>
              <w:widowControl w:val="0"/>
            </w:pPr>
          </w:p>
        </w:tc>
      </w:tr>
      <w:tr w:rsidR="00647A94" w:rsidRPr="00992CAC" w14:paraId="67925232" w14:textId="77777777" w:rsidTr="004E1D5A">
        <w:trPr>
          <w:cantSplit/>
          <w:trHeight w:val="550"/>
        </w:trPr>
        <w:tc>
          <w:tcPr>
            <w:tcW w:w="3965" w:type="dxa"/>
            <w:tcMar>
              <w:bottom w:w="113" w:type="dxa"/>
            </w:tcMar>
          </w:tcPr>
          <w:p w14:paraId="38FE171B" w14:textId="77777777" w:rsidR="00647A94" w:rsidRPr="00992CAC" w:rsidRDefault="00647A94" w:rsidP="00456CF4">
            <w:pPr>
              <w:pStyle w:val="TableText"/>
              <w:widowControl w:val="0"/>
              <w:rPr>
                <w:b/>
                <w:bCs/>
              </w:rPr>
            </w:pPr>
            <w:r w:rsidRPr="00992CAC">
              <w:rPr>
                <w:b/>
                <w:bCs/>
              </w:rPr>
              <w:t xml:space="preserve">Governing </w:t>
            </w:r>
            <w:r>
              <w:rPr>
                <w:b/>
                <w:bCs/>
              </w:rPr>
              <w:t>l</w:t>
            </w:r>
            <w:r w:rsidRPr="00992CAC">
              <w:rPr>
                <w:b/>
                <w:bCs/>
              </w:rPr>
              <w:t>aw:</w:t>
            </w:r>
          </w:p>
          <w:p w14:paraId="06C935F0" w14:textId="679D37B5" w:rsidR="00647A94" w:rsidRPr="00992CAC" w:rsidRDefault="00647A94" w:rsidP="004E1D5A">
            <w:pPr>
              <w:pStyle w:val="TableText"/>
              <w:widowControl w:val="0"/>
              <w:rPr>
                <w:b/>
                <w:bCs/>
              </w:rPr>
            </w:pPr>
            <w:r w:rsidRPr="00992CAC">
              <w:t xml:space="preserve">(Clause </w:t>
            </w:r>
            <w:r w:rsidRPr="00992CAC">
              <w:fldChar w:fldCharType="begin"/>
            </w:r>
            <w:r w:rsidRPr="00992CAC">
              <w:instrText xml:space="preserve"> REF _Ref47147992 \r \h  \* MERGEFORMAT </w:instrText>
            </w:r>
            <w:r w:rsidRPr="00992CAC">
              <w:fldChar w:fldCharType="separate"/>
            </w:r>
            <w:r w:rsidR="00B25024">
              <w:t>1.3(a)</w:t>
            </w:r>
            <w:r w:rsidRPr="00992CAC">
              <w:fldChar w:fldCharType="end"/>
            </w:r>
            <w:r w:rsidRPr="00992CAC">
              <w:t>)</w:t>
            </w:r>
          </w:p>
        </w:tc>
        <w:tc>
          <w:tcPr>
            <w:tcW w:w="5606" w:type="dxa"/>
            <w:gridSpan w:val="5"/>
            <w:tcMar>
              <w:bottom w:w="113" w:type="dxa"/>
            </w:tcMar>
          </w:tcPr>
          <w:p w14:paraId="6BCE61FF" w14:textId="77777777" w:rsidR="00647A94" w:rsidRPr="00992CAC" w:rsidRDefault="00647A94" w:rsidP="00456CF4">
            <w:pPr>
              <w:pStyle w:val="TableText"/>
              <w:widowControl w:val="0"/>
            </w:pPr>
          </w:p>
        </w:tc>
      </w:tr>
      <w:tr w:rsidR="00647A94" w:rsidRPr="00992CAC" w14:paraId="7E464283" w14:textId="77777777" w:rsidTr="004E1D5A">
        <w:trPr>
          <w:cantSplit/>
          <w:trHeight w:val="363"/>
        </w:trPr>
        <w:tc>
          <w:tcPr>
            <w:tcW w:w="9571" w:type="dxa"/>
            <w:gridSpan w:val="6"/>
            <w:tcMar>
              <w:bottom w:w="113" w:type="dxa"/>
            </w:tcMar>
          </w:tcPr>
          <w:p w14:paraId="73682AFE" w14:textId="5D793394" w:rsidR="00647A94" w:rsidRPr="00992CAC" w:rsidRDefault="00647A94" w:rsidP="004E1D5A">
            <w:pPr>
              <w:pStyle w:val="TableText"/>
              <w:widowControl w:val="0"/>
              <w:rPr>
                <w:rFonts w:ascii="Arial" w:hAnsi="Arial" w:cs="Arial"/>
                <w:b/>
              </w:rPr>
            </w:pPr>
            <w:r w:rsidRPr="00992CAC">
              <w:rPr>
                <w:rFonts w:ascii="Arial" w:hAnsi="Arial" w:cs="Arial"/>
                <w:b/>
              </w:rPr>
              <w:t xml:space="preserve">CLAUSE </w:t>
            </w:r>
            <w:r>
              <w:rPr>
                <w:rFonts w:ascii="Arial" w:hAnsi="Arial" w:cs="Arial"/>
                <w:b/>
              </w:rPr>
              <w:fldChar w:fldCharType="begin"/>
            </w:r>
            <w:r>
              <w:rPr>
                <w:rFonts w:ascii="Arial" w:hAnsi="Arial" w:cs="Arial"/>
                <w:b/>
              </w:rPr>
              <w:instrText xml:space="preserve"> REF _Ref482345630 \r \h </w:instrText>
            </w:r>
            <w:r>
              <w:rPr>
                <w:rFonts w:ascii="Arial" w:hAnsi="Arial" w:cs="Arial"/>
                <w:b/>
              </w:rPr>
            </w:r>
            <w:r>
              <w:rPr>
                <w:rFonts w:ascii="Arial" w:hAnsi="Arial" w:cs="Arial"/>
                <w:b/>
              </w:rPr>
              <w:fldChar w:fldCharType="separate"/>
            </w:r>
            <w:r w:rsidR="00B25024">
              <w:rPr>
                <w:rFonts w:ascii="Arial" w:hAnsi="Arial" w:cs="Arial"/>
                <w:b/>
              </w:rPr>
              <w:t>2</w:t>
            </w:r>
            <w:r>
              <w:rPr>
                <w:rFonts w:ascii="Arial" w:hAnsi="Arial" w:cs="Arial"/>
                <w:b/>
              </w:rPr>
              <w:fldChar w:fldCharType="end"/>
            </w:r>
            <w:r w:rsidRPr="00992CAC">
              <w:rPr>
                <w:rFonts w:ascii="Arial" w:hAnsi="Arial" w:cs="Arial"/>
                <w:b/>
              </w:rPr>
              <w:t xml:space="preserve"> - ROLE OF THE SUBCONSULTANT</w:t>
            </w:r>
          </w:p>
        </w:tc>
      </w:tr>
      <w:tr w:rsidR="00647A94" w:rsidRPr="00992CAC" w14:paraId="643FB271" w14:textId="77777777" w:rsidTr="00904DFE">
        <w:trPr>
          <w:cantSplit/>
        </w:trPr>
        <w:tc>
          <w:tcPr>
            <w:tcW w:w="3965" w:type="dxa"/>
            <w:tcMar>
              <w:bottom w:w="113" w:type="dxa"/>
            </w:tcMar>
          </w:tcPr>
          <w:p w14:paraId="68729FB0" w14:textId="77777777" w:rsidR="00647A94" w:rsidRPr="00992CAC" w:rsidRDefault="00647A94" w:rsidP="00456CF4">
            <w:pPr>
              <w:pStyle w:val="TableText"/>
              <w:widowControl w:val="0"/>
              <w:rPr>
                <w:b/>
                <w:bCs/>
              </w:rPr>
            </w:pPr>
            <w:r w:rsidRPr="00397138">
              <w:rPr>
                <w:b/>
                <w:bCs/>
              </w:rPr>
              <w:t>Statutory Requirements</w:t>
            </w:r>
            <w:r w:rsidRPr="00992CAC">
              <w:rPr>
                <w:b/>
                <w:bCs/>
              </w:rPr>
              <w:t xml:space="preserve"> with which the </w:t>
            </w:r>
            <w:r w:rsidRPr="00397138">
              <w:rPr>
                <w:b/>
                <w:bCs/>
              </w:rPr>
              <w:t>Subconsultant</w:t>
            </w:r>
            <w:r w:rsidRPr="00992CAC">
              <w:rPr>
                <w:b/>
                <w:bCs/>
              </w:rPr>
              <w:t xml:space="preserve"> does not need to comply:</w:t>
            </w:r>
          </w:p>
          <w:p w14:paraId="106505C5" w14:textId="172D512C" w:rsidR="00647A94" w:rsidRPr="00992CAC" w:rsidRDefault="00647A94" w:rsidP="004E1D5A">
            <w:pPr>
              <w:pStyle w:val="TableText"/>
              <w:widowControl w:val="0"/>
            </w:pPr>
            <w:r w:rsidRPr="00992CAC">
              <w:t xml:space="preserve">(Clause </w:t>
            </w:r>
            <w:r w:rsidRPr="00992CAC">
              <w:fldChar w:fldCharType="begin"/>
            </w:r>
            <w:r w:rsidRPr="00992CAC">
              <w:instrText xml:space="preserve"> REF _Ref46705886 \w \h  \* MERGEFORMAT </w:instrText>
            </w:r>
            <w:r w:rsidRPr="00992CAC">
              <w:fldChar w:fldCharType="separate"/>
            </w:r>
            <w:r w:rsidR="00B25024">
              <w:t>2.10(a)</w:t>
            </w:r>
            <w:r w:rsidRPr="00992CAC">
              <w:fldChar w:fldCharType="end"/>
            </w:r>
            <w:r w:rsidRPr="00992CAC">
              <w:t>)</w:t>
            </w:r>
          </w:p>
        </w:tc>
        <w:tc>
          <w:tcPr>
            <w:tcW w:w="5606" w:type="dxa"/>
            <w:gridSpan w:val="5"/>
            <w:tcMar>
              <w:bottom w:w="113" w:type="dxa"/>
            </w:tcMar>
          </w:tcPr>
          <w:p w14:paraId="456C3BD2" w14:textId="77777777" w:rsidR="00647A94" w:rsidRPr="00992CAC" w:rsidRDefault="00647A94" w:rsidP="00456CF4">
            <w:pPr>
              <w:pStyle w:val="TableText"/>
              <w:widowControl w:val="0"/>
            </w:pPr>
          </w:p>
        </w:tc>
      </w:tr>
      <w:tr w:rsidR="00647A94" w:rsidRPr="00992CAC" w14:paraId="4948AFAB" w14:textId="77777777" w:rsidTr="00456CF4">
        <w:trPr>
          <w:cantSplit/>
          <w:trHeight w:val="578"/>
        </w:trPr>
        <w:tc>
          <w:tcPr>
            <w:tcW w:w="3965" w:type="dxa"/>
            <w:tcMar>
              <w:bottom w:w="113" w:type="dxa"/>
            </w:tcMar>
          </w:tcPr>
          <w:p w14:paraId="7AAD7A01" w14:textId="77777777" w:rsidR="00647A94" w:rsidRPr="00992CAC" w:rsidRDefault="00647A94" w:rsidP="00456CF4">
            <w:pPr>
              <w:pStyle w:val="TableText"/>
              <w:widowControl w:val="0"/>
              <w:rPr>
                <w:b/>
                <w:bCs/>
              </w:rPr>
            </w:pPr>
            <w:r w:rsidRPr="00397138">
              <w:rPr>
                <w:b/>
                <w:bCs/>
              </w:rPr>
              <w:t>Approvals</w:t>
            </w:r>
            <w:r w:rsidRPr="00992CAC">
              <w:rPr>
                <w:b/>
                <w:bCs/>
              </w:rPr>
              <w:t xml:space="preserve"> which the </w:t>
            </w:r>
            <w:r w:rsidRPr="00397138">
              <w:rPr>
                <w:b/>
                <w:bCs/>
              </w:rPr>
              <w:t>Subconsultant</w:t>
            </w:r>
            <w:r w:rsidRPr="00992CAC">
              <w:rPr>
                <w:b/>
                <w:bCs/>
              </w:rPr>
              <w:t xml:space="preserve"> is to obtain:</w:t>
            </w:r>
          </w:p>
          <w:p w14:paraId="23A20CA8" w14:textId="64C6D6FC" w:rsidR="00647A94" w:rsidRPr="00992CAC" w:rsidRDefault="00647A94" w:rsidP="00456CF4">
            <w:pPr>
              <w:pStyle w:val="TableText"/>
              <w:widowControl w:val="0"/>
            </w:pPr>
            <w:r w:rsidRPr="00992CAC">
              <w:t>(Clause</w:t>
            </w:r>
            <w:r w:rsidR="00686A94">
              <w:t xml:space="preserve"> </w:t>
            </w:r>
            <w:r w:rsidR="00686A94">
              <w:fldChar w:fldCharType="begin"/>
            </w:r>
            <w:r w:rsidR="00686A94">
              <w:instrText xml:space="preserve"> REF _Ref168990249 \w \h </w:instrText>
            </w:r>
            <w:r w:rsidR="00686A94">
              <w:fldChar w:fldCharType="separate"/>
            </w:r>
            <w:r w:rsidR="00B25024">
              <w:t>2.10(b)</w:t>
            </w:r>
            <w:r w:rsidR="00686A94">
              <w:fldChar w:fldCharType="end"/>
            </w:r>
            <w:r w:rsidRPr="00992CAC">
              <w:t>)</w:t>
            </w:r>
          </w:p>
        </w:tc>
        <w:tc>
          <w:tcPr>
            <w:tcW w:w="5606" w:type="dxa"/>
            <w:gridSpan w:val="5"/>
            <w:tcMar>
              <w:bottom w:w="113" w:type="dxa"/>
            </w:tcMar>
          </w:tcPr>
          <w:p w14:paraId="10773C15" w14:textId="77777777" w:rsidR="00647A94" w:rsidRPr="00992CAC" w:rsidRDefault="00647A94" w:rsidP="00456CF4">
            <w:pPr>
              <w:pStyle w:val="TableText"/>
              <w:widowControl w:val="0"/>
            </w:pPr>
          </w:p>
        </w:tc>
      </w:tr>
      <w:tr w:rsidR="005E0D9A" w:rsidRPr="00992CAC" w14:paraId="3FE9E87F" w14:textId="77777777" w:rsidTr="00303141">
        <w:trPr>
          <w:cantSplit/>
          <w:trHeight w:val="578"/>
        </w:trPr>
        <w:tc>
          <w:tcPr>
            <w:tcW w:w="3965" w:type="dxa"/>
            <w:tcMar>
              <w:bottom w:w="113" w:type="dxa"/>
            </w:tcMar>
          </w:tcPr>
          <w:p w14:paraId="030AE4DA" w14:textId="19EDC857" w:rsidR="005E0D9A" w:rsidRPr="00397138" w:rsidRDefault="005E0D9A" w:rsidP="005E0D9A">
            <w:pPr>
              <w:pStyle w:val="TableText"/>
              <w:widowControl w:val="0"/>
              <w:rPr>
                <w:b/>
                <w:bCs/>
              </w:rPr>
            </w:pPr>
            <w:r>
              <w:rPr>
                <w:b/>
              </w:rPr>
              <w:lastRenderedPageBreak/>
              <w:t>Method of Work Plan for Airfield Activities and Operating Airfield:</w:t>
            </w:r>
            <w:r>
              <w:rPr>
                <w:b/>
              </w:rPr>
              <w:br/>
            </w:r>
            <w:r>
              <w:rPr>
                <w:bCs/>
              </w:rPr>
              <w:t xml:space="preserve">(Clause </w:t>
            </w:r>
            <w:r>
              <w:rPr>
                <w:bCs/>
              </w:rPr>
              <w:fldChar w:fldCharType="begin"/>
            </w:r>
            <w:r>
              <w:rPr>
                <w:bCs/>
              </w:rPr>
              <w:instrText xml:space="preserve"> REF _Ref211968962 \w \h </w:instrText>
            </w:r>
            <w:r>
              <w:rPr>
                <w:bCs/>
              </w:rPr>
            </w:r>
            <w:r>
              <w:rPr>
                <w:bCs/>
              </w:rPr>
              <w:fldChar w:fldCharType="separate"/>
            </w:r>
            <w:r w:rsidR="00B25024">
              <w:rPr>
                <w:bCs/>
              </w:rPr>
              <w:t>2.15</w:t>
            </w:r>
            <w:r>
              <w:rPr>
                <w:bCs/>
              </w:rPr>
              <w:fldChar w:fldCharType="end"/>
            </w:r>
            <w:r>
              <w:rPr>
                <w:bCs/>
              </w:rPr>
              <w:t>)</w:t>
            </w:r>
          </w:p>
        </w:tc>
        <w:tc>
          <w:tcPr>
            <w:tcW w:w="5606" w:type="dxa"/>
            <w:gridSpan w:val="5"/>
            <w:tcMar>
              <w:bottom w:w="113" w:type="dxa"/>
            </w:tcMar>
          </w:tcPr>
          <w:p w14:paraId="53FA2F00" w14:textId="2562D42A" w:rsidR="005E0D9A" w:rsidRPr="00992CAC" w:rsidDel="003C55B1" w:rsidRDefault="005E0D9A" w:rsidP="005E0D9A">
            <w:pPr>
              <w:pStyle w:val="TableText"/>
              <w:widowControl w:val="0"/>
            </w:pPr>
            <w:r>
              <w:t xml:space="preserve">Clause </w:t>
            </w:r>
            <w:r>
              <w:rPr>
                <w:bCs/>
              </w:rPr>
              <w:fldChar w:fldCharType="begin"/>
            </w:r>
            <w:r>
              <w:rPr>
                <w:bCs/>
              </w:rPr>
              <w:instrText xml:space="preserve"> REF _Ref211968962 \w \h </w:instrText>
            </w:r>
            <w:r>
              <w:rPr>
                <w:bCs/>
              </w:rPr>
            </w:r>
            <w:r>
              <w:rPr>
                <w:bCs/>
              </w:rPr>
              <w:fldChar w:fldCharType="separate"/>
            </w:r>
            <w:r w:rsidR="00B25024">
              <w:rPr>
                <w:bCs/>
              </w:rPr>
              <w:t>2.15</w:t>
            </w:r>
            <w:r>
              <w:rPr>
                <w:bCs/>
              </w:rPr>
              <w:fldChar w:fldCharType="end"/>
            </w:r>
            <w:r>
              <w:t xml:space="preserve"> </w:t>
            </w:r>
            <w:r>
              <w:rPr>
                <w:b/>
                <w:bCs/>
                <w:i/>
              </w:rPr>
              <w:t>[DOES/DOES NOT]</w:t>
            </w:r>
            <w:r>
              <w:rPr>
                <w:bCs/>
              </w:rPr>
              <w:t xml:space="preserve"> </w:t>
            </w:r>
            <w:r>
              <w:t>apply.</w:t>
            </w:r>
            <w:r>
              <w:br/>
              <w:t xml:space="preserve">(Clause </w:t>
            </w:r>
            <w:r>
              <w:rPr>
                <w:bCs/>
              </w:rPr>
              <w:fldChar w:fldCharType="begin"/>
            </w:r>
            <w:r>
              <w:rPr>
                <w:bCs/>
              </w:rPr>
              <w:instrText xml:space="preserve"> REF _Ref211968962 \w \h </w:instrText>
            </w:r>
            <w:r>
              <w:rPr>
                <w:bCs/>
              </w:rPr>
            </w:r>
            <w:r>
              <w:rPr>
                <w:bCs/>
              </w:rPr>
              <w:fldChar w:fldCharType="separate"/>
            </w:r>
            <w:r w:rsidR="00B25024">
              <w:rPr>
                <w:bCs/>
              </w:rPr>
              <w:t>2.15</w:t>
            </w:r>
            <w:r>
              <w:rPr>
                <w:bCs/>
              </w:rPr>
              <w:fldChar w:fldCharType="end"/>
            </w:r>
            <w:r>
              <w:t xml:space="preserve"> does not apply unless otherwise stated)</w:t>
            </w:r>
          </w:p>
        </w:tc>
      </w:tr>
      <w:tr w:rsidR="00647A94" w:rsidRPr="00992CAC" w14:paraId="74B070A7" w14:textId="77777777" w:rsidTr="004E1D5A">
        <w:trPr>
          <w:cantSplit/>
          <w:trHeight w:val="363"/>
        </w:trPr>
        <w:tc>
          <w:tcPr>
            <w:tcW w:w="9571" w:type="dxa"/>
            <w:gridSpan w:val="6"/>
            <w:tcMar>
              <w:bottom w:w="113" w:type="dxa"/>
            </w:tcMar>
          </w:tcPr>
          <w:p w14:paraId="04881C40" w14:textId="43B10BFF" w:rsidR="00647A94" w:rsidRPr="00992CAC" w:rsidRDefault="00647A94" w:rsidP="004E1D5A">
            <w:pPr>
              <w:pStyle w:val="TableText"/>
              <w:widowControl w:val="0"/>
              <w:rPr>
                <w:rFonts w:ascii="Arial" w:hAnsi="Arial" w:cs="Arial"/>
                <w:b/>
              </w:rPr>
            </w:pPr>
            <w:r w:rsidRPr="00992CAC">
              <w:rPr>
                <w:rFonts w:ascii="Arial" w:hAnsi="Arial" w:cs="Arial"/>
                <w:b/>
              </w:rPr>
              <w:t xml:space="preserve">CLAUSE </w:t>
            </w:r>
            <w:r>
              <w:rPr>
                <w:rFonts w:ascii="Arial" w:hAnsi="Arial" w:cs="Arial"/>
                <w:b/>
              </w:rPr>
              <w:fldChar w:fldCharType="begin"/>
            </w:r>
            <w:r>
              <w:rPr>
                <w:rFonts w:ascii="Arial" w:hAnsi="Arial" w:cs="Arial"/>
                <w:b/>
              </w:rPr>
              <w:instrText xml:space="preserve"> REF _Ref482345637 \r \h </w:instrText>
            </w:r>
            <w:r>
              <w:rPr>
                <w:rFonts w:ascii="Arial" w:hAnsi="Arial" w:cs="Arial"/>
                <w:b/>
              </w:rPr>
            </w:r>
            <w:r>
              <w:rPr>
                <w:rFonts w:ascii="Arial" w:hAnsi="Arial" w:cs="Arial"/>
                <w:b/>
              </w:rPr>
              <w:fldChar w:fldCharType="separate"/>
            </w:r>
            <w:r w:rsidR="00B25024">
              <w:rPr>
                <w:rFonts w:ascii="Arial" w:hAnsi="Arial" w:cs="Arial"/>
                <w:b/>
              </w:rPr>
              <w:t>3</w:t>
            </w:r>
            <w:r>
              <w:rPr>
                <w:rFonts w:ascii="Arial" w:hAnsi="Arial" w:cs="Arial"/>
                <w:b/>
              </w:rPr>
              <w:fldChar w:fldCharType="end"/>
            </w:r>
            <w:r w:rsidRPr="00992CAC">
              <w:rPr>
                <w:rFonts w:ascii="Arial" w:hAnsi="Arial" w:cs="Arial"/>
                <w:b/>
              </w:rPr>
              <w:t xml:space="preserve"> - ROLE OF THE CONSULTANT</w:t>
            </w:r>
          </w:p>
        </w:tc>
      </w:tr>
      <w:tr w:rsidR="00647A94" w:rsidRPr="00992CAC" w14:paraId="03479BFD" w14:textId="77777777" w:rsidTr="004E1D5A">
        <w:trPr>
          <w:cantSplit/>
          <w:trHeight w:val="550"/>
        </w:trPr>
        <w:tc>
          <w:tcPr>
            <w:tcW w:w="3965" w:type="dxa"/>
            <w:tcMar>
              <w:bottom w:w="113" w:type="dxa"/>
            </w:tcMar>
          </w:tcPr>
          <w:p w14:paraId="2FDEB9B8" w14:textId="23D8AE37" w:rsidR="00647A94" w:rsidRPr="00992CAC" w:rsidRDefault="00647A94" w:rsidP="004E1D5A">
            <w:pPr>
              <w:pStyle w:val="TableText"/>
              <w:widowControl w:val="0"/>
              <w:rPr>
                <w:b/>
              </w:rPr>
            </w:pPr>
            <w:r w:rsidRPr="00992CAC">
              <w:rPr>
                <w:b/>
              </w:rPr>
              <w:t xml:space="preserve">Other conditions precedent to </w:t>
            </w:r>
            <w:r w:rsidRPr="00397138">
              <w:rPr>
                <w:b/>
              </w:rPr>
              <w:t>Site</w:t>
            </w:r>
            <w:r w:rsidRPr="00992CAC">
              <w:rPr>
                <w:b/>
              </w:rPr>
              <w:t xml:space="preserve"> access: </w:t>
            </w:r>
            <w:r w:rsidRPr="00992CAC">
              <w:t xml:space="preserve">(Clause </w:t>
            </w:r>
            <w:r w:rsidRPr="00992CAC">
              <w:fldChar w:fldCharType="begin"/>
            </w:r>
            <w:r w:rsidRPr="00992CAC">
              <w:instrText xml:space="preserve"> REF _Ref463865574 \r \h  \* MERGEFORMAT </w:instrText>
            </w:r>
            <w:r w:rsidRPr="00992CAC">
              <w:fldChar w:fldCharType="separate"/>
            </w:r>
            <w:r w:rsidR="00B25024">
              <w:t>3.3(f)</w:t>
            </w:r>
            <w:r w:rsidRPr="00992CAC">
              <w:fldChar w:fldCharType="end"/>
            </w:r>
            <w:r w:rsidRPr="00992CAC">
              <w:t>)</w:t>
            </w:r>
          </w:p>
        </w:tc>
        <w:tc>
          <w:tcPr>
            <w:tcW w:w="5606" w:type="dxa"/>
            <w:gridSpan w:val="5"/>
          </w:tcPr>
          <w:p w14:paraId="5DCC578D" w14:textId="77777777" w:rsidR="00647A94" w:rsidRPr="00992CAC" w:rsidRDefault="00647A94" w:rsidP="00456CF4">
            <w:pPr>
              <w:pStyle w:val="TableText"/>
              <w:widowControl w:val="0"/>
              <w:rPr>
                <w:rFonts w:ascii="Arial" w:hAnsi="Arial" w:cs="Arial"/>
                <w:b/>
              </w:rPr>
            </w:pPr>
          </w:p>
        </w:tc>
      </w:tr>
      <w:tr w:rsidR="00647A94" w:rsidRPr="00992CAC" w14:paraId="13F0551A" w14:textId="77777777" w:rsidTr="004E1D5A">
        <w:trPr>
          <w:cantSplit/>
          <w:trHeight w:val="363"/>
        </w:trPr>
        <w:tc>
          <w:tcPr>
            <w:tcW w:w="9571" w:type="dxa"/>
            <w:gridSpan w:val="6"/>
            <w:tcMar>
              <w:bottom w:w="113" w:type="dxa"/>
            </w:tcMar>
          </w:tcPr>
          <w:p w14:paraId="6D37E245" w14:textId="7F83693D" w:rsidR="00647A94" w:rsidRPr="00992CAC" w:rsidRDefault="00647A94" w:rsidP="00422B30">
            <w:pPr>
              <w:pStyle w:val="TableText"/>
              <w:keepNext/>
              <w:widowControl w:val="0"/>
              <w:rPr>
                <w:rFonts w:ascii="Arial" w:hAnsi="Arial" w:cs="Arial"/>
                <w:b/>
              </w:rPr>
            </w:pPr>
            <w:r w:rsidRPr="00992CAC">
              <w:rPr>
                <w:rFonts w:ascii="Arial" w:hAnsi="Arial" w:cs="Arial"/>
                <w:b/>
              </w:rPr>
              <w:t xml:space="preserve">CLAUSE </w:t>
            </w:r>
            <w:r>
              <w:rPr>
                <w:rFonts w:ascii="Arial" w:hAnsi="Arial" w:cs="Arial"/>
                <w:b/>
              </w:rPr>
              <w:fldChar w:fldCharType="begin"/>
            </w:r>
            <w:r>
              <w:rPr>
                <w:rFonts w:ascii="Arial" w:hAnsi="Arial" w:cs="Arial"/>
                <w:b/>
              </w:rPr>
              <w:instrText xml:space="preserve"> REF _Ref482345645 \r \h </w:instrText>
            </w:r>
            <w:r>
              <w:rPr>
                <w:rFonts w:ascii="Arial" w:hAnsi="Arial" w:cs="Arial"/>
                <w:b/>
              </w:rPr>
            </w:r>
            <w:r>
              <w:rPr>
                <w:rFonts w:ascii="Arial" w:hAnsi="Arial" w:cs="Arial"/>
                <w:b/>
              </w:rPr>
              <w:fldChar w:fldCharType="separate"/>
            </w:r>
            <w:r w:rsidR="00B25024">
              <w:rPr>
                <w:rFonts w:ascii="Arial" w:hAnsi="Arial" w:cs="Arial"/>
                <w:b/>
              </w:rPr>
              <w:t>4</w:t>
            </w:r>
            <w:r>
              <w:rPr>
                <w:rFonts w:ascii="Arial" w:hAnsi="Arial" w:cs="Arial"/>
                <w:b/>
              </w:rPr>
              <w:fldChar w:fldCharType="end"/>
            </w:r>
            <w:r w:rsidRPr="00992CAC">
              <w:rPr>
                <w:rFonts w:ascii="Arial" w:hAnsi="Arial" w:cs="Arial"/>
                <w:b/>
              </w:rPr>
              <w:t xml:space="preserve"> - PERSONNEL</w:t>
            </w:r>
          </w:p>
        </w:tc>
      </w:tr>
      <w:tr w:rsidR="00647A94" w:rsidRPr="00992CAC" w14:paraId="04B97F59" w14:textId="77777777" w:rsidTr="00904DFE">
        <w:trPr>
          <w:cantSplit/>
        </w:trPr>
        <w:tc>
          <w:tcPr>
            <w:tcW w:w="3965" w:type="dxa"/>
            <w:vMerge w:val="restart"/>
            <w:tcMar>
              <w:bottom w:w="113" w:type="dxa"/>
            </w:tcMar>
          </w:tcPr>
          <w:p w14:paraId="05FD7D5F" w14:textId="77777777" w:rsidR="00647A94" w:rsidRPr="00992CAC" w:rsidRDefault="00647A94" w:rsidP="00456CF4">
            <w:pPr>
              <w:pStyle w:val="TableText"/>
              <w:keepNext/>
              <w:widowControl w:val="0"/>
              <w:rPr>
                <w:b/>
                <w:bCs/>
              </w:rPr>
            </w:pPr>
            <w:r w:rsidRPr="00397138">
              <w:rPr>
                <w:b/>
                <w:bCs/>
              </w:rPr>
              <w:t>Subconsultant's</w:t>
            </w:r>
            <w:r w:rsidRPr="00992CAC">
              <w:rPr>
                <w:b/>
                <w:bCs/>
              </w:rPr>
              <w:t xml:space="preserve"> Key People:</w:t>
            </w:r>
          </w:p>
          <w:p w14:paraId="68BF5E74" w14:textId="33F414C2" w:rsidR="00647A94" w:rsidRPr="00992CAC" w:rsidRDefault="00647A94" w:rsidP="00422B30">
            <w:pPr>
              <w:pStyle w:val="TableText"/>
              <w:keepNext/>
              <w:widowControl w:val="0"/>
            </w:pPr>
            <w:r w:rsidRPr="00992CAC">
              <w:t xml:space="preserve">(Clause </w:t>
            </w:r>
            <w:r w:rsidRPr="00992CAC">
              <w:fldChar w:fldCharType="begin"/>
            </w:r>
            <w:r w:rsidRPr="00992CAC">
              <w:instrText xml:space="preserve"> REF _Ref151870689 \r \h </w:instrText>
            </w:r>
            <w:r w:rsidRPr="00992CAC">
              <w:fldChar w:fldCharType="separate"/>
            </w:r>
            <w:r w:rsidR="00B25024">
              <w:t>4.4(a)(</w:t>
            </w:r>
            <w:proofErr w:type="spellStart"/>
            <w:r w:rsidR="00B25024">
              <w:t>i</w:t>
            </w:r>
            <w:proofErr w:type="spellEnd"/>
            <w:r w:rsidR="00B25024">
              <w:t>)</w:t>
            </w:r>
            <w:r w:rsidRPr="00992CAC">
              <w:fldChar w:fldCharType="end"/>
            </w:r>
            <w:r w:rsidRPr="00992CAC">
              <w:t>)</w:t>
            </w:r>
          </w:p>
        </w:tc>
        <w:tc>
          <w:tcPr>
            <w:tcW w:w="2794" w:type="dxa"/>
            <w:gridSpan w:val="2"/>
            <w:tcMar>
              <w:bottom w:w="113" w:type="dxa"/>
            </w:tcMar>
          </w:tcPr>
          <w:p w14:paraId="10978A25" w14:textId="77777777" w:rsidR="00647A94" w:rsidRPr="00992CAC" w:rsidRDefault="00647A94" w:rsidP="00456CF4">
            <w:pPr>
              <w:pStyle w:val="TableText"/>
              <w:keepNext/>
              <w:widowControl w:val="0"/>
              <w:rPr>
                <w:b/>
              </w:rPr>
            </w:pPr>
            <w:r w:rsidRPr="00992CAC">
              <w:rPr>
                <w:b/>
              </w:rPr>
              <w:t>Person</w:t>
            </w:r>
          </w:p>
        </w:tc>
        <w:tc>
          <w:tcPr>
            <w:tcW w:w="2812" w:type="dxa"/>
            <w:gridSpan w:val="3"/>
          </w:tcPr>
          <w:p w14:paraId="209B668A" w14:textId="77777777" w:rsidR="00647A94" w:rsidRPr="00992CAC" w:rsidRDefault="00647A94" w:rsidP="00456CF4">
            <w:pPr>
              <w:pStyle w:val="TableText"/>
              <w:keepNext/>
              <w:widowControl w:val="0"/>
              <w:rPr>
                <w:b/>
              </w:rPr>
            </w:pPr>
            <w:r w:rsidRPr="00992CAC">
              <w:rPr>
                <w:b/>
              </w:rPr>
              <w:t>Position</w:t>
            </w:r>
          </w:p>
        </w:tc>
      </w:tr>
      <w:tr w:rsidR="00647A94" w:rsidRPr="00992CAC" w14:paraId="6910DC8B" w14:textId="77777777" w:rsidTr="00904DFE">
        <w:trPr>
          <w:cantSplit/>
        </w:trPr>
        <w:tc>
          <w:tcPr>
            <w:tcW w:w="3965" w:type="dxa"/>
            <w:vMerge/>
            <w:tcMar>
              <w:bottom w:w="113" w:type="dxa"/>
            </w:tcMar>
          </w:tcPr>
          <w:p w14:paraId="5B572A2F" w14:textId="77777777" w:rsidR="00647A94" w:rsidRPr="00992CAC" w:rsidRDefault="00647A94" w:rsidP="00456CF4">
            <w:pPr>
              <w:pStyle w:val="TableText"/>
              <w:keepNext/>
              <w:widowControl w:val="0"/>
              <w:rPr>
                <w:b/>
                <w:bCs/>
              </w:rPr>
            </w:pPr>
          </w:p>
        </w:tc>
        <w:tc>
          <w:tcPr>
            <w:tcW w:w="2794" w:type="dxa"/>
            <w:gridSpan w:val="2"/>
            <w:tcMar>
              <w:bottom w:w="113" w:type="dxa"/>
            </w:tcMar>
          </w:tcPr>
          <w:p w14:paraId="39FA3766" w14:textId="77777777" w:rsidR="00647A94" w:rsidRPr="00992CAC" w:rsidRDefault="00647A94" w:rsidP="00456CF4">
            <w:pPr>
              <w:pStyle w:val="TableText"/>
              <w:keepNext/>
              <w:widowControl w:val="0"/>
            </w:pPr>
            <w:r w:rsidRPr="00BF6224">
              <w:t>[To be inserted following selection of the successful Tenderer]</w:t>
            </w:r>
          </w:p>
        </w:tc>
        <w:tc>
          <w:tcPr>
            <w:tcW w:w="2812" w:type="dxa"/>
            <w:gridSpan w:val="3"/>
          </w:tcPr>
          <w:p w14:paraId="4F2C143A" w14:textId="77777777" w:rsidR="00647A94" w:rsidRPr="00992CAC" w:rsidRDefault="00647A94" w:rsidP="00456CF4">
            <w:pPr>
              <w:pStyle w:val="TableText"/>
              <w:keepNext/>
              <w:widowControl w:val="0"/>
            </w:pPr>
          </w:p>
        </w:tc>
      </w:tr>
      <w:tr w:rsidR="00647A94" w:rsidRPr="00992CAC" w14:paraId="0FAF4EEB" w14:textId="77777777" w:rsidTr="004E1D5A">
        <w:trPr>
          <w:cantSplit/>
          <w:trHeight w:val="363"/>
        </w:trPr>
        <w:tc>
          <w:tcPr>
            <w:tcW w:w="9571" w:type="dxa"/>
            <w:gridSpan w:val="6"/>
            <w:tcMar>
              <w:bottom w:w="113" w:type="dxa"/>
            </w:tcMar>
          </w:tcPr>
          <w:p w14:paraId="46E9BAC7" w14:textId="1BB225E0" w:rsidR="00647A94" w:rsidRPr="00992CAC" w:rsidRDefault="00647A94" w:rsidP="004E1D5A">
            <w:pPr>
              <w:pStyle w:val="TableText"/>
              <w:widowControl w:val="0"/>
              <w:rPr>
                <w:rFonts w:ascii="Arial" w:hAnsi="Arial" w:cs="Arial"/>
                <w:b/>
              </w:rPr>
            </w:pPr>
            <w:r w:rsidRPr="00992CAC">
              <w:rPr>
                <w:rFonts w:ascii="Arial" w:hAnsi="Arial" w:cs="Arial"/>
                <w:b/>
              </w:rPr>
              <w:t xml:space="preserve">CLAUSE </w:t>
            </w:r>
            <w:r>
              <w:rPr>
                <w:rFonts w:ascii="Arial" w:hAnsi="Arial" w:cs="Arial"/>
                <w:b/>
              </w:rPr>
              <w:fldChar w:fldCharType="begin"/>
            </w:r>
            <w:r>
              <w:rPr>
                <w:rFonts w:ascii="Arial" w:hAnsi="Arial" w:cs="Arial"/>
                <w:b/>
              </w:rPr>
              <w:instrText xml:space="preserve"> REF _Ref482345650 \r \h </w:instrText>
            </w:r>
            <w:r>
              <w:rPr>
                <w:rFonts w:ascii="Arial" w:hAnsi="Arial" w:cs="Arial"/>
                <w:b/>
              </w:rPr>
            </w:r>
            <w:r>
              <w:rPr>
                <w:rFonts w:ascii="Arial" w:hAnsi="Arial" w:cs="Arial"/>
                <w:b/>
              </w:rPr>
              <w:fldChar w:fldCharType="separate"/>
            </w:r>
            <w:r w:rsidR="00B25024">
              <w:rPr>
                <w:rFonts w:ascii="Arial" w:hAnsi="Arial" w:cs="Arial"/>
                <w:b/>
              </w:rPr>
              <w:t>5</w:t>
            </w:r>
            <w:r>
              <w:rPr>
                <w:rFonts w:ascii="Arial" w:hAnsi="Arial" w:cs="Arial"/>
                <w:b/>
              </w:rPr>
              <w:fldChar w:fldCharType="end"/>
            </w:r>
            <w:r w:rsidRPr="00992CAC">
              <w:rPr>
                <w:rFonts w:ascii="Arial" w:hAnsi="Arial" w:cs="Arial"/>
                <w:b/>
              </w:rPr>
              <w:t xml:space="preserve"> - INSURANCE</w:t>
            </w:r>
          </w:p>
        </w:tc>
      </w:tr>
      <w:tr w:rsidR="00647A94" w:rsidRPr="00992CAC" w14:paraId="229BEE29" w14:textId="77777777" w:rsidTr="00904DFE">
        <w:tc>
          <w:tcPr>
            <w:tcW w:w="3965" w:type="dxa"/>
            <w:vMerge w:val="restart"/>
            <w:tcMar>
              <w:bottom w:w="113" w:type="dxa"/>
            </w:tcMar>
          </w:tcPr>
          <w:p w14:paraId="5373530E" w14:textId="77777777" w:rsidR="00647A94" w:rsidRPr="00992CAC" w:rsidRDefault="00647A94" w:rsidP="00456CF4">
            <w:pPr>
              <w:pStyle w:val="TableText"/>
              <w:widowControl w:val="0"/>
              <w:rPr>
                <w:b/>
                <w:bCs/>
              </w:rPr>
            </w:pPr>
            <w:r w:rsidRPr="00992CAC">
              <w:rPr>
                <w:b/>
                <w:bCs/>
              </w:rPr>
              <w:t xml:space="preserve">Insurance policies required to be </w:t>
            </w:r>
            <w:r>
              <w:rPr>
                <w:b/>
                <w:bCs/>
              </w:rPr>
              <w:t>effected</w:t>
            </w:r>
            <w:r w:rsidRPr="00992CAC">
              <w:rPr>
                <w:b/>
                <w:bCs/>
              </w:rPr>
              <w:t xml:space="preserve"> by the </w:t>
            </w:r>
            <w:r w:rsidRPr="00397138">
              <w:rPr>
                <w:b/>
                <w:bCs/>
              </w:rPr>
              <w:t>Subconsultant</w:t>
            </w:r>
            <w:r w:rsidRPr="00992CAC">
              <w:rPr>
                <w:b/>
                <w:bCs/>
              </w:rPr>
              <w:t>:</w:t>
            </w:r>
          </w:p>
          <w:p w14:paraId="0A461715" w14:textId="3BE793F7" w:rsidR="00686A94" w:rsidRPr="00992CAC" w:rsidRDefault="00647A94" w:rsidP="004E1D5A">
            <w:pPr>
              <w:pStyle w:val="TableText"/>
              <w:widowControl w:val="0"/>
            </w:pPr>
            <w:r w:rsidRPr="00992CAC">
              <w:t xml:space="preserve">(Clause </w:t>
            </w:r>
            <w:r w:rsidRPr="00992CAC">
              <w:fldChar w:fldCharType="begin"/>
            </w:r>
            <w:r w:rsidRPr="00992CAC">
              <w:instrText xml:space="preserve"> REF _Ref47148190 \r \h  \* MERGEFORMAT </w:instrText>
            </w:r>
            <w:r w:rsidRPr="00992CAC">
              <w:fldChar w:fldCharType="separate"/>
            </w:r>
            <w:r w:rsidR="00B25024">
              <w:t>5.1</w:t>
            </w:r>
            <w:r w:rsidRPr="00992CAC">
              <w:fldChar w:fldCharType="end"/>
            </w:r>
            <w:r w:rsidRPr="00992CAC">
              <w:t>)</w:t>
            </w:r>
          </w:p>
        </w:tc>
        <w:tc>
          <w:tcPr>
            <w:tcW w:w="5606" w:type="dxa"/>
            <w:gridSpan w:val="5"/>
            <w:tcMar>
              <w:bottom w:w="113" w:type="dxa"/>
            </w:tcMar>
          </w:tcPr>
          <w:p w14:paraId="3DF02FAF" w14:textId="77777777" w:rsidR="00647A94" w:rsidRDefault="00647A94" w:rsidP="00456CF4">
            <w:pPr>
              <w:pStyle w:val="DefenceNormal"/>
              <w:widowControl w:val="0"/>
              <w:rPr>
                <w:b/>
                <w:i/>
              </w:rPr>
            </w:pPr>
            <w:r w:rsidRPr="00FF1505">
              <w:rPr>
                <w:b/>
                <w:i/>
              </w:rPr>
              <w:t>[</w:t>
            </w:r>
            <w:r>
              <w:rPr>
                <w:b/>
                <w:i/>
              </w:rPr>
              <w:t xml:space="preserve">CONSULTANT AND CONSULTANT'S REPRESENTATIVE </w:t>
            </w:r>
            <w:r w:rsidRPr="000F6733">
              <w:rPr>
                <w:b/>
                <w:i/>
              </w:rPr>
              <w:t>TO CONSIDER</w:t>
            </w:r>
            <w:r>
              <w:rPr>
                <w:b/>
                <w:i/>
              </w:rPr>
              <w:t xml:space="preserve"> </w:t>
            </w:r>
            <w:r w:rsidRPr="000F6733">
              <w:rPr>
                <w:b/>
                <w:i/>
              </w:rPr>
              <w:t>AND SEEK ADVICE ON LEVELS AND LIMITS OF</w:t>
            </w:r>
            <w:r>
              <w:rPr>
                <w:b/>
                <w:i/>
              </w:rPr>
              <w:t xml:space="preserve"> </w:t>
            </w:r>
            <w:r w:rsidRPr="000F6733">
              <w:rPr>
                <w:b/>
                <w:i/>
              </w:rPr>
              <w:t xml:space="preserve">INSURANCES FROM THE </w:t>
            </w:r>
            <w:r>
              <w:rPr>
                <w:b/>
                <w:i/>
              </w:rPr>
              <w:t>CONSULTANT</w:t>
            </w:r>
            <w:r w:rsidRPr="000F6733">
              <w:rPr>
                <w:b/>
                <w:i/>
              </w:rPr>
              <w:t>'S INSURANCE</w:t>
            </w:r>
            <w:r>
              <w:rPr>
                <w:b/>
                <w:i/>
              </w:rPr>
              <w:t xml:space="preserve"> </w:t>
            </w:r>
            <w:r w:rsidRPr="000F6733">
              <w:rPr>
                <w:b/>
                <w:i/>
              </w:rPr>
              <w:t>BROKER</w:t>
            </w:r>
            <w:r w:rsidRPr="00FF1505">
              <w:rPr>
                <w:b/>
                <w:i/>
              </w:rPr>
              <w:t>.</w:t>
            </w:r>
          </w:p>
          <w:p w14:paraId="00057C0F" w14:textId="3A5E0436" w:rsidR="00686A94" w:rsidRPr="00FF1505" w:rsidRDefault="00686A94" w:rsidP="00456CF4">
            <w:pPr>
              <w:pStyle w:val="DefenceNormal"/>
              <w:widowControl w:val="0"/>
              <w:rPr>
                <w:b/>
                <w:i/>
              </w:rPr>
            </w:pPr>
            <w:r>
              <w:rPr>
                <w:b/>
                <w:i/>
              </w:rPr>
              <w:t>WHERE THE CONSULTANT/CONSULTANT'S REPRESENTATIVE INTENDS TO INCLUDE INDICATIVE LEVELS OF INSURANCE, THE WORDS "[To be inserted following selection of the successful Tenderer, indicatively $[INSERT AMOUNT]]" AND THE RELEVANT AMOUNT SHOULD BE INCLUDED.</w:t>
            </w:r>
          </w:p>
          <w:p w14:paraId="4262291C" w14:textId="1AE4F20B" w:rsidR="00647A94" w:rsidRPr="00FF1505" w:rsidRDefault="00647A94" w:rsidP="00456CF4">
            <w:pPr>
              <w:pStyle w:val="DefenceNormal"/>
              <w:widowControl w:val="0"/>
              <w:rPr>
                <w:b/>
                <w:i/>
              </w:rPr>
            </w:pPr>
            <w:r w:rsidRPr="00FF1505">
              <w:rPr>
                <w:b/>
                <w:i/>
              </w:rPr>
              <w:t>WHERE AN INSURANCE IS NOT REQUIRED, OR THE RELEVANT PARTICULAR DOES NOT APPLY, INSERT "Not Applicable".  APPROPRIATE ADVICE SHOULD BE SOUGHT WHERE THERE ARE QUESTIONS AS TO WHICH OF THE INSURANCES SPECIFIED BELOW ARE REQUIRED FOR A SPECIFIC PROJECT]</w:t>
            </w:r>
            <w:r w:rsidR="00686A94">
              <w:rPr>
                <w:b/>
                <w:i/>
              </w:rPr>
              <w:t xml:space="preserve"> </w:t>
            </w:r>
          </w:p>
          <w:p w14:paraId="4ACFFD86" w14:textId="77777777" w:rsidR="00647A94" w:rsidRPr="00992CAC" w:rsidRDefault="00647A94" w:rsidP="00456CF4">
            <w:pPr>
              <w:pStyle w:val="DefenceNormal"/>
              <w:widowControl w:val="0"/>
              <w:rPr>
                <w:b/>
                <w:shd w:val="clear" w:color="000000" w:fill="auto"/>
              </w:rPr>
            </w:pPr>
            <w:r w:rsidRPr="00397138">
              <w:rPr>
                <w:b/>
              </w:rPr>
              <w:t>Public Liability Insurance</w:t>
            </w:r>
          </w:p>
          <w:p w14:paraId="283DDC2B" w14:textId="77777777" w:rsidR="00647A94" w:rsidRPr="00992CAC" w:rsidRDefault="00647A94" w:rsidP="00456CF4">
            <w:pPr>
              <w:pStyle w:val="DefenceNormal"/>
              <w:widowControl w:val="0"/>
              <w:rPr>
                <w:shd w:val="clear" w:color="000000" w:fill="auto"/>
              </w:rPr>
            </w:pPr>
            <w:r w:rsidRPr="00992CAC">
              <w:rPr>
                <w:shd w:val="clear" w:color="000000" w:fill="auto"/>
              </w:rPr>
              <w:t>If written on an occurrence basis:</w:t>
            </w:r>
          </w:p>
          <w:p w14:paraId="683412F8" w14:textId="77777777" w:rsidR="00647A94" w:rsidRPr="00992CAC" w:rsidRDefault="00647A94" w:rsidP="00456CF4">
            <w:pPr>
              <w:pStyle w:val="DefenceNormal"/>
              <w:widowControl w:val="0"/>
              <w:rPr>
                <w:shd w:val="clear" w:color="000000" w:fill="auto"/>
              </w:rPr>
            </w:pPr>
            <w:r w:rsidRPr="00992CAC">
              <w:rPr>
                <w:shd w:val="clear" w:color="000000" w:fill="auto"/>
              </w:rPr>
              <w:t>Amount of Cover: $        for each and every occurrence for public liability claims</w:t>
            </w:r>
          </w:p>
          <w:p w14:paraId="30C89A86" w14:textId="77777777" w:rsidR="00647A94" w:rsidRPr="00992CAC" w:rsidRDefault="00647A94" w:rsidP="00456CF4">
            <w:pPr>
              <w:pStyle w:val="DefenceNormal"/>
              <w:widowControl w:val="0"/>
              <w:rPr>
                <w:shd w:val="clear" w:color="000000" w:fill="auto"/>
              </w:rPr>
            </w:pPr>
            <w:r w:rsidRPr="00992CAC">
              <w:rPr>
                <w:shd w:val="clear" w:color="000000" w:fill="auto"/>
              </w:rPr>
              <w:t>If written on a claims made basis:</w:t>
            </w:r>
          </w:p>
          <w:p w14:paraId="1ADCC5C6" w14:textId="77777777" w:rsidR="00647A94" w:rsidRPr="00992CAC" w:rsidRDefault="00647A94" w:rsidP="00456CF4">
            <w:pPr>
              <w:pStyle w:val="DefenceNormal"/>
              <w:widowControl w:val="0"/>
            </w:pPr>
            <w:r w:rsidRPr="00992CAC">
              <w:rPr>
                <w:shd w:val="clear" w:color="000000" w:fill="auto"/>
              </w:rPr>
              <w:t>Amount of Cover: $        per claim and $                in the aggregate</w:t>
            </w:r>
          </w:p>
        </w:tc>
      </w:tr>
      <w:tr w:rsidR="00647A94" w:rsidRPr="00992CAC" w14:paraId="59842E88" w14:textId="77777777" w:rsidTr="00904DFE">
        <w:trPr>
          <w:cantSplit/>
        </w:trPr>
        <w:tc>
          <w:tcPr>
            <w:tcW w:w="3965" w:type="dxa"/>
            <w:vMerge/>
            <w:tcMar>
              <w:bottom w:w="113" w:type="dxa"/>
            </w:tcMar>
          </w:tcPr>
          <w:p w14:paraId="530C5B55" w14:textId="77777777" w:rsidR="00647A94" w:rsidRPr="00992CAC" w:rsidRDefault="00647A94" w:rsidP="00456CF4">
            <w:pPr>
              <w:pStyle w:val="TableText"/>
              <w:widowControl w:val="0"/>
              <w:rPr>
                <w:b/>
                <w:bCs/>
              </w:rPr>
            </w:pPr>
          </w:p>
        </w:tc>
        <w:tc>
          <w:tcPr>
            <w:tcW w:w="5606" w:type="dxa"/>
            <w:gridSpan w:val="5"/>
            <w:tcMar>
              <w:bottom w:w="113" w:type="dxa"/>
            </w:tcMar>
          </w:tcPr>
          <w:p w14:paraId="1C18ADD0" w14:textId="77777777" w:rsidR="00647A94" w:rsidRPr="00992CAC" w:rsidRDefault="00647A94" w:rsidP="00456CF4">
            <w:pPr>
              <w:pStyle w:val="DefenceNormal"/>
              <w:widowControl w:val="0"/>
              <w:rPr>
                <w:b/>
                <w:shd w:val="clear" w:color="000000" w:fill="auto"/>
              </w:rPr>
            </w:pPr>
            <w:r w:rsidRPr="00397138">
              <w:rPr>
                <w:b/>
              </w:rPr>
              <w:t>Workers Compensation Insurance</w:t>
            </w:r>
          </w:p>
          <w:p w14:paraId="79D0C78C" w14:textId="042DADCE" w:rsidR="00647A94" w:rsidRPr="00992CAC" w:rsidRDefault="00647A94" w:rsidP="00456CF4">
            <w:pPr>
              <w:pStyle w:val="DefenceNormal"/>
              <w:widowControl w:val="0"/>
              <w:rPr>
                <w:b/>
              </w:rPr>
            </w:pPr>
            <w:r w:rsidRPr="00992CAC">
              <w:rPr>
                <w:shd w:val="clear" w:color="000000" w:fill="auto"/>
              </w:rPr>
              <w:t xml:space="preserve">Amount of Cover: Amount of Cover prescribed by </w:t>
            </w:r>
            <w:r w:rsidRPr="00397138">
              <w:rPr>
                <w:shd w:val="clear" w:color="000000" w:fill="auto"/>
              </w:rPr>
              <w:t>Statutory Requirement</w:t>
            </w:r>
            <w:r w:rsidRPr="00992CAC">
              <w:rPr>
                <w:shd w:val="clear" w:color="000000" w:fill="auto"/>
              </w:rPr>
              <w:t xml:space="preserve"> in the State or Territory in which the </w:t>
            </w:r>
            <w:r w:rsidRPr="00397138">
              <w:rPr>
                <w:shd w:val="clear" w:color="000000" w:fill="auto"/>
              </w:rPr>
              <w:t>Subcontract Services</w:t>
            </w:r>
            <w:r w:rsidRPr="00992CAC">
              <w:rPr>
                <w:shd w:val="clear" w:color="000000" w:fill="auto"/>
              </w:rPr>
              <w:t xml:space="preserve"> are performed or the </w:t>
            </w:r>
            <w:r w:rsidRPr="00397138">
              <w:rPr>
                <w:shd w:val="clear" w:color="000000" w:fill="auto"/>
              </w:rPr>
              <w:t>Sub</w:t>
            </w:r>
            <w:r w:rsidRPr="00397138">
              <w:rPr>
                <w:bCs/>
              </w:rPr>
              <w:t>consultant’s</w:t>
            </w:r>
            <w:r w:rsidRPr="00992CAC">
              <w:rPr>
                <w:shd w:val="clear" w:color="000000" w:fill="auto"/>
              </w:rPr>
              <w:t xml:space="preserve"> employees perform work, are employed or normally reside </w:t>
            </w:r>
          </w:p>
        </w:tc>
      </w:tr>
      <w:tr w:rsidR="00647A94" w:rsidRPr="00992CAC" w14:paraId="1986181A" w14:textId="77777777" w:rsidTr="00904DFE">
        <w:trPr>
          <w:cantSplit/>
        </w:trPr>
        <w:tc>
          <w:tcPr>
            <w:tcW w:w="3965" w:type="dxa"/>
            <w:vMerge/>
            <w:tcMar>
              <w:bottom w:w="113" w:type="dxa"/>
            </w:tcMar>
          </w:tcPr>
          <w:p w14:paraId="3EFA0E2B" w14:textId="77777777" w:rsidR="00647A94" w:rsidRPr="00992CAC" w:rsidRDefault="00647A94" w:rsidP="00456CF4">
            <w:pPr>
              <w:pStyle w:val="TableText"/>
              <w:widowControl w:val="0"/>
              <w:rPr>
                <w:b/>
                <w:bCs/>
              </w:rPr>
            </w:pPr>
          </w:p>
        </w:tc>
        <w:tc>
          <w:tcPr>
            <w:tcW w:w="5606" w:type="dxa"/>
            <w:gridSpan w:val="5"/>
            <w:tcMar>
              <w:bottom w:w="113" w:type="dxa"/>
            </w:tcMar>
          </w:tcPr>
          <w:p w14:paraId="19FE5DA4" w14:textId="77777777" w:rsidR="00647A94" w:rsidRPr="00992CAC" w:rsidRDefault="00647A94" w:rsidP="00456CF4">
            <w:pPr>
              <w:pStyle w:val="DefenceNormal"/>
              <w:widowControl w:val="0"/>
              <w:rPr>
                <w:b/>
              </w:rPr>
            </w:pPr>
            <w:r w:rsidRPr="00397138">
              <w:rPr>
                <w:b/>
              </w:rPr>
              <w:t>Employers' Liability Insurance</w:t>
            </w:r>
          </w:p>
          <w:p w14:paraId="4E5B2422" w14:textId="67716026" w:rsidR="00647A94" w:rsidRPr="00992CAC" w:rsidRDefault="00647A94" w:rsidP="00456CF4">
            <w:pPr>
              <w:pStyle w:val="DefenceNormal"/>
              <w:widowControl w:val="0"/>
              <w:rPr>
                <w:b/>
              </w:rPr>
            </w:pPr>
            <w:r w:rsidRPr="00992CAC">
              <w:t xml:space="preserve">Amount of Cover: The amount that an expert professional provider of the </w:t>
            </w:r>
            <w:r w:rsidRPr="00397138">
              <w:rPr>
                <w:shd w:val="clear" w:color="000000" w:fill="auto"/>
              </w:rPr>
              <w:t>Subcontract Services</w:t>
            </w:r>
            <w:r w:rsidRPr="00992CAC">
              <w:t xml:space="preserve"> would purchase, which must not be less than $        </w:t>
            </w:r>
          </w:p>
        </w:tc>
      </w:tr>
      <w:tr w:rsidR="00647A94" w:rsidRPr="00992CAC" w14:paraId="0A0624E5" w14:textId="77777777" w:rsidTr="00904DFE">
        <w:trPr>
          <w:cantSplit/>
        </w:trPr>
        <w:tc>
          <w:tcPr>
            <w:tcW w:w="3965" w:type="dxa"/>
            <w:vMerge/>
            <w:tcMar>
              <w:bottom w:w="113" w:type="dxa"/>
            </w:tcMar>
          </w:tcPr>
          <w:p w14:paraId="48575890" w14:textId="77777777" w:rsidR="00647A94" w:rsidRPr="00992CAC" w:rsidRDefault="00647A94" w:rsidP="00456CF4">
            <w:pPr>
              <w:pStyle w:val="TableText"/>
              <w:widowControl w:val="0"/>
              <w:rPr>
                <w:b/>
                <w:bCs/>
              </w:rPr>
            </w:pPr>
          </w:p>
        </w:tc>
        <w:tc>
          <w:tcPr>
            <w:tcW w:w="5606" w:type="dxa"/>
            <w:gridSpan w:val="5"/>
            <w:tcMar>
              <w:bottom w:w="113" w:type="dxa"/>
            </w:tcMar>
          </w:tcPr>
          <w:p w14:paraId="59ED7237" w14:textId="77777777" w:rsidR="00647A94" w:rsidRPr="00992CAC" w:rsidRDefault="00647A94" w:rsidP="00456CF4">
            <w:pPr>
              <w:pStyle w:val="DefenceNormal"/>
              <w:widowControl w:val="0"/>
              <w:rPr>
                <w:b/>
                <w:shd w:val="clear" w:color="000000" w:fill="auto"/>
              </w:rPr>
            </w:pPr>
            <w:r w:rsidRPr="00397138">
              <w:rPr>
                <w:b/>
              </w:rPr>
              <w:t>Professional Indemnity Insurance</w:t>
            </w:r>
          </w:p>
          <w:p w14:paraId="05438306" w14:textId="03827800" w:rsidR="00647A94" w:rsidRPr="00992CAC" w:rsidRDefault="00647A94" w:rsidP="00456CF4">
            <w:pPr>
              <w:pStyle w:val="DefenceNormal"/>
              <w:widowControl w:val="0"/>
              <w:rPr>
                <w:b/>
              </w:rPr>
            </w:pPr>
            <w:r w:rsidRPr="00992CAC">
              <w:rPr>
                <w:shd w:val="clear" w:color="000000" w:fill="auto"/>
              </w:rPr>
              <w:t xml:space="preserve">Amount of Cover: $                  </w:t>
            </w:r>
            <w:r w:rsidRPr="00992CAC">
              <w:t>per claim and $             in the aggregate</w:t>
            </w:r>
          </w:p>
        </w:tc>
      </w:tr>
      <w:tr w:rsidR="00647A94" w:rsidRPr="00992CAC" w14:paraId="65518AEB" w14:textId="77777777" w:rsidTr="00456CF4">
        <w:trPr>
          <w:cantSplit/>
          <w:trHeight w:val="454"/>
        </w:trPr>
        <w:tc>
          <w:tcPr>
            <w:tcW w:w="3965" w:type="dxa"/>
            <w:vMerge/>
            <w:tcMar>
              <w:bottom w:w="113" w:type="dxa"/>
            </w:tcMar>
          </w:tcPr>
          <w:p w14:paraId="28C22302" w14:textId="77777777" w:rsidR="00647A94" w:rsidRPr="00992CAC" w:rsidRDefault="00647A94" w:rsidP="00456CF4">
            <w:pPr>
              <w:pStyle w:val="TableText"/>
              <w:widowControl w:val="0"/>
              <w:rPr>
                <w:b/>
                <w:bCs/>
              </w:rPr>
            </w:pPr>
          </w:p>
        </w:tc>
        <w:tc>
          <w:tcPr>
            <w:tcW w:w="5606" w:type="dxa"/>
            <w:gridSpan w:val="5"/>
            <w:tcMar>
              <w:bottom w:w="113" w:type="dxa"/>
            </w:tcMar>
          </w:tcPr>
          <w:p w14:paraId="3AC5D7F2" w14:textId="11759A8F" w:rsidR="00647A94" w:rsidRPr="00992CAC" w:rsidRDefault="00647A94" w:rsidP="00456CF4">
            <w:pPr>
              <w:pStyle w:val="DefenceNormal"/>
              <w:widowControl w:val="0"/>
              <w:rPr>
                <w:shd w:val="clear" w:color="000000" w:fill="auto"/>
              </w:rPr>
            </w:pPr>
            <w:r w:rsidRPr="00992CAC">
              <w:rPr>
                <w:b/>
                <w:shd w:val="clear" w:color="000000" w:fill="auto"/>
              </w:rPr>
              <w:t>Other Insurances:</w:t>
            </w:r>
            <w:r w:rsidRPr="00992CAC">
              <w:rPr>
                <w:shd w:val="clear" w:color="000000" w:fill="auto"/>
              </w:rPr>
              <w:t xml:space="preserve"> (Clause</w:t>
            </w:r>
            <w:r w:rsidR="00686A94">
              <w:rPr>
                <w:shd w:val="clear" w:color="000000" w:fill="auto"/>
              </w:rPr>
              <w:t xml:space="preserve"> </w:t>
            </w:r>
            <w:r w:rsidR="00686A94">
              <w:rPr>
                <w:shd w:val="clear" w:color="000000" w:fill="auto"/>
              </w:rPr>
              <w:fldChar w:fldCharType="begin"/>
            </w:r>
            <w:r w:rsidR="00686A94">
              <w:rPr>
                <w:shd w:val="clear" w:color="000000" w:fill="auto"/>
              </w:rPr>
              <w:instrText xml:space="preserve"> REF _Ref47166770 \w \h </w:instrText>
            </w:r>
            <w:r w:rsidR="00686A94">
              <w:rPr>
                <w:shd w:val="clear" w:color="000000" w:fill="auto"/>
              </w:rPr>
            </w:r>
            <w:r w:rsidR="00686A94">
              <w:rPr>
                <w:shd w:val="clear" w:color="000000" w:fill="auto"/>
              </w:rPr>
              <w:fldChar w:fldCharType="separate"/>
            </w:r>
            <w:r w:rsidR="00B25024">
              <w:rPr>
                <w:shd w:val="clear" w:color="000000" w:fill="auto"/>
              </w:rPr>
              <w:t>5.1(a)(v)</w:t>
            </w:r>
            <w:r w:rsidR="00686A94">
              <w:rPr>
                <w:shd w:val="clear" w:color="000000" w:fill="auto"/>
              </w:rPr>
              <w:fldChar w:fldCharType="end"/>
            </w:r>
            <w:r w:rsidRPr="00992CAC">
              <w:rPr>
                <w:shd w:val="clear" w:color="000000" w:fill="auto"/>
              </w:rPr>
              <w:t>)</w:t>
            </w:r>
          </w:p>
          <w:p w14:paraId="52FA3F0C" w14:textId="77777777" w:rsidR="00647A94" w:rsidRPr="00992CAC" w:rsidRDefault="00647A94" w:rsidP="00456CF4">
            <w:pPr>
              <w:pStyle w:val="DefenceNormal"/>
              <w:widowControl w:val="0"/>
              <w:rPr>
                <w:b/>
              </w:rPr>
            </w:pPr>
            <w:r w:rsidRPr="00992CAC">
              <w:rPr>
                <w:b/>
                <w:i/>
              </w:rPr>
              <w:t>[</w:t>
            </w:r>
            <w:r w:rsidRPr="00397138">
              <w:rPr>
                <w:b/>
                <w:i/>
                <w:shd w:val="clear" w:color="000000" w:fill="auto"/>
              </w:rPr>
              <w:t>CONSULTANT’S</w:t>
            </w:r>
            <w:r w:rsidRPr="00397138">
              <w:rPr>
                <w:shd w:val="clear" w:color="000000" w:fill="auto"/>
              </w:rPr>
              <w:t xml:space="preserve"> </w:t>
            </w:r>
            <w:r w:rsidRPr="00397138">
              <w:rPr>
                <w:b/>
                <w:i/>
                <w:shd w:val="clear" w:color="000000" w:fill="auto"/>
              </w:rPr>
              <w:t>REPRESENTATIVE</w:t>
            </w:r>
            <w:r w:rsidRPr="00992CAC">
              <w:rPr>
                <w:b/>
                <w:i/>
                <w:shd w:val="clear" w:color="000000" w:fill="auto"/>
              </w:rPr>
              <w:t xml:space="preserve"> </w:t>
            </w:r>
            <w:r w:rsidRPr="00992CAC">
              <w:rPr>
                <w:b/>
                <w:i/>
              </w:rPr>
              <w:t xml:space="preserve">TO CONSIDER AND SEEK ADVICE ON OTHER SPECIFIC AND ADDITIONAL INSURANCES THAT MAY BE REQUIRED] </w:t>
            </w:r>
          </w:p>
        </w:tc>
      </w:tr>
      <w:tr w:rsidR="00647A94" w:rsidRPr="00992CAC" w14:paraId="466C2FD2" w14:textId="77777777" w:rsidTr="00904DFE">
        <w:trPr>
          <w:cantSplit/>
        </w:trPr>
        <w:tc>
          <w:tcPr>
            <w:tcW w:w="3965" w:type="dxa"/>
            <w:tcMar>
              <w:bottom w:w="113" w:type="dxa"/>
            </w:tcMar>
          </w:tcPr>
          <w:p w14:paraId="044B583B" w14:textId="77777777" w:rsidR="00647A94" w:rsidRPr="00992CAC" w:rsidRDefault="00647A94" w:rsidP="00456CF4">
            <w:pPr>
              <w:pStyle w:val="TableText"/>
              <w:widowControl w:val="0"/>
              <w:rPr>
                <w:b/>
                <w:bCs/>
              </w:rPr>
            </w:pPr>
            <w:r w:rsidRPr="00992CAC">
              <w:rPr>
                <w:b/>
                <w:bCs/>
              </w:rPr>
              <w:t xml:space="preserve">Insurance policies required to be </w:t>
            </w:r>
            <w:r>
              <w:rPr>
                <w:b/>
                <w:bCs/>
              </w:rPr>
              <w:t>effecte</w:t>
            </w:r>
            <w:r w:rsidRPr="00992CAC">
              <w:rPr>
                <w:b/>
                <w:bCs/>
              </w:rPr>
              <w:t xml:space="preserve">d by the </w:t>
            </w:r>
            <w:r w:rsidRPr="00397138">
              <w:rPr>
                <w:b/>
              </w:rPr>
              <w:t>Consultant</w:t>
            </w:r>
            <w:r w:rsidRPr="00992CAC">
              <w:rPr>
                <w:b/>
                <w:bCs/>
              </w:rPr>
              <w:t>:</w:t>
            </w:r>
          </w:p>
          <w:p w14:paraId="59847067" w14:textId="74D01582" w:rsidR="00647A94" w:rsidRPr="00992CAC" w:rsidRDefault="00647A94" w:rsidP="004E1D5A">
            <w:pPr>
              <w:pStyle w:val="TableText"/>
              <w:widowControl w:val="0"/>
              <w:rPr>
                <w:b/>
                <w:bCs/>
              </w:rPr>
            </w:pPr>
            <w:r w:rsidRPr="00992CAC">
              <w:t xml:space="preserve">(Clause </w:t>
            </w:r>
            <w:r>
              <w:fldChar w:fldCharType="begin"/>
            </w:r>
            <w:r>
              <w:instrText xml:space="preserve"> REF _Ref464808675 \r \h </w:instrText>
            </w:r>
            <w:r>
              <w:fldChar w:fldCharType="separate"/>
            </w:r>
            <w:r w:rsidR="00B25024">
              <w:t>5.2</w:t>
            </w:r>
            <w:r>
              <w:fldChar w:fldCharType="end"/>
            </w:r>
            <w:r w:rsidRPr="00992CAC">
              <w:t>)</w:t>
            </w:r>
          </w:p>
        </w:tc>
        <w:tc>
          <w:tcPr>
            <w:tcW w:w="5606" w:type="dxa"/>
            <w:gridSpan w:val="5"/>
            <w:tcMar>
              <w:bottom w:w="113" w:type="dxa"/>
            </w:tcMar>
          </w:tcPr>
          <w:p w14:paraId="48D8F642" w14:textId="77777777" w:rsidR="00647A94" w:rsidRPr="00992CAC" w:rsidRDefault="00647A94" w:rsidP="00456CF4">
            <w:pPr>
              <w:pStyle w:val="TableText"/>
              <w:widowControl w:val="0"/>
            </w:pPr>
          </w:p>
        </w:tc>
      </w:tr>
      <w:tr w:rsidR="00647A94" w:rsidRPr="00992CAC" w14:paraId="4134F8E6" w14:textId="77777777" w:rsidTr="00904DFE">
        <w:trPr>
          <w:cantSplit/>
        </w:trPr>
        <w:tc>
          <w:tcPr>
            <w:tcW w:w="3965" w:type="dxa"/>
            <w:tcMar>
              <w:bottom w:w="113" w:type="dxa"/>
            </w:tcMar>
          </w:tcPr>
          <w:p w14:paraId="3F737011" w14:textId="77777777" w:rsidR="00647A94" w:rsidRPr="00992CAC" w:rsidRDefault="00647A94" w:rsidP="00456CF4">
            <w:pPr>
              <w:pStyle w:val="TableText"/>
              <w:widowControl w:val="0"/>
              <w:rPr>
                <w:b/>
                <w:bCs/>
              </w:rPr>
            </w:pPr>
            <w:r>
              <w:rPr>
                <w:b/>
                <w:bCs/>
              </w:rPr>
              <w:t>Run-off period for</w:t>
            </w:r>
            <w:r w:rsidRPr="00992CAC">
              <w:rPr>
                <w:b/>
                <w:bCs/>
              </w:rPr>
              <w:t xml:space="preserve"> </w:t>
            </w:r>
            <w:r w:rsidRPr="00397138">
              <w:rPr>
                <w:b/>
                <w:bCs/>
              </w:rPr>
              <w:t>Public Liability Insurance</w:t>
            </w:r>
            <w:r w:rsidRPr="00992CAC">
              <w:rPr>
                <w:b/>
                <w:bCs/>
              </w:rPr>
              <w:t xml:space="preserve"> if written on a claims made basis:</w:t>
            </w:r>
          </w:p>
          <w:p w14:paraId="4A9F21C7" w14:textId="4A133973" w:rsidR="00647A94" w:rsidRPr="00992CAC" w:rsidRDefault="00647A94" w:rsidP="004E1D5A">
            <w:pPr>
              <w:pStyle w:val="TableText"/>
              <w:widowControl w:val="0"/>
              <w:rPr>
                <w:b/>
                <w:bCs/>
              </w:rPr>
            </w:pPr>
            <w:r w:rsidRPr="00992CAC">
              <w:t xml:space="preserve">(Clause </w:t>
            </w:r>
            <w:r w:rsidRPr="00992CAC">
              <w:fldChar w:fldCharType="begin"/>
            </w:r>
            <w:r w:rsidRPr="00992CAC">
              <w:instrText xml:space="preserve"> REF _Ref463869587 \r \h </w:instrText>
            </w:r>
            <w:r w:rsidRPr="00992CAC">
              <w:fldChar w:fldCharType="separate"/>
            </w:r>
            <w:r w:rsidR="00B25024">
              <w:t>5.4(a)(ii)</w:t>
            </w:r>
            <w:r w:rsidRPr="00992CAC">
              <w:fldChar w:fldCharType="end"/>
            </w:r>
            <w:r w:rsidRPr="00992CAC">
              <w:t>)</w:t>
            </w:r>
          </w:p>
        </w:tc>
        <w:tc>
          <w:tcPr>
            <w:tcW w:w="5606" w:type="dxa"/>
            <w:gridSpan w:val="5"/>
            <w:tcMar>
              <w:bottom w:w="113" w:type="dxa"/>
            </w:tcMar>
          </w:tcPr>
          <w:p w14:paraId="55DFB4D2" w14:textId="77777777" w:rsidR="00647A94" w:rsidRPr="00992CAC" w:rsidRDefault="00647A94" w:rsidP="00456CF4">
            <w:pPr>
              <w:pStyle w:val="TableText"/>
              <w:widowControl w:val="0"/>
            </w:pPr>
            <w:r w:rsidRPr="00992CAC">
              <w:t xml:space="preserve">Where any part of the </w:t>
            </w:r>
            <w:r w:rsidRPr="00397138">
              <w:t>Subcontract Services</w:t>
            </w:r>
            <w:r w:rsidRPr="00992CAC">
              <w:t xml:space="preserve"> are carried out in the Australian Capital Territory, New South Wales, Victoria, Tasmania, South Australia or the Northern Territory: 11 years.</w:t>
            </w:r>
          </w:p>
          <w:p w14:paraId="0228BADA" w14:textId="77777777" w:rsidR="00647A94" w:rsidRPr="00992CAC" w:rsidRDefault="00647A94" w:rsidP="00456CF4">
            <w:pPr>
              <w:pStyle w:val="TableText"/>
              <w:widowControl w:val="0"/>
            </w:pPr>
          </w:p>
          <w:p w14:paraId="6F94F983" w14:textId="77777777" w:rsidR="00647A94" w:rsidRPr="00992CAC" w:rsidRDefault="00647A94" w:rsidP="00456CF4">
            <w:pPr>
              <w:pStyle w:val="TableText"/>
              <w:widowControl w:val="0"/>
            </w:pPr>
            <w:r w:rsidRPr="00992CAC">
              <w:t>Otherwise: 7 years.</w:t>
            </w:r>
          </w:p>
        </w:tc>
      </w:tr>
      <w:tr w:rsidR="00647A94" w:rsidRPr="00992CAC" w14:paraId="155C5C51" w14:textId="77777777" w:rsidTr="00904DFE">
        <w:trPr>
          <w:cantSplit/>
        </w:trPr>
        <w:tc>
          <w:tcPr>
            <w:tcW w:w="3965" w:type="dxa"/>
            <w:tcMar>
              <w:bottom w:w="113" w:type="dxa"/>
            </w:tcMar>
          </w:tcPr>
          <w:p w14:paraId="283D6619" w14:textId="77777777" w:rsidR="00647A94" w:rsidRPr="00992CAC" w:rsidRDefault="00647A94" w:rsidP="00456CF4">
            <w:pPr>
              <w:pStyle w:val="TableText"/>
              <w:widowControl w:val="0"/>
            </w:pPr>
            <w:r>
              <w:rPr>
                <w:b/>
                <w:bCs/>
              </w:rPr>
              <w:t>Run-off p</w:t>
            </w:r>
            <w:r w:rsidRPr="00992CAC">
              <w:rPr>
                <w:b/>
                <w:bCs/>
              </w:rPr>
              <w:t xml:space="preserve">eriod for </w:t>
            </w:r>
            <w:r w:rsidRPr="00397138">
              <w:rPr>
                <w:b/>
                <w:bCs/>
              </w:rPr>
              <w:t>Professional Indemnity Insurance</w:t>
            </w:r>
            <w:r w:rsidRPr="00992CAC">
              <w:rPr>
                <w:b/>
                <w:bCs/>
              </w:rPr>
              <w:t>:</w:t>
            </w:r>
          </w:p>
          <w:p w14:paraId="56829F0D" w14:textId="4D1DA3EA" w:rsidR="00647A94" w:rsidRPr="00992CAC" w:rsidRDefault="00647A94" w:rsidP="004E1D5A">
            <w:pPr>
              <w:pStyle w:val="TableText"/>
              <w:widowControl w:val="0"/>
            </w:pPr>
            <w:r w:rsidRPr="00992CAC">
              <w:t xml:space="preserve">(Clause </w:t>
            </w:r>
            <w:r w:rsidRPr="00992CAC">
              <w:fldChar w:fldCharType="begin"/>
            </w:r>
            <w:r w:rsidRPr="00992CAC">
              <w:instrText xml:space="preserve"> REF _Ref47148204 \r \h  \* MERGEFORMAT </w:instrText>
            </w:r>
            <w:r w:rsidRPr="00992CAC">
              <w:fldChar w:fldCharType="separate"/>
            </w:r>
            <w:r w:rsidR="00B25024">
              <w:t>5.4(c)</w:t>
            </w:r>
            <w:r w:rsidRPr="00992CAC">
              <w:fldChar w:fldCharType="end"/>
            </w:r>
            <w:r w:rsidRPr="00992CAC">
              <w:t>)</w:t>
            </w:r>
          </w:p>
        </w:tc>
        <w:tc>
          <w:tcPr>
            <w:tcW w:w="5606" w:type="dxa"/>
            <w:gridSpan w:val="5"/>
            <w:tcMar>
              <w:bottom w:w="113" w:type="dxa"/>
            </w:tcMar>
          </w:tcPr>
          <w:p w14:paraId="6C1CAAFC" w14:textId="77777777" w:rsidR="00647A94" w:rsidRPr="00992CAC" w:rsidRDefault="00647A94" w:rsidP="00456CF4">
            <w:pPr>
              <w:pStyle w:val="TableText"/>
              <w:widowControl w:val="0"/>
            </w:pPr>
            <w:r w:rsidRPr="00992CAC">
              <w:t xml:space="preserve">Where any part of the </w:t>
            </w:r>
            <w:r w:rsidRPr="00397138">
              <w:t>Subcontract Services</w:t>
            </w:r>
            <w:r w:rsidRPr="00992CAC">
              <w:t xml:space="preserve"> are carried out in the Australian Capital Territory, New South Wales, Victoria, Tasmania, South Australia or the Northern Territory: 11 years.</w:t>
            </w:r>
          </w:p>
          <w:p w14:paraId="22D869A7" w14:textId="77777777" w:rsidR="00647A94" w:rsidRPr="00992CAC" w:rsidRDefault="00647A94" w:rsidP="00456CF4">
            <w:pPr>
              <w:pStyle w:val="TableText"/>
              <w:widowControl w:val="0"/>
            </w:pPr>
          </w:p>
          <w:p w14:paraId="0DAF33A1" w14:textId="673CFD8B" w:rsidR="00647A94" w:rsidRPr="00992CAC" w:rsidRDefault="00647A94" w:rsidP="00456CF4">
            <w:pPr>
              <w:pStyle w:val="TableText"/>
              <w:widowControl w:val="0"/>
            </w:pPr>
            <w:r w:rsidRPr="00992CAC">
              <w:t xml:space="preserve">Otherwise: 7 years. </w:t>
            </w:r>
          </w:p>
        </w:tc>
      </w:tr>
      <w:tr w:rsidR="00686A94" w:rsidRPr="00992CAC" w14:paraId="7AC60C35" w14:textId="77777777" w:rsidTr="00456CF4">
        <w:trPr>
          <w:cantSplit/>
          <w:trHeight w:val="1110"/>
        </w:trPr>
        <w:tc>
          <w:tcPr>
            <w:tcW w:w="3965" w:type="dxa"/>
            <w:tcMar>
              <w:bottom w:w="113" w:type="dxa"/>
            </w:tcMar>
          </w:tcPr>
          <w:p w14:paraId="5680BE93" w14:textId="4178FBB8" w:rsidR="00686A94" w:rsidRDefault="00686A94" w:rsidP="00456CF4">
            <w:pPr>
              <w:pStyle w:val="DefenceNormal"/>
              <w:widowControl w:val="0"/>
              <w:spacing w:after="0"/>
              <w:rPr>
                <w:b/>
              </w:rPr>
            </w:pPr>
            <w:r>
              <w:rPr>
                <w:b/>
              </w:rPr>
              <w:t>Maximum aggregate liability of the Subconsultant to the C</w:t>
            </w:r>
            <w:r w:rsidR="00AE0A6D">
              <w:rPr>
                <w:b/>
              </w:rPr>
              <w:t>onsultant</w:t>
            </w:r>
            <w:r>
              <w:rPr>
                <w:b/>
              </w:rPr>
              <w:t>:</w:t>
            </w:r>
          </w:p>
          <w:p w14:paraId="368B399C" w14:textId="24F2BC3A" w:rsidR="00686A94" w:rsidRDefault="00686A94" w:rsidP="00456CF4">
            <w:pPr>
              <w:pStyle w:val="TableText"/>
              <w:widowControl w:val="0"/>
              <w:rPr>
                <w:b/>
                <w:bCs/>
              </w:rPr>
            </w:pPr>
            <w:r>
              <w:t xml:space="preserve">(Clause </w:t>
            </w:r>
            <w:r>
              <w:fldChar w:fldCharType="begin"/>
            </w:r>
            <w:r>
              <w:instrText xml:space="preserve"> REF _Ref164770203 \w \h </w:instrText>
            </w:r>
            <w:r>
              <w:fldChar w:fldCharType="separate"/>
            </w:r>
            <w:r w:rsidR="00B25024">
              <w:t>5.8</w:t>
            </w:r>
            <w:r>
              <w:fldChar w:fldCharType="end"/>
            </w:r>
            <w:r>
              <w:t>)</w:t>
            </w:r>
          </w:p>
        </w:tc>
        <w:tc>
          <w:tcPr>
            <w:tcW w:w="5606" w:type="dxa"/>
            <w:gridSpan w:val="5"/>
            <w:tcMar>
              <w:bottom w:w="113" w:type="dxa"/>
            </w:tcMar>
          </w:tcPr>
          <w:p w14:paraId="162DEC11" w14:textId="35EEC355" w:rsidR="00686A94" w:rsidRPr="00992CAC" w:rsidRDefault="00686A94" w:rsidP="00456CF4">
            <w:pPr>
              <w:pStyle w:val="DefenceNormal"/>
              <w:widowControl w:val="0"/>
            </w:pPr>
            <w:r>
              <w:t>$</w:t>
            </w:r>
            <w:r w:rsidR="005B3924">
              <w:br/>
            </w:r>
            <w:r>
              <w:rPr>
                <w:b/>
                <w:bCs/>
                <w:i/>
                <w:iCs/>
              </w:rPr>
              <w:t xml:space="preserve">[CONSULTANT TO CONSIDER APPROPRIATE AMOUNT BY REFERENCE TO A DETAILED RISK ANALYSIS OF THE SUBCONTRACT SERVICES AND THE PROJECT] </w:t>
            </w:r>
          </w:p>
        </w:tc>
      </w:tr>
      <w:tr w:rsidR="00686A94" w:rsidRPr="00992CAC" w14:paraId="3CBCC5D7" w14:textId="77777777" w:rsidTr="004E1D5A">
        <w:trPr>
          <w:cantSplit/>
          <w:trHeight w:val="363"/>
        </w:trPr>
        <w:tc>
          <w:tcPr>
            <w:tcW w:w="9571" w:type="dxa"/>
            <w:gridSpan w:val="6"/>
            <w:tcMar>
              <w:bottom w:w="113" w:type="dxa"/>
            </w:tcMar>
          </w:tcPr>
          <w:p w14:paraId="134E4514" w14:textId="1DE0D157" w:rsidR="00686A94" w:rsidRPr="00992CAC" w:rsidRDefault="00686A94" w:rsidP="004E1D5A">
            <w:pPr>
              <w:pStyle w:val="TableText"/>
              <w:widowControl w:val="0"/>
              <w:rPr>
                <w:rFonts w:ascii="Arial" w:hAnsi="Arial" w:cs="Arial"/>
                <w:b/>
              </w:rPr>
            </w:pPr>
            <w:r w:rsidRPr="00992CAC">
              <w:rPr>
                <w:rFonts w:ascii="Arial" w:hAnsi="Arial" w:cs="Arial"/>
                <w:b/>
              </w:rPr>
              <w:t xml:space="preserve">CLAUSE </w:t>
            </w:r>
            <w:r>
              <w:rPr>
                <w:rFonts w:ascii="Arial" w:hAnsi="Arial" w:cs="Arial"/>
                <w:b/>
              </w:rPr>
              <w:fldChar w:fldCharType="begin"/>
            </w:r>
            <w:r>
              <w:rPr>
                <w:rFonts w:ascii="Arial" w:hAnsi="Arial" w:cs="Arial"/>
                <w:b/>
              </w:rPr>
              <w:instrText xml:space="preserve"> REF _Ref482345670 \r \h </w:instrText>
            </w:r>
            <w:r>
              <w:rPr>
                <w:rFonts w:ascii="Arial" w:hAnsi="Arial" w:cs="Arial"/>
                <w:b/>
              </w:rPr>
            </w:r>
            <w:r>
              <w:rPr>
                <w:rFonts w:ascii="Arial" w:hAnsi="Arial" w:cs="Arial"/>
                <w:b/>
              </w:rPr>
              <w:fldChar w:fldCharType="separate"/>
            </w:r>
            <w:r w:rsidR="00B25024">
              <w:rPr>
                <w:rFonts w:ascii="Arial" w:hAnsi="Arial" w:cs="Arial"/>
                <w:b/>
              </w:rPr>
              <w:t>6</w:t>
            </w:r>
            <w:r>
              <w:rPr>
                <w:rFonts w:ascii="Arial" w:hAnsi="Arial" w:cs="Arial"/>
                <w:b/>
              </w:rPr>
              <w:fldChar w:fldCharType="end"/>
            </w:r>
            <w:r w:rsidRPr="00992CAC">
              <w:rPr>
                <w:rFonts w:ascii="Arial" w:hAnsi="Arial" w:cs="Arial"/>
                <w:b/>
              </w:rPr>
              <w:t xml:space="preserve"> - DESIGN AND DOCUMENTATION</w:t>
            </w:r>
          </w:p>
        </w:tc>
      </w:tr>
      <w:tr w:rsidR="00686A94" w:rsidRPr="00992CAC" w14:paraId="09891D27" w14:textId="77777777" w:rsidTr="00422B30">
        <w:trPr>
          <w:cantSplit/>
          <w:trHeight w:val="680"/>
        </w:trPr>
        <w:tc>
          <w:tcPr>
            <w:tcW w:w="3965" w:type="dxa"/>
            <w:tcMar>
              <w:bottom w:w="113" w:type="dxa"/>
            </w:tcMar>
          </w:tcPr>
          <w:p w14:paraId="30FE9E13" w14:textId="24E9B20F" w:rsidR="00686A94" w:rsidRPr="00992CAC" w:rsidRDefault="00686A94" w:rsidP="004E1D5A">
            <w:pPr>
              <w:pStyle w:val="TableText"/>
              <w:widowControl w:val="0"/>
              <w:rPr>
                <w:b/>
                <w:bCs/>
              </w:rPr>
            </w:pPr>
            <w:r w:rsidRPr="00992CAC">
              <w:rPr>
                <w:b/>
              </w:rPr>
              <w:t>Number of days for review:</w:t>
            </w:r>
            <w:r w:rsidRPr="00992CAC">
              <w:rPr>
                <w:b/>
              </w:rPr>
              <w:br/>
            </w:r>
            <w:r w:rsidRPr="00992CAC">
              <w:rPr>
                <w:bCs/>
              </w:rPr>
              <w:t xml:space="preserve">(Clause </w:t>
            </w:r>
            <w:r w:rsidRPr="00992CAC">
              <w:rPr>
                <w:bCs/>
              </w:rPr>
              <w:fldChar w:fldCharType="begin"/>
            </w:r>
            <w:r w:rsidRPr="00992CAC">
              <w:rPr>
                <w:bCs/>
              </w:rPr>
              <w:instrText xml:space="preserve"> REF _Ref463869691 \r \h </w:instrText>
            </w:r>
            <w:r w:rsidRPr="00992CAC">
              <w:rPr>
                <w:bCs/>
              </w:rPr>
            </w:r>
            <w:r w:rsidRPr="00992CAC">
              <w:rPr>
                <w:bCs/>
              </w:rPr>
              <w:fldChar w:fldCharType="separate"/>
            </w:r>
            <w:r w:rsidR="00B25024">
              <w:rPr>
                <w:bCs/>
              </w:rPr>
              <w:t>6.3(a)(ii)</w:t>
            </w:r>
            <w:r w:rsidRPr="00992CAC">
              <w:rPr>
                <w:bCs/>
              </w:rPr>
              <w:fldChar w:fldCharType="end"/>
            </w:r>
            <w:r w:rsidRPr="00992CAC">
              <w:rPr>
                <w:bCs/>
              </w:rPr>
              <w:t>)</w:t>
            </w:r>
          </w:p>
        </w:tc>
        <w:tc>
          <w:tcPr>
            <w:tcW w:w="5606" w:type="dxa"/>
            <w:gridSpan w:val="5"/>
            <w:tcMar>
              <w:bottom w:w="113" w:type="dxa"/>
            </w:tcMar>
          </w:tcPr>
          <w:p w14:paraId="159A81A9" w14:textId="29D7AA5E" w:rsidR="00686A94" w:rsidRDefault="00686A94" w:rsidP="00456CF4">
            <w:pPr>
              <w:pStyle w:val="TableText"/>
              <w:widowControl w:val="0"/>
            </w:pPr>
            <w:r w:rsidRPr="00992CAC">
              <w:t xml:space="preserve">       days</w:t>
            </w:r>
          </w:p>
          <w:p w14:paraId="18BC43FE" w14:textId="1E9B2E54" w:rsidR="00686A94" w:rsidRPr="00992CAC" w:rsidRDefault="00686A94" w:rsidP="00456CF4">
            <w:pPr>
              <w:pStyle w:val="TableText"/>
              <w:widowControl w:val="0"/>
            </w:pPr>
            <w:r>
              <w:rPr>
                <w:b/>
                <w:bCs/>
                <w:i/>
                <w:iCs/>
              </w:rPr>
              <w:t>[CONSULTANT AND CONSULTANT'S REPRESENTATIVE TO CONSIDER SUFFICIENT LENGTH OF TIME TO ALLOW FOR REVIEW]</w:t>
            </w:r>
          </w:p>
        </w:tc>
      </w:tr>
      <w:tr w:rsidR="00686A94" w:rsidRPr="00992CAC" w14:paraId="1F243121" w14:textId="77777777" w:rsidTr="00904DFE">
        <w:trPr>
          <w:cantSplit/>
        </w:trPr>
        <w:tc>
          <w:tcPr>
            <w:tcW w:w="3965" w:type="dxa"/>
            <w:tcMar>
              <w:bottom w:w="113" w:type="dxa"/>
            </w:tcMar>
          </w:tcPr>
          <w:p w14:paraId="6C300548" w14:textId="7F08815D" w:rsidR="00686A94" w:rsidRPr="00992CAC" w:rsidRDefault="00686A94" w:rsidP="004E1D5A">
            <w:pPr>
              <w:pStyle w:val="TableText"/>
              <w:widowControl w:val="0"/>
              <w:rPr>
                <w:b/>
                <w:bCs/>
              </w:rPr>
            </w:pPr>
            <w:r w:rsidRPr="00992CAC">
              <w:rPr>
                <w:b/>
              </w:rPr>
              <w:t xml:space="preserve">Number of copies of </w:t>
            </w:r>
            <w:r w:rsidRPr="00397138">
              <w:rPr>
                <w:b/>
              </w:rPr>
              <w:t>Design Documentation</w:t>
            </w:r>
            <w:r w:rsidRPr="00992CAC">
              <w:rPr>
                <w:b/>
              </w:rPr>
              <w:t xml:space="preserve"> to be submitted by the </w:t>
            </w:r>
            <w:r w:rsidRPr="00397138">
              <w:rPr>
                <w:b/>
              </w:rPr>
              <w:t>Subconsultant</w:t>
            </w:r>
            <w:r w:rsidRPr="00992CAC">
              <w:rPr>
                <w:b/>
              </w:rPr>
              <w:t xml:space="preserve"> to the </w:t>
            </w:r>
            <w:r w:rsidRPr="00397138">
              <w:rPr>
                <w:b/>
              </w:rPr>
              <w:t>Consultant's Representative</w:t>
            </w:r>
            <w:r w:rsidRPr="00992CAC">
              <w:rPr>
                <w:b/>
              </w:rPr>
              <w:t>:</w:t>
            </w:r>
            <w:r w:rsidRPr="00992CAC">
              <w:rPr>
                <w:b/>
              </w:rPr>
              <w:br/>
            </w:r>
            <w:r w:rsidRPr="00992CAC">
              <w:t xml:space="preserve">(Clause </w:t>
            </w:r>
            <w:r w:rsidRPr="00992CAC">
              <w:fldChar w:fldCharType="begin"/>
            </w:r>
            <w:r w:rsidRPr="00992CAC">
              <w:instrText xml:space="preserve"> REF _Ref46740216 \r \h  \* MERGEFORMAT </w:instrText>
            </w:r>
            <w:r w:rsidRPr="00992CAC">
              <w:fldChar w:fldCharType="separate"/>
            </w:r>
            <w:r w:rsidR="00B25024">
              <w:t>6.5</w:t>
            </w:r>
            <w:r w:rsidRPr="00992CAC">
              <w:fldChar w:fldCharType="end"/>
            </w:r>
            <w:r w:rsidRPr="00992CAC">
              <w:t>)</w:t>
            </w:r>
          </w:p>
        </w:tc>
        <w:tc>
          <w:tcPr>
            <w:tcW w:w="5606" w:type="dxa"/>
            <w:gridSpan w:val="5"/>
            <w:tcMar>
              <w:bottom w:w="113" w:type="dxa"/>
            </w:tcMar>
          </w:tcPr>
          <w:p w14:paraId="188AC7EB" w14:textId="51AFAF11" w:rsidR="00686A94" w:rsidRPr="00992CAC" w:rsidRDefault="00686A94" w:rsidP="00456CF4">
            <w:pPr>
              <w:pStyle w:val="TableText"/>
              <w:widowControl w:val="0"/>
            </w:pPr>
          </w:p>
        </w:tc>
      </w:tr>
      <w:tr w:rsidR="00686A94" w:rsidRPr="00992CAC" w14:paraId="7C99939C" w14:textId="77777777" w:rsidTr="00904DFE">
        <w:trPr>
          <w:cantSplit/>
        </w:trPr>
        <w:tc>
          <w:tcPr>
            <w:tcW w:w="3965" w:type="dxa"/>
            <w:tcMar>
              <w:bottom w:w="113" w:type="dxa"/>
            </w:tcMar>
          </w:tcPr>
          <w:p w14:paraId="4A7D7FA7" w14:textId="77777777" w:rsidR="00686A94" w:rsidRPr="00992CAC" w:rsidRDefault="00686A94" w:rsidP="00456CF4">
            <w:pPr>
              <w:pStyle w:val="TableText"/>
              <w:widowControl w:val="0"/>
              <w:rPr>
                <w:b/>
              </w:rPr>
            </w:pPr>
            <w:r w:rsidRPr="00397138">
              <w:rPr>
                <w:b/>
              </w:rPr>
              <w:t>Design Documentation</w:t>
            </w:r>
            <w:r w:rsidRPr="00992CAC">
              <w:rPr>
                <w:b/>
              </w:rPr>
              <w:t xml:space="preserve"> hard copy requirements:</w:t>
            </w:r>
          </w:p>
          <w:p w14:paraId="4B96FA24" w14:textId="34747948" w:rsidR="00686A94" w:rsidRPr="00992CAC" w:rsidRDefault="00686A94" w:rsidP="004E1D5A">
            <w:pPr>
              <w:pStyle w:val="TableText"/>
              <w:widowControl w:val="0"/>
              <w:rPr>
                <w:b/>
              </w:rPr>
            </w:pPr>
            <w:r w:rsidRPr="00992CAC">
              <w:t xml:space="preserve">(Clause </w:t>
            </w:r>
            <w:r w:rsidRPr="00992CAC">
              <w:fldChar w:fldCharType="begin"/>
            </w:r>
            <w:r w:rsidRPr="00992CAC">
              <w:instrText xml:space="preserve"> REF _Ref149643158 \r \h  \* MERGEFORMAT </w:instrText>
            </w:r>
            <w:r w:rsidRPr="00992CAC">
              <w:fldChar w:fldCharType="separate"/>
            </w:r>
            <w:r w:rsidR="00B25024">
              <w:t>6.5(a)</w:t>
            </w:r>
            <w:r w:rsidRPr="00992CAC">
              <w:fldChar w:fldCharType="end"/>
            </w:r>
            <w:r w:rsidRPr="00992CAC">
              <w:t>)</w:t>
            </w:r>
          </w:p>
        </w:tc>
        <w:tc>
          <w:tcPr>
            <w:tcW w:w="5606" w:type="dxa"/>
            <w:gridSpan w:val="5"/>
            <w:tcMar>
              <w:bottom w:w="113" w:type="dxa"/>
            </w:tcMar>
          </w:tcPr>
          <w:p w14:paraId="7A071410" w14:textId="77777777" w:rsidR="00686A94" w:rsidRPr="00992CAC" w:rsidRDefault="00686A94" w:rsidP="00456CF4">
            <w:pPr>
              <w:pStyle w:val="TableText"/>
              <w:widowControl w:val="0"/>
            </w:pPr>
            <w:r w:rsidRPr="00992CAC">
              <w:t xml:space="preserve">Compatible with </w:t>
            </w:r>
            <w:proofErr w:type="spellStart"/>
            <w:r w:rsidRPr="00992CAC">
              <w:t>Autocad</w:t>
            </w:r>
            <w:proofErr w:type="spellEnd"/>
            <w:r w:rsidRPr="00992CAC">
              <w:t xml:space="preserve"> 14</w:t>
            </w:r>
            <w:r w:rsidRPr="00992CAC">
              <w:br/>
              <w:t>To scale</w:t>
            </w:r>
            <w:r w:rsidRPr="00992CAC">
              <w:br/>
              <w:t xml:space="preserve">Printed in black ink on white or transparent ISO Standard Sheet (size A1, </w:t>
            </w:r>
            <w:proofErr w:type="spellStart"/>
            <w:r w:rsidRPr="00992CAC">
              <w:t>A3</w:t>
            </w:r>
            <w:proofErr w:type="spellEnd"/>
            <w:r w:rsidRPr="00992CAC">
              <w:t xml:space="preserve">, </w:t>
            </w:r>
            <w:proofErr w:type="spellStart"/>
            <w:r w:rsidRPr="00992CAC">
              <w:t>A4</w:t>
            </w:r>
            <w:proofErr w:type="spellEnd"/>
            <w:r w:rsidRPr="00992CAC">
              <w:t xml:space="preserve"> or as determined by the </w:t>
            </w:r>
            <w:r w:rsidRPr="00397138">
              <w:t>Consultant's Representative</w:t>
            </w:r>
            <w:r w:rsidRPr="00992CAC">
              <w:t>)</w:t>
            </w:r>
          </w:p>
        </w:tc>
      </w:tr>
      <w:tr w:rsidR="00686A94" w:rsidRPr="00992CAC" w14:paraId="170D75E3" w14:textId="77777777" w:rsidTr="00B70708">
        <w:tc>
          <w:tcPr>
            <w:tcW w:w="3965" w:type="dxa"/>
            <w:tcMar>
              <w:bottom w:w="113" w:type="dxa"/>
            </w:tcMar>
          </w:tcPr>
          <w:p w14:paraId="2AC0B3CC" w14:textId="77777777" w:rsidR="00686A94" w:rsidRPr="00992CAC" w:rsidRDefault="00686A94" w:rsidP="00456CF4">
            <w:pPr>
              <w:pStyle w:val="TableText"/>
              <w:widowControl w:val="0"/>
              <w:rPr>
                <w:b/>
                <w:bCs/>
              </w:rPr>
            </w:pPr>
            <w:r w:rsidRPr="00397138">
              <w:rPr>
                <w:b/>
                <w:bCs/>
              </w:rPr>
              <w:t>Design Documentation</w:t>
            </w:r>
            <w:r w:rsidRPr="00992CAC">
              <w:rPr>
                <w:b/>
                <w:bCs/>
              </w:rPr>
              <w:t xml:space="preserve"> electronic copy requirements:</w:t>
            </w:r>
          </w:p>
          <w:p w14:paraId="3DBE50C8" w14:textId="6955D9B6" w:rsidR="00686A94" w:rsidRPr="00992CAC" w:rsidRDefault="00686A94" w:rsidP="004E1D5A">
            <w:pPr>
              <w:pStyle w:val="TableText"/>
              <w:widowControl w:val="0"/>
              <w:rPr>
                <w:bCs/>
              </w:rPr>
            </w:pPr>
            <w:r w:rsidRPr="00992CAC">
              <w:rPr>
                <w:bCs/>
              </w:rPr>
              <w:t xml:space="preserve">(Clause </w:t>
            </w:r>
            <w:r w:rsidRPr="00992CAC">
              <w:rPr>
                <w:bCs/>
              </w:rPr>
              <w:fldChar w:fldCharType="begin"/>
            </w:r>
            <w:r w:rsidRPr="00992CAC">
              <w:rPr>
                <w:bCs/>
              </w:rPr>
              <w:instrText xml:space="preserve"> REF _Ref149643175 \r \h  \* MERGEFORMAT </w:instrText>
            </w:r>
            <w:r w:rsidRPr="00992CAC">
              <w:rPr>
                <w:bCs/>
              </w:rPr>
            </w:r>
            <w:r w:rsidRPr="00992CAC">
              <w:rPr>
                <w:bCs/>
              </w:rPr>
              <w:fldChar w:fldCharType="separate"/>
            </w:r>
            <w:r w:rsidR="00B25024">
              <w:rPr>
                <w:bCs/>
              </w:rPr>
              <w:t>6.5(b)</w:t>
            </w:r>
            <w:r w:rsidRPr="00992CAC">
              <w:rPr>
                <w:bCs/>
              </w:rPr>
              <w:fldChar w:fldCharType="end"/>
            </w:r>
            <w:r w:rsidRPr="00992CAC">
              <w:rPr>
                <w:bCs/>
              </w:rPr>
              <w:t>)</w:t>
            </w:r>
          </w:p>
        </w:tc>
        <w:tc>
          <w:tcPr>
            <w:tcW w:w="5606" w:type="dxa"/>
            <w:gridSpan w:val="5"/>
            <w:tcMar>
              <w:bottom w:w="113" w:type="dxa"/>
            </w:tcMar>
          </w:tcPr>
          <w:p w14:paraId="492DE0EC" w14:textId="77777777" w:rsidR="00686A94" w:rsidRPr="00992CAC" w:rsidRDefault="00686A94" w:rsidP="00456CF4">
            <w:pPr>
              <w:pStyle w:val="TableText"/>
              <w:widowControl w:val="0"/>
            </w:pPr>
            <w:r w:rsidRPr="00992CAC">
              <w:t xml:space="preserve">Compatible with </w:t>
            </w:r>
            <w:proofErr w:type="spellStart"/>
            <w:r w:rsidRPr="00992CAC">
              <w:t>Autocad</w:t>
            </w:r>
            <w:proofErr w:type="spellEnd"/>
            <w:r w:rsidRPr="00992CAC">
              <w:t xml:space="preserve"> 14</w:t>
            </w:r>
          </w:p>
          <w:p w14:paraId="001A9687" w14:textId="77777777" w:rsidR="00686A94" w:rsidRPr="00992CAC" w:rsidRDefault="00686A94" w:rsidP="00456CF4">
            <w:pPr>
              <w:pStyle w:val="TableText"/>
              <w:widowControl w:val="0"/>
            </w:pPr>
            <w:r w:rsidRPr="00992CAC">
              <w:t xml:space="preserve">CD-ROM or as determined by the </w:t>
            </w:r>
            <w:r w:rsidRPr="00397138">
              <w:t>Consultant's Representative</w:t>
            </w:r>
          </w:p>
        </w:tc>
      </w:tr>
      <w:tr w:rsidR="00686A94" w:rsidRPr="00992CAC" w14:paraId="2EA857D0" w14:textId="77777777" w:rsidTr="00B70708">
        <w:tc>
          <w:tcPr>
            <w:tcW w:w="3965" w:type="dxa"/>
            <w:tcMar>
              <w:bottom w:w="113" w:type="dxa"/>
            </w:tcMar>
          </w:tcPr>
          <w:p w14:paraId="7A704BD2" w14:textId="77777777" w:rsidR="00686A94" w:rsidRPr="00992CAC" w:rsidRDefault="00686A94" w:rsidP="00456CF4">
            <w:pPr>
              <w:pStyle w:val="TableText"/>
              <w:widowControl w:val="0"/>
              <w:rPr>
                <w:b/>
                <w:bCs/>
              </w:rPr>
            </w:pPr>
            <w:r w:rsidRPr="00992CAC">
              <w:rPr>
                <w:b/>
                <w:bCs/>
              </w:rPr>
              <w:t>Order of precedence of documents in the case of any ambiguity, discrepancy or inconsistency:</w:t>
            </w:r>
          </w:p>
          <w:p w14:paraId="12419AD8" w14:textId="6CEC4ACA" w:rsidR="00686A94" w:rsidRPr="00992CAC" w:rsidRDefault="00686A94" w:rsidP="00456CF4">
            <w:pPr>
              <w:pStyle w:val="TableText"/>
              <w:widowControl w:val="0"/>
              <w:rPr>
                <w:b/>
                <w:bCs/>
              </w:rPr>
            </w:pPr>
            <w:r w:rsidRPr="00992CAC">
              <w:rPr>
                <w:bCs/>
              </w:rPr>
              <w:t xml:space="preserve">(Clause </w:t>
            </w:r>
            <w:r w:rsidRPr="00992CAC">
              <w:rPr>
                <w:bCs/>
              </w:rPr>
              <w:fldChar w:fldCharType="begin"/>
            </w:r>
            <w:r w:rsidRPr="00992CAC">
              <w:rPr>
                <w:bCs/>
              </w:rPr>
              <w:instrText xml:space="preserve"> REF _Ref151879349 \w \h  \* MERGEFORMAT </w:instrText>
            </w:r>
            <w:r w:rsidRPr="00992CAC">
              <w:rPr>
                <w:bCs/>
              </w:rPr>
            </w:r>
            <w:r w:rsidRPr="00992CAC">
              <w:rPr>
                <w:bCs/>
              </w:rPr>
              <w:fldChar w:fldCharType="separate"/>
            </w:r>
            <w:r w:rsidR="00B25024">
              <w:rPr>
                <w:bCs/>
              </w:rPr>
              <w:t>6.10(a)</w:t>
            </w:r>
            <w:r w:rsidRPr="00992CAC">
              <w:rPr>
                <w:bCs/>
              </w:rPr>
              <w:fldChar w:fldCharType="end"/>
            </w:r>
            <w:r w:rsidRPr="00992CAC">
              <w:rPr>
                <w:bCs/>
              </w:rPr>
              <w:t>)</w:t>
            </w:r>
          </w:p>
        </w:tc>
        <w:tc>
          <w:tcPr>
            <w:tcW w:w="5606" w:type="dxa"/>
            <w:gridSpan w:val="5"/>
            <w:tcMar>
              <w:bottom w:w="113" w:type="dxa"/>
            </w:tcMar>
          </w:tcPr>
          <w:p w14:paraId="79DDFBC6" w14:textId="77777777" w:rsidR="00686A94" w:rsidRPr="00992CAC" w:rsidRDefault="00686A94" w:rsidP="00456CF4">
            <w:pPr>
              <w:pStyle w:val="DefenceNormal"/>
              <w:widowControl w:val="0"/>
              <w:spacing w:before="60" w:after="60"/>
              <w:ind w:left="964" w:hanging="964"/>
            </w:pPr>
            <w:r w:rsidRPr="00992CAC">
              <w:t>1.</w:t>
            </w:r>
            <w:r w:rsidRPr="00992CAC">
              <w:tab/>
              <w:t>Formal Agreement</w:t>
            </w:r>
          </w:p>
          <w:p w14:paraId="5410DAAE" w14:textId="77777777" w:rsidR="00686A94" w:rsidRPr="00992CAC" w:rsidRDefault="00686A94" w:rsidP="00456CF4">
            <w:pPr>
              <w:pStyle w:val="DefenceNormal"/>
              <w:widowControl w:val="0"/>
              <w:spacing w:before="60" w:after="60"/>
              <w:ind w:left="964" w:hanging="964"/>
            </w:pPr>
            <w:r w:rsidRPr="00992CAC">
              <w:t>2.</w:t>
            </w:r>
            <w:r w:rsidRPr="00992CAC">
              <w:tab/>
              <w:t xml:space="preserve">Conditions of </w:t>
            </w:r>
            <w:r w:rsidRPr="00397138">
              <w:t>Subcontract</w:t>
            </w:r>
          </w:p>
          <w:p w14:paraId="25A239E0" w14:textId="77777777" w:rsidR="00686A94" w:rsidRPr="00992CAC" w:rsidRDefault="00686A94" w:rsidP="00456CF4">
            <w:pPr>
              <w:pStyle w:val="DefenceNormal"/>
              <w:widowControl w:val="0"/>
              <w:spacing w:before="60" w:after="60"/>
              <w:ind w:left="964" w:hanging="964"/>
            </w:pPr>
            <w:r w:rsidRPr="00992CAC">
              <w:t>3.</w:t>
            </w:r>
            <w:r w:rsidRPr="00992CAC">
              <w:tab/>
            </w:r>
            <w:r w:rsidRPr="00397138">
              <w:t>Special Conditions</w:t>
            </w:r>
          </w:p>
          <w:p w14:paraId="5B931918" w14:textId="77777777" w:rsidR="00686A94" w:rsidRPr="00992CAC" w:rsidRDefault="00686A94" w:rsidP="00456CF4">
            <w:pPr>
              <w:pStyle w:val="DefenceNormal"/>
              <w:widowControl w:val="0"/>
              <w:spacing w:before="60" w:after="60"/>
              <w:ind w:left="964" w:hanging="964"/>
            </w:pPr>
            <w:r w:rsidRPr="00992CAC">
              <w:t>4.</w:t>
            </w:r>
            <w:r w:rsidRPr="00992CAC">
              <w:tab/>
            </w:r>
            <w:r w:rsidRPr="00397138">
              <w:t>Subcontract Particulars</w:t>
            </w:r>
          </w:p>
          <w:p w14:paraId="35369BF0" w14:textId="77777777" w:rsidR="00686A94" w:rsidRPr="00992CAC" w:rsidRDefault="00686A94" w:rsidP="00456CF4">
            <w:pPr>
              <w:pStyle w:val="DefenceNormal"/>
              <w:widowControl w:val="0"/>
              <w:spacing w:before="60" w:after="60"/>
              <w:ind w:left="964" w:hanging="964"/>
            </w:pPr>
            <w:r w:rsidRPr="00992CAC">
              <w:t>5.</w:t>
            </w:r>
            <w:r w:rsidRPr="00992CAC">
              <w:tab/>
            </w:r>
            <w:r w:rsidRPr="00397138">
              <w:t>Brief</w:t>
            </w:r>
          </w:p>
          <w:p w14:paraId="0B092773" w14:textId="135B8197" w:rsidR="00686A94" w:rsidRPr="00992CAC" w:rsidRDefault="00686A94" w:rsidP="00B70708">
            <w:pPr>
              <w:pStyle w:val="DefenceNormal"/>
              <w:keepNext/>
              <w:keepLines/>
              <w:widowControl w:val="0"/>
              <w:spacing w:before="60" w:after="60"/>
              <w:ind w:left="964" w:hanging="964"/>
            </w:pPr>
            <w:r w:rsidRPr="00992CAC">
              <w:lastRenderedPageBreak/>
              <w:t>6.</w:t>
            </w:r>
            <w:r w:rsidRPr="00992CAC">
              <w:tab/>
              <w:t xml:space="preserve">Any other documents forming part of the </w:t>
            </w:r>
            <w:r w:rsidRPr="00397138">
              <w:t>Subcontract</w:t>
            </w:r>
            <w:r w:rsidRPr="00992CAC">
              <w:t xml:space="preserve"> (as </w:t>
            </w:r>
            <w:r>
              <w:t>specified</w:t>
            </w:r>
            <w:r w:rsidRPr="00992CAC">
              <w:t xml:space="preserve"> in the relevant item under clause </w:t>
            </w:r>
            <w:r w:rsidRPr="00992CAC">
              <w:fldChar w:fldCharType="begin"/>
            </w:r>
            <w:r w:rsidRPr="00992CAC">
              <w:instrText xml:space="preserve"> REF _Ref151879369 \w \h  \* MERGEFORMAT </w:instrText>
            </w:r>
            <w:r w:rsidRPr="00992CAC">
              <w:fldChar w:fldCharType="separate"/>
            </w:r>
            <w:r w:rsidR="00B25024">
              <w:t>1.1</w:t>
            </w:r>
            <w:r w:rsidRPr="00992CAC">
              <w:fldChar w:fldCharType="end"/>
            </w:r>
            <w:r w:rsidRPr="00992CAC">
              <w:t xml:space="preserve"> in these </w:t>
            </w:r>
            <w:r w:rsidRPr="00397138">
              <w:t>Subcontract Particulars</w:t>
            </w:r>
            <w:r w:rsidRPr="00992CAC">
              <w:t xml:space="preserve">) </w:t>
            </w:r>
          </w:p>
          <w:p w14:paraId="793B1169" w14:textId="34208B33" w:rsidR="00686A94" w:rsidRPr="00992CAC" w:rsidRDefault="00686A94" w:rsidP="004E1D5A">
            <w:pPr>
              <w:pStyle w:val="DefenceNormal"/>
              <w:widowControl w:val="0"/>
              <w:spacing w:before="60" w:after="60"/>
              <w:ind w:left="964" w:hanging="964"/>
            </w:pPr>
            <w:r w:rsidRPr="00992CAC">
              <w:t>7.</w:t>
            </w:r>
            <w:r w:rsidRPr="00992CAC">
              <w:tab/>
            </w:r>
            <w:r w:rsidRPr="00397138">
              <w:t>Design Documentation</w:t>
            </w:r>
            <w:r w:rsidRPr="00992CAC">
              <w:t xml:space="preserve"> (which has not been rejected under clause </w:t>
            </w:r>
            <w:r>
              <w:fldChar w:fldCharType="begin"/>
            </w:r>
            <w:r>
              <w:instrText xml:space="preserve"> REF _Ref482345690 \r \h </w:instrText>
            </w:r>
            <w:r>
              <w:fldChar w:fldCharType="separate"/>
            </w:r>
            <w:r w:rsidR="00B25024">
              <w:t>6.3</w:t>
            </w:r>
            <w:r>
              <w:fldChar w:fldCharType="end"/>
            </w:r>
            <w:r w:rsidRPr="00992CAC">
              <w:t>)</w:t>
            </w:r>
          </w:p>
          <w:p w14:paraId="6A17D08B" w14:textId="77777777" w:rsidR="00686A94" w:rsidRPr="00992CAC" w:rsidRDefault="00686A94" w:rsidP="00456CF4">
            <w:pPr>
              <w:pStyle w:val="DefenceNormal"/>
              <w:widowControl w:val="0"/>
              <w:spacing w:before="60" w:after="60"/>
              <w:ind w:left="964" w:hanging="964"/>
            </w:pPr>
            <w:r w:rsidRPr="00992CAC">
              <w:t>8.</w:t>
            </w:r>
            <w:r w:rsidRPr="00992CAC">
              <w:tab/>
            </w:r>
            <w:r w:rsidRPr="00397138">
              <w:t>Project Plans</w:t>
            </w:r>
          </w:p>
        </w:tc>
      </w:tr>
      <w:tr w:rsidR="00686A94" w:rsidRPr="00992CAC" w14:paraId="4F271308" w14:textId="77777777" w:rsidTr="00904DFE">
        <w:trPr>
          <w:cantSplit/>
        </w:trPr>
        <w:tc>
          <w:tcPr>
            <w:tcW w:w="3965" w:type="dxa"/>
            <w:tcMar>
              <w:bottom w:w="113" w:type="dxa"/>
            </w:tcMar>
          </w:tcPr>
          <w:p w14:paraId="0B3D8EF2" w14:textId="77777777" w:rsidR="00686A94" w:rsidRPr="00992CAC" w:rsidRDefault="00686A94" w:rsidP="00456CF4">
            <w:pPr>
              <w:pStyle w:val="TableText"/>
              <w:widowControl w:val="0"/>
              <w:rPr>
                <w:bCs/>
              </w:rPr>
            </w:pPr>
            <w:r w:rsidRPr="00992CAC">
              <w:rPr>
                <w:b/>
                <w:bCs/>
              </w:rPr>
              <w:lastRenderedPageBreak/>
              <w:t>Number of days for sample review:</w:t>
            </w:r>
          </w:p>
          <w:p w14:paraId="53A19F39" w14:textId="2558B1BA" w:rsidR="00686A94" w:rsidRPr="00992CAC" w:rsidRDefault="00686A94" w:rsidP="004E1D5A">
            <w:pPr>
              <w:pStyle w:val="TableText"/>
              <w:widowControl w:val="0"/>
              <w:rPr>
                <w:bCs/>
              </w:rPr>
            </w:pPr>
            <w:r w:rsidRPr="00992CAC">
              <w:rPr>
                <w:bCs/>
              </w:rPr>
              <w:t xml:space="preserve">(Clause </w:t>
            </w:r>
            <w:r w:rsidRPr="00992CAC">
              <w:rPr>
                <w:bCs/>
              </w:rPr>
              <w:fldChar w:fldCharType="begin"/>
            </w:r>
            <w:r w:rsidRPr="00992CAC">
              <w:rPr>
                <w:bCs/>
              </w:rPr>
              <w:instrText xml:space="preserve"> REF _Ref463869892 \r \h </w:instrText>
            </w:r>
            <w:r w:rsidRPr="00992CAC">
              <w:rPr>
                <w:bCs/>
              </w:rPr>
            </w:r>
            <w:r w:rsidRPr="00992CAC">
              <w:rPr>
                <w:bCs/>
              </w:rPr>
              <w:fldChar w:fldCharType="separate"/>
            </w:r>
            <w:r w:rsidR="00B25024">
              <w:rPr>
                <w:bCs/>
              </w:rPr>
              <w:t>6.14(b)(ii)</w:t>
            </w:r>
            <w:r w:rsidRPr="00992CAC">
              <w:rPr>
                <w:bCs/>
              </w:rPr>
              <w:fldChar w:fldCharType="end"/>
            </w:r>
            <w:r w:rsidRPr="00992CAC">
              <w:rPr>
                <w:bCs/>
              </w:rPr>
              <w:t>)</w:t>
            </w:r>
          </w:p>
        </w:tc>
        <w:tc>
          <w:tcPr>
            <w:tcW w:w="5606" w:type="dxa"/>
            <w:gridSpan w:val="5"/>
            <w:tcMar>
              <w:bottom w:w="113" w:type="dxa"/>
            </w:tcMar>
          </w:tcPr>
          <w:p w14:paraId="7929AEE2" w14:textId="1F37F3C9" w:rsidR="00686A94" w:rsidRPr="00992CAC" w:rsidRDefault="00686A94" w:rsidP="00456CF4">
            <w:pPr>
              <w:pStyle w:val="DefenceNormal"/>
              <w:widowControl w:val="0"/>
              <w:spacing w:after="0"/>
            </w:pPr>
            <w:r w:rsidRPr="00992CAC">
              <w:t xml:space="preserve">           days</w:t>
            </w:r>
          </w:p>
        </w:tc>
      </w:tr>
      <w:tr w:rsidR="00686A94" w:rsidRPr="00992CAC" w14:paraId="2F0BCBB8" w14:textId="77777777" w:rsidTr="004E1D5A">
        <w:trPr>
          <w:cantSplit/>
          <w:trHeight w:val="363"/>
        </w:trPr>
        <w:tc>
          <w:tcPr>
            <w:tcW w:w="9571" w:type="dxa"/>
            <w:gridSpan w:val="6"/>
            <w:tcMar>
              <w:bottom w:w="113" w:type="dxa"/>
            </w:tcMar>
          </w:tcPr>
          <w:p w14:paraId="2911E85C" w14:textId="5F2F6D04" w:rsidR="00686A94" w:rsidRPr="00992CAC" w:rsidRDefault="00686A94" w:rsidP="004E1D5A">
            <w:pPr>
              <w:pStyle w:val="TableText"/>
              <w:widowControl w:val="0"/>
              <w:rPr>
                <w:rFonts w:ascii="Arial" w:hAnsi="Arial" w:cs="Arial"/>
                <w:b/>
              </w:rPr>
            </w:pPr>
            <w:r w:rsidRPr="00992CAC">
              <w:rPr>
                <w:rFonts w:ascii="Arial" w:hAnsi="Arial" w:cs="Arial"/>
                <w:b/>
              </w:rPr>
              <w:t xml:space="preserve">CLAUSE </w:t>
            </w:r>
            <w:r>
              <w:rPr>
                <w:rFonts w:ascii="Arial" w:hAnsi="Arial" w:cs="Arial"/>
                <w:b/>
              </w:rPr>
              <w:fldChar w:fldCharType="begin"/>
            </w:r>
            <w:r>
              <w:rPr>
                <w:rFonts w:ascii="Arial" w:hAnsi="Arial" w:cs="Arial"/>
                <w:b/>
              </w:rPr>
              <w:instrText xml:space="preserve"> REF _Ref482345699 \r \h </w:instrText>
            </w:r>
            <w:r>
              <w:rPr>
                <w:rFonts w:ascii="Arial" w:hAnsi="Arial" w:cs="Arial"/>
                <w:b/>
              </w:rPr>
            </w:r>
            <w:r>
              <w:rPr>
                <w:rFonts w:ascii="Arial" w:hAnsi="Arial" w:cs="Arial"/>
                <w:b/>
              </w:rPr>
              <w:fldChar w:fldCharType="separate"/>
            </w:r>
            <w:r w:rsidR="00B25024">
              <w:rPr>
                <w:rFonts w:ascii="Arial" w:hAnsi="Arial" w:cs="Arial"/>
                <w:b/>
              </w:rPr>
              <w:t>7</w:t>
            </w:r>
            <w:r>
              <w:rPr>
                <w:rFonts w:ascii="Arial" w:hAnsi="Arial" w:cs="Arial"/>
                <w:b/>
              </w:rPr>
              <w:fldChar w:fldCharType="end"/>
            </w:r>
            <w:r w:rsidRPr="00992CAC">
              <w:rPr>
                <w:rFonts w:ascii="Arial" w:hAnsi="Arial" w:cs="Arial"/>
                <w:b/>
              </w:rPr>
              <w:t xml:space="preserve"> - QUALITY</w:t>
            </w:r>
          </w:p>
        </w:tc>
      </w:tr>
      <w:tr w:rsidR="00D8011E" w:rsidRPr="00992CAC" w14:paraId="0687EE6D" w14:textId="77777777" w:rsidTr="00904DFE">
        <w:trPr>
          <w:cantSplit/>
        </w:trPr>
        <w:tc>
          <w:tcPr>
            <w:tcW w:w="3965" w:type="dxa"/>
            <w:vMerge w:val="restart"/>
            <w:tcMar>
              <w:bottom w:w="113" w:type="dxa"/>
            </w:tcMar>
          </w:tcPr>
          <w:p w14:paraId="72931175" w14:textId="77777777" w:rsidR="00D8011E" w:rsidRPr="00992CAC" w:rsidRDefault="00D8011E" w:rsidP="00456CF4">
            <w:pPr>
              <w:pStyle w:val="TableText"/>
              <w:widowControl w:val="0"/>
              <w:rPr>
                <w:b/>
                <w:bCs/>
              </w:rPr>
            </w:pPr>
            <w:r w:rsidRPr="00992CAC">
              <w:rPr>
                <w:b/>
                <w:bCs/>
              </w:rPr>
              <w:t xml:space="preserve">Number of days for submission of </w:t>
            </w:r>
            <w:r w:rsidRPr="00397138">
              <w:rPr>
                <w:b/>
                <w:bCs/>
              </w:rPr>
              <w:t>Project Plans</w:t>
            </w:r>
            <w:r w:rsidRPr="00992CAC">
              <w:rPr>
                <w:b/>
                <w:bCs/>
              </w:rPr>
              <w:t>:</w:t>
            </w:r>
          </w:p>
          <w:p w14:paraId="0F119783" w14:textId="7310C0F6" w:rsidR="00D8011E" w:rsidRPr="00992CAC" w:rsidRDefault="00D8011E" w:rsidP="004E1D5A">
            <w:pPr>
              <w:pStyle w:val="TableText"/>
              <w:widowControl w:val="0"/>
              <w:rPr>
                <w:bCs/>
              </w:rPr>
            </w:pPr>
            <w:r w:rsidRPr="00992CAC">
              <w:rPr>
                <w:bCs/>
              </w:rPr>
              <w:t xml:space="preserve">(Clause </w:t>
            </w:r>
            <w:r>
              <w:rPr>
                <w:bCs/>
              </w:rPr>
              <w:fldChar w:fldCharType="begin"/>
            </w:r>
            <w:r>
              <w:rPr>
                <w:bCs/>
              </w:rPr>
              <w:instrText xml:space="preserve"> REF _Ref309900735 \n \h </w:instrText>
            </w:r>
            <w:r>
              <w:rPr>
                <w:bCs/>
              </w:rPr>
            </w:r>
            <w:r>
              <w:rPr>
                <w:bCs/>
              </w:rPr>
              <w:fldChar w:fldCharType="separate"/>
            </w:r>
            <w:r>
              <w:rPr>
                <w:bCs/>
              </w:rPr>
              <w:t>7.4</w:t>
            </w:r>
            <w:r>
              <w:rPr>
                <w:bCs/>
              </w:rPr>
              <w:fldChar w:fldCharType="end"/>
            </w:r>
            <w:r>
              <w:rPr>
                <w:bCs/>
              </w:rPr>
              <w:fldChar w:fldCharType="begin"/>
            </w:r>
            <w:r>
              <w:rPr>
                <w:bCs/>
              </w:rPr>
              <w:instrText xml:space="preserve"> REF _Ref72752061 \n \h </w:instrText>
            </w:r>
            <w:r>
              <w:rPr>
                <w:bCs/>
              </w:rPr>
            </w:r>
            <w:r>
              <w:rPr>
                <w:bCs/>
              </w:rPr>
              <w:fldChar w:fldCharType="separate"/>
            </w:r>
            <w:r>
              <w:rPr>
                <w:bCs/>
              </w:rPr>
              <w:t>(a)</w:t>
            </w:r>
            <w:r>
              <w:rPr>
                <w:bCs/>
              </w:rPr>
              <w:fldChar w:fldCharType="end"/>
            </w:r>
            <w:r>
              <w:rPr>
                <w:bCs/>
              </w:rPr>
              <w:fldChar w:fldCharType="begin"/>
            </w:r>
            <w:r>
              <w:rPr>
                <w:bCs/>
              </w:rPr>
              <w:instrText xml:space="preserve"> REF _Ref184450465 \n \h </w:instrText>
            </w:r>
            <w:r>
              <w:rPr>
                <w:bCs/>
              </w:rPr>
            </w:r>
            <w:r>
              <w:rPr>
                <w:bCs/>
              </w:rPr>
              <w:fldChar w:fldCharType="separate"/>
            </w:r>
            <w:r>
              <w:rPr>
                <w:bCs/>
              </w:rPr>
              <w:t>(ii)</w:t>
            </w:r>
            <w:r>
              <w:rPr>
                <w:bCs/>
              </w:rPr>
              <w:fldChar w:fldCharType="end"/>
            </w:r>
            <w:r>
              <w:rPr>
                <w:bCs/>
              </w:rPr>
              <w:fldChar w:fldCharType="begin"/>
            </w:r>
            <w:r>
              <w:rPr>
                <w:bCs/>
              </w:rPr>
              <w:instrText xml:space="preserve"> REF _Ref464145661 \n \h </w:instrText>
            </w:r>
            <w:r>
              <w:rPr>
                <w:bCs/>
              </w:rPr>
            </w:r>
            <w:r>
              <w:rPr>
                <w:bCs/>
              </w:rPr>
              <w:fldChar w:fldCharType="separate"/>
            </w:r>
            <w:r>
              <w:rPr>
                <w:bCs/>
              </w:rPr>
              <w:t>A</w:t>
            </w:r>
            <w:r>
              <w:rPr>
                <w:bCs/>
              </w:rPr>
              <w:fldChar w:fldCharType="end"/>
            </w:r>
            <w:r>
              <w:rPr>
                <w:bCs/>
              </w:rPr>
              <w:t>)</w:t>
            </w:r>
          </w:p>
        </w:tc>
        <w:tc>
          <w:tcPr>
            <w:tcW w:w="2794" w:type="dxa"/>
            <w:gridSpan w:val="2"/>
            <w:tcMar>
              <w:bottom w:w="113" w:type="dxa"/>
            </w:tcMar>
          </w:tcPr>
          <w:p w14:paraId="30EE468C" w14:textId="409025A2" w:rsidR="00D8011E" w:rsidRPr="00992CAC" w:rsidRDefault="00D8011E" w:rsidP="00456CF4">
            <w:pPr>
              <w:pStyle w:val="TableText"/>
              <w:widowControl w:val="0"/>
            </w:pPr>
            <w:r>
              <w:t>Design</w:t>
            </w:r>
            <w:r w:rsidRPr="00397138">
              <w:t xml:space="preserve"> Management Plan</w:t>
            </w:r>
            <w:r w:rsidRPr="00056DC3">
              <w:t xml:space="preserve">: </w:t>
            </w:r>
          </w:p>
        </w:tc>
        <w:tc>
          <w:tcPr>
            <w:tcW w:w="2812" w:type="dxa"/>
            <w:gridSpan w:val="3"/>
          </w:tcPr>
          <w:p w14:paraId="4015270D" w14:textId="77777777" w:rsidR="00D8011E" w:rsidRPr="00992CAC" w:rsidRDefault="00D8011E" w:rsidP="00456CF4">
            <w:pPr>
              <w:pStyle w:val="TableText"/>
              <w:widowControl w:val="0"/>
            </w:pPr>
            <w:r w:rsidRPr="00056DC3">
              <w:t xml:space="preserve">     days</w:t>
            </w:r>
          </w:p>
        </w:tc>
      </w:tr>
      <w:tr w:rsidR="00D8011E" w:rsidRPr="00992CAC" w14:paraId="271ACD41" w14:textId="77777777" w:rsidTr="00456CF4">
        <w:trPr>
          <w:cantSplit/>
          <w:trHeight w:val="282"/>
        </w:trPr>
        <w:tc>
          <w:tcPr>
            <w:tcW w:w="3965" w:type="dxa"/>
            <w:vMerge/>
            <w:tcMar>
              <w:bottom w:w="113" w:type="dxa"/>
            </w:tcMar>
          </w:tcPr>
          <w:p w14:paraId="79F3E8F9" w14:textId="77777777" w:rsidR="00D8011E" w:rsidRPr="00992CAC" w:rsidRDefault="00D8011E" w:rsidP="00456CF4">
            <w:pPr>
              <w:pStyle w:val="TableText"/>
              <w:widowControl w:val="0"/>
              <w:rPr>
                <w:b/>
                <w:bCs/>
              </w:rPr>
            </w:pPr>
          </w:p>
        </w:tc>
        <w:tc>
          <w:tcPr>
            <w:tcW w:w="2794" w:type="dxa"/>
            <w:gridSpan w:val="2"/>
            <w:tcMar>
              <w:bottom w:w="113" w:type="dxa"/>
            </w:tcMar>
          </w:tcPr>
          <w:p w14:paraId="1D3D9EF5" w14:textId="25A29231" w:rsidR="00D8011E" w:rsidRPr="00397138" w:rsidDel="00126304" w:rsidRDefault="00D8011E" w:rsidP="00456CF4">
            <w:pPr>
              <w:pStyle w:val="TableText"/>
              <w:widowControl w:val="0"/>
            </w:pPr>
            <w:r>
              <w:t>Environmental Management and Sustainability Plan:</w:t>
            </w:r>
          </w:p>
        </w:tc>
        <w:tc>
          <w:tcPr>
            <w:tcW w:w="2812" w:type="dxa"/>
            <w:gridSpan w:val="3"/>
          </w:tcPr>
          <w:p w14:paraId="6007D247" w14:textId="6E952364" w:rsidR="00D8011E" w:rsidRPr="00056DC3" w:rsidRDefault="00D8011E" w:rsidP="00456CF4">
            <w:pPr>
              <w:pStyle w:val="TableText"/>
              <w:widowControl w:val="0"/>
            </w:pPr>
            <w:r w:rsidRPr="00056DC3">
              <w:t xml:space="preserve">     days</w:t>
            </w:r>
          </w:p>
        </w:tc>
      </w:tr>
      <w:tr w:rsidR="00D8011E" w:rsidRPr="00992CAC" w14:paraId="273972CE" w14:textId="77777777" w:rsidTr="00904DFE">
        <w:trPr>
          <w:cantSplit/>
        </w:trPr>
        <w:tc>
          <w:tcPr>
            <w:tcW w:w="3965" w:type="dxa"/>
            <w:vMerge/>
            <w:tcMar>
              <w:bottom w:w="113" w:type="dxa"/>
            </w:tcMar>
          </w:tcPr>
          <w:p w14:paraId="162E02BC" w14:textId="77777777" w:rsidR="00D8011E" w:rsidRPr="00992CAC" w:rsidRDefault="00D8011E" w:rsidP="00456CF4">
            <w:pPr>
              <w:pStyle w:val="TableText"/>
              <w:widowControl w:val="0"/>
              <w:rPr>
                <w:b/>
                <w:bCs/>
              </w:rPr>
            </w:pPr>
          </w:p>
        </w:tc>
        <w:tc>
          <w:tcPr>
            <w:tcW w:w="2794" w:type="dxa"/>
            <w:gridSpan w:val="2"/>
            <w:tcMar>
              <w:bottom w:w="113" w:type="dxa"/>
            </w:tcMar>
          </w:tcPr>
          <w:p w14:paraId="7E2BA276" w14:textId="77777777" w:rsidR="00D8011E" w:rsidRPr="00397138" w:rsidRDefault="00D8011E" w:rsidP="00456CF4">
            <w:pPr>
              <w:pStyle w:val="TableText"/>
              <w:widowControl w:val="0"/>
            </w:pPr>
            <w:r>
              <w:t>Estate Information Provision Plan:</w:t>
            </w:r>
          </w:p>
        </w:tc>
        <w:tc>
          <w:tcPr>
            <w:tcW w:w="2812" w:type="dxa"/>
            <w:gridSpan w:val="3"/>
          </w:tcPr>
          <w:p w14:paraId="6B048399" w14:textId="77777777" w:rsidR="00D8011E" w:rsidRPr="00056DC3" w:rsidRDefault="00D8011E" w:rsidP="00456CF4">
            <w:pPr>
              <w:pStyle w:val="TableText"/>
              <w:widowControl w:val="0"/>
            </w:pPr>
            <w:r w:rsidRPr="00056DC3">
              <w:t xml:space="preserve">     days</w:t>
            </w:r>
          </w:p>
        </w:tc>
      </w:tr>
      <w:tr w:rsidR="00D8011E" w:rsidRPr="00992CAC" w14:paraId="6CD8FD70" w14:textId="77777777" w:rsidTr="00904DFE">
        <w:trPr>
          <w:cantSplit/>
        </w:trPr>
        <w:tc>
          <w:tcPr>
            <w:tcW w:w="3965" w:type="dxa"/>
            <w:vMerge/>
            <w:tcMar>
              <w:bottom w:w="113" w:type="dxa"/>
            </w:tcMar>
          </w:tcPr>
          <w:p w14:paraId="61F603CE" w14:textId="77777777" w:rsidR="00D8011E" w:rsidRPr="00992CAC" w:rsidRDefault="00D8011E" w:rsidP="00456CF4">
            <w:pPr>
              <w:pStyle w:val="TableText"/>
              <w:widowControl w:val="0"/>
              <w:rPr>
                <w:b/>
                <w:bCs/>
              </w:rPr>
            </w:pPr>
          </w:p>
        </w:tc>
        <w:tc>
          <w:tcPr>
            <w:tcW w:w="2794" w:type="dxa"/>
            <w:gridSpan w:val="2"/>
            <w:tcMar>
              <w:bottom w:w="113" w:type="dxa"/>
            </w:tcMar>
          </w:tcPr>
          <w:p w14:paraId="35FCCDCD" w14:textId="77777777" w:rsidR="00D8011E" w:rsidRPr="00992CAC" w:rsidRDefault="00D8011E" w:rsidP="00456CF4">
            <w:pPr>
              <w:pStyle w:val="TableText"/>
              <w:widowControl w:val="0"/>
            </w:pPr>
            <w:r>
              <w:t>Project Lifecycle and HOTO Plan:</w:t>
            </w:r>
          </w:p>
        </w:tc>
        <w:tc>
          <w:tcPr>
            <w:tcW w:w="2812" w:type="dxa"/>
            <w:gridSpan w:val="3"/>
          </w:tcPr>
          <w:p w14:paraId="3E7014C1" w14:textId="77777777" w:rsidR="00D8011E" w:rsidRPr="00992CAC" w:rsidRDefault="00D8011E" w:rsidP="00456CF4">
            <w:pPr>
              <w:pStyle w:val="TableText"/>
              <w:widowControl w:val="0"/>
            </w:pPr>
            <w:r w:rsidRPr="00056DC3">
              <w:t xml:space="preserve">     days </w:t>
            </w:r>
          </w:p>
        </w:tc>
      </w:tr>
      <w:tr w:rsidR="00D8011E" w:rsidRPr="00992CAC" w14:paraId="0460862C" w14:textId="77777777" w:rsidTr="00904DFE">
        <w:trPr>
          <w:cantSplit/>
        </w:trPr>
        <w:tc>
          <w:tcPr>
            <w:tcW w:w="3965" w:type="dxa"/>
            <w:vMerge/>
            <w:tcMar>
              <w:bottom w:w="113" w:type="dxa"/>
            </w:tcMar>
          </w:tcPr>
          <w:p w14:paraId="5B7F9CE9" w14:textId="77777777" w:rsidR="00D8011E" w:rsidRPr="00992CAC" w:rsidRDefault="00D8011E" w:rsidP="00456CF4">
            <w:pPr>
              <w:pStyle w:val="TableText"/>
              <w:widowControl w:val="0"/>
              <w:rPr>
                <w:b/>
                <w:bCs/>
              </w:rPr>
            </w:pPr>
          </w:p>
        </w:tc>
        <w:tc>
          <w:tcPr>
            <w:tcW w:w="2794" w:type="dxa"/>
            <w:gridSpan w:val="2"/>
            <w:tcMar>
              <w:bottom w:w="113" w:type="dxa"/>
            </w:tcMar>
          </w:tcPr>
          <w:p w14:paraId="49B36DC9" w14:textId="77777777" w:rsidR="00D8011E" w:rsidRPr="00992CAC" w:rsidRDefault="00D8011E" w:rsidP="00456CF4">
            <w:pPr>
              <w:pStyle w:val="TableText"/>
              <w:widowControl w:val="0"/>
            </w:pPr>
            <w:r w:rsidRPr="00397138">
              <w:t>Quality Plan</w:t>
            </w:r>
            <w:r w:rsidRPr="00056DC3">
              <w:t xml:space="preserve">:  </w:t>
            </w:r>
          </w:p>
        </w:tc>
        <w:tc>
          <w:tcPr>
            <w:tcW w:w="2812" w:type="dxa"/>
            <w:gridSpan w:val="3"/>
          </w:tcPr>
          <w:p w14:paraId="03879B61" w14:textId="77777777" w:rsidR="00D8011E" w:rsidRPr="00992CAC" w:rsidRDefault="00D8011E" w:rsidP="00456CF4">
            <w:pPr>
              <w:pStyle w:val="TableText"/>
              <w:widowControl w:val="0"/>
            </w:pPr>
            <w:r w:rsidRPr="00056DC3">
              <w:t xml:space="preserve">     days </w:t>
            </w:r>
          </w:p>
        </w:tc>
      </w:tr>
      <w:tr w:rsidR="00D8011E" w:rsidRPr="00992CAC" w14:paraId="1B3EBEF2" w14:textId="77777777" w:rsidTr="00904DFE">
        <w:trPr>
          <w:cantSplit/>
        </w:trPr>
        <w:tc>
          <w:tcPr>
            <w:tcW w:w="3965" w:type="dxa"/>
            <w:vMerge/>
            <w:tcMar>
              <w:bottom w:w="113" w:type="dxa"/>
            </w:tcMar>
          </w:tcPr>
          <w:p w14:paraId="060806BA" w14:textId="77777777" w:rsidR="00D8011E" w:rsidRPr="00992CAC" w:rsidRDefault="00D8011E" w:rsidP="00456CF4">
            <w:pPr>
              <w:pStyle w:val="TableText"/>
              <w:widowControl w:val="0"/>
              <w:rPr>
                <w:b/>
                <w:bCs/>
              </w:rPr>
            </w:pPr>
          </w:p>
        </w:tc>
        <w:tc>
          <w:tcPr>
            <w:tcW w:w="2794" w:type="dxa"/>
            <w:gridSpan w:val="2"/>
            <w:tcMar>
              <w:bottom w:w="113" w:type="dxa"/>
            </w:tcMar>
          </w:tcPr>
          <w:p w14:paraId="7CF6BEA5" w14:textId="77777777" w:rsidR="00D8011E" w:rsidRPr="00992CAC" w:rsidRDefault="00D8011E" w:rsidP="00456CF4">
            <w:pPr>
              <w:pStyle w:val="TableText"/>
              <w:widowControl w:val="0"/>
            </w:pPr>
            <w:r w:rsidRPr="00397138">
              <w:t>Site Management Plan</w:t>
            </w:r>
            <w:r w:rsidRPr="00056DC3">
              <w:t>:</w:t>
            </w:r>
          </w:p>
        </w:tc>
        <w:tc>
          <w:tcPr>
            <w:tcW w:w="2812" w:type="dxa"/>
            <w:gridSpan w:val="3"/>
          </w:tcPr>
          <w:p w14:paraId="20FCBF2C" w14:textId="77777777" w:rsidR="00D8011E" w:rsidRPr="00992CAC" w:rsidRDefault="00D8011E" w:rsidP="00456CF4">
            <w:pPr>
              <w:pStyle w:val="TableText"/>
              <w:widowControl w:val="0"/>
            </w:pPr>
            <w:r w:rsidRPr="00056DC3">
              <w:t xml:space="preserve">     days</w:t>
            </w:r>
          </w:p>
        </w:tc>
      </w:tr>
      <w:tr w:rsidR="00D8011E" w:rsidRPr="00992CAC" w14:paraId="62AB4C36" w14:textId="77777777" w:rsidTr="00904DFE">
        <w:trPr>
          <w:cantSplit/>
        </w:trPr>
        <w:tc>
          <w:tcPr>
            <w:tcW w:w="3965" w:type="dxa"/>
            <w:vMerge/>
            <w:tcMar>
              <w:bottom w:w="113" w:type="dxa"/>
            </w:tcMar>
          </w:tcPr>
          <w:p w14:paraId="51301A16" w14:textId="77777777" w:rsidR="00D8011E" w:rsidRPr="00992CAC" w:rsidRDefault="00D8011E" w:rsidP="00456CF4">
            <w:pPr>
              <w:pStyle w:val="TableText"/>
              <w:widowControl w:val="0"/>
              <w:rPr>
                <w:b/>
                <w:bCs/>
              </w:rPr>
            </w:pPr>
          </w:p>
        </w:tc>
        <w:tc>
          <w:tcPr>
            <w:tcW w:w="2794" w:type="dxa"/>
            <w:gridSpan w:val="2"/>
            <w:tcMar>
              <w:bottom w:w="113" w:type="dxa"/>
            </w:tcMar>
          </w:tcPr>
          <w:p w14:paraId="3D65A578" w14:textId="77777777" w:rsidR="00D8011E" w:rsidRPr="00992CAC" w:rsidRDefault="00D8011E" w:rsidP="00456CF4">
            <w:pPr>
              <w:pStyle w:val="TableText"/>
              <w:widowControl w:val="0"/>
            </w:pPr>
            <w:r w:rsidRPr="00397138">
              <w:t>Work Health and Safety Plan</w:t>
            </w:r>
            <w:r w:rsidRPr="00056DC3">
              <w:t>:</w:t>
            </w:r>
          </w:p>
        </w:tc>
        <w:tc>
          <w:tcPr>
            <w:tcW w:w="2812" w:type="dxa"/>
            <w:gridSpan w:val="3"/>
          </w:tcPr>
          <w:p w14:paraId="7F89C083" w14:textId="77777777" w:rsidR="00D8011E" w:rsidRPr="00992CAC" w:rsidRDefault="00D8011E" w:rsidP="00456CF4">
            <w:pPr>
              <w:pStyle w:val="TableText"/>
              <w:widowControl w:val="0"/>
            </w:pPr>
            <w:r w:rsidRPr="00056DC3">
              <w:t xml:space="preserve">     days </w:t>
            </w:r>
          </w:p>
        </w:tc>
      </w:tr>
      <w:tr w:rsidR="00D8011E" w:rsidRPr="00992CAC" w14:paraId="23C7B157" w14:textId="77777777" w:rsidTr="00904DFE">
        <w:trPr>
          <w:cantSplit/>
        </w:trPr>
        <w:tc>
          <w:tcPr>
            <w:tcW w:w="3965" w:type="dxa"/>
            <w:vMerge/>
            <w:tcMar>
              <w:bottom w:w="113" w:type="dxa"/>
            </w:tcMar>
          </w:tcPr>
          <w:p w14:paraId="47B8E2EF" w14:textId="77777777" w:rsidR="00D8011E" w:rsidRPr="00992CAC" w:rsidRDefault="00D8011E">
            <w:pPr>
              <w:pStyle w:val="TableText"/>
              <w:widowControl w:val="0"/>
              <w:rPr>
                <w:b/>
                <w:bCs/>
              </w:rPr>
            </w:pPr>
          </w:p>
        </w:tc>
        <w:tc>
          <w:tcPr>
            <w:tcW w:w="2794" w:type="dxa"/>
            <w:gridSpan w:val="2"/>
            <w:tcMar>
              <w:bottom w:w="113" w:type="dxa"/>
            </w:tcMar>
          </w:tcPr>
          <w:p w14:paraId="48384342" w14:textId="5939B8AE" w:rsidR="00D8011E" w:rsidRPr="000076AA" w:rsidRDefault="00D8011E" w:rsidP="005E0D9A">
            <w:pPr>
              <w:pStyle w:val="DefenceNormal"/>
              <w:keepNext/>
              <w:keepLines/>
              <w:tabs>
                <w:tab w:val="left" w:pos="2327"/>
              </w:tabs>
              <w:rPr>
                <w:b/>
                <w:bCs/>
                <w:i/>
                <w:iCs/>
              </w:rPr>
            </w:pPr>
            <w:r w:rsidRPr="000076AA">
              <w:rPr>
                <w:b/>
                <w:bCs/>
                <w:i/>
                <w:iCs/>
              </w:rPr>
              <w:t>[</w:t>
            </w:r>
            <w:r>
              <w:rPr>
                <w:b/>
                <w:bCs/>
                <w:i/>
                <w:iCs/>
              </w:rPr>
              <w:t xml:space="preserve">IF CLAUSE </w:t>
            </w:r>
            <w:r w:rsidRPr="00A371F8">
              <w:rPr>
                <w:b/>
                <w:i/>
                <w:iCs/>
              </w:rPr>
              <w:fldChar w:fldCharType="begin"/>
            </w:r>
            <w:r w:rsidRPr="00A371F8">
              <w:rPr>
                <w:b/>
                <w:i/>
                <w:iCs/>
              </w:rPr>
              <w:instrText xml:space="preserve"> REF _Ref211968962 \w \h  \* MERGEFORMAT </w:instrText>
            </w:r>
            <w:r w:rsidRPr="00A371F8">
              <w:rPr>
                <w:b/>
                <w:i/>
                <w:iCs/>
              </w:rPr>
            </w:r>
            <w:r w:rsidRPr="00A371F8">
              <w:rPr>
                <w:b/>
                <w:i/>
                <w:iCs/>
              </w:rPr>
              <w:fldChar w:fldCharType="separate"/>
            </w:r>
            <w:r>
              <w:rPr>
                <w:b/>
                <w:i/>
                <w:iCs/>
              </w:rPr>
              <w:t>2.15</w:t>
            </w:r>
            <w:r w:rsidRPr="00A371F8">
              <w:rPr>
                <w:b/>
                <w:i/>
                <w:iCs/>
              </w:rPr>
              <w:fldChar w:fldCharType="end"/>
            </w:r>
            <w:r>
              <w:rPr>
                <w:b/>
                <w:bCs/>
                <w:i/>
                <w:iCs/>
              </w:rPr>
              <w:t xml:space="preserve"> DOES NOT APPLY, </w:t>
            </w:r>
            <w:r w:rsidRPr="000076AA">
              <w:rPr>
                <w:b/>
                <w:bCs/>
                <w:i/>
                <w:iCs/>
              </w:rPr>
              <w:t xml:space="preserve">DELETE </w:t>
            </w:r>
            <w:r>
              <w:rPr>
                <w:b/>
                <w:bCs/>
                <w:i/>
                <w:iCs/>
              </w:rPr>
              <w:t>THIS ITEM</w:t>
            </w:r>
            <w:r w:rsidRPr="000076AA">
              <w:rPr>
                <w:b/>
                <w:bCs/>
                <w:i/>
                <w:iCs/>
              </w:rPr>
              <w:t>]</w:t>
            </w:r>
          </w:p>
          <w:p w14:paraId="1AE6CD95" w14:textId="31791D35" w:rsidR="00D8011E" w:rsidRPr="00397138" w:rsidRDefault="00D8011E" w:rsidP="005E0D9A">
            <w:pPr>
              <w:pStyle w:val="TableText"/>
              <w:widowControl w:val="0"/>
            </w:pPr>
            <w:r>
              <w:t>Method of Work Plan for Airfield Activities:</w:t>
            </w:r>
          </w:p>
        </w:tc>
        <w:tc>
          <w:tcPr>
            <w:tcW w:w="2812" w:type="dxa"/>
            <w:gridSpan w:val="3"/>
          </w:tcPr>
          <w:p w14:paraId="2369900B" w14:textId="37BD39D8" w:rsidR="00D8011E" w:rsidRPr="00056DC3" w:rsidRDefault="00D8011E">
            <w:pPr>
              <w:pStyle w:val="TableText"/>
              <w:widowControl w:val="0"/>
            </w:pPr>
            <w:r w:rsidRPr="00056DC3">
              <w:t xml:space="preserve">     days</w:t>
            </w:r>
          </w:p>
        </w:tc>
      </w:tr>
      <w:tr w:rsidR="00D8011E" w:rsidRPr="00992CAC" w14:paraId="28662441" w14:textId="77777777" w:rsidTr="00904DFE">
        <w:trPr>
          <w:cantSplit/>
        </w:trPr>
        <w:tc>
          <w:tcPr>
            <w:tcW w:w="3965" w:type="dxa"/>
            <w:vMerge/>
            <w:tcMar>
              <w:bottom w:w="113" w:type="dxa"/>
            </w:tcMar>
          </w:tcPr>
          <w:p w14:paraId="60979FBD" w14:textId="77777777" w:rsidR="00D8011E" w:rsidRPr="00992CAC" w:rsidRDefault="00D8011E" w:rsidP="00456CF4">
            <w:pPr>
              <w:pStyle w:val="TableText"/>
              <w:widowControl w:val="0"/>
              <w:rPr>
                <w:b/>
                <w:bCs/>
              </w:rPr>
            </w:pPr>
          </w:p>
        </w:tc>
        <w:tc>
          <w:tcPr>
            <w:tcW w:w="2794" w:type="dxa"/>
            <w:gridSpan w:val="2"/>
            <w:tcMar>
              <w:bottom w:w="113" w:type="dxa"/>
            </w:tcMar>
          </w:tcPr>
          <w:p w14:paraId="33D7F39F" w14:textId="77777777" w:rsidR="00D8011E" w:rsidRPr="00992CAC" w:rsidRDefault="00D8011E" w:rsidP="00456CF4">
            <w:pPr>
              <w:pStyle w:val="TableText"/>
              <w:widowControl w:val="0"/>
            </w:pPr>
            <w:r w:rsidRPr="00056DC3">
              <w:t xml:space="preserve">Other </w:t>
            </w:r>
            <w:r w:rsidRPr="00056DC3">
              <w:rPr>
                <w:b/>
                <w:i/>
              </w:rPr>
              <w:t>[SPECIFY]</w:t>
            </w:r>
            <w:r w:rsidRPr="00056DC3">
              <w:t>:</w:t>
            </w:r>
          </w:p>
        </w:tc>
        <w:tc>
          <w:tcPr>
            <w:tcW w:w="2812" w:type="dxa"/>
            <w:gridSpan w:val="3"/>
          </w:tcPr>
          <w:p w14:paraId="57D1D85C" w14:textId="331B56E1" w:rsidR="00D8011E" w:rsidRPr="00992CAC" w:rsidRDefault="00D8011E" w:rsidP="00456CF4">
            <w:pPr>
              <w:pStyle w:val="TableText"/>
              <w:widowControl w:val="0"/>
            </w:pPr>
            <w:r w:rsidRPr="00056DC3">
              <w:t xml:space="preserve">     days</w:t>
            </w:r>
          </w:p>
        </w:tc>
      </w:tr>
      <w:tr w:rsidR="00D8011E" w:rsidRPr="00992CAC" w14:paraId="28A82CB3" w14:textId="77777777" w:rsidTr="00904DFE">
        <w:trPr>
          <w:cantSplit/>
        </w:trPr>
        <w:tc>
          <w:tcPr>
            <w:tcW w:w="3965" w:type="dxa"/>
            <w:vMerge w:val="restart"/>
            <w:tcMar>
              <w:bottom w:w="113" w:type="dxa"/>
            </w:tcMar>
          </w:tcPr>
          <w:p w14:paraId="71899B7D" w14:textId="77777777" w:rsidR="00D8011E" w:rsidRPr="00992CAC" w:rsidRDefault="00D8011E" w:rsidP="00456CF4">
            <w:pPr>
              <w:pStyle w:val="TableText"/>
              <w:widowControl w:val="0"/>
              <w:rPr>
                <w:b/>
                <w:bCs/>
              </w:rPr>
            </w:pPr>
            <w:r w:rsidRPr="00992CAC">
              <w:rPr>
                <w:b/>
                <w:bCs/>
              </w:rPr>
              <w:t xml:space="preserve">Number of days for review of </w:t>
            </w:r>
            <w:r w:rsidRPr="00397138">
              <w:rPr>
                <w:b/>
                <w:bCs/>
              </w:rPr>
              <w:t>Project Plans</w:t>
            </w:r>
            <w:r w:rsidRPr="00992CAC">
              <w:rPr>
                <w:b/>
                <w:bCs/>
              </w:rPr>
              <w:t>:</w:t>
            </w:r>
          </w:p>
          <w:p w14:paraId="471F0E5C" w14:textId="52E3062C" w:rsidR="00D8011E" w:rsidRPr="00992CAC" w:rsidRDefault="00D8011E" w:rsidP="004E1D5A">
            <w:pPr>
              <w:pStyle w:val="DefenceBoldNormal"/>
              <w:keepNext w:val="0"/>
              <w:widowControl w:val="0"/>
              <w:spacing w:after="0"/>
              <w:rPr>
                <w:b w:val="0"/>
              </w:rPr>
            </w:pPr>
            <w:r w:rsidRPr="00992CAC">
              <w:rPr>
                <w:b w:val="0"/>
              </w:rPr>
              <w:t xml:space="preserve">(Clause </w:t>
            </w:r>
            <w:r w:rsidRPr="00C63AA1">
              <w:rPr>
                <w:b w:val="0"/>
                <w:bCs/>
              </w:rPr>
              <w:fldChar w:fldCharType="begin"/>
            </w:r>
            <w:r w:rsidRPr="00C63AA1">
              <w:rPr>
                <w:b w:val="0"/>
                <w:bCs/>
              </w:rPr>
              <w:instrText xml:space="preserve"> REF _Ref309900735 \n \h </w:instrText>
            </w:r>
            <w:r>
              <w:rPr>
                <w:b w:val="0"/>
                <w:bCs/>
              </w:rPr>
              <w:instrText xml:space="preserve"> \* MERGEFORMAT </w:instrText>
            </w:r>
            <w:r w:rsidRPr="00C63AA1">
              <w:rPr>
                <w:b w:val="0"/>
                <w:bCs/>
              </w:rPr>
            </w:r>
            <w:r w:rsidRPr="00C63AA1">
              <w:rPr>
                <w:b w:val="0"/>
                <w:bCs/>
              </w:rPr>
              <w:fldChar w:fldCharType="separate"/>
            </w:r>
            <w:r>
              <w:rPr>
                <w:b w:val="0"/>
                <w:bCs/>
              </w:rPr>
              <w:t>7.4</w:t>
            </w:r>
            <w:r w:rsidRPr="00C63AA1">
              <w:rPr>
                <w:b w:val="0"/>
                <w:bCs/>
              </w:rPr>
              <w:fldChar w:fldCharType="end"/>
            </w:r>
            <w:r w:rsidRPr="00C63AA1">
              <w:rPr>
                <w:b w:val="0"/>
                <w:bCs/>
              </w:rPr>
              <w:fldChar w:fldCharType="begin"/>
            </w:r>
            <w:r w:rsidRPr="00C63AA1">
              <w:rPr>
                <w:b w:val="0"/>
                <w:bCs/>
              </w:rPr>
              <w:instrText xml:space="preserve"> REF _Ref72752061 \n \h </w:instrText>
            </w:r>
            <w:r>
              <w:rPr>
                <w:b w:val="0"/>
                <w:bCs/>
              </w:rPr>
              <w:instrText xml:space="preserve"> \* MERGEFORMAT </w:instrText>
            </w:r>
            <w:r w:rsidRPr="00C63AA1">
              <w:rPr>
                <w:b w:val="0"/>
                <w:bCs/>
              </w:rPr>
            </w:r>
            <w:r w:rsidRPr="00C63AA1">
              <w:rPr>
                <w:b w:val="0"/>
                <w:bCs/>
              </w:rPr>
              <w:fldChar w:fldCharType="separate"/>
            </w:r>
            <w:r>
              <w:rPr>
                <w:b w:val="0"/>
                <w:bCs/>
              </w:rPr>
              <w:t>(a)</w:t>
            </w:r>
            <w:r w:rsidRPr="00C63AA1">
              <w:rPr>
                <w:b w:val="0"/>
                <w:bCs/>
              </w:rPr>
              <w:fldChar w:fldCharType="end"/>
            </w:r>
            <w:r w:rsidRPr="00C63AA1">
              <w:rPr>
                <w:b w:val="0"/>
                <w:bCs/>
              </w:rPr>
              <w:fldChar w:fldCharType="begin"/>
            </w:r>
            <w:r w:rsidRPr="00C63AA1">
              <w:rPr>
                <w:b w:val="0"/>
                <w:bCs/>
              </w:rPr>
              <w:instrText xml:space="preserve"> REF _Ref184450465 \n \h </w:instrText>
            </w:r>
            <w:r>
              <w:rPr>
                <w:b w:val="0"/>
                <w:bCs/>
              </w:rPr>
              <w:instrText xml:space="preserve"> \* MERGEFORMAT </w:instrText>
            </w:r>
            <w:r w:rsidRPr="00C63AA1">
              <w:rPr>
                <w:b w:val="0"/>
                <w:bCs/>
              </w:rPr>
            </w:r>
            <w:r w:rsidRPr="00C63AA1">
              <w:rPr>
                <w:b w:val="0"/>
                <w:bCs/>
              </w:rPr>
              <w:fldChar w:fldCharType="separate"/>
            </w:r>
            <w:r>
              <w:rPr>
                <w:b w:val="0"/>
                <w:bCs/>
              </w:rPr>
              <w:t>(ii)</w:t>
            </w:r>
            <w:r w:rsidRPr="00C63AA1">
              <w:rPr>
                <w:b w:val="0"/>
                <w:bCs/>
              </w:rPr>
              <w:fldChar w:fldCharType="end"/>
            </w:r>
            <w:r>
              <w:rPr>
                <w:b w:val="0"/>
                <w:bCs/>
              </w:rPr>
              <w:fldChar w:fldCharType="begin"/>
            </w:r>
            <w:r>
              <w:rPr>
                <w:b w:val="0"/>
                <w:bCs/>
              </w:rPr>
              <w:instrText xml:space="preserve"> REF _Ref463602953 \n \h </w:instrText>
            </w:r>
            <w:r>
              <w:rPr>
                <w:b w:val="0"/>
                <w:bCs/>
              </w:rPr>
            </w:r>
            <w:r>
              <w:rPr>
                <w:b w:val="0"/>
                <w:bCs/>
              </w:rPr>
              <w:fldChar w:fldCharType="separate"/>
            </w:r>
            <w:r>
              <w:rPr>
                <w:b w:val="0"/>
                <w:bCs/>
              </w:rPr>
              <w:t>B</w:t>
            </w:r>
            <w:r>
              <w:rPr>
                <w:b w:val="0"/>
                <w:bCs/>
              </w:rPr>
              <w:fldChar w:fldCharType="end"/>
            </w:r>
            <w:r w:rsidRPr="00992CAC">
              <w:rPr>
                <w:b w:val="0"/>
              </w:rPr>
              <w:t>)</w:t>
            </w:r>
          </w:p>
        </w:tc>
        <w:tc>
          <w:tcPr>
            <w:tcW w:w="2794" w:type="dxa"/>
            <w:gridSpan w:val="2"/>
            <w:tcMar>
              <w:bottom w:w="113" w:type="dxa"/>
            </w:tcMar>
          </w:tcPr>
          <w:p w14:paraId="0D76B452" w14:textId="3AE0B401" w:rsidR="00D8011E" w:rsidRPr="00992CAC" w:rsidRDefault="00D8011E" w:rsidP="00456CF4">
            <w:pPr>
              <w:pStyle w:val="TableText"/>
              <w:widowControl w:val="0"/>
            </w:pPr>
            <w:r>
              <w:t>Design</w:t>
            </w:r>
            <w:r w:rsidRPr="00397138">
              <w:t xml:space="preserve"> Management Plan</w:t>
            </w:r>
            <w:r w:rsidRPr="00056DC3">
              <w:t xml:space="preserve">: </w:t>
            </w:r>
          </w:p>
        </w:tc>
        <w:tc>
          <w:tcPr>
            <w:tcW w:w="2812" w:type="dxa"/>
            <w:gridSpan w:val="3"/>
          </w:tcPr>
          <w:p w14:paraId="1DF0598D" w14:textId="77777777" w:rsidR="00D8011E" w:rsidRPr="00992CAC" w:rsidRDefault="00D8011E" w:rsidP="00456CF4">
            <w:pPr>
              <w:pStyle w:val="TableText"/>
              <w:widowControl w:val="0"/>
            </w:pPr>
            <w:r w:rsidRPr="00056DC3">
              <w:t xml:space="preserve">     days</w:t>
            </w:r>
          </w:p>
        </w:tc>
      </w:tr>
      <w:tr w:rsidR="00D8011E" w:rsidRPr="00992CAC" w14:paraId="1CE5887C" w14:textId="77777777" w:rsidTr="00904DFE">
        <w:trPr>
          <w:cantSplit/>
        </w:trPr>
        <w:tc>
          <w:tcPr>
            <w:tcW w:w="3965" w:type="dxa"/>
            <w:vMerge/>
            <w:tcMar>
              <w:bottom w:w="113" w:type="dxa"/>
            </w:tcMar>
          </w:tcPr>
          <w:p w14:paraId="553AFB3B" w14:textId="77777777" w:rsidR="00D8011E" w:rsidRPr="00992CAC" w:rsidRDefault="00D8011E" w:rsidP="00456CF4">
            <w:pPr>
              <w:pStyle w:val="TableText"/>
              <w:widowControl w:val="0"/>
              <w:rPr>
                <w:b/>
                <w:bCs/>
              </w:rPr>
            </w:pPr>
          </w:p>
        </w:tc>
        <w:tc>
          <w:tcPr>
            <w:tcW w:w="2794" w:type="dxa"/>
            <w:gridSpan w:val="2"/>
            <w:tcMar>
              <w:bottom w:w="113" w:type="dxa"/>
            </w:tcMar>
          </w:tcPr>
          <w:p w14:paraId="52C4ED89" w14:textId="150B7F1F" w:rsidR="00D8011E" w:rsidRPr="00397138" w:rsidDel="00126304" w:rsidRDefault="00D8011E" w:rsidP="00456CF4">
            <w:pPr>
              <w:pStyle w:val="TableText"/>
              <w:widowControl w:val="0"/>
            </w:pPr>
            <w:r>
              <w:t>Environmental Management and Sustainability Plan:</w:t>
            </w:r>
          </w:p>
        </w:tc>
        <w:tc>
          <w:tcPr>
            <w:tcW w:w="2812" w:type="dxa"/>
            <w:gridSpan w:val="3"/>
          </w:tcPr>
          <w:p w14:paraId="67D97835" w14:textId="0DC21803" w:rsidR="00D8011E" w:rsidRPr="00056DC3" w:rsidRDefault="00D8011E" w:rsidP="00456CF4">
            <w:pPr>
              <w:pStyle w:val="TableText"/>
              <w:widowControl w:val="0"/>
            </w:pPr>
            <w:r w:rsidRPr="00056DC3">
              <w:t xml:space="preserve">     days</w:t>
            </w:r>
          </w:p>
        </w:tc>
      </w:tr>
      <w:tr w:rsidR="00D8011E" w:rsidRPr="00992CAC" w14:paraId="5DBAEDE9" w14:textId="77777777" w:rsidTr="00904DFE">
        <w:trPr>
          <w:cantSplit/>
        </w:trPr>
        <w:tc>
          <w:tcPr>
            <w:tcW w:w="3965" w:type="dxa"/>
            <w:vMerge/>
            <w:tcMar>
              <w:bottom w:w="113" w:type="dxa"/>
            </w:tcMar>
          </w:tcPr>
          <w:p w14:paraId="1A4E77FB" w14:textId="77777777" w:rsidR="00D8011E" w:rsidRPr="00992CAC" w:rsidRDefault="00D8011E" w:rsidP="00456CF4">
            <w:pPr>
              <w:pStyle w:val="TableText"/>
              <w:widowControl w:val="0"/>
              <w:rPr>
                <w:b/>
                <w:bCs/>
              </w:rPr>
            </w:pPr>
          </w:p>
        </w:tc>
        <w:tc>
          <w:tcPr>
            <w:tcW w:w="2794" w:type="dxa"/>
            <w:gridSpan w:val="2"/>
            <w:tcMar>
              <w:bottom w:w="113" w:type="dxa"/>
            </w:tcMar>
          </w:tcPr>
          <w:p w14:paraId="4F5D90E7" w14:textId="77777777" w:rsidR="00D8011E" w:rsidRPr="00397138" w:rsidRDefault="00D8011E" w:rsidP="00456CF4">
            <w:pPr>
              <w:pStyle w:val="TableText"/>
              <w:widowControl w:val="0"/>
            </w:pPr>
            <w:r>
              <w:t>Estate Information Provision Plan:</w:t>
            </w:r>
          </w:p>
        </w:tc>
        <w:tc>
          <w:tcPr>
            <w:tcW w:w="2812" w:type="dxa"/>
            <w:gridSpan w:val="3"/>
          </w:tcPr>
          <w:p w14:paraId="538CDB03" w14:textId="77777777" w:rsidR="00D8011E" w:rsidRPr="00056DC3" w:rsidRDefault="00D8011E" w:rsidP="00456CF4">
            <w:pPr>
              <w:pStyle w:val="TableText"/>
              <w:widowControl w:val="0"/>
            </w:pPr>
            <w:r w:rsidRPr="00056DC3">
              <w:t xml:space="preserve">     days</w:t>
            </w:r>
          </w:p>
        </w:tc>
      </w:tr>
      <w:tr w:rsidR="00D8011E" w:rsidRPr="00992CAC" w14:paraId="4FE88690" w14:textId="77777777" w:rsidTr="00904DFE">
        <w:trPr>
          <w:cantSplit/>
        </w:trPr>
        <w:tc>
          <w:tcPr>
            <w:tcW w:w="3965" w:type="dxa"/>
            <w:vMerge/>
            <w:tcMar>
              <w:bottom w:w="113" w:type="dxa"/>
            </w:tcMar>
          </w:tcPr>
          <w:p w14:paraId="6745EC18" w14:textId="77777777" w:rsidR="00D8011E" w:rsidRPr="00992CAC" w:rsidRDefault="00D8011E" w:rsidP="00456CF4">
            <w:pPr>
              <w:pStyle w:val="TableText"/>
              <w:widowControl w:val="0"/>
              <w:rPr>
                <w:b/>
                <w:bCs/>
              </w:rPr>
            </w:pPr>
          </w:p>
        </w:tc>
        <w:tc>
          <w:tcPr>
            <w:tcW w:w="2794" w:type="dxa"/>
            <w:gridSpan w:val="2"/>
            <w:tcMar>
              <w:bottom w:w="113" w:type="dxa"/>
            </w:tcMar>
          </w:tcPr>
          <w:p w14:paraId="007F3681" w14:textId="77777777" w:rsidR="00D8011E" w:rsidRPr="00992CAC" w:rsidRDefault="00D8011E" w:rsidP="00456CF4">
            <w:pPr>
              <w:pStyle w:val="TableText"/>
              <w:widowControl w:val="0"/>
            </w:pPr>
            <w:r>
              <w:t>Project Lifecycle and HOTO Plan:</w:t>
            </w:r>
          </w:p>
        </w:tc>
        <w:tc>
          <w:tcPr>
            <w:tcW w:w="2812" w:type="dxa"/>
            <w:gridSpan w:val="3"/>
          </w:tcPr>
          <w:p w14:paraId="2B5AA7EA" w14:textId="77777777" w:rsidR="00D8011E" w:rsidRPr="00992CAC" w:rsidRDefault="00D8011E" w:rsidP="00456CF4">
            <w:pPr>
              <w:pStyle w:val="TableText"/>
              <w:widowControl w:val="0"/>
            </w:pPr>
            <w:r w:rsidRPr="00056DC3">
              <w:t xml:space="preserve">     days </w:t>
            </w:r>
          </w:p>
        </w:tc>
      </w:tr>
      <w:tr w:rsidR="00D8011E" w:rsidRPr="00992CAC" w14:paraId="2C1436D7" w14:textId="77777777" w:rsidTr="00904DFE">
        <w:trPr>
          <w:cantSplit/>
        </w:trPr>
        <w:tc>
          <w:tcPr>
            <w:tcW w:w="3965" w:type="dxa"/>
            <w:vMerge/>
            <w:tcMar>
              <w:bottom w:w="113" w:type="dxa"/>
            </w:tcMar>
          </w:tcPr>
          <w:p w14:paraId="267F1D64" w14:textId="77777777" w:rsidR="00D8011E" w:rsidRPr="00992CAC" w:rsidRDefault="00D8011E" w:rsidP="00456CF4">
            <w:pPr>
              <w:pStyle w:val="TableText"/>
              <w:widowControl w:val="0"/>
              <w:rPr>
                <w:b/>
                <w:bCs/>
              </w:rPr>
            </w:pPr>
          </w:p>
        </w:tc>
        <w:tc>
          <w:tcPr>
            <w:tcW w:w="2794" w:type="dxa"/>
            <w:gridSpan w:val="2"/>
            <w:tcMar>
              <w:bottom w:w="113" w:type="dxa"/>
            </w:tcMar>
          </w:tcPr>
          <w:p w14:paraId="759743AA" w14:textId="77777777" w:rsidR="00D8011E" w:rsidRPr="00992CAC" w:rsidRDefault="00D8011E" w:rsidP="00456CF4">
            <w:pPr>
              <w:pStyle w:val="TableText"/>
              <w:widowControl w:val="0"/>
            </w:pPr>
            <w:r w:rsidRPr="00397138">
              <w:t>Quality Plan</w:t>
            </w:r>
            <w:r w:rsidRPr="00056DC3">
              <w:t xml:space="preserve">:  </w:t>
            </w:r>
          </w:p>
        </w:tc>
        <w:tc>
          <w:tcPr>
            <w:tcW w:w="2812" w:type="dxa"/>
            <w:gridSpan w:val="3"/>
          </w:tcPr>
          <w:p w14:paraId="470BD5C1" w14:textId="77777777" w:rsidR="00D8011E" w:rsidRPr="00992CAC" w:rsidRDefault="00D8011E" w:rsidP="00456CF4">
            <w:pPr>
              <w:pStyle w:val="TableText"/>
              <w:widowControl w:val="0"/>
            </w:pPr>
            <w:r w:rsidRPr="00056DC3">
              <w:t xml:space="preserve">     days </w:t>
            </w:r>
          </w:p>
        </w:tc>
      </w:tr>
      <w:tr w:rsidR="00D8011E" w:rsidRPr="00992CAC" w14:paraId="6E26A220" w14:textId="77777777" w:rsidTr="00904DFE">
        <w:trPr>
          <w:cantSplit/>
        </w:trPr>
        <w:tc>
          <w:tcPr>
            <w:tcW w:w="3965" w:type="dxa"/>
            <w:vMerge/>
            <w:tcMar>
              <w:bottom w:w="113" w:type="dxa"/>
            </w:tcMar>
          </w:tcPr>
          <w:p w14:paraId="1E8894E6" w14:textId="77777777" w:rsidR="00D8011E" w:rsidRPr="00992CAC" w:rsidRDefault="00D8011E" w:rsidP="00456CF4">
            <w:pPr>
              <w:pStyle w:val="TableText"/>
              <w:widowControl w:val="0"/>
              <w:rPr>
                <w:b/>
                <w:bCs/>
              </w:rPr>
            </w:pPr>
          </w:p>
        </w:tc>
        <w:tc>
          <w:tcPr>
            <w:tcW w:w="2794" w:type="dxa"/>
            <w:gridSpan w:val="2"/>
            <w:tcMar>
              <w:bottom w:w="113" w:type="dxa"/>
            </w:tcMar>
          </w:tcPr>
          <w:p w14:paraId="78C4F745" w14:textId="77777777" w:rsidR="00D8011E" w:rsidRPr="00992CAC" w:rsidRDefault="00D8011E" w:rsidP="00456CF4">
            <w:pPr>
              <w:pStyle w:val="TableText"/>
              <w:widowControl w:val="0"/>
            </w:pPr>
            <w:r w:rsidRPr="00397138">
              <w:t>Site Management Plan</w:t>
            </w:r>
            <w:r w:rsidRPr="00056DC3">
              <w:t>:</w:t>
            </w:r>
          </w:p>
        </w:tc>
        <w:tc>
          <w:tcPr>
            <w:tcW w:w="2812" w:type="dxa"/>
            <w:gridSpan w:val="3"/>
          </w:tcPr>
          <w:p w14:paraId="374F095A" w14:textId="77777777" w:rsidR="00D8011E" w:rsidRPr="00992CAC" w:rsidRDefault="00D8011E" w:rsidP="00456CF4">
            <w:pPr>
              <w:pStyle w:val="TableText"/>
              <w:widowControl w:val="0"/>
            </w:pPr>
            <w:r w:rsidRPr="00056DC3">
              <w:t xml:space="preserve">     days</w:t>
            </w:r>
          </w:p>
        </w:tc>
      </w:tr>
      <w:tr w:rsidR="00D8011E" w:rsidRPr="00992CAC" w14:paraId="47E444F3" w14:textId="77777777" w:rsidTr="00904DFE">
        <w:trPr>
          <w:cantSplit/>
        </w:trPr>
        <w:tc>
          <w:tcPr>
            <w:tcW w:w="3965" w:type="dxa"/>
            <w:vMerge/>
            <w:tcMar>
              <w:bottom w:w="113" w:type="dxa"/>
            </w:tcMar>
          </w:tcPr>
          <w:p w14:paraId="5B269D0F" w14:textId="77777777" w:rsidR="00D8011E" w:rsidRPr="00992CAC" w:rsidRDefault="00D8011E" w:rsidP="00456CF4">
            <w:pPr>
              <w:pStyle w:val="TableText"/>
              <w:widowControl w:val="0"/>
              <w:rPr>
                <w:b/>
                <w:bCs/>
              </w:rPr>
            </w:pPr>
          </w:p>
        </w:tc>
        <w:tc>
          <w:tcPr>
            <w:tcW w:w="2794" w:type="dxa"/>
            <w:gridSpan w:val="2"/>
            <w:tcMar>
              <w:bottom w:w="113" w:type="dxa"/>
            </w:tcMar>
          </w:tcPr>
          <w:p w14:paraId="736436F7" w14:textId="77777777" w:rsidR="00D8011E" w:rsidRPr="00992CAC" w:rsidRDefault="00D8011E" w:rsidP="00456CF4">
            <w:pPr>
              <w:pStyle w:val="TableText"/>
              <w:widowControl w:val="0"/>
            </w:pPr>
            <w:r w:rsidRPr="00397138">
              <w:t>Work Health and Safety Plan</w:t>
            </w:r>
            <w:r w:rsidRPr="00056DC3">
              <w:t>:</w:t>
            </w:r>
          </w:p>
        </w:tc>
        <w:tc>
          <w:tcPr>
            <w:tcW w:w="2812" w:type="dxa"/>
            <w:gridSpan w:val="3"/>
          </w:tcPr>
          <w:p w14:paraId="669D9EDC" w14:textId="77777777" w:rsidR="00D8011E" w:rsidRPr="00992CAC" w:rsidRDefault="00D8011E" w:rsidP="00456CF4">
            <w:pPr>
              <w:pStyle w:val="TableText"/>
              <w:widowControl w:val="0"/>
            </w:pPr>
            <w:r w:rsidRPr="00056DC3">
              <w:t xml:space="preserve">     days </w:t>
            </w:r>
          </w:p>
        </w:tc>
      </w:tr>
      <w:tr w:rsidR="00D8011E" w:rsidRPr="00992CAC" w14:paraId="019D0D37" w14:textId="77777777" w:rsidTr="00904DFE">
        <w:trPr>
          <w:cantSplit/>
        </w:trPr>
        <w:tc>
          <w:tcPr>
            <w:tcW w:w="3965" w:type="dxa"/>
            <w:vMerge/>
            <w:tcMar>
              <w:bottom w:w="113" w:type="dxa"/>
            </w:tcMar>
          </w:tcPr>
          <w:p w14:paraId="79E9600F" w14:textId="77777777" w:rsidR="00D8011E" w:rsidRPr="00992CAC" w:rsidRDefault="00D8011E">
            <w:pPr>
              <w:pStyle w:val="TableText"/>
              <w:widowControl w:val="0"/>
              <w:rPr>
                <w:b/>
                <w:bCs/>
              </w:rPr>
            </w:pPr>
          </w:p>
        </w:tc>
        <w:tc>
          <w:tcPr>
            <w:tcW w:w="2794" w:type="dxa"/>
            <w:gridSpan w:val="2"/>
            <w:tcMar>
              <w:bottom w:w="113" w:type="dxa"/>
            </w:tcMar>
          </w:tcPr>
          <w:p w14:paraId="6537362E" w14:textId="7EAA4812" w:rsidR="00D8011E" w:rsidRPr="000076AA" w:rsidRDefault="00D8011E" w:rsidP="005E0D9A">
            <w:pPr>
              <w:pStyle w:val="DefenceNormal"/>
              <w:keepNext/>
              <w:keepLines/>
              <w:tabs>
                <w:tab w:val="left" w:pos="2327"/>
              </w:tabs>
              <w:rPr>
                <w:b/>
                <w:bCs/>
                <w:i/>
                <w:iCs/>
              </w:rPr>
            </w:pPr>
            <w:r w:rsidRPr="000076AA">
              <w:rPr>
                <w:b/>
                <w:bCs/>
                <w:i/>
                <w:iCs/>
              </w:rPr>
              <w:t>[</w:t>
            </w:r>
            <w:r>
              <w:rPr>
                <w:b/>
                <w:bCs/>
                <w:i/>
                <w:iCs/>
              </w:rPr>
              <w:t xml:space="preserve">IF CLAUSE </w:t>
            </w:r>
            <w:r w:rsidRPr="00A371F8">
              <w:rPr>
                <w:b/>
                <w:i/>
                <w:iCs/>
              </w:rPr>
              <w:fldChar w:fldCharType="begin"/>
            </w:r>
            <w:r w:rsidRPr="00A371F8">
              <w:rPr>
                <w:b/>
                <w:i/>
                <w:iCs/>
              </w:rPr>
              <w:instrText xml:space="preserve"> REF _Ref211968962 \w \h  \* MERGEFORMAT </w:instrText>
            </w:r>
            <w:r w:rsidRPr="00A371F8">
              <w:rPr>
                <w:b/>
                <w:i/>
                <w:iCs/>
              </w:rPr>
            </w:r>
            <w:r w:rsidRPr="00A371F8">
              <w:rPr>
                <w:b/>
                <w:i/>
                <w:iCs/>
              </w:rPr>
              <w:fldChar w:fldCharType="separate"/>
            </w:r>
            <w:r>
              <w:rPr>
                <w:b/>
                <w:i/>
                <w:iCs/>
              </w:rPr>
              <w:t>2.15</w:t>
            </w:r>
            <w:r w:rsidRPr="00A371F8">
              <w:rPr>
                <w:b/>
                <w:i/>
                <w:iCs/>
              </w:rPr>
              <w:fldChar w:fldCharType="end"/>
            </w:r>
            <w:r>
              <w:rPr>
                <w:b/>
                <w:bCs/>
                <w:i/>
                <w:iCs/>
              </w:rPr>
              <w:t xml:space="preserve"> DOES NOT APPLY, </w:t>
            </w:r>
            <w:r w:rsidRPr="000076AA">
              <w:rPr>
                <w:b/>
                <w:bCs/>
                <w:i/>
                <w:iCs/>
              </w:rPr>
              <w:t xml:space="preserve">DELETE </w:t>
            </w:r>
            <w:r>
              <w:rPr>
                <w:b/>
                <w:bCs/>
                <w:i/>
                <w:iCs/>
              </w:rPr>
              <w:t>THIS ITEM</w:t>
            </w:r>
            <w:r w:rsidRPr="000076AA">
              <w:rPr>
                <w:b/>
                <w:bCs/>
                <w:i/>
                <w:iCs/>
              </w:rPr>
              <w:t>]</w:t>
            </w:r>
          </w:p>
          <w:p w14:paraId="0917201B" w14:textId="12266BB0" w:rsidR="00D8011E" w:rsidRPr="00397138" w:rsidRDefault="00D8011E" w:rsidP="005E0D9A">
            <w:pPr>
              <w:pStyle w:val="TableText"/>
              <w:widowControl w:val="0"/>
            </w:pPr>
            <w:r>
              <w:t>Method of Work Plan for Airfield Activities:</w:t>
            </w:r>
          </w:p>
        </w:tc>
        <w:tc>
          <w:tcPr>
            <w:tcW w:w="2812" w:type="dxa"/>
            <w:gridSpan w:val="3"/>
          </w:tcPr>
          <w:p w14:paraId="57375AA3" w14:textId="4E0AAD08" w:rsidR="00D8011E" w:rsidRPr="00056DC3" w:rsidRDefault="00D8011E">
            <w:pPr>
              <w:pStyle w:val="TableText"/>
              <w:widowControl w:val="0"/>
            </w:pPr>
            <w:r w:rsidRPr="00056DC3">
              <w:t xml:space="preserve">     days</w:t>
            </w:r>
          </w:p>
        </w:tc>
      </w:tr>
      <w:tr w:rsidR="00D8011E" w:rsidRPr="00992CAC" w14:paraId="54895AD7" w14:textId="77777777" w:rsidTr="00904DFE">
        <w:trPr>
          <w:cantSplit/>
        </w:trPr>
        <w:tc>
          <w:tcPr>
            <w:tcW w:w="3965" w:type="dxa"/>
            <w:vMerge/>
            <w:tcMar>
              <w:bottom w:w="113" w:type="dxa"/>
            </w:tcMar>
          </w:tcPr>
          <w:p w14:paraId="1B35EEC1" w14:textId="77777777" w:rsidR="00D8011E" w:rsidRPr="00992CAC" w:rsidRDefault="00D8011E" w:rsidP="00456CF4">
            <w:pPr>
              <w:pStyle w:val="TableText"/>
              <w:widowControl w:val="0"/>
              <w:rPr>
                <w:b/>
                <w:bCs/>
              </w:rPr>
            </w:pPr>
          </w:p>
        </w:tc>
        <w:tc>
          <w:tcPr>
            <w:tcW w:w="2794" w:type="dxa"/>
            <w:gridSpan w:val="2"/>
            <w:tcMar>
              <w:bottom w:w="113" w:type="dxa"/>
            </w:tcMar>
          </w:tcPr>
          <w:p w14:paraId="7F1518BC" w14:textId="77777777" w:rsidR="00D8011E" w:rsidRPr="00992CAC" w:rsidRDefault="00D8011E" w:rsidP="00456CF4">
            <w:pPr>
              <w:pStyle w:val="TableText"/>
              <w:widowControl w:val="0"/>
            </w:pPr>
            <w:r w:rsidRPr="00056DC3">
              <w:t xml:space="preserve">Other </w:t>
            </w:r>
            <w:r w:rsidRPr="00056DC3">
              <w:rPr>
                <w:b/>
                <w:i/>
              </w:rPr>
              <w:t>[SPECIFY]</w:t>
            </w:r>
            <w:r w:rsidRPr="00056DC3">
              <w:t>:</w:t>
            </w:r>
          </w:p>
        </w:tc>
        <w:tc>
          <w:tcPr>
            <w:tcW w:w="2812" w:type="dxa"/>
            <w:gridSpan w:val="3"/>
          </w:tcPr>
          <w:p w14:paraId="6762CE18" w14:textId="77777777" w:rsidR="00D8011E" w:rsidRPr="00992CAC" w:rsidRDefault="00D8011E" w:rsidP="00456CF4">
            <w:pPr>
              <w:pStyle w:val="TableText"/>
              <w:widowControl w:val="0"/>
            </w:pPr>
            <w:r w:rsidRPr="00056DC3">
              <w:t xml:space="preserve">     days </w:t>
            </w:r>
          </w:p>
        </w:tc>
      </w:tr>
      <w:tr w:rsidR="00126304" w:rsidRPr="00992CAC" w14:paraId="73475A7A" w14:textId="77777777" w:rsidTr="004E1D5A">
        <w:trPr>
          <w:cantSplit/>
          <w:trHeight w:val="363"/>
        </w:trPr>
        <w:tc>
          <w:tcPr>
            <w:tcW w:w="9571" w:type="dxa"/>
            <w:gridSpan w:val="6"/>
            <w:tcMar>
              <w:bottom w:w="113" w:type="dxa"/>
            </w:tcMar>
          </w:tcPr>
          <w:p w14:paraId="6424CFDE" w14:textId="2515745D" w:rsidR="00126304" w:rsidRPr="00992CAC" w:rsidRDefault="00126304" w:rsidP="004E1D5A">
            <w:pPr>
              <w:pStyle w:val="TableText"/>
              <w:widowControl w:val="0"/>
              <w:rPr>
                <w:rFonts w:ascii="Arial" w:hAnsi="Arial" w:cs="Arial"/>
                <w:b/>
              </w:rPr>
            </w:pPr>
            <w:r w:rsidRPr="00992CAC">
              <w:rPr>
                <w:rFonts w:ascii="Arial" w:hAnsi="Arial" w:cs="Arial"/>
                <w:b/>
              </w:rPr>
              <w:t xml:space="preserve">CLAUSE </w:t>
            </w:r>
            <w:r>
              <w:rPr>
                <w:rFonts w:ascii="Arial" w:hAnsi="Arial" w:cs="Arial"/>
                <w:b/>
              </w:rPr>
              <w:fldChar w:fldCharType="begin"/>
            </w:r>
            <w:r>
              <w:rPr>
                <w:rFonts w:ascii="Arial" w:hAnsi="Arial" w:cs="Arial"/>
                <w:b/>
              </w:rPr>
              <w:instrText xml:space="preserve"> REF _Ref149645705 \r \h </w:instrText>
            </w:r>
            <w:r>
              <w:rPr>
                <w:rFonts w:ascii="Arial" w:hAnsi="Arial" w:cs="Arial"/>
                <w:b/>
              </w:rPr>
            </w:r>
            <w:r>
              <w:rPr>
                <w:rFonts w:ascii="Arial" w:hAnsi="Arial" w:cs="Arial"/>
                <w:b/>
              </w:rPr>
              <w:fldChar w:fldCharType="separate"/>
            </w:r>
            <w:r w:rsidR="00B25024">
              <w:rPr>
                <w:rFonts w:ascii="Arial" w:hAnsi="Arial" w:cs="Arial"/>
                <w:b/>
              </w:rPr>
              <w:t>8</w:t>
            </w:r>
            <w:r>
              <w:rPr>
                <w:rFonts w:ascii="Arial" w:hAnsi="Arial" w:cs="Arial"/>
                <w:b/>
              </w:rPr>
              <w:fldChar w:fldCharType="end"/>
            </w:r>
            <w:r w:rsidRPr="00992CAC">
              <w:rPr>
                <w:rFonts w:ascii="Arial" w:hAnsi="Arial" w:cs="Arial"/>
                <w:b/>
              </w:rPr>
              <w:t xml:space="preserve"> - TIME</w:t>
            </w:r>
          </w:p>
        </w:tc>
      </w:tr>
      <w:tr w:rsidR="00126304" w:rsidRPr="00992CAC" w14:paraId="6D792281" w14:textId="77777777" w:rsidTr="00904DFE">
        <w:trPr>
          <w:cantSplit/>
        </w:trPr>
        <w:tc>
          <w:tcPr>
            <w:tcW w:w="3965" w:type="dxa"/>
            <w:tcMar>
              <w:bottom w:w="113" w:type="dxa"/>
            </w:tcMar>
          </w:tcPr>
          <w:p w14:paraId="1366EA91" w14:textId="77777777" w:rsidR="00126304" w:rsidRPr="00992CAC" w:rsidRDefault="00126304" w:rsidP="00456CF4">
            <w:pPr>
              <w:pStyle w:val="TableText"/>
              <w:widowControl w:val="0"/>
              <w:rPr>
                <w:b/>
                <w:bCs/>
              </w:rPr>
            </w:pPr>
            <w:r w:rsidRPr="00992CAC">
              <w:rPr>
                <w:b/>
                <w:bCs/>
              </w:rPr>
              <w:t>Maximum intervals between</w:t>
            </w:r>
          </w:p>
          <w:p w14:paraId="6E41740C" w14:textId="77777777" w:rsidR="00126304" w:rsidRPr="00992CAC" w:rsidRDefault="00126304" w:rsidP="00456CF4">
            <w:pPr>
              <w:pStyle w:val="TableText"/>
              <w:widowControl w:val="0"/>
            </w:pPr>
            <w:r w:rsidRPr="00992CAC">
              <w:rPr>
                <w:b/>
                <w:bCs/>
              </w:rPr>
              <w:t xml:space="preserve">program updates by </w:t>
            </w:r>
            <w:r w:rsidRPr="00397138">
              <w:rPr>
                <w:b/>
                <w:bCs/>
              </w:rPr>
              <w:t>Subconsultant</w:t>
            </w:r>
            <w:r w:rsidRPr="00992CAC">
              <w:rPr>
                <w:b/>
                <w:bCs/>
              </w:rPr>
              <w:t>:</w:t>
            </w:r>
          </w:p>
          <w:p w14:paraId="600DD31D" w14:textId="6C299C34" w:rsidR="00126304" w:rsidRPr="00992CAC" w:rsidRDefault="00126304" w:rsidP="004E1D5A">
            <w:pPr>
              <w:pStyle w:val="TableText"/>
              <w:widowControl w:val="0"/>
            </w:pPr>
            <w:r w:rsidRPr="00992CAC">
              <w:t xml:space="preserve">(Clause </w:t>
            </w:r>
            <w:r w:rsidRPr="00992CAC">
              <w:fldChar w:fldCharType="begin"/>
            </w:r>
            <w:r w:rsidRPr="00992CAC">
              <w:instrText xml:space="preserve"> REF _Ref47148270 \r \h  \* MERGEFORMAT </w:instrText>
            </w:r>
            <w:r w:rsidRPr="00992CAC">
              <w:fldChar w:fldCharType="separate"/>
            </w:r>
            <w:r w:rsidR="00B25024">
              <w:t>8.2(b)(ii)</w:t>
            </w:r>
            <w:r w:rsidRPr="00992CAC">
              <w:fldChar w:fldCharType="end"/>
            </w:r>
            <w:r w:rsidRPr="00992CAC">
              <w:t>)</w:t>
            </w:r>
          </w:p>
        </w:tc>
        <w:tc>
          <w:tcPr>
            <w:tcW w:w="5606" w:type="dxa"/>
            <w:gridSpan w:val="5"/>
            <w:tcMar>
              <w:bottom w:w="113" w:type="dxa"/>
            </w:tcMar>
          </w:tcPr>
          <w:p w14:paraId="0D68E8F6" w14:textId="77777777" w:rsidR="00126304" w:rsidRPr="00992CAC" w:rsidRDefault="00126304" w:rsidP="00456CF4">
            <w:pPr>
              <w:pStyle w:val="TableText"/>
              <w:widowControl w:val="0"/>
            </w:pPr>
          </w:p>
          <w:p w14:paraId="0CBDEEA7" w14:textId="77777777" w:rsidR="00126304" w:rsidRPr="00992CAC" w:rsidRDefault="00126304" w:rsidP="00456CF4">
            <w:pPr>
              <w:pStyle w:val="TableText"/>
              <w:widowControl w:val="0"/>
            </w:pPr>
          </w:p>
        </w:tc>
      </w:tr>
      <w:tr w:rsidR="00126304" w:rsidRPr="00992CAC" w14:paraId="1B6A62C0" w14:textId="77777777" w:rsidTr="00904DFE">
        <w:trPr>
          <w:cantSplit/>
          <w:trHeight w:val="533"/>
        </w:trPr>
        <w:tc>
          <w:tcPr>
            <w:tcW w:w="3965" w:type="dxa"/>
            <w:tcMar>
              <w:bottom w:w="113" w:type="dxa"/>
            </w:tcMar>
          </w:tcPr>
          <w:p w14:paraId="5B2DA4A6" w14:textId="0D532B07" w:rsidR="00126304" w:rsidRPr="00992CAC" w:rsidRDefault="00126304" w:rsidP="00456CF4">
            <w:pPr>
              <w:pStyle w:val="TableText"/>
              <w:widowControl w:val="0"/>
              <w:rPr>
                <w:bCs/>
              </w:rPr>
            </w:pPr>
            <w:r w:rsidRPr="00992CAC">
              <w:rPr>
                <w:b/>
                <w:bCs/>
              </w:rPr>
              <w:lastRenderedPageBreak/>
              <w:t>Program format to be compatible with:</w:t>
            </w:r>
            <w:r w:rsidRPr="00992CAC">
              <w:rPr>
                <w:b/>
                <w:bCs/>
              </w:rPr>
              <w:br/>
            </w:r>
            <w:r w:rsidRPr="00992CAC">
              <w:rPr>
                <w:bCs/>
              </w:rPr>
              <w:t xml:space="preserve">(Clause </w:t>
            </w:r>
            <w:r w:rsidRPr="00992CAC">
              <w:rPr>
                <w:bCs/>
              </w:rPr>
              <w:fldChar w:fldCharType="begin"/>
            </w:r>
            <w:r w:rsidRPr="00992CAC">
              <w:rPr>
                <w:bCs/>
              </w:rPr>
              <w:instrText xml:space="preserve"> REF _Ref151871092 \w \h  \* MERGEFORMAT </w:instrText>
            </w:r>
            <w:r w:rsidRPr="00992CAC">
              <w:rPr>
                <w:bCs/>
              </w:rPr>
            </w:r>
            <w:r w:rsidRPr="00992CAC">
              <w:rPr>
                <w:bCs/>
              </w:rPr>
              <w:fldChar w:fldCharType="separate"/>
            </w:r>
            <w:r w:rsidR="00B25024">
              <w:rPr>
                <w:bCs/>
              </w:rPr>
              <w:t>8.2(b)(iv)</w:t>
            </w:r>
            <w:r w:rsidRPr="00992CAC">
              <w:rPr>
                <w:bCs/>
              </w:rPr>
              <w:fldChar w:fldCharType="end"/>
            </w:r>
            <w:r w:rsidRPr="00992CAC">
              <w:rPr>
                <w:bCs/>
              </w:rPr>
              <w:t>)</w:t>
            </w:r>
          </w:p>
        </w:tc>
        <w:tc>
          <w:tcPr>
            <w:tcW w:w="5606" w:type="dxa"/>
            <w:gridSpan w:val="5"/>
            <w:tcMar>
              <w:bottom w:w="113" w:type="dxa"/>
            </w:tcMar>
          </w:tcPr>
          <w:p w14:paraId="39660F6C" w14:textId="77777777" w:rsidR="00126304" w:rsidRPr="00992CAC" w:rsidRDefault="00126304" w:rsidP="00456CF4">
            <w:pPr>
              <w:pStyle w:val="TableText"/>
              <w:widowControl w:val="0"/>
            </w:pPr>
            <w:r w:rsidRPr="00992CAC">
              <w:rPr>
                <w:b/>
                <w:i/>
              </w:rPr>
              <w:t xml:space="preserve">[PRIMAVERA </w:t>
            </w:r>
            <w:proofErr w:type="spellStart"/>
            <w:r w:rsidRPr="00992CAC">
              <w:rPr>
                <w:b/>
                <w:i/>
              </w:rPr>
              <w:t>SURETRAK</w:t>
            </w:r>
            <w:proofErr w:type="spellEnd"/>
            <w:r w:rsidRPr="00992CAC">
              <w:rPr>
                <w:b/>
                <w:i/>
              </w:rPr>
              <w:t>/MICROSOFT PROJECT]</w:t>
            </w:r>
            <w:r w:rsidRPr="00992CAC">
              <w:t xml:space="preserve"> or approved equivalent</w:t>
            </w:r>
          </w:p>
        </w:tc>
      </w:tr>
      <w:tr w:rsidR="00126304" w:rsidRPr="00992CAC" w14:paraId="53F6FBF6" w14:textId="77777777" w:rsidTr="004E1D5A">
        <w:trPr>
          <w:cantSplit/>
          <w:trHeight w:val="363"/>
        </w:trPr>
        <w:tc>
          <w:tcPr>
            <w:tcW w:w="9571" w:type="dxa"/>
            <w:gridSpan w:val="6"/>
            <w:tcMar>
              <w:bottom w:w="113" w:type="dxa"/>
            </w:tcMar>
          </w:tcPr>
          <w:p w14:paraId="5B5B2DC0" w14:textId="6D052410" w:rsidR="00126304" w:rsidRPr="00992CAC" w:rsidRDefault="00126304" w:rsidP="00422B30">
            <w:pPr>
              <w:pStyle w:val="TableText"/>
              <w:keepNext/>
              <w:widowControl w:val="0"/>
            </w:pPr>
            <w:r w:rsidRPr="00992CAC">
              <w:rPr>
                <w:rFonts w:ascii="Arial" w:hAnsi="Arial" w:cs="Arial"/>
                <w:b/>
              </w:rPr>
              <w:t xml:space="preserve">CLAUSE </w:t>
            </w:r>
            <w:r>
              <w:rPr>
                <w:rFonts w:ascii="Arial" w:hAnsi="Arial" w:cs="Arial"/>
                <w:b/>
              </w:rPr>
              <w:fldChar w:fldCharType="begin"/>
            </w:r>
            <w:r>
              <w:rPr>
                <w:rFonts w:ascii="Arial" w:hAnsi="Arial" w:cs="Arial"/>
                <w:b/>
              </w:rPr>
              <w:instrText xml:space="preserve"> REF _Ref72745748 \r \h </w:instrText>
            </w:r>
            <w:r>
              <w:rPr>
                <w:rFonts w:ascii="Arial" w:hAnsi="Arial" w:cs="Arial"/>
                <w:b/>
              </w:rPr>
            </w:r>
            <w:r>
              <w:rPr>
                <w:rFonts w:ascii="Arial" w:hAnsi="Arial" w:cs="Arial"/>
                <w:b/>
              </w:rPr>
              <w:fldChar w:fldCharType="separate"/>
            </w:r>
            <w:r w:rsidR="00B25024">
              <w:rPr>
                <w:rFonts w:ascii="Arial" w:hAnsi="Arial" w:cs="Arial"/>
                <w:b/>
              </w:rPr>
              <w:t>9</w:t>
            </w:r>
            <w:r>
              <w:rPr>
                <w:rFonts w:ascii="Arial" w:hAnsi="Arial" w:cs="Arial"/>
                <w:b/>
              </w:rPr>
              <w:fldChar w:fldCharType="end"/>
            </w:r>
            <w:r>
              <w:rPr>
                <w:rFonts w:ascii="Arial" w:hAnsi="Arial" w:cs="Arial"/>
                <w:b/>
              </w:rPr>
              <w:t xml:space="preserve"> - PLANNING PHASE AND DELIVERY PHASE </w:t>
            </w:r>
          </w:p>
        </w:tc>
      </w:tr>
      <w:tr w:rsidR="00126304" w:rsidRPr="00992CAC" w14:paraId="7F2ABF95" w14:textId="77777777" w:rsidTr="00904DFE">
        <w:trPr>
          <w:cantSplit/>
          <w:trHeight w:val="533"/>
        </w:trPr>
        <w:tc>
          <w:tcPr>
            <w:tcW w:w="3965" w:type="dxa"/>
            <w:tcMar>
              <w:bottom w:w="113" w:type="dxa"/>
            </w:tcMar>
          </w:tcPr>
          <w:p w14:paraId="452CE4B5" w14:textId="77777777" w:rsidR="00126304" w:rsidRPr="00034F56" w:rsidRDefault="00126304" w:rsidP="00456CF4">
            <w:pPr>
              <w:pStyle w:val="TableText"/>
              <w:widowControl w:val="0"/>
              <w:rPr>
                <w:b/>
                <w:bCs/>
              </w:rPr>
            </w:pPr>
            <w:r w:rsidRPr="00034F56">
              <w:rPr>
                <w:b/>
                <w:bCs/>
              </w:rPr>
              <w:t xml:space="preserve">Planning Phase and Delivery Phase: </w:t>
            </w:r>
          </w:p>
          <w:p w14:paraId="664ED383" w14:textId="75A3C872" w:rsidR="00126304" w:rsidRPr="00FF1505" w:rsidRDefault="00126304" w:rsidP="004E1D5A">
            <w:pPr>
              <w:pStyle w:val="TableText"/>
              <w:widowControl w:val="0"/>
              <w:rPr>
                <w:bCs/>
              </w:rPr>
            </w:pPr>
            <w:r w:rsidRPr="00FF1505">
              <w:rPr>
                <w:bCs/>
              </w:rPr>
              <w:t xml:space="preserve">(Clause </w:t>
            </w:r>
            <w:r>
              <w:rPr>
                <w:bCs/>
              </w:rPr>
              <w:fldChar w:fldCharType="begin"/>
            </w:r>
            <w:r>
              <w:rPr>
                <w:bCs/>
              </w:rPr>
              <w:instrText xml:space="preserve"> REF _Ref72745748 \r \h </w:instrText>
            </w:r>
            <w:r>
              <w:rPr>
                <w:bCs/>
              </w:rPr>
            </w:r>
            <w:r>
              <w:rPr>
                <w:bCs/>
              </w:rPr>
              <w:fldChar w:fldCharType="separate"/>
            </w:r>
            <w:r w:rsidR="00B25024">
              <w:rPr>
                <w:bCs/>
              </w:rPr>
              <w:t>9</w:t>
            </w:r>
            <w:r>
              <w:rPr>
                <w:bCs/>
              </w:rPr>
              <w:fldChar w:fldCharType="end"/>
            </w:r>
            <w:r w:rsidRPr="00FF1505">
              <w:rPr>
                <w:bCs/>
              </w:rPr>
              <w:t>)</w:t>
            </w:r>
          </w:p>
        </w:tc>
        <w:tc>
          <w:tcPr>
            <w:tcW w:w="5606" w:type="dxa"/>
            <w:gridSpan w:val="5"/>
            <w:tcMar>
              <w:bottom w:w="113" w:type="dxa"/>
            </w:tcMar>
          </w:tcPr>
          <w:p w14:paraId="791527AC" w14:textId="6C4DA9B2" w:rsidR="00126304" w:rsidRDefault="00126304" w:rsidP="00422B30">
            <w:pPr>
              <w:pStyle w:val="TableText"/>
              <w:keepNext/>
              <w:widowControl w:val="0"/>
            </w:pPr>
            <w:r>
              <w:t xml:space="preserve">Clause </w:t>
            </w:r>
            <w:r>
              <w:rPr>
                <w:bCs/>
              </w:rPr>
              <w:fldChar w:fldCharType="begin"/>
            </w:r>
            <w:r>
              <w:rPr>
                <w:bCs/>
              </w:rPr>
              <w:instrText xml:space="preserve"> REF _Ref72745748 \r \h </w:instrText>
            </w:r>
            <w:r>
              <w:rPr>
                <w:bCs/>
              </w:rPr>
            </w:r>
            <w:r>
              <w:rPr>
                <w:bCs/>
              </w:rPr>
              <w:fldChar w:fldCharType="separate"/>
            </w:r>
            <w:r w:rsidR="00B25024">
              <w:rPr>
                <w:bCs/>
              </w:rPr>
              <w:t>9</w:t>
            </w:r>
            <w:r>
              <w:rPr>
                <w:bCs/>
              </w:rPr>
              <w:fldChar w:fldCharType="end"/>
            </w:r>
            <w:r>
              <w:t xml:space="preserve"> </w:t>
            </w:r>
            <w:r w:rsidRPr="00FF1505">
              <w:rPr>
                <w:b/>
                <w:i/>
              </w:rPr>
              <w:t xml:space="preserve">[DOES/DOES NOT] </w:t>
            </w:r>
            <w:r>
              <w:t>apply.</w:t>
            </w:r>
          </w:p>
          <w:p w14:paraId="3B9FDE95" w14:textId="4EC2074B" w:rsidR="00126304" w:rsidRPr="00992CAC" w:rsidRDefault="00126304" w:rsidP="00422B30">
            <w:pPr>
              <w:pStyle w:val="TableText"/>
              <w:keepNext/>
              <w:widowControl w:val="0"/>
            </w:pPr>
            <w:r>
              <w:t xml:space="preserve">(Clause </w:t>
            </w:r>
            <w:r>
              <w:rPr>
                <w:bCs/>
              </w:rPr>
              <w:fldChar w:fldCharType="begin"/>
            </w:r>
            <w:r>
              <w:rPr>
                <w:bCs/>
              </w:rPr>
              <w:instrText xml:space="preserve"> REF _Ref72745748 \r \h </w:instrText>
            </w:r>
            <w:r>
              <w:rPr>
                <w:bCs/>
              </w:rPr>
            </w:r>
            <w:r>
              <w:rPr>
                <w:bCs/>
              </w:rPr>
              <w:fldChar w:fldCharType="separate"/>
            </w:r>
            <w:r w:rsidR="00B25024">
              <w:rPr>
                <w:bCs/>
              </w:rPr>
              <w:t>9</w:t>
            </w:r>
            <w:r>
              <w:rPr>
                <w:bCs/>
              </w:rPr>
              <w:fldChar w:fldCharType="end"/>
            </w:r>
            <w:r>
              <w:t xml:space="preserve"> applies unless otherwise stated)</w:t>
            </w:r>
          </w:p>
        </w:tc>
      </w:tr>
      <w:tr w:rsidR="00126304" w:rsidRPr="00992CAC" w14:paraId="202A907C" w14:textId="77777777" w:rsidTr="004E1D5A">
        <w:trPr>
          <w:cantSplit/>
          <w:trHeight w:val="363"/>
        </w:trPr>
        <w:tc>
          <w:tcPr>
            <w:tcW w:w="9571" w:type="dxa"/>
            <w:gridSpan w:val="6"/>
            <w:tcMar>
              <w:bottom w:w="113" w:type="dxa"/>
            </w:tcMar>
          </w:tcPr>
          <w:p w14:paraId="2604C5F2" w14:textId="555DF06C" w:rsidR="00126304" w:rsidRPr="00992CAC" w:rsidRDefault="00126304" w:rsidP="004E1D5A">
            <w:pPr>
              <w:pStyle w:val="TableText"/>
              <w:widowControl w:val="0"/>
              <w:rPr>
                <w:rFonts w:ascii="Arial" w:hAnsi="Arial" w:cs="Arial"/>
                <w:b/>
              </w:rPr>
            </w:pPr>
            <w:r w:rsidRPr="00992CAC">
              <w:rPr>
                <w:rFonts w:ascii="Arial" w:hAnsi="Arial" w:cs="Arial"/>
                <w:b/>
              </w:rPr>
              <w:t xml:space="preserve">CLAUSE </w:t>
            </w:r>
            <w:r>
              <w:rPr>
                <w:rFonts w:ascii="Arial" w:hAnsi="Arial" w:cs="Arial"/>
                <w:b/>
              </w:rPr>
              <w:fldChar w:fldCharType="begin"/>
            </w:r>
            <w:r>
              <w:rPr>
                <w:rFonts w:ascii="Arial" w:hAnsi="Arial" w:cs="Arial"/>
                <w:b/>
              </w:rPr>
              <w:instrText xml:space="preserve"> REF _Ref482345723 \r \h </w:instrText>
            </w:r>
            <w:r>
              <w:rPr>
                <w:rFonts w:ascii="Arial" w:hAnsi="Arial" w:cs="Arial"/>
                <w:b/>
              </w:rPr>
            </w:r>
            <w:r>
              <w:rPr>
                <w:rFonts w:ascii="Arial" w:hAnsi="Arial" w:cs="Arial"/>
                <w:b/>
              </w:rPr>
              <w:fldChar w:fldCharType="separate"/>
            </w:r>
            <w:r w:rsidR="00B25024">
              <w:rPr>
                <w:rFonts w:ascii="Arial" w:hAnsi="Arial" w:cs="Arial"/>
                <w:b/>
              </w:rPr>
              <w:t>11</w:t>
            </w:r>
            <w:r>
              <w:rPr>
                <w:rFonts w:ascii="Arial" w:hAnsi="Arial" w:cs="Arial"/>
                <w:b/>
              </w:rPr>
              <w:fldChar w:fldCharType="end"/>
            </w:r>
            <w:r w:rsidRPr="00992CAC">
              <w:rPr>
                <w:rFonts w:ascii="Arial" w:hAnsi="Arial" w:cs="Arial"/>
                <w:b/>
              </w:rPr>
              <w:t xml:space="preserve"> - PAYMENT</w:t>
            </w:r>
          </w:p>
        </w:tc>
      </w:tr>
      <w:tr w:rsidR="00126304" w:rsidRPr="00992CAC" w14:paraId="7E212D4D" w14:textId="77777777" w:rsidTr="00904DFE">
        <w:trPr>
          <w:cantSplit/>
          <w:trHeight w:val="233"/>
        </w:trPr>
        <w:tc>
          <w:tcPr>
            <w:tcW w:w="3965" w:type="dxa"/>
          </w:tcPr>
          <w:p w14:paraId="1BF5A809" w14:textId="77777777" w:rsidR="00126304" w:rsidRPr="00992CAC" w:rsidRDefault="00126304" w:rsidP="00456CF4">
            <w:pPr>
              <w:pStyle w:val="DefenceNormal"/>
              <w:widowControl w:val="0"/>
              <w:spacing w:after="0"/>
            </w:pPr>
            <w:r w:rsidRPr="00992CAC">
              <w:rPr>
                <w:b/>
              </w:rPr>
              <w:t xml:space="preserve">Times for submission of payment claims by the </w:t>
            </w:r>
            <w:r w:rsidRPr="00397138">
              <w:rPr>
                <w:b/>
              </w:rPr>
              <w:t>Subconsultant</w:t>
            </w:r>
            <w:r w:rsidRPr="00992CAC">
              <w:rPr>
                <w:b/>
              </w:rPr>
              <w:t xml:space="preserve"> to </w:t>
            </w:r>
            <w:r w:rsidRPr="00397138">
              <w:rPr>
                <w:b/>
              </w:rPr>
              <w:t>Consultant’s Representative</w:t>
            </w:r>
            <w:r w:rsidRPr="00992CAC">
              <w:rPr>
                <w:b/>
                <w:bCs/>
              </w:rPr>
              <w:t>:</w:t>
            </w:r>
          </w:p>
          <w:p w14:paraId="302DDB74" w14:textId="34BB2163" w:rsidR="00126304" w:rsidRPr="00992CAC" w:rsidRDefault="00126304" w:rsidP="00456CF4">
            <w:pPr>
              <w:pStyle w:val="DefenceNormal"/>
              <w:widowControl w:val="0"/>
            </w:pPr>
            <w:r w:rsidRPr="00992CAC">
              <w:t xml:space="preserve">(Clause </w:t>
            </w:r>
            <w:r w:rsidRPr="00992CAC">
              <w:fldChar w:fldCharType="begin"/>
            </w:r>
            <w:r w:rsidRPr="00992CAC">
              <w:instrText xml:space="preserve"> REF _Ref151881562 \r \h </w:instrText>
            </w:r>
            <w:r w:rsidRPr="00992CAC">
              <w:fldChar w:fldCharType="separate"/>
            </w:r>
            <w:r w:rsidR="00B25024">
              <w:t>11.2(a)</w:t>
            </w:r>
            <w:r w:rsidRPr="00992CAC">
              <w:fldChar w:fldCharType="end"/>
            </w:r>
            <w:r w:rsidRPr="00992CAC">
              <w:t>)</w:t>
            </w:r>
          </w:p>
        </w:tc>
        <w:tc>
          <w:tcPr>
            <w:tcW w:w="5606" w:type="dxa"/>
            <w:gridSpan w:val="5"/>
          </w:tcPr>
          <w:p w14:paraId="5780AAB1" w14:textId="357BDAE7" w:rsidR="00126304" w:rsidRPr="00992CAC" w:rsidRDefault="00126304" w:rsidP="00456CF4">
            <w:pPr>
              <w:pStyle w:val="DefenceNormal"/>
              <w:widowControl w:val="0"/>
            </w:pPr>
            <w:r w:rsidRPr="00992CAC">
              <w:t>M</w:t>
            </w:r>
            <w:r>
              <w:t xml:space="preserve">onthly on the [To be inserted following selection of the successful Tenderer] day of </w:t>
            </w:r>
            <w:r w:rsidRPr="00992CAC">
              <w:t>each month</w:t>
            </w:r>
            <w:r>
              <w:t>, but, where applicable, subject to the achievement of the applicable milestone in the Fee Payment Schedule</w:t>
            </w:r>
            <w:r w:rsidRPr="00FF1505">
              <w:t xml:space="preserve"> </w:t>
            </w:r>
          </w:p>
        </w:tc>
      </w:tr>
      <w:tr w:rsidR="00126304" w:rsidRPr="00992CAC" w14:paraId="6E989462" w14:textId="77777777" w:rsidTr="00904DFE">
        <w:trPr>
          <w:cantSplit/>
        </w:trPr>
        <w:tc>
          <w:tcPr>
            <w:tcW w:w="3965" w:type="dxa"/>
            <w:tcMar>
              <w:bottom w:w="113" w:type="dxa"/>
            </w:tcMar>
          </w:tcPr>
          <w:p w14:paraId="59D3DD7B" w14:textId="3A92CE22" w:rsidR="00126304" w:rsidRPr="00250910" w:rsidRDefault="0057210D" w:rsidP="004E1D5A">
            <w:pPr>
              <w:pStyle w:val="TableText"/>
              <w:widowControl w:val="0"/>
              <w:rPr>
                <w:bCs/>
              </w:rPr>
            </w:pPr>
            <w:r>
              <w:rPr>
                <w:b/>
                <w:bCs/>
              </w:rPr>
              <w:t>E</w:t>
            </w:r>
            <w:r w:rsidR="00126304">
              <w:rPr>
                <w:b/>
                <w:bCs/>
              </w:rPr>
              <w:t>mail address for copy of tax invoice:</w:t>
            </w:r>
            <w:r w:rsidR="00126304">
              <w:rPr>
                <w:b/>
                <w:bCs/>
              </w:rPr>
              <w:br/>
            </w:r>
            <w:r w:rsidR="00126304">
              <w:rPr>
                <w:bCs/>
              </w:rPr>
              <w:t xml:space="preserve">(Clause </w:t>
            </w:r>
            <w:r w:rsidR="00126304">
              <w:rPr>
                <w:bCs/>
              </w:rPr>
              <w:fldChar w:fldCharType="begin"/>
            </w:r>
            <w:r w:rsidR="00126304">
              <w:rPr>
                <w:bCs/>
              </w:rPr>
              <w:instrText xml:space="preserve"> REF _Ref40192938 \r \h </w:instrText>
            </w:r>
            <w:r w:rsidR="00126304">
              <w:rPr>
                <w:bCs/>
              </w:rPr>
            </w:r>
            <w:r w:rsidR="00126304">
              <w:rPr>
                <w:bCs/>
              </w:rPr>
              <w:fldChar w:fldCharType="separate"/>
            </w:r>
            <w:r w:rsidR="00B25024">
              <w:rPr>
                <w:bCs/>
              </w:rPr>
              <w:t>11.5(a)</w:t>
            </w:r>
            <w:r w:rsidR="00126304">
              <w:rPr>
                <w:bCs/>
              </w:rPr>
              <w:fldChar w:fldCharType="end"/>
            </w:r>
            <w:r w:rsidR="00126304">
              <w:rPr>
                <w:bCs/>
              </w:rPr>
              <w:t>)</w:t>
            </w:r>
          </w:p>
        </w:tc>
        <w:tc>
          <w:tcPr>
            <w:tcW w:w="5606" w:type="dxa"/>
            <w:gridSpan w:val="5"/>
            <w:tcMar>
              <w:bottom w:w="113" w:type="dxa"/>
            </w:tcMar>
          </w:tcPr>
          <w:p w14:paraId="2FE490ED" w14:textId="19F1F848" w:rsidR="00126304" w:rsidRPr="00992CAC" w:rsidRDefault="00126304" w:rsidP="00456CF4">
            <w:pPr>
              <w:pStyle w:val="DefenceNormal"/>
              <w:widowControl w:val="0"/>
              <w:spacing w:after="120"/>
              <w:rPr>
                <w:shd w:val="clear" w:color="000000" w:fill="auto"/>
              </w:rPr>
            </w:pPr>
          </w:p>
        </w:tc>
      </w:tr>
      <w:tr w:rsidR="00126304" w:rsidRPr="00992CAC" w14:paraId="36DBFFAF" w14:textId="77777777" w:rsidTr="00904DFE">
        <w:trPr>
          <w:cantSplit/>
        </w:trPr>
        <w:tc>
          <w:tcPr>
            <w:tcW w:w="3965" w:type="dxa"/>
            <w:tcMar>
              <w:bottom w:w="113" w:type="dxa"/>
            </w:tcMar>
          </w:tcPr>
          <w:p w14:paraId="6E816DF5" w14:textId="77777777" w:rsidR="00126304" w:rsidRPr="00992CAC" w:rsidRDefault="00126304" w:rsidP="00456CF4">
            <w:pPr>
              <w:pStyle w:val="TableText"/>
              <w:widowControl w:val="0"/>
              <w:rPr>
                <w:b/>
                <w:bCs/>
              </w:rPr>
            </w:pPr>
            <w:r w:rsidRPr="00992CAC">
              <w:rPr>
                <w:b/>
                <w:bCs/>
              </w:rPr>
              <w:t>Number of business days for payment:</w:t>
            </w:r>
          </w:p>
          <w:p w14:paraId="766441AB" w14:textId="2B6616E8" w:rsidR="00126304" w:rsidRPr="00992CAC" w:rsidRDefault="00126304" w:rsidP="004E1D5A">
            <w:pPr>
              <w:pStyle w:val="TableText"/>
              <w:widowControl w:val="0"/>
              <w:rPr>
                <w:bCs/>
              </w:rPr>
            </w:pPr>
            <w:r w:rsidRPr="00992CAC">
              <w:rPr>
                <w:bCs/>
              </w:rPr>
              <w:t xml:space="preserve">(Clause </w:t>
            </w:r>
            <w:r>
              <w:rPr>
                <w:bCs/>
              </w:rPr>
              <w:fldChar w:fldCharType="begin"/>
            </w:r>
            <w:r>
              <w:rPr>
                <w:bCs/>
              </w:rPr>
              <w:instrText xml:space="preserve"> REF _Ref40192947 \r \h </w:instrText>
            </w:r>
            <w:r>
              <w:rPr>
                <w:bCs/>
              </w:rPr>
            </w:r>
            <w:r>
              <w:rPr>
                <w:bCs/>
              </w:rPr>
              <w:fldChar w:fldCharType="separate"/>
            </w:r>
            <w:r w:rsidR="00B25024">
              <w:rPr>
                <w:bCs/>
              </w:rPr>
              <w:t>11.5(b)</w:t>
            </w:r>
            <w:r>
              <w:rPr>
                <w:bCs/>
              </w:rPr>
              <w:fldChar w:fldCharType="end"/>
            </w:r>
            <w:r w:rsidRPr="00992CAC">
              <w:rPr>
                <w:bCs/>
              </w:rPr>
              <w:t>)</w:t>
            </w:r>
          </w:p>
        </w:tc>
        <w:tc>
          <w:tcPr>
            <w:tcW w:w="5606" w:type="dxa"/>
            <w:gridSpan w:val="5"/>
            <w:tcMar>
              <w:bottom w:w="113" w:type="dxa"/>
            </w:tcMar>
          </w:tcPr>
          <w:p w14:paraId="7F382C16" w14:textId="77777777" w:rsidR="00126304" w:rsidRPr="00992CAC" w:rsidRDefault="00126304" w:rsidP="00456CF4">
            <w:pPr>
              <w:pStyle w:val="DefenceNormal"/>
              <w:widowControl w:val="0"/>
              <w:spacing w:after="120"/>
              <w:rPr>
                <w:shd w:val="clear" w:color="000000" w:fill="auto"/>
              </w:rPr>
            </w:pPr>
            <w:r w:rsidRPr="00992CAC">
              <w:rPr>
                <w:shd w:val="clear" w:color="000000" w:fill="auto"/>
              </w:rPr>
              <w:t xml:space="preserve">To the extent that the relevant part of the </w:t>
            </w:r>
            <w:r w:rsidRPr="00397138">
              <w:t>Subcontract Services</w:t>
            </w:r>
            <w:r w:rsidRPr="00992CAC">
              <w:rPr>
                <w:shd w:val="clear" w:color="000000" w:fill="auto"/>
              </w:rPr>
              <w:t xml:space="preserve"> is carried out in:</w:t>
            </w:r>
          </w:p>
          <w:p w14:paraId="290048A5" w14:textId="72CEAB0F" w:rsidR="00126304" w:rsidRPr="00992CAC" w:rsidRDefault="00126304" w:rsidP="00456CF4">
            <w:pPr>
              <w:pStyle w:val="DefenceSchedule1"/>
              <w:widowControl w:val="0"/>
              <w:numPr>
                <w:ilvl w:val="0"/>
                <w:numId w:val="0"/>
              </w:numPr>
              <w:tabs>
                <w:tab w:val="num" w:pos="965"/>
              </w:tabs>
              <w:spacing w:before="60" w:after="60"/>
              <w:ind w:left="964" w:hanging="964"/>
            </w:pPr>
            <w:r>
              <w:t>1.</w:t>
            </w:r>
            <w:r>
              <w:tab/>
            </w:r>
            <w:r w:rsidRPr="00992CAC">
              <w:t>Queensland</w:t>
            </w:r>
            <w:r>
              <w:t>,</w:t>
            </w:r>
            <w:r w:rsidRPr="00992CAC">
              <w:t xml:space="preserve"> New South Wales</w:t>
            </w:r>
            <w:r>
              <w:t xml:space="preserve"> or the Australian Capital Territory: </w:t>
            </w:r>
            <w:r w:rsidRPr="00992CAC">
              <w:t>5; or</w:t>
            </w:r>
          </w:p>
          <w:p w14:paraId="29518159" w14:textId="7D855488" w:rsidR="00126304" w:rsidRPr="00992CAC" w:rsidRDefault="00126304" w:rsidP="00456CF4">
            <w:pPr>
              <w:pStyle w:val="DefenceSchedule1"/>
              <w:widowControl w:val="0"/>
              <w:numPr>
                <w:ilvl w:val="0"/>
                <w:numId w:val="0"/>
              </w:numPr>
              <w:tabs>
                <w:tab w:val="num" w:pos="965"/>
              </w:tabs>
              <w:spacing w:before="60" w:after="60"/>
              <w:ind w:left="964" w:hanging="964"/>
            </w:pPr>
            <w:r>
              <w:t>2.</w:t>
            </w:r>
            <w:r>
              <w:tab/>
            </w:r>
            <w:r w:rsidRPr="00992CAC">
              <w:t>a</w:t>
            </w:r>
            <w:r>
              <w:t xml:space="preserve">ny other State or Territory: </w:t>
            </w:r>
            <w:r w:rsidRPr="00992CAC">
              <w:t>10.</w:t>
            </w:r>
          </w:p>
        </w:tc>
      </w:tr>
      <w:tr w:rsidR="00126304" w:rsidRPr="00992CAC" w14:paraId="63D8A96E" w14:textId="77777777" w:rsidTr="00B70708">
        <w:tc>
          <w:tcPr>
            <w:tcW w:w="3965" w:type="dxa"/>
            <w:tcMar>
              <w:bottom w:w="113" w:type="dxa"/>
            </w:tcMar>
          </w:tcPr>
          <w:p w14:paraId="30ECB9F0" w14:textId="77777777" w:rsidR="00126304" w:rsidRPr="00992CAC" w:rsidRDefault="00126304" w:rsidP="00456CF4">
            <w:pPr>
              <w:pStyle w:val="TableText"/>
              <w:widowControl w:val="0"/>
              <w:rPr>
                <w:b/>
                <w:bCs/>
              </w:rPr>
            </w:pPr>
            <w:r w:rsidRPr="00992CAC">
              <w:rPr>
                <w:b/>
                <w:bCs/>
              </w:rPr>
              <w:t>Interest Rate:</w:t>
            </w:r>
          </w:p>
          <w:p w14:paraId="04A5EC1B" w14:textId="6557440A" w:rsidR="00126304" w:rsidRPr="00992CAC" w:rsidRDefault="00126304" w:rsidP="004E1D5A">
            <w:pPr>
              <w:pStyle w:val="TableText"/>
              <w:widowControl w:val="0"/>
            </w:pPr>
            <w:r w:rsidRPr="00992CAC">
              <w:t xml:space="preserve">(Clause </w:t>
            </w:r>
            <w:r w:rsidRPr="00992CAC">
              <w:fldChar w:fldCharType="begin"/>
            </w:r>
            <w:r w:rsidRPr="00992CAC">
              <w:instrText xml:space="preserve"> REF _Ref151879411 \w \h  \* MERGEFORMAT </w:instrText>
            </w:r>
            <w:r w:rsidRPr="00992CAC">
              <w:fldChar w:fldCharType="separate"/>
            </w:r>
            <w:r w:rsidR="00B25024">
              <w:t>11.9</w:t>
            </w:r>
            <w:r w:rsidRPr="00992CAC">
              <w:fldChar w:fldCharType="end"/>
            </w:r>
            <w:r w:rsidRPr="00992CAC">
              <w:t>)</w:t>
            </w:r>
          </w:p>
        </w:tc>
        <w:tc>
          <w:tcPr>
            <w:tcW w:w="5606" w:type="dxa"/>
            <w:gridSpan w:val="5"/>
            <w:tcMar>
              <w:bottom w:w="113" w:type="dxa"/>
            </w:tcMar>
          </w:tcPr>
          <w:p w14:paraId="6C5F78F6" w14:textId="77777777" w:rsidR="00126304" w:rsidRPr="00992CAC" w:rsidRDefault="00126304" w:rsidP="00456CF4">
            <w:pPr>
              <w:pStyle w:val="DefenceSchedule1"/>
              <w:widowControl w:val="0"/>
              <w:numPr>
                <w:ilvl w:val="0"/>
                <w:numId w:val="13"/>
              </w:numPr>
              <w:spacing w:after="0"/>
            </w:pPr>
            <w:bookmarkStart w:id="1966" w:name="_Ref482346147"/>
            <w:r w:rsidRPr="00992CAC">
              <w:t xml:space="preserve">In the case of damages - the Australian Taxation Office-sourced General Interest Charge Rate current at the due date for payment or such other rate nominated in writing from time to time by the </w:t>
            </w:r>
            <w:r w:rsidRPr="00397138">
              <w:t>Consultant's Representative</w:t>
            </w:r>
            <w:r w:rsidRPr="00992CAC">
              <w:t>.</w:t>
            </w:r>
            <w:bookmarkEnd w:id="1966"/>
          </w:p>
          <w:p w14:paraId="25B05534" w14:textId="77777777" w:rsidR="00126304" w:rsidRPr="00992CAC" w:rsidRDefault="00126304" w:rsidP="00456CF4">
            <w:pPr>
              <w:pStyle w:val="DefenceSchedule1"/>
              <w:widowControl w:val="0"/>
              <w:numPr>
                <w:ilvl w:val="0"/>
                <w:numId w:val="0"/>
              </w:numPr>
              <w:spacing w:after="0"/>
              <w:ind w:left="965"/>
            </w:pPr>
          </w:p>
          <w:p w14:paraId="78C16BA7" w14:textId="77777777" w:rsidR="00126304" w:rsidRPr="00992CAC" w:rsidRDefault="00126304" w:rsidP="00456CF4">
            <w:pPr>
              <w:pStyle w:val="DefenceSchedule1"/>
              <w:widowControl w:val="0"/>
              <w:numPr>
                <w:ilvl w:val="0"/>
                <w:numId w:val="13"/>
              </w:numPr>
              <w:spacing w:after="120"/>
              <w:ind w:left="964"/>
            </w:pPr>
            <w:r w:rsidRPr="00992CAC">
              <w:t>In the case of late payments - the greater of:</w:t>
            </w:r>
          </w:p>
          <w:p w14:paraId="2F4BD59D" w14:textId="4E124C4C" w:rsidR="00126304" w:rsidRPr="00992CAC" w:rsidRDefault="00126304" w:rsidP="004E1D5A">
            <w:pPr>
              <w:pStyle w:val="DefenceSchedule3"/>
              <w:widowControl w:val="0"/>
              <w:tabs>
                <w:tab w:val="clear" w:pos="1928"/>
                <w:tab w:val="num" w:pos="1553"/>
              </w:tabs>
              <w:spacing w:after="120"/>
              <w:ind w:left="1554" w:hanging="567"/>
            </w:pPr>
            <w:r w:rsidRPr="00992CAC">
              <w:t>the rate in paragraph (</w:t>
            </w:r>
            <w:r>
              <w:fldChar w:fldCharType="begin"/>
            </w:r>
            <w:r>
              <w:instrText xml:space="preserve"> REF _Ref482346147 \r \h </w:instrText>
            </w:r>
            <w:r>
              <w:fldChar w:fldCharType="separate"/>
            </w:r>
            <w:r w:rsidR="00B25024">
              <w:t>1</w:t>
            </w:r>
            <w:r>
              <w:fldChar w:fldCharType="end"/>
            </w:r>
            <w:r w:rsidRPr="00992CAC">
              <w:t>); and</w:t>
            </w:r>
          </w:p>
          <w:p w14:paraId="0B4EA9E7" w14:textId="77777777" w:rsidR="00126304" w:rsidRPr="00992CAC" w:rsidRDefault="00126304" w:rsidP="00456CF4">
            <w:pPr>
              <w:pStyle w:val="DefenceSchedule3"/>
              <w:widowControl w:val="0"/>
              <w:tabs>
                <w:tab w:val="clear" w:pos="1928"/>
                <w:tab w:val="num" w:pos="1553"/>
              </w:tabs>
              <w:spacing w:after="120"/>
              <w:ind w:left="1554" w:hanging="567"/>
            </w:pPr>
            <w:r w:rsidRPr="00992CAC">
              <w:t xml:space="preserve">the rate of interest prescribed under any applicable </w:t>
            </w:r>
            <w:r w:rsidRPr="00397138">
              <w:t>Security of Payment Legislation</w:t>
            </w:r>
            <w:r w:rsidRPr="00992CAC">
              <w:t>.</w:t>
            </w:r>
          </w:p>
        </w:tc>
      </w:tr>
      <w:tr w:rsidR="00126304" w:rsidRPr="00992CAC" w14:paraId="7728E2F3" w14:textId="77777777" w:rsidTr="00B70708">
        <w:tc>
          <w:tcPr>
            <w:tcW w:w="3965" w:type="dxa"/>
          </w:tcPr>
          <w:p w14:paraId="52124F51" w14:textId="0F3759A9" w:rsidR="00126304" w:rsidRPr="00992CAC" w:rsidRDefault="00126304" w:rsidP="004E1D5A">
            <w:pPr>
              <w:pStyle w:val="DefenceNormal"/>
              <w:widowControl w:val="0"/>
              <w:rPr>
                <w:shd w:val="clear" w:color="000000" w:fill="auto"/>
              </w:rPr>
            </w:pPr>
            <w:r w:rsidRPr="00992CAC">
              <w:rPr>
                <w:b/>
                <w:bCs/>
                <w:shd w:val="clear" w:color="000000" w:fill="auto"/>
              </w:rPr>
              <w:t>Appointed Adjudicator/Prescribed Appointer/Authorised Nominating Authority:</w:t>
            </w:r>
            <w:r w:rsidRPr="00992CAC">
              <w:rPr>
                <w:b/>
                <w:bCs/>
                <w:shd w:val="clear" w:color="000000" w:fill="auto"/>
              </w:rPr>
              <w:br/>
            </w:r>
            <w:r w:rsidRPr="00992CAC">
              <w:rPr>
                <w:bCs/>
                <w:shd w:val="clear" w:color="000000" w:fill="auto"/>
              </w:rPr>
              <w:t xml:space="preserve">(Clause </w:t>
            </w:r>
            <w:r w:rsidRPr="00992CAC">
              <w:rPr>
                <w:bCs/>
              </w:rPr>
              <w:fldChar w:fldCharType="begin"/>
            </w:r>
            <w:r w:rsidRPr="00992CAC">
              <w:rPr>
                <w:bCs/>
              </w:rPr>
              <w:instrText xml:space="preserve"> REF _Ref151879429 \w \h  \* MERGEFORMAT </w:instrText>
            </w:r>
            <w:r w:rsidRPr="00992CAC">
              <w:rPr>
                <w:bCs/>
              </w:rPr>
            </w:r>
            <w:r w:rsidRPr="00992CAC">
              <w:rPr>
                <w:bCs/>
              </w:rPr>
              <w:fldChar w:fldCharType="separate"/>
            </w:r>
            <w:r w:rsidR="00B25024">
              <w:rPr>
                <w:bCs/>
              </w:rPr>
              <w:t>11.14(d)</w:t>
            </w:r>
            <w:r w:rsidRPr="00992CAC">
              <w:rPr>
                <w:bCs/>
              </w:rPr>
              <w:fldChar w:fldCharType="end"/>
            </w:r>
            <w:r w:rsidRPr="00992CAC">
              <w:rPr>
                <w:bCs/>
                <w:shd w:val="clear" w:color="000000" w:fill="auto"/>
              </w:rPr>
              <w:t>)</w:t>
            </w:r>
          </w:p>
        </w:tc>
        <w:tc>
          <w:tcPr>
            <w:tcW w:w="5606" w:type="dxa"/>
            <w:gridSpan w:val="5"/>
          </w:tcPr>
          <w:p w14:paraId="2379C5D9" w14:textId="77777777" w:rsidR="00126304" w:rsidRPr="00992CAC" w:rsidRDefault="00126304" w:rsidP="00456CF4">
            <w:pPr>
              <w:pStyle w:val="DefenceNormal"/>
              <w:widowControl w:val="0"/>
              <w:rPr>
                <w:shd w:val="clear" w:color="000000" w:fill="auto"/>
              </w:rPr>
            </w:pPr>
            <w:r w:rsidRPr="00992CAC">
              <w:rPr>
                <w:shd w:val="clear" w:color="000000" w:fill="auto"/>
              </w:rPr>
              <w:t xml:space="preserve">To the extent that the relevant part of the </w:t>
            </w:r>
            <w:r w:rsidRPr="00397138">
              <w:t>Subcontract Services</w:t>
            </w:r>
            <w:r w:rsidRPr="00992CAC">
              <w:rPr>
                <w:shd w:val="clear" w:color="000000" w:fill="auto"/>
              </w:rPr>
              <w:t xml:space="preserve"> is carried out in:</w:t>
            </w:r>
          </w:p>
          <w:p w14:paraId="47290753" w14:textId="1A597AC2" w:rsidR="00126304" w:rsidRDefault="00126304" w:rsidP="00456CF4">
            <w:pPr>
              <w:pStyle w:val="DefenceNormal"/>
              <w:widowControl w:val="0"/>
            </w:pPr>
            <w:r w:rsidRPr="00992CAC">
              <w:rPr>
                <w:shd w:val="clear" w:color="000000" w:fill="auto"/>
              </w:rPr>
              <w:t>1.</w:t>
            </w:r>
            <w:r w:rsidRPr="00992CAC">
              <w:rPr>
                <w:shd w:val="clear" w:color="000000" w:fill="auto"/>
              </w:rPr>
              <w:tab/>
              <w:t>the Northern Territory</w:t>
            </w:r>
            <w:r>
              <w:t xml:space="preserve">, </w:t>
            </w:r>
            <w:r w:rsidRPr="00992CAC">
              <w:t>the Resolution Institute</w:t>
            </w:r>
            <w:r>
              <w:t xml:space="preserve"> of the</w:t>
            </w:r>
            <w:r w:rsidRPr="00992CAC">
              <w:t xml:space="preserve"> </w:t>
            </w:r>
            <w:r w:rsidRPr="00992CAC">
              <w:rPr>
                <w:shd w:val="clear" w:color="000000" w:fill="auto"/>
              </w:rPr>
              <w:tab/>
            </w:r>
            <w:r w:rsidRPr="00992CAC">
              <w:t xml:space="preserve">Northern Territory Chapter; </w:t>
            </w:r>
          </w:p>
          <w:p w14:paraId="3C98AB5F" w14:textId="1D151AA7" w:rsidR="00126304" w:rsidRPr="00992CAC" w:rsidRDefault="00126304" w:rsidP="00456CF4">
            <w:pPr>
              <w:pStyle w:val="DefenceNormal"/>
              <w:widowControl w:val="0"/>
            </w:pPr>
            <w:r>
              <w:rPr>
                <w:shd w:val="clear" w:color="000000" w:fill="auto"/>
              </w:rPr>
              <w:t>2</w:t>
            </w:r>
            <w:r w:rsidRPr="005D2C6B">
              <w:rPr>
                <w:shd w:val="clear" w:color="000000" w:fill="auto"/>
              </w:rPr>
              <w:t>.</w:t>
            </w:r>
            <w:r w:rsidRPr="005D2C6B">
              <w:rPr>
                <w:shd w:val="clear" w:color="000000" w:fill="auto"/>
              </w:rPr>
              <w:tab/>
            </w:r>
            <w:r>
              <w:rPr>
                <w:shd w:val="clear" w:color="000000" w:fill="auto"/>
              </w:rPr>
              <w:t>Western Australia</w:t>
            </w:r>
            <w:r w:rsidRPr="005D2C6B">
              <w:t xml:space="preserve">, the </w:t>
            </w:r>
            <w:r>
              <w:t>Resolution Institute of the</w:t>
            </w:r>
            <w:r w:rsidRPr="005D2C6B">
              <w:t xml:space="preserve"> </w:t>
            </w:r>
            <w:r w:rsidRPr="005D2C6B">
              <w:rPr>
                <w:shd w:val="clear" w:color="000000" w:fill="auto"/>
              </w:rPr>
              <w:tab/>
            </w:r>
            <w:r>
              <w:t xml:space="preserve">Western Australian </w:t>
            </w:r>
            <w:r w:rsidRPr="005D2C6B">
              <w:t xml:space="preserve">Chapter; </w:t>
            </w:r>
          </w:p>
          <w:p w14:paraId="47F328D6" w14:textId="77777777" w:rsidR="00126304" w:rsidRPr="00992CAC" w:rsidRDefault="00126304" w:rsidP="00456CF4">
            <w:pPr>
              <w:pStyle w:val="DefenceNormal"/>
              <w:widowControl w:val="0"/>
              <w:ind w:left="964" w:hanging="964"/>
            </w:pPr>
            <w:r>
              <w:t>3</w:t>
            </w:r>
            <w:r w:rsidRPr="00992CAC">
              <w:t>.</w:t>
            </w:r>
            <w:r w:rsidRPr="00992CAC">
              <w:tab/>
              <w:t>Victoria, any one of the following:</w:t>
            </w:r>
          </w:p>
          <w:p w14:paraId="567284F7" w14:textId="77777777" w:rsidR="00126304" w:rsidRPr="00992CAC" w:rsidRDefault="00126304" w:rsidP="00456CF4">
            <w:pPr>
              <w:pStyle w:val="DefenceNormal"/>
              <w:widowControl w:val="0"/>
              <w:ind w:left="1928" w:hanging="964"/>
            </w:pPr>
            <w:r w:rsidRPr="00992CAC">
              <w:t>(a)</w:t>
            </w:r>
            <w:r w:rsidRPr="00992CAC">
              <w:tab/>
              <w:t>Resolution Institute, Victorian Chapter;</w:t>
            </w:r>
          </w:p>
          <w:p w14:paraId="0263CECD" w14:textId="77777777" w:rsidR="00126304" w:rsidRPr="00992CAC" w:rsidRDefault="00126304" w:rsidP="00456CF4">
            <w:pPr>
              <w:pStyle w:val="DefenceNormal"/>
              <w:widowControl w:val="0"/>
              <w:ind w:left="1928" w:hanging="964"/>
            </w:pPr>
            <w:r w:rsidRPr="00992CAC">
              <w:t>(b)</w:t>
            </w:r>
            <w:r w:rsidRPr="00992CAC">
              <w:tab/>
              <w:t xml:space="preserve">Building Adjudication Victoria Inc; or </w:t>
            </w:r>
          </w:p>
          <w:p w14:paraId="4A01447F" w14:textId="77777777" w:rsidR="00126304" w:rsidRPr="00992CAC" w:rsidRDefault="00126304" w:rsidP="00456CF4">
            <w:pPr>
              <w:pStyle w:val="DefenceNormal"/>
              <w:widowControl w:val="0"/>
              <w:ind w:left="1928" w:hanging="964"/>
            </w:pPr>
            <w:r w:rsidRPr="00992CAC">
              <w:t>(c)</w:t>
            </w:r>
            <w:r w:rsidRPr="00992CAC">
              <w:tab/>
              <w:t>Rialto Adjudications Pty Ltd; or</w:t>
            </w:r>
          </w:p>
          <w:p w14:paraId="2DAD948E" w14:textId="77777777" w:rsidR="00126304" w:rsidRPr="00992CAC" w:rsidRDefault="00126304" w:rsidP="00456CF4">
            <w:pPr>
              <w:pStyle w:val="DefenceNormal"/>
              <w:widowControl w:val="0"/>
              <w:ind w:left="964" w:hanging="964"/>
              <w:rPr>
                <w:shd w:val="clear" w:color="000000" w:fill="auto"/>
              </w:rPr>
            </w:pPr>
            <w:r>
              <w:t>4</w:t>
            </w:r>
            <w:r w:rsidRPr="00992CAC">
              <w:t>.</w:t>
            </w:r>
            <w:r w:rsidRPr="00992CAC">
              <w:tab/>
              <w:t>any other State or Territory</w:t>
            </w:r>
            <w:r>
              <w:t xml:space="preserve"> (save for Queensland)</w:t>
            </w:r>
            <w:r w:rsidRPr="00992CAC">
              <w:t xml:space="preserve">, the Resolution Institute of the Chapter in that State or Territory. </w:t>
            </w:r>
          </w:p>
        </w:tc>
      </w:tr>
      <w:tr w:rsidR="00126304" w:rsidRPr="00992CAC" w14:paraId="702E8118" w14:textId="77777777" w:rsidTr="00904DFE">
        <w:trPr>
          <w:cantSplit/>
        </w:trPr>
        <w:tc>
          <w:tcPr>
            <w:tcW w:w="3965" w:type="dxa"/>
            <w:tcMar>
              <w:bottom w:w="113" w:type="dxa"/>
            </w:tcMar>
          </w:tcPr>
          <w:p w14:paraId="76977C89" w14:textId="77777777" w:rsidR="00126304" w:rsidRPr="00992CAC" w:rsidRDefault="00126304" w:rsidP="00456CF4">
            <w:pPr>
              <w:pStyle w:val="TableText"/>
              <w:widowControl w:val="0"/>
              <w:rPr>
                <w:b/>
                <w:bCs/>
              </w:rPr>
            </w:pPr>
            <w:r w:rsidRPr="00992CAC">
              <w:rPr>
                <w:b/>
                <w:bCs/>
              </w:rPr>
              <w:t>Facilities and infrastructure accounting (additional):</w:t>
            </w:r>
          </w:p>
          <w:p w14:paraId="2C918224" w14:textId="513AA0A2" w:rsidR="00126304" w:rsidRPr="00992CAC" w:rsidRDefault="00126304" w:rsidP="004E1D5A">
            <w:pPr>
              <w:pStyle w:val="TableText"/>
              <w:widowControl w:val="0"/>
              <w:rPr>
                <w:bCs/>
              </w:rPr>
            </w:pPr>
            <w:r w:rsidRPr="00992CAC">
              <w:rPr>
                <w:bCs/>
              </w:rPr>
              <w:t xml:space="preserve">(Clause </w:t>
            </w:r>
            <w:r w:rsidRPr="00992CAC">
              <w:rPr>
                <w:bCs/>
              </w:rPr>
              <w:fldChar w:fldCharType="begin"/>
            </w:r>
            <w:r w:rsidRPr="00992CAC">
              <w:rPr>
                <w:bCs/>
              </w:rPr>
              <w:instrText xml:space="preserve"> REF _Ref151879453 \w \h  \* MERGEFORMAT </w:instrText>
            </w:r>
            <w:r w:rsidRPr="00992CAC">
              <w:rPr>
                <w:bCs/>
              </w:rPr>
            </w:r>
            <w:r w:rsidRPr="00992CAC">
              <w:rPr>
                <w:bCs/>
              </w:rPr>
              <w:fldChar w:fldCharType="separate"/>
            </w:r>
            <w:r w:rsidR="00B25024">
              <w:rPr>
                <w:bCs/>
              </w:rPr>
              <w:t>11.17(b)</w:t>
            </w:r>
            <w:r w:rsidRPr="00992CAC">
              <w:rPr>
                <w:bCs/>
              </w:rPr>
              <w:fldChar w:fldCharType="end"/>
            </w:r>
            <w:r w:rsidRPr="00992CAC">
              <w:rPr>
                <w:bCs/>
              </w:rPr>
              <w:t>)</w:t>
            </w:r>
          </w:p>
        </w:tc>
        <w:tc>
          <w:tcPr>
            <w:tcW w:w="5606" w:type="dxa"/>
            <w:gridSpan w:val="5"/>
            <w:tcMar>
              <w:bottom w:w="113" w:type="dxa"/>
            </w:tcMar>
          </w:tcPr>
          <w:p w14:paraId="653A67FB" w14:textId="77777777" w:rsidR="00126304" w:rsidRPr="00992CAC" w:rsidRDefault="00126304" w:rsidP="00456CF4">
            <w:pPr>
              <w:pStyle w:val="DefenceNormal"/>
              <w:widowControl w:val="0"/>
              <w:spacing w:after="0"/>
            </w:pPr>
          </w:p>
          <w:p w14:paraId="0CB3FE46" w14:textId="77777777" w:rsidR="00126304" w:rsidRPr="00992CAC" w:rsidRDefault="00126304" w:rsidP="00456CF4">
            <w:pPr>
              <w:pStyle w:val="DefenceNormal"/>
              <w:widowControl w:val="0"/>
              <w:spacing w:after="0"/>
              <w:rPr>
                <w:shd w:val="clear" w:color="000000" w:fill="auto"/>
              </w:rPr>
            </w:pPr>
          </w:p>
        </w:tc>
      </w:tr>
      <w:tr w:rsidR="00126304" w:rsidRPr="00992CAC" w14:paraId="0E4E958C" w14:textId="77777777" w:rsidTr="004E1D5A">
        <w:trPr>
          <w:cantSplit/>
          <w:trHeight w:val="363"/>
        </w:trPr>
        <w:tc>
          <w:tcPr>
            <w:tcW w:w="9571" w:type="dxa"/>
            <w:gridSpan w:val="6"/>
            <w:tcMar>
              <w:bottom w:w="113" w:type="dxa"/>
            </w:tcMar>
          </w:tcPr>
          <w:p w14:paraId="5B19F811" w14:textId="6BCA7E1B" w:rsidR="00126304" w:rsidRPr="00992CAC" w:rsidRDefault="00126304" w:rsidP="00422B30">
            <w:pPr>
              <w:pStyle w:val="TableText"/>
              <w:keepNext/>
              <w:widowControl w:val="0"/>
              <w:rPr>
                <w:rFonts w:ascii="Arial" w:hAnsi="Arial" w:cs="Arial"/>
                <w:b/>
              </w:rPr>
            </w:pPr>
            <w:r w:rsidRPr="00992CAC">
              <w:rPr>
                <w:rFonts w:ascii="Arial" w:hAnsi="Arial" w:cs="Arial"/>
                <w:b/>
              </w:rPr>
              <w:lastRenderedPageBreak/>
              <w:t xml:space="preserve">CLAUSE </w:t>
            </w:r>
            <w:r>
              <w:rPr>
                <w:rFonts w:ascii="Arial" w:hAnsi="Arial" w:cs="Arial"/>
                <w:b/>
              </w:rPr>
              <w:fldChar w:fldCharType="begin"/>
            </w:r>
            <w:r>
              <w:rPr>
                <w:rFonts w:ascii="Arial" w:hAnsi="Arial" w:cs="Arial"/>
                <w:b/>
              </w:rPr>
              <w:instrText xml:space="preserve"> REF _Ref482345741 \r \h </w:instrText>
            </w:r>
            <w:r>
              <w:rPr>
                <w:rFonts w:ascii="Arial" w:hAnsi="Arial" w:cs="Arial"/>
                <w:b/>
              </w:rPr>
            </w:r>
            <w:r>
              <w:rPr>
                <w:rFonts w:ascii="Arial" w:hAnsi="Arial" w:cs="Arial"/>
                <w:b/>
              </w:rPr>
              <w:fldChar w:fldCharType="separate"/>
            </w:r>
            <w:r w:rsidR="00B25024">
              <w:rPr>
                <w:rFonts w:ascii="Arial" w:hAnsi="Arial" w:cs="Arial"/>
                <w:b/>
              </w:rPr>
              <w:t>12</w:t>
            </w:r>
            <w:r>
              <w:rPr>
                <w:rFonts w:ascii="Arial" w:hAnsi="Arial" w:cs="Arial"/>
                <w:b/>
              </w:rPr>
              <w:fldChar w:fldCharType="end"/>
            </w:r>
            <w:r w:rsidRPr="00992CAC">
              <w:rPr>
                <w:rFonts w:ascii="Arial" w:hAnsi="Arial" w:cs="Arial"/>
                <w:b/>
              </w:rPr>
              <w:t xml:space="preserve"> - TERMINATION</w:t>
            </w:r>
          </w:p>
        </w:tc>
      </w:tr>
      <w:tr w:rsidR="00126304" w:rsidRPr="00992CAC" w14:paraId="26E7D5B3" w14:textId="77777777" w:rsidTr="004E1D5A">
        <w:trPr>
          <w:cantSplit/>
          <w:trHeight w:val="550"/>
        </w:trPr>
        <w:tc>
          <w:tcPr>
            <w:tcW w:w="3965" w:type="dxa"/>
            <w:tcMar>
              <w:bottom w:w="113" w:type="dxa"/>
            </w:tcMar>
          </w:tcPr>
          <w:p w14:paraId="77CBC883" w14:textId="1AEF840D" w:rsidR="00126304" w:rsidRPr="00992CAC" w:rsidRDefault="00126304" w:rsidP="004E1D5A">
            <w:pPr>
              <w:pStyle w:val="TableText"/>
              <w:widowControl w:val="0"/>
              <w:rPr>
                <w:bCs/>
              </w:rPr>
            </w:pPr>
            <w:r w:rsidRPr="00992CAC">
              <w:rPr>
                <w:b/>
                <w:bCs/>
              </w:rPr>
              <w:t>Number of days to remedy breach:</w:t>
            </w:r>
            <w:r w:rsidRPr="00992CAC">
              <w:rPr>
                <w:b/>
                <w:bCs/>
              </w:rPr>
              <w:br/>
            </w:r>
            <w:r w:rsidRPr="00992CAC">
              <w:rPr>
                <w:bCs/>
              </w:rPr>
              <w:t xml:space="preserve">(Clauses </w:t>
            </w:r>
            <w:r w:rsidRPr="00992CAC">
              <w:rPr>
                <w:bCs/>
              </w:rPr>
              <w:fldChar w:fldCharType="begin"/>
            </w:r>
            <w:r w:rsidRPr="00992CAC">
              <w:rPr>
                <w:bCs/>
              </w:rPr>
              <w:instrText xml:space="preserve"> REF _Ref151871390 \w \h  \* MERGEFORMAT </w:instrText>
            </w:r>
            <w:r w:rsidRPr="00992CAC">
              <w:rPr>
                <w:bCs/>
              </w:rPr>
            </w:r>
            <w:r w:rsidRPr="00992CAC">
              <w:rPr>
                <w:bCs/>
              </w:rPr>
              <w:fldChar w:fldCharType="separate"/>
            </w:r>
            <w:r w:rsidR="00B25024">
              <w:rPr>
                <w:bCs/>
              </w:rPr>
              <w:t>12.3(c)</w:t>
            </w:r>
            <w:r w:rsidRPr="00992CAC">
              <w:rPr>
                <w:bCs/>
              </w:rPr>
              <w:fldChar w:fldCharType="end"/>
            </w:r>
            <w:r w:rsidRPr="00992CAC">
              <w:rPr>
                <w:bCs/>
              </w:rPr>
              <w:t xml:space="preserve"> and </w:t>
            </w:r>
            <w:r w:rsidRPr="00992CAC">
              <w:rPr>
                <w:bCs/>
              </w:rPr>
              <w:fldChar w:fldCharType="begin"/>
            </w:r>
            <w:r w:rsidRPr="00992CAC">
              <w:rPr>
                <w:bCs/>
              </w:rPr>
              <w:instrText xml:space="preserve"> REF _Ref151871402 \w \h  \* MERGEFORMAT </w:instrText>
            </w:r>
            <w:r w:rsidRPr="00992CAC">
              <w:rPr>
                <w:bCs/>
              </w:rPr>
            </w:r>
            <w:r w:rsidRPr="00992CAC">
              <w:rPr>
                <w:bCs/>
              </w:rPr>
              <w:fldChar w:fldCharType="separate"/>
            </w:r>
            <w:r w:rsidR="00B25024">
              <w:rPr>
                <w:bCs/>
              </w:rPr>
              <w:t>12.4(b)</w:t>
            </w:r>
            <w:r w:rsidRPr="00992CAC">
              <w:rPr>
                <w:bCs/>
              </w:rPr>
              <w:fldChar w:fldCharType="end"/>
            </w:r>
            <w:r w:rsidRPr="00992CAC">
              <w:rPr>
                <w:bCs/>
              </w:rPr>
              <w:t>)</w:t>
            </w:r>
          </w:p>
        </w:tc>
        <w:tc>
          <w:tcPr>
            <w:tcW w:w="5606" w:type="dxa"/>
            <w:gridSpan w:val="5"/>
            <w:tcMar>
              <w:bottom w:w="113" w:type="dxa"/>
            </w:tcMar>
          </w:tcPr>
          <w:p w14:paraId="090F316D" w14:textId="77777777" w:rsidR="00126304" w:rsidRPr="00992CAC" w:rsidRDefault="00126304" w:rsidP="00456CF4">
            <w:pPr>
              <w:pStyle w:val="TableText"/>
              <w:keepNext/>
              <w:widowControl w:val="0"/>
            </w:pPr>
            <w:r w:rsidRPr="00992CAC">
              <w:t xml:space="preserve">                     days</w:t>
            </w:r>
          </w:p>
        </w:tc>
      </w:tr>
      <w:tr w:rsidR="00126304" w:rsidRPr="00992CAC" w14:paraId="0D20AA03" w14:textId="77777777" w:rsidTr="004E1D5A">
        <w:trPr>
          <w:cantSplit/>
          <w:trHeight w:val="363"/>
        </w:trPr>
        <w:tc>
          <w:tcPr>
            <w:tcW w:w="9571" w:type="dxa"/>
            <w:gridSpan w:val="6"/>
            <w:tcMar>
              <w:bottom w:w="113" w:type="dxa"/>
            </w:tcMar>
          </w:tcPr>
          <w:p w14:paraId="1D778471" w14:textId="1253EACA" w:rsidR="00126304" w:rsidRPr="00992CAC" w:rsidRDefault="00126304" w:rsidP="004E1D5A">
            <w:pPr>
              <w:pStyle w:val="TableText"/>
              <w:widowControl w:val="0"/>
              <w:rPr>
                <w:rFonts w:ascii="Arial" w:hAnsi="Arial" w:cs="Arial"/>
                <w:b/>
              </w:rPr>
            </w:pPr>
            <w:r w:rsidRPr="00992CAC">
              <w:rPr>
                <w:rFonts w:ascii="Arial" w:hAnsi="Arial" w:cs="Arial"/>
                <w:b/>
              </w:rPr>
              <w:t xml:space="preserve">CLAUSE </w:t>
            </w:r>
            <w:r>
              <w:rPr>
                <w:rFonts w:ascii="Arial" w:hAnsi="Arial" w:cs="Arial"/>
                <w:b/>
              </w:rPr>
              <w:fldChar w:fldCharType="begin"/>
            </w:r>
            <w:r>
              <w:rPr>
                <w:rFonts w:ascii="Arial" w:hAnsi="Arial" w:cs="Arial"/>
                <w:b/>
              </w:rPr>
              <w:instrText xml:space="preserve"> REF _Ref463523440 \r \h </w:instrText>
            </w:r>
            <w:r>
              <w:rPr>
                <w:rFonts w:ascii="Arial" w:hAnsi="Arial" w:cs="Arial"/>
                <w:b/>
              </w:rPr>
            </w:r>
            <w:r>
              <w:rPr>
                <w:rFonts w:ascii="Arial" w:hAnsi="Arial" w:cs="Arial"/>
                <w:b/>
              </w:rPr>
              <w:fldChar w:fldCharType="separate"/>
            </w:r>
            <w:r w:rsidR="00B25024">
              <w:rPr>
                <w:rFonts w:ascii="Arial" w:hAnsi="Arial" w:cs="Arial"/>
                <w:b/>
              </w:rPr>
              <w:t>13</w:t>
            </w:r>
            <w:r>
              <w:rPr>
                <w:rFonts w:ascii="Arial" w:hAnsi="Arial" w:cs="Arial"/>
                <w:b/>
              </w:rPr>
              <w:fldChar w:fldCharType="end"/>
            </w:r>
            <w:r w:rsidRPr="00992CAC">
              <w:rPr>
                <w:rFonts w:ascii="Arial" w:hAnsi="Arial" w:cs="Arial"/>
                <w:b/>
              </w:rPr>
              <w:t xml:space="preserve"> - DISPUTE RESOLUTION</w:t>
            </w:r>
          </w:p>
        </w:tc>
      </w:tr>
      <w:tr w:rsidR="00126304" w:rsidRPr="00992CAC" w14:paraId="4C3018F5" w14:textId="77777777" w:rsidTr="00904DFE">
        <w:trPr>
          <w:cantSplit/>
        </w:trPr>
        <w:tc>
          <w:tcPr>
            <w:tcW w:w="3965" w:type="dxa"/>
            <w:tcMar>
              <w:bottom w:w="113" w:type="dxa"/>
            </w:tcMar>
          </w:tcPr>
          <w:p w14:paraId="3926E917" w14:textId="490D9248" w:rsidR="00126304" w:rsidRPr="00992CAC" w:rsidRDefault="00126304" w:rsidP="004E1D5A">
            <w:pPr>
              <w:pStyle w:val="TableText"/>
              <w:widowControl w:val="0"/>
              <w:rPr>
                <w:bCs/>
              </w:rPr>
            </w:pPr>
            <w:r w:rsidRPr="00992CAC">
              <w:rPr>
                <w:b/>
                <w:bCs/>
              </w:rPr>
              <w:t>D</w:t>
            </w:r>
            <w:r>
              <w:rPr>
                <w:b/>
                <w:bCs/>
              </w:rPr>
              <w:t>irection</w:t>
            </w:r>
            <w:r w:rsidRPr="00992CAC">
              <w:rPr>
                <w:b/>
                <w:bCs/>
              </w:rPr>
              <w:t>s to be the subject of an expert determination</w:t>
            </w:r>
            <w:r>
              <w:rPr>
                <w:b/>
                <w:bCs/>
              </w:rPr>
              <w:t xml:space="preserve"> if disputed</w:t>
            </w:r>
            <w:r w:rsidRPr="00992CAC">
              <w:rPr>
                <w:b/>
                <w:bCs/>
              </w:rPr>
              <w:t>:</w:t>
            </w:r>
            <w:r w:rsidRPr="00992CAC">
              <w:rPr>
                <w:b/>
                <w:bCs/>
              </w:rPr>
              <w:br/>
            </w:r>
            <w:r w:rsidRPr="00992CAC">
              <w:rPr>
                <w:bCs/>
              </w:rPr>
              <w:t xml:space="preserve">(Clause </w:t>
            </w:r>
            <w:r w:rsidRPr="00992CAC">
              <w:rPr>
                <w:bCs/>
              </w:rPr>
              <w:fldChar w:fldCharType="begin"/>
            </w:r>
            <w:r w:rsidRPr="00992CAC">
              <w:rPr>
                <w:bCs/>
              </w:rPr>
              <w:instrText xml:space="preserve"> REF _Ref47148402 \r \h  \* MERGEFORMAT </w:instrText>
            </w:r>
            <w:r w:rsidRPr="00992CAC">
              <w:rPr>
                <w:bCs/>
              </w:rPr>
            </w:r>
            <w:r w:rsidRPr="00992CAC">
              <w:rPr>
                <w:bCs/>
              </w:rPr>
              <w:fldChar w:fldCharType="separate"/>
            </w:r>
            <w:r w:rsidR="00B25024">
              <w:rPr>
                <w:bCs/>
              </w:rPr>
              <w:t>13.2</w:t>
            </w:r>
            <w:r w:rsidRPr="00992CAC">
              <w:rPr>
                <w:bCs/>
              </w:rPr>
              <w:fldChar w:fldCharType="end"/>
            </w:r>
            <w:r w:rsidRPr="00992CAC">
              <w:rPr>
                <w:bCs/>
              </w:rPr>
              <w:t>)</w:t>
            </w:r>
          </w:p>
        </w:tc>
        <w:tc>
          <w:tcPr>
            <w:tcW w:w="5606" w:type="dxa"/>
            <w:gridSpan w:val="5"/>
            <w:tcMar>
              <w:bottom w:w="113" w:type="dxa"/>
            </w:tcMar>
          </w:tcPr>
          <w:p w14:paraId="24C8F372" w14:textId="72E054A7" w:rsidR="00126304" w:rsidRPr="00992CAC" w:rsidRDefault="00126304" w:rsidP="004E1D5A">
            <w:pPr>
              <w:pStyle w:val="DefenceNormal"/>
              <w:widowControl w:val="0"/>
              <w:spacing w:after="0"/>
            </w:pPr>
            <w:r w:rsidRPr="00397138">
              <w:t>Directions</w:t>
            </w:r>
            <w:r w:rsidRPr="00992CAC">
              <w:t xml:space="preserve"> under clauses </w:t>
            </w:r>
            <w:r w:rsidRPr="00992CAC">
              <w:fldChar w:fldCharType="begin"/>
            </w:r>
            <w:r w:rsidRPr="00992CAC">
              <w:instrText xml:space="preserve"> REF _Ref47166881 \r \h  \* MERGEFORMAT </w:instrText>
            </w:r>
            <w:r w:rsidRPr="00992CAC">
              <w:fldChar w:fldCharType="separate"/>
            </w:r>
            <w:r w:rsidR="00B25024">
              <w:t>2.11(c)</w:t>
            </w:r>
            <w:r w:rsidRPr="00992CAC">
              <w:fldChar w:fldCharType="end"/>
            </w:r>
            <w:r w:rsidRPr="00992CAC">
              <w:t xml:space="preserve">, </w:t>
            </w:r>
            <w:r w:rsidRPr="00992CAC">
              <w:fldChar w:fldCharType="begin"/>
            </w:r>
            <w:r w:rsidRPr="00992CAC">
              <w:instrText xml:space="preserve"> REF _Ref464223256 \r \h </w:instrText>
            </w:r>
            <w:r w:rsidRPr="00992CAC">
              <w:fldChar w:fldCharType="separate"/>
            </w:r>
            <w:r w:rsidR="00B25024">
              <w:t>2.11(d)</w:t>
            </w:r>
            <w:r w:rsidRPr="00992CAC">
              <w:fldChar w:fldCharType="end"/>
            </w:r>
            <w:r w:rsidRPr="00992CAC">
              <w:t xml:space="preserve">, </w:t>
            </w:r>
            <w:r w:rsidRPr="00992CAC">
              <w:fldChar w:fldCharType="begin"/>
            </w:r>
            <w:r w:rsidRPr="00992CAC">
              <w:instrText xml:space="preserve"> REF _Ref264381805 \w \h  \* MERGEFORMAT </w:instrText>
            </w:r>
            <w:r w:rsidRPr="00992CAC">
              <w:fldChar w:fldCharType="separate"/>
            </w:r>
            <w:r w:rsidR="00B25024">
              <w:t>2.13(a)(ii)</w:t>
            </w:r>
            <w:r w:rsidRPr="00992CAC">
              <w:fldChar w:fldCharType="end"/>
            </w:r>
            <w:r w:rsidRPr="00992CAC">
              <w:t>,</w:t>
            </w:r>
            <w:r w:rsidR="00855893">
              <w:t xml:space="preserve"> </w:t>
            </w:r>
            <w:r w:rsidR="00855893">
              <w:fldChar w:fldCharType="begin"/>
            </w:r>
            <w:r w:rsidR="00855893">
              <w:instrText xml:space="preserve"> REF _Ref96413895 \r \h </w:instrText>
            </w:r>
            <w:r w:rsidR="00855893">
              <w:fldChar w:fldCharType="separate"/>
            </w:r>
            <w:r w:rsidR="00B25024">
              <w:t>2.14</w:t>
            </w:r>
            <w:r w:rsidR="00855893">
              <w:fldChar w:fldCharType="end"/>
            </w:r>
            <w:r w:rsidR="00855893">
              <w:t>,</w:t>
            </w:r>
            <w:r w:rsidRPr="00992CAC">
              <w:t xml:space="preserve"> </w:t>
            </w:r>
            <w:r w:rsidRPr="00992CAC">
              <w:fldChar w:fldCharType="begin"/>
            </w:r>
            <w:r w:rsidRPr="00992CAC">
              <w:instrText xml:space="preserve"> REF _Ref463692891 \r \h </w:instrText>
            </w:r>
            <w:r w:rsidRPr="00992CAC">
              <w:fldChar w:fldCharType="separate"/>
            </w:r>
            <w:r w:rsidR="00B25024">
              <w:t>8.4(b)(ii)B</w:t>
            </w:r>
            <w:r w:rsidRPr="00992CAC">
              <w:fldChar w:fldCharType="end"/>
            </w:r>
            <w:r w:rsidRPr="00992CAC">
              <w:t xml:space="preserve">, </w:t>
            </w:r>
            <w:r w:rsidRPr="00992CAC">
              <w:fldChar w:fldCharType="begin"/>
            </w:r>
            <w:r w:rsidRPr="00992CAC">
              <w:instrText xml:space="preserve"> REF _Ref47167043 \r \h  \* MERGEFORMAT </w:instrText>
            </w:r>
            <w:r w:rsidRPr="00992CAC">
              <w:fldChar w:fldCharType="separate"/>
            </w:r>
            <w:r w:rsidR="00B25024">
              <w:t>8.8</w:t>
            </w:r>
            <w:r w:rsidRPr="00992CAC">
              <w:fldChar w:fldCharType="end"/>
            </w:r>
            <w:r w:rsidRPr="00992CAC">
              <w:t xml:space="preserve">, </w:t>
            </w:r>
            <w:r w:rsidRPr="00992CAC">
              <w:fldChar w:fldCharType="begin"/>
            </w:r>
            <w:r w:rsidRPr="00992CAC">
              <w:instrText xml:space="preserve"> REF _Ref41901850 \r \h  \* MERGEFORMAT </w:instrText>
            </w:r>
            <w:r w:rsidRPr="00992CAC">
              <w:fldChar w:fldCharType="separate"/>
            </w:r>
            <w:r w:rsidR="00B25024">
              <w:t>10.3(b)</w:t>
            </w:r>
            <w:r w:rsidRPr="00992CAC">
              <w:fldChar w:fldCharType="end"/>
            </w:r>
            <w:r w:rsidRPr="00992CAC">
              <w:t xml:space="preserve">, </w:t>
            </w:r>
            <w:r w:rsidR="00B47608">
              <w:fldChar w:fldCharType="begin"/>
            </w:r>
            <w:r w:rsidR="00B47608">
              <w:instrText xml:space="preserve"> REF _Ref41901865 \w \h </w:instrText>
            </w:r>
            <w:r w:rsidR="00B47608">
              <w:fldChar w:fldCharType="separate"/>
            </w:r>
            <w:r w:rsidR="00B25024">
              <w:t>10.3(c)</w:t>
            </w:r>
            <w:r w:rsidR="00B47608">
              <w:fldChar w:fldCharType="end"/>
            </w:r>
            <w:r w:rsidR="00B47608">
              <w:t xml:space="preserve">, </w:t>
            </w:r>
            <w:r w:rsidRPr="00992CAC">
              <w:fldChar w:fldCharType="begin"/>
            </w:r>
            <w:r w:rsidRPr="00992CAC">
              <w:instrText xml:space="preserve"> REF _Ref151871517 \w \h  \* MERGEFORMAT </w:instrText>
            </w:r>
            <w:r w:rsidRPr="00992CAC">
              <w:fldChar w:fldCharType="separate"/>
            </w:r>
            <w:r w:rsidR="00B25024">
              <w:t>11.4</w:t>
            </w:r>
            <w:r w:rsidRPr="00992CAC">
              <w:fldChar w:fldCharType="end"/>
            </w:r>
            <w:r w:rsidRPr="00992CAC">
              <w:t xml:space="preserve">, </w:t>
            </w:r>
            <w:r w:rsidRPr="00992CAC">
              <w:fldChar w:fldCharType="begin"/>
            </w:r>
            <w:r w:rsidRPr="00992CAC">
              <w:instrText xml:space="preserve"> REF _Ref464568664 \r \h </w:instrText>
            </w:r>
            <w:r w:rsidRPr="00992CAC">
              <w:fldChar w:fldCharType="separate"/>
            </w:r>
            <w:r w:rsidR="00B25024">
              <w:t>11.18(b)</w:t>
            </w:r>
            <w:r w:rsidRPr="00992CAC">
              <w:fldChar w:fldCharType="end"/>
            </w:r>
            <w:r w:rsidRPr="00992CAC">
              <w:t xml:space="preserve">, </w:t>
            </w:r>
            <w:r w:rsidRPr="00992CAC">
              <w:fldChar w:fldCharType="begin"/>
            </w:r>
            <w:r w:rsidRPr="00992CAC">
              <w:instrText xml:space="preserve"> REF _Ref47167155 \r \h  \* MERGEFORMAT </w:instrText>
            </w:r>
            <w:r w:rsidRPr="00992CAC">
              <w:fldChar w:fldCharType="separate"/>
            </w:r>
            <w:r w:rsidR="00B25024">
              <w:t>12.8(a)(</w:t>
            </w:r>
            <w:proofErr w:type="spellStart"/>
            <w:r w:rsidR="00B25024">
              <w:t>i</w:t>
            </w:r>
            <w:proofErr w:type="spellEnd"/>
            <w:r w:rsidR="00B25024">
              <w:t>)</w:t>
            </w:r>
            <w:r w:rsidRPr="00992CAC">
              <w:fldChar w:fldCharType="end"/>
            </w:r>
            <w:r w:rsidRPr="00992CAC">
              <w:t xml:space="preserve">, </w:t>
            </w:r>
            <w:r w:rsidRPr="00992CAC">
              <w:fldChar w:fldCharType="begin"/>
            </w:r>
            <w:r w:rsidRPr="00992CAC">
              <w:instrText xml:space="preserve"> REF _Ref409081566 \r \h </w:instrText>
            </w:r>
            <w:r w:rsidRPr="00992CAC">
              <w:fldChar w:fldCharType="separate"/>
            </w:r>
            <w:r w:rsidR="00B25024">
              <w:t>16.3(e)(ii)</w:t>
            </w:r>
            <w:r w:rsidRPr="00992CAC">
              <w:fldChar w:fldCharType="end"/>
            </w:r>
            <w:r w:rsidRPr="00992CAC">
              <w:t xml:space="preserve"> and </w:t>
            </w:r>
            <w:r w:rsidRPr="00992CAC">
              <w:fldChar w:fldCharType="begin"/>
            </w:r>
            <w:r w:rsidRPr="00992CAC">
              <w:instrText xml:space="preserve"> REF _Ref463696580 \r \h </w:instrText>
            </w:r>
            <w:r w:rsidRPr="00992CAC">
              <w:fldChar w:fldCharType="separate"/>
            </w:r>
            <w:r w:rsidR="00B25024">
              <w:t>16.3(e)(iii)</w:t>
            </w:r>
            <w:r w:rsidRPr="00992CAC">
              <w:fldChar w:fldCharType="end"/>
            </w:r>
            <w:r w:rsidRPr="00992CAC">
              <w:t>.</w:t>
            </w:r>
          </w:p>
        </w:tc>
      </w:tr>
      <w:tr w:rsidR="00126304" w:rsidRPr="00992CAC" w14:paraId="1A818F3B" w14:textId="77777777" w:rsidTr="00904DFE">
        <w:trPr>
          <w:cantSplit/>
        </w:trPr>
        <w:tc>
          <w:tcPr>
            <w:tcW w:w="3965" w:type="dxa"/>
            <w:tcMar>
              <w:bottom w:w="113" w:type="dxa"/>
            </w:tcMar>
          </w:tcPr>
          <w:p w14:paraId="6C3A3FD9" w14:textId="77777777" w:rsidR="00126304" w:rsidRPr="00992CAC" w:rsidRDefault="00126304" w:rsidP="00456CF4">
            <w:pPr>
              <w:pStyle w:val="TableText"/>
              <w:widowControl w:val="0"/>
              <w:rPr>
                <w:b/>
                <w:bCs/>
              </w:rPr>
            </w:pPr>
            <w:r w:rsidRPr="00992CAC">
              <w:rPr>
                <w:b/>
                <w:bCs/>
              </w:rPr>
              <w:t>Industry expert who will conduct expert determinations:</w:t>
            </w:r>
          </w:p>
          <w:p w14:paraId="11B067AA" w14:textId="18D4A117" w:rsidR="00126304" w:rsidRPr="00992CAC" w:rsidRDefault="00126304" w:rsidP="004E1D5A">
            <w:pPr>
              <w:pStyle w:val="TableText"/>
              <w:widowControl w:val="0"/>
            </w:pPr>
            <w:r w:rsidRPr="00992CAC">
              <w:t xml:space="preserve">(Clause </w:t>
            </w:r>
            <w:r w:rsidRPr="00992CAC">
              <w:fldChar w:fldCharType="begin"/>
            </w:r>
            <w:r w:rsidRPr="00992CAC">
              <w:instrText xml:space="preserve"> REF _Ref151879472 \w \h  \* MERGEFORMAT </w:instrText>
            </w:r>
            <w:r w:rsidRPr="00992CAC">
              <w:fldChar w:fldCharType="separate"/>
            </w:r>
            <w:r w:rsidR="00B25024">
              <w:t>13.3(a)(</w:t>
            </w:r>
            <w:proofErr w:type="spellStart"/>
            <w:r w:rsidR="00B25024">
              <w:t>i</w:t>
            </w:r>
            <w:proofErr w:type="spellEnd"/>
            <w:r w:rsidR="00B25024">
              <w:t>)</w:t>
            </w:r>
            <w:r w:rsidRPr="00992CAC">
              <w:fldChar w:fldCharType="end"/>
            </w:r>
            <w:r w:rsidRPr="00992CAC">
              <w:t>)</w:t>
            </w:r>
          </w:p>
        </w:tc>
        <w:tc>
          <w:tcPr>
            <w:tcW w:w="5606" w:type="dxa"/>
            <w:gridSpan w:val="5"/>
            <w:tcMar>
              <w:bottom w:w="113" w:type="dxa"/>
            </w:tcMar>
          </w:tcPr>
          <w:p w14:paraId="378593BD" w14:textId="77777777" w:rsidR="00126304" w:rsidRPr="00992CAC" w:rsidRDefault="00126304" w:rsidP="00456CF4">
            <w:pPr>
              <w:pStyle w:val="TableText"/>
              <w:widowControl w:val="0"/>
            </w:pPr>
          </w:p>
        </w:tc>
      </w:tr>
      <w:tr w:rsidR="00126304" w:rsidRPr="00992CAC" w14:paraId="69251A11" w14:textId="77777777" w:rsidTr="004E1D5A">
        <w:trPr>
          <w:cantSplit/>
          <w:trHeight w:val="550"/>
        </w:trPr>
        <w:tc>
          <w:tcPr>
            <w:tcW w:w="3965" w:type="dxa"/>
            <w:tcMar>
              <w:bottom w:w="113" w:type="dxa"/>
            </w:tcMar>
          </w:tcPr>
          <w:p w14:paraId="77608E8A" w14:textId="1B88402D" w:rsidR="00126304" w:rsidRPr="00992CAC" w:rsidRDefault="00126304" w:rsidP="00456CF4">
            <w:pPr>
              <w:pStyle w:val="TableText"/>
              <w:widowControl w:val="0"/>
              <w:rPr>
                <w:b/>
                <w:bCs/>
              </w:rPr>
            </w:pPr>
            <w:r w:rsidRPr="00992CAC">
              <w:rPr>
                <w:b/>
                <w:bCs/>
              </w:rPr>
              <w:t xml:space="preserve">Nominating authority for </w:t>
            </w:r>
            <w:r w:rsidR="00B47608">
              <w:rPr>
                <w:b/>
                <w:bCs/>
              </w:rPr>
              <w:t xml:space="preserve">industry </w:t>
            </w:r>
            <w:r w:rsidRPr="00992CAC">
              <w:rPr>
                <w:b/>
                <w:bCs/>
              </w:rPr>
              <w:t>expert:</w:t>
            </w:r>
          </w:p>
          <w:p w14:paraId="4E49489B" w14:textId="6EEFF032" w:rsidR="00126304" w:rsidRPr="00992CAC" w:rsidRDefault="00126304" w:rsidP="004E1D5A">
            <w:pPr>
              <w:pStyle w:val="TableText"/>
              <w:widowControl w:val="0"/>
            </w:pPr>
            <w:r w:rsidRPr="00992CAC">
              <w:t xml:space="preserve">(Clause </w:t>
            </w:r>
            <w:r w:rsidRPr="00992CAC">
              <w:fldChar w:fldCharType="begin"/>
            </w:r>
            <w:r w:rsidRPr="00992CAC">
              <w:instrText xml:space="preserve"> REF _Ref151879489 \w \h  \* MERGEFORMAT </w:instrText>
            </w:r>
            <w:r w:rsidRPr="00992CAC">
              <w:fldChar w:fldCharType="separate"/>
            </w:r>
            <w:r w:rsidR="00B25024">
              <w:t>13.3(a)(ii)</w:t>
            </w:r>
            <w:r w:rsidRPr="00992CAC">
              <w:fldChar w:fldCharType="end"/>
            </w:r>
            <w:r w:rsidRPr="00992CAC">
              <w:t>)</w:t>
            </w:r>
          </w:p>
        </w:tc>
        <w:tc>
          <w:tcPr>
            <w:tcW w:w="5606" w:type="dxa"/>
            <w:gridSpan w:val="5"/>
            <w:tcMar>
              <w:bottom w:w="113" w:type="dxa"/>
            </w:tcMar>
          </w:tcPr>
          <w:p w14:paraId="443966AF" w14:textId="65FD415F" w:rsidR="00126304" w:rsidRPr="00992CAC" w:rsidRDefault="00126304" w:rsidP="00456CF4">
            <w:pPr>
              <w:pStyle w:val="TableText"/>
              <w:widowControl w:val="0"/>
            </w:pPr>
            <w:r w:rsidRPr="00992CAC">
              <w:t xml:space="preserve">(The </w:t>
            </w:r>
            <w:r w:rsidR="0023409E">
              <w:t>Chair</w:t>
            </w:r>
            <w:r w:rsidR="0023409E" w:rsidRPr="00992CAC">
              <w:t xml:space="preserve"> </w:t>
            </w:r>
            <w:r w:rsidRPr="00992CAC">
              <w:t>for the time being of the Resolution Institute unless otherwise s</w:t>
            </w:r>
            <w:r>
              <w:t>pecified</w:t>
            </w:r>
            <w:r w:rsidRPr="00992CAC">
              <w:t>)</w:t>
            </w:r>
          </w:p>
        </w:tc>
      </w:tr>
      <w:tr w:rsidR="00126304" w:rsidRPr="00992CAC" w14:paraId="16C881D1" w14:textId="77777777" w:rsidTr="004E1D5A">
        <w:trPr>
          <w:cantSplit/>
          <w:trHeight w:val="363"/>
        </w:trPr>
        <w:tc>
          <w:tcPr>
            <w:tcW w:w="9571" w:type="dxa"/>
            <w:gridSpan w:val="6"/>
            <w:tcMar>
              <w:bottom w:w="113" w:type="dxa"/>
            </w:tcMar>
          </w:tcPr>
          <w:p w14:paraId="4F65FDDA" w14:textId="46C66CA8" w:rsidR="00126304" w:rsidRPr="00992CAC" w:rsidRDefault="00126304" w:rsidP="004E1D5A">
            <w:pPr>
              <w:pStyle w:val="TableText"/>
              <w:widowControl w:val="0"/>
              <w:rPr>
                <w:rFonts w:ascii="Arial" w:hAnsi="Arial" w:cs="Arial"/>
                <w:b/>
              </w:rPr>
            </w:pPr>
            <w:r w:rsidRPr="00992CAC">
              <w:rPr>
                <w:rFonts w:ascii="Arial" w:hAnsi="Arial" w:cs="Arial"/>
                <w:b/>
              </w:rPr>
              <w:t xml:space="preserve">CLAUSE </w:t>
            </w:r>
            <w:r>
              <w:rPr>
                <w:rFonts w:ascii="Arial" w:hAnsi="Arial" w:cs="Arial"/>
                <w:b/>
              </w:rPr>
              <w:fldChar w:fldCharType="begin"/>
            </w:r>
            <w:r>
              <w:rPr>
                <w:rFonts w:ascii="Arial" w:hAnsi="Arial" w:cs="Arial"/>
                <w:b/>
              </w:rPr>
              <w:instrText xml:space="preserve"> REF _Ref482345765 \r \h </w:instrText>
            </w:r>
            <w:r>
              <w:rPr>
                <w:rFonts w:ascii="Arial" w:hAnsi="Arial" w:cs="Arial"/>
                <w:b/>
              </w:rPr>
            </w:r>
            <w:r>
              <w:rPr>
                <w:rFonts w:ascii="Arial" w:hAnsi="Arial" w:cs="Arial"/>
                <w:b/>
              </w:rPr>
              <w:fldChar w:fldCharType="separate"/>
            </w:r>
            <w:r w:rsidR="00B25024">
              <w:rPr>
                <w:rFonts w:ascii="Arial" w:hAnsi="Arial" w:cs="Arial"/>
                <w:b/>
              </w:rPr>
              <w:t>14</w:t>
            </w:r>
            <w:r>
              <w:rPr>
                <w:rFonts w:ascii="Arial" w:hAnsi="Arial" w:cs="Arial"/>
                <w:b/>
              </w:rPr>
              <w:fldChar w:fldCharType="end"/>
            </w:r>
            <w:r w:rsidRPr="00992CAC">
              <w:rPr>
                <w:rFonts w:ascii="Arial" w:hAnsi="Arial" w:cs="Arial"/>
                <w:b/>
              </w:rPr>
              <w:t xml:space="preserve"> - NOTICES</w:t>
            </w:r>
          </w:p>
        </w:tc>
      </w:tr>
      <w:tr w:rsidR="00126304" w:rsidRPr="00992CAC" w14:paraId="1665C729" w14:textId="77777777" w:rsidTr="00904DFE">
        <w:tc>
          <w:tcPr>
            <w:tcW w:w="3965" w:type="dxa"/>
            <w:tcMar>
              <w:bottom w:w="113" w:type="dxa"/>
            </w:tcMar>
          </w:tcPr>
          <w:p w14:paraId="2528FECD" w14:textId="77777777" w:rsidR="00126304" w:rsidRPr="00992CAC" w:rsidRDefault="00126304" w:rsidP="00456CF4">
            <w:pPr>
              <w:pStyle w:val="TableText"/>
              <w:widowControl w:val="0"/>
              <w:rPr>
                <w:b/>
                <w:bCs/>
              </w:rPr>
            </w:pPr>
            <w:r w:rsidRPr="00992CAC">
              <w:rPr>
                <w:b/>
                <w:bCs/>
              </w:rPr>
              <w:t>Address and email address, for the giving or serving of notices, upon:</w:t>
            </w:r>
          </w:p>
          <w:p w14:paraId="30C3CA14" w14:textId="4129CE05" w:rsidR="00126304" w:rsidRPr="00992CAC" w:rsidRDefault="00126304" w:rsidP="004E1D5A">
            <w:pPr>
              <w:pStyle w:val="TableText"/>
              <w:widowControl w:val="0"/>
              <w:rPr>
                <w:b/>
                <w:bCs/>
              </w:rPr>
            </w:pPr>
            <w:r w:rsidRPr="00992CAC">
              <w:t>(</w:t>
            </w:r>
            <w:bookmarkStart w:id="1967" w:name="_Hlk219470236"/>
            <w:r w:rsidRPr="00992CAC">
              <w:t xml:space="preserve">Clause </w:t>
            </w:r>
            <w:r w:rsidRPr="00992CAC">
              <w:fldChar w:fldCharType="begin"/>
            </w:r>
            <w:r w:rsidRPr="00992CAC">
              <w:instrText xml:space="preserve"> REF _Ref151871687 \w \h  \* MERGEFORMAT </w:instrText>
            </w:r>
            <w:r w:rsidRPr="00992CAC">
              <w:fldChar w:fldCharType="separate"/>
            </w:r>
            <w:r w:rsidR="00B25024">
              <w:t>14.7(b)(</w:t>
            </w:r>
            <w:proofErr w:type="spellStart"/>
            <w:r w:rsidR="00B25024">
              <w:t>i</w:t>
            </w:r>
            <w:proofErr w:type="spellEnd"/>
            <w:r w:rsidR="00B25024">
              <w:t>)</w:t>
            </w:r>
            <w:r w:rsidRPr="00992CAC">
              <w:fldChar w:fldCharType="end"/>
            </w:r>
            <w:r w:rsidRPr="00992CAC">
              <w:t>)</w:t>
            </w:r>
            <w:bookmarkEnd w:id="1967"/>
          </w:p>
        </w:tc>
        <w:tc>
          <w:tcPr>
            <w:tcW w:w="5606" w:type="dxa"/>
            <w:gridSpan w:val="5"/>
            <w:tcMar>
              <w:bottom w:w="113" w:type="dxa"/>
            </w:tcMar>
          </w:tcPr>
          <w:p w14:paraId="622C1F4E" w14:textId="77777777" w:rsidR="00126304" w:rsidRPr="00992CAC" w:rsidRDefault="00126304" w:rsidP="00456CF4">
            <w:pPr>
              <w:pStyle w:val="TableText"/>
              <w:widowControl w:val="0"/>
              <w:spacing w:before="120"/>
            </w:pPr>
            <w:r w:rsidRPr="00397138">
              <w:rPr>
                <w:b/>
              </w:rPr>
              <w:t>Commonwealth</w:t>
            </w:r>
            <w:r w:rsidRPr="00056DC3">
              <w:rPr>
                <w:b/>
              </w:rPr>
              <w:t>:</w:t>
            </w:r>
          </w:p>
          <w:p w14:paraId="51B9DC76" w14:textId="77777777" w:rsidR="00126304" w:rsidRPr="00992CAC" w:rsidRDefault="00126304" w:rsidP="00456CF4">
            <w:pPr>
              <w:widowControl w:val="0"/>
              <w:tabs>
                <w:tab w:val="right" w:leader="dot" w:pos="4394"/>
              </w:tabs>
              <w:spacing w:before="120" w:after="0"/>
              <w:rPr>
                <w:szCs w:val="20"/>
                <w:shd w:val="clear" w:color="000000" w:fill="auto"/>
              </w:rPr>
            </w:pPr>
            <w:r w:rsidRPr="00992CAC">
              <w:rPr>
                <w:szCs w:val="20"/>
                <w:shd w:val="clear" w:color="000000" w:fill="auto"/>
              </w:rPr>
              <w:t>Address (not PO Box):</w:t>
            </w:r>
          </w:p>
          <w:p w14:paraId="624B6EA3" w14:textId="77777777" w:rsidR="00126304" w:rsidRPr="00992CAC" w:rsidRDefault="00126304" w:rsidP="00456CF4">
            <w:pPr>
              <w:widowControl w:val="0"/>
              <w:tabs>
                <w:tab w:val="right" w:leader="dot" w:pos="4394"/>
              </w:tabs>
              <w:spacing w:before="120" w:after="0"/>
              <w:rPr>
                <w:szCs w:val="20"/>
                <w:shd w:val="clear" w:color="000000" w:fill="auto"/>
              </w:rPr>
            </w:pPr>
            <w:r w:rsidRPr="00992CAC">
              <w:rPr>
                <w:szCs w:val="20"/>
                <w:shd w:val="clear" w:color="000000" w:fill="auto"/>
              </w:rPr>
              <w:t>Email address:</w:t>
            </w:r>
          </w:p>
          <w:p w14:paraId="02E03FE8" w14:textId="77777777" w:rsidR="00126304" w:rsidRPr="00992CAC" w:rsidRDefault="00126304" w:rsidP="00456CF4">
            <w:pPr>
              <w:pStyle w:val="TableText"/>
              <w:widowControl w:val="0"/>
              <w:spacing w:before="120"/>
              <w:rPr>
                <w:szCs w:val="24"/>
                <w:shd w:val="clear" w:color="000000" w:fill="auto"/>
              </w:rPr>
            </w:pPr>
            <w:r w:rsidRPr="00992CAC">
              <w:rPr>
                <w:szCs w:val="24"/>
                <w:shd w:val="clear" w:color="000000" w:fill="auto"/>
              </w:rPr>
              <w:t>Attention:</w:t>
            </w:r>
          </w:p>
          <w:p w14:paraId="70004ED7" w14:textId="77777777" w:rsidR="00126304" w:rsidRPr="00992CAC" w:rsidRDefault="00126304" w:rsidP="00456CF4">
            <w:pPr>
              <w:pStyle w:val="TableText"/>
              <w:widowControl w:val="0"/>
              <w:spacing w:before="120"/>
            </w:pPr>
            <w:r w:rsidRPr="00397138">
              <w:rPr>
                <w:b/>
              </w:rPr>
              <w:t>DSC Contract Administrator</w:t>
            </w:r>
            <w:r w:rsidRPr="00992CAC">
              <w:rPr>
                <w:b/>
              </w:rPr>
              <w:t>:</w:t>
            </w:r>
          </w:p>
          <w:p w14:paraId="56DD8AB6" w14:textId="77777777" w:rsidR="00126304" w:rsidRPr="00992CAC" w:rsidRDefault="00126304" w:rsidP="00456CF4">
            <w:pPr>
              <w:widowControl w:val="0"/>
              <w:tabs>
                <w:tab w:val="right" w:leader="dot" w:pos="4394"/>
              </w:tabs>
              <w:spacing w:before="120" w:after="0"/>
              <w:rPr>
                <w:szCs w:val="20"/>
                <w:shd w:val="clear" w:color="000000" w:fill="auto"/>
              </w:rPr>
            </w:pPr>
            <w:r w:rsidRPr="00992CAC">
              <w:rPr>
                <w:szCs w:val="20"/>
                <w:shd w:val="clear" w:color="000000" w:fill="auto"/>
              </w:rPr>
              <w:t>Address (not PO Box):</w:t>
            </w:r>
          </w:p>
          <w:p w14:paraId="0C1F5B96" w14:textId="77777777" w:rsidR="00126304" w:rsidRPr="00992CAC" w:rsidRDefault="00126304" w:rsidP="00456CF4">
            <w:pPr>
              <w:widowControl w:val="0"/>
              <w:tabs>
                <w:tab w:val="right" w:leader="dot" w:pos="4394"/>
              </w:tabs>
              <w:spacing w:before="120" w:after="0"/>
              <w:rPr>
                <w:szCs w:val="20"/>
                <w:shd w:val="clear" w:color="000000" w:fill="auto"/>
              </w:rPr>
            </w:pPr>
            <w:r w:rsidRPr="00992CAC">
              <w:rPr>
                <w:szCs w:val="20"/>
                <w:shd w:val="clear" w:color="000000" w:fill="auto"/>
              </w:rPr>
              <w:t>Email address:</w:t>
            </w:r>
          </w:p>
          <w:p w14:paraId="2A093973" w14:textId="77777777" w:rsidR="00126304" w:rsidRPr="00992CAC" w:rsidRDefault="00126304" w:rsidP="00456CF4">
            <w:pPr>
              <w:pStyle w:val="TableText"/>
              <w:widowControl w:val="0"/>
              <w:spacing w:before="120"/>
            </w:pPr>
            <w:r w:rsidRPr="00992CAC">
              <w:rPr>
                <w:szCs w:val="24"/>
                <w:shd w:val="clear" w:color="000000" w:fill="auto"/>
              </w:rPr>
              <w:t>Attention:</w:t>
            </w:r>
          </w:p>
          <w:p w14:paraId="3EEDADD8" w14:textId="77777777" w:rsidR="00126304" w:rsidRPr="00992CAC" w:rsidRDefault="00126304" w:rsidP="00456CF4">
            <w:pPr>
              <w:pStyle w:val="TableText"/>
              <w:widowControl w:val="0"/>
              <w:spacing w:before="120"/>
            </w:pPr>
            <w:r w:rsidRPr="00397138">
              <w:rPr>
                <w:b/>
              </w:rPr>
              <w:t>Consultant</w:t>
            </w:r>
            <w:r w:rsidRPr="00992CAC">
              <w:rPr>
                <w:b/>
              </w:rPr>
              <w:t>:</w:t>
            </w:r>
          </w:p>
          <w:p w14:paraId="3F3312BB" w14:textId="77777777" w:rsidR="00126304" w:rsidRPr="00992CAC" w:rsidRDefault="00126304" w:rsidP="00456CF4">
            <w:pPr>
              <w:widowControl w:val="0"/>
              <w:tabs>
                <w:tab w:val="right" w:leader="dot" w:pos="4394"/>
              </w:tabs>
              <w:spacing w:before="120" w:after="0"/>
              <w:rPr>
                <w:szCs w:val="20"/>
                <w:shd w:val="clear" w:color="000000" w:fill="auto"/>
              </w:rPr>
            </w:pPr>
            <w:r w:rsidRPr="00992CAC">
              <w:rPr>
                <w:szCs w:val="20"/>
                <w:shd w:val="clear" w:color="000000" w:fill="auto"/>
              </w:rPr>
              <w:t>Address (not PO Box):</w:t>
            </w:r>
          </w:p>
          <w:p w14:paraId="256272EA" w14:textId="77777777" w:rsidR="00126304" w:rsidRPr="00992CAC" w:rsidRDefault="00126304" w:rsidP="00456CF4">
            <w:pPr>
              <w:widowControl w:val="0"/>
              <w:tabs>
                <w:tab w:val="right" w:leader="dot" w:pos="4394"/>
              </w:tabs>
              <w:spacing w:before="120" w:after="0"/>
              <w:rPr>
                <w:szCs w:val="20"/>
                <w:shd w:val="clear" w:color="000000" w:fill="auto"/>
              </w:rPr>
            </w:pPr>
            <w:r w:rsidRPr="00992CAC">
              <w:rPr>
                <w:szCs w:val="20"/>
                <w:shd w:val="clear" w:color="000000" w:fill="auto"/>
              </w:rPr>
              <w:t>Email address:</w:t>
            </w:r>
          </w:p>
          <w:p w14:paraId="4CDF52D3" w14:textId="77777777" w:rsidR="00126304" w:rsidRPr="00992CAC" w:rsidRDefault="00126304" w:rsidP="00456CF4">
            <w:pPr>
              <w:pStyle w:val="TableText"/>
              <w:widowControl w:val="0"/>
              <w:spacing w:before="120"/>
            </w:pPr>
            <w:r w:rsidRPr="00992CAC">
              <w:rPr>
                <w:szCs w:val="24"/>
                <w:shd w:val="clear" w:color="000000" w:fill="auto"/>
              </w:rPr>
              <w:t>Attention:</w:t>
            </w:r>
          </w:p>
          <w:p w14:paraId="7B9D74C8" w14:textId="32010AA8" w:rsidR="00E05A01" w:rsidRPr="00992CAC" w:rsidRDefault="00E05A01" w:rsidP="00E05A01">
            <w:pPr>
              <w:pStyle w:val="TableText"/>
              <w:widowControl w:val="0"/>
              <w:spacing w:before="120"/>
            </w:pPr>
            <w:r w:rsidRPr="00397138">
              <w:rPr>
                <w:b/>
              </w:rPr>
              <w:t>Consultant</w:t>
            </w:r>
            <w:r>
              <w:rPr>
                <w:b/>
              </w:rPr>
              <w:t>'s Representative</w:t>
            </w:r>
            <w:r w:rsidRPr="00992CAC">
              <w:rPr>
                <w:b/>
              </w:rPr>
              <w:t>:</w:t>
            </w:r>
          </w:p>
          <w:p w14:paraId="62961271" w14:textId="77777777" w:rsidR="00E05A01" w:rsidRPr="00992CAC" w:rsidRDefault="00E05A01" w:rsidP="00E05A01">
            <w:pPr>
              <w:widowControl w:val="0"/>
              <w:tabs>
                <w:tab w:val="right" w:leader="dot" w:pos="4394"/>
              </w:tabs>
              <w:spacing w:before="120" w:after="0"/>
              <w:rPr>
                <w:szCs w:val="20"/>
                <w:shd w:val="clear" w:color="000000" w:fill="auto"/>
              </w:rPr>
            </w:pPr>
            <w:r w:rsidRPr="00992CAC">
              <w:rPr>
                <w:szCs w:val="20"/>
                <w:shd w:val="clear" w:color="000000" w:fill="auto"/>
              </w:rPr>
              <w:t>Address (not PO Box):</w:t>
            </w:r>
          </w:p>
          <w:p w14:paraId="324E6792" w14:textId="77777777" w:rsidR="00E05A01" w:rsidRPr="00992CAC" w:rsidRDefault="00E05A01" w:rsidP="00E05A01">
            <w:pPr>
              <w:widowControl w:val="0"/>
              <w:tabs>
                <w:tab w:val="right" w:leader="dot" w:pos="4394"/>
              </w:tabs>
              <w:spacing w:before="120" w:after="0"/>
              <w:rPr>
                <w:szCs w:val="20"/>
                <w:shd w:val="clear" w:color="000000" w:fill="auto"/>
              </w:rPr>
            </w:pPr>
            <w:r w:rsidRPr="00992CAC">
              <w:rPr>
                <w:szCs w:val="20"/>
                <w:shd w:val="clear" w:color="000000" w:fill="auto"/>
              </w:rPr>
              <w:t>Email address:</w:t>
            </w:r>
          </w:p>
          <w:p w14:paraId="04E822CF" w14:textId="77777777" w:rsidR="00E05A01" w:rsidRPr="00992CAC" w:rsidRDefault="00E05A01" w:rsidP="00E05A01">
            <w:pPr>
              <w:pStyle w:val="TableText"/>
              <w:widowControl w:val="0"/>
              <w:spacing w:before="120"/>
            </w:pPr>
            <w:r w:rsidRPr="00992CAC">
              <w:rPr>
                <w:szCs w:val="24"/>
                <w:shd w:val="clear" w:color="000000" w:fill="auto"/>
              </w:rPr>
              <w:t>Attention:</w:t>
            </w:r>
          </w:p>
          <w:p w14:paraId="2E793DFF" w14:textId="77777777" w:rsidR="00126304" w:rsidRPr="00992CAC" w:rsidRDefault="00126304" w:rsidP="00456CF4">
            <w:pPr>
              <w:pStyle w:val="TableText"/>
              <w:widowControl w:val="0"/>
              <w:spacing w:before="120"/>
            </w:pPr>
            <w:r w:rsidRPr="00397138">
              <w:rPr>
                <w:b/>
              </w:rPr>
              <w:t>Subconsultant</w:t>
            </w:r>
            <w:r w:rsidRPr="00992CAC">
              <w:rPr>
                <w:b/>
              </w:rPr>
              <w:t>:</w:t>
            </w:r>
            <w:r w:rsidRPr="00992CAC">
              <w:t xml:space="preserve"> </w:t>
            </w:r>
          </w:p>
          <w:p w14:paraId="7C4C3534" w14:textId="77777777" w:rsidR="00126304" w:rsidRPr="00992CAC" w:rsidRDefault="00126304" w:rsidP="00456CF4">
            <w:pPr>
              <w:widowControl w:val="0"/>
              <w:tabs>
                <w:tab w:val="right" w:leader="dot" w:pos="4394"/>
              </w:tabs>
              <w:spacing w:before="120" w:after="0"/>
              <w:rPr>
                <w:szCs w:val="20"/>
                <w:shd w:val="clear" w:color="000000" w:fill="auto"/>
              </w:rPr>
            </w:pPr>
            <w:r w:rsidRPr="00992CAC">
              <w:rPr>
                <w:szCs w:val="20"/>
                <w:shd w:val="clear" w:color="000000" w:fill="auto"/>
              </w:rPr>
              <w:t>Address (not PO Box):</w:t>
            </w:r>
            <w:r>
              <w:rPr>
                <w:szCs w:val="20"/>
                <w:shd w:val="clear" w:color="000000" w:fill="auto"/>
              </w:rPr>
              <w:t xml:space="preserve"> </w:t>
            </w:r>
            <w:r>
              <w:t>[To be inserted following selection of the successful Tenderer]</w:t>
            </w:r>
          </w:p>
          <w:p w14:paraId="12A1F65E" w14:textId="77777777" w:rsidR="00126304" w:rsidRPr="00992CAC" w:rsidRDefault="00126304" w:rsidP="00456CF4">
            <w:pPr>
              <w:widowControl w:val="0"/>
              <w:tabs>
                <w:tab w:val="right" w:leader="dot" w:pos="4394"/>
              </w:tabs>
              <w:spacing w:before="120" w:after="0"/>
              <w:rPr>
                <w:szCs w:val="20"/>
                <w:shd w:val="clear" w:color="000000" w:fill="auto"/>
              </w:rPr>
            </w:pPr>
            <w:r w:rsidRPr="00992CAC">
              <w:rPr>
                <w:szCs w:val="20"/>
                <w:shd w:val="clear" w:color="000000" w:fill="auto"/>
              </w:rPr>
              <w:t>Email address:</w:t>
            </w:r>
            <w:r>
              <w:rPr>
                <w:szCs w:val="20"/>
                <w:shd w:val="clear" w:color="000000" w:fill="auto"/>
              </w:rPr>
              <w:t xml:space="preserve"> </w:t>
            </w:r>
            <w:r>
              <w:t>[To be inserted following selection of the successful Tenderer]</w:t>
            </w:r>
          </w:p>
          <w:p w14:paraId="2C24AF4C" w14:textId="3FC1CDCD" w:rsidR="00126304" w:rsidRPr="00992CAC" w:rsidRDefault="00126304" w:rsidP="00456CF4">
            <w:pPr>
              <w:pStyle w:val="TableText"/>
              <w:widowControl w:val="0"/>
              <w:spacing w:before="120"/>
            </w:pPr>
            <w:r w:rsidRPr="00992CAC">
              <w:rPr>
                <w:szCs w:val="24"/>
                <w:shd w:val="clear" w:color="000000" w:fill="auto"/>
              </w:rPr>
              <w:t>Attention:</w:t>
            </w:r>
            <w:r>
              <w:rPr>
                <w:szCs w:val="24"/>
                <w:shd w:val="clear" w:color="000000" w:fill="auto"/>
              </w:rPr>
              <w:t xml:space="preserve"> </w:t>
            </w:r>
            <w:r>
              <w:t>[To be inserted following selection of the successful Tenderer]</w:t>
            </w:r>
          </w:p>
        </w:tc>
      </w:tr>
      <w:tr w:rsidR="00126304" w:rsidRPr="00992CAC" w14:paraId="715BD3B9" w14:textId="77777777" w:rsidTr="004E1D5A">
        <w:trPr>
          <w:cantSplit/>
          <w:trHeight w:val="363"/>
        </w:trPr>
        <w:tc>
          <w:tcPr>
            <w:tcW w:w="9571" w:type="dxa"/>
            <w:gridSpan w:val="6"/>
            <w:tcMar>
              <w:bottom w:w="113" w:type="dxa"/>
            </w:tcMar>
          </w:tcPr>
          <w:p w14:paraId="59962D7C" w14:textId="2B81BF8B" w:rsidR="00126304" w:rsidRPr="00992CAC" w:rsidRDefault="00126304" w:rsidP="004E1D5A">
            <w:pPr>
              <w:pStyle w:val="TableText"/>
              <w:widowControl w:val="0"/>
              <w:rPr>
                <w:rFonts w:ascii="Arial" w:hAnsi="Arial" w:cs="Arial"/>
                <w:b/>
              </w:rPr>
            </w:pPr>
            <w:r w:rsidRPr="00992CAC">
              <w:rPr>
                <w:rFonts w:ascii="Arial" w:hAnsi="Arial" w:cs="Arial"/>
                <w:b/>
              </w:rPr>
              <w:t xml:space="preserve">CLAUSE </w:t>
            </w:r>
            <w:r>
              <w:rPr>
                <w:rFonts w:ascii="Arial" w:hAnsi="Arial" w:cs="Arial"/>
                <w:b/>
              </w:rPr>
              <w:fldChar w:fldCharType="begin"/>
            </w:r>
            <w:r>
              <w:rPr>
                <w:rFonts w:ascii="Arial" w:hAnsi="Arial" w:cs="Arial"/>
                <w:b/>
              </w:rPr>
              <w:instrText xml:space="preserve"> REF _Ref482345787 \r \h </w:instrText>
            </w:r>
            <w:r>
              <w:rPr>
                <w:rFonts w:ascii="Arial" w:hAnsi="Arial" w:cs="Arial"/>
                <w:b/>
              </w:rPr>
            </w:r>
            <w:r>
              <w:rPr>
                <w:rFonts w:ascii="Arial" w:hAnsi="Arial" w:cs="Arial"/>
                <w:b/>
              </w:rPr>
              <w:fldChar w:fldCharType="separate"/>
            </w:r>
            <w:r w:rsidR="00B25024">
              <w:rPr>
                <w:rFonts w:ascii="Arial" w:hAnsi="Arial" w:cs="Arial"/>
                <w:b/>
              </w:rPr>
              <w:t>16</w:t>
            </w:r>
            <w:r>
              <w:rPr>
                <w:rFonts w:ascii="Arial" w:hAnsi="Arial" w:cs="Arial"/>
                <w:b/>
              </w:rPr>
              <w:fldChar w:fldCharType="end"/>
            </w:r>
            <w:r w:rsidRPr="00992CAC">
              <w:rPr>
                <w:rFonts w:ascii="Arial" w:hAnsi="Arial" w:cs="Arial"/>
                <w:b/>
              </w:rPr>
              <w:t xml:space="preserve"> - GENERAL</w:t>
            </w:r>
          </w:p>
        </w:tc>
      </w:tr>
      <w:tr w:rsidR="00126304" w:rsidRPr="00992CAC" w14:paraId="073BE606" w14:textId="77777777" w:rsidTr="00904DFE">
        <w:trPr>
          <w:cantSplit/>
        </w:trPr>
        <w:tc>
          <w:tcPr>
            <w:tcW w:w="3965" w:type="dxa"/>
            <w:tcMar>
              <w:bottom w:w="113" w:type="dxa"/>
            </w:tcMar>
          </w:tcPr>
          <w:p w14:paraId="6AD64CB3" w14:textId="77777777" w:rsidR="00126304" w:rsidRPr="00992CAC" w:rsidRDefault="00126304" w:rsidP="00456CF4">
            <w:pPr>
              <w:pStyle w:val="TableText"/>
              <w:widowControl w:val="0"/>
              <w:rPr>
                <w:b/>
                <w:bCs/>
              </w:rPr>
            </w:pPr>
            <w:r>
              <w:rPr>
                <w:b/>
                <w:bCs/>
              </w:rPr>
              <w:t>Defence's Security Alert System</w:t>
            </w:r>
            <w:r w:rsidRPr="00992CAC">
              <w:rPr>
                <w:b/>
                <w:bCs/>
              </w:rPr>
              <w:t xml:space="preserve"> level:</w:t>
            </w:r>
          </w:p>
          <w:p w14:paraId="3A496FD4" w14:textId="6715040E" w:rsidR="00126304" w:rsidRPr="00992CAC" w:rsidRDefault="00126304" w:rsidP="004E1D5A">
            <w:pPr>
              <w:pStyle w:val="TableText"/>
              <w:widowControl w:val="0"/>
            </w:pPr>
            <w:r w:rsidRPr="00992CAC">
              <w:t xml:space="preserve">(Clause </w:t>
            </w:r>
            <w:r w:rsidRPr="00992CAC">
              <w:fldChar w:fldCharType="begin"/>
            </w:r>
            <w:r w:rsidRPr="00992CAC">
              <w:instrText xml:space="preserve"> REF _Ref409081822 \r \h </w:instrText>
            </w:r>
            <w:r w:rsidRPr="00992CAC">
              <w:fldChar w:fldCharType="separate"/>
            </w:r>
            <w:r w:rsidR="00B25024">
              <w:t>16.3(d)(</w:t>
            </w:r>
            <w:proofErr w:type="spellStart"/>
            <w:r w:rsidR="00B25024">
              <w:t>i</w:t>
            </w:r>
            <w:proofErr w:type="spellEnd"/>
            <w:r w:rsidR="00B25024">
              <w:t>)</w:t>
            </w:r>
            <w:r w:rsidRPr="00992CAC">
              <w:fldChar w:fldCharType="end"/>
            </w:r>
            <w:r w:rsidRPr="00992CAC">
              <w:t>)</w:t>
            </w:r>
          </w:p>
        </w:tc>
        <w:tc>
          <w:tcPr>
            <w:tcW w:w="5606" w:type="dxa"/>
            <w:gridSpan w:val="5"/>
            <w:tcMar>
              <w:bottom w:w="113" w:type="dxa"/>
            </w:tcMar>
          </w:tcPr>
          <w:p w14:paraId="2E53FB26" w14:textId="77777777" w:rsidR="00126304" w:rsidRPr="00992CAC" w:rsidRDefault="00126304" w:rsidP="00456CF4">
            <w:pPr>
              <w:pStyle w:val="TableText"/>
              <w:widowControl w:val="0"/>
            </w:pPr>
          </w:p>
          <w:p w14:paraId="66D6A031" w14:textId="77777777" w:rsidR="00126304" w:rsidRPr="00992CAC" w:rsidRDefault="00126304" w:rsidP="00456CF4">
            <w:pPr>
              <w:pStyle w:val="TableText"/>
              <w:widowControl w:val="0"/>
            </w:pPr>
          </w:p>
          <w:p w14:paraId="52CC6B44" w14:textId="77777777" w:rsidR="00126304" w:rsidRPr="00992CAC" w:rsidRDefault="00126304" w:rsidP="00456CF4">
            <w:pPr>
              <w:pStyle w:val="TableText"/>
              <w:widowControl w:val="0"/>
            </w:pPr>
            <w:r w:rsidRPr="00992CAC">
              <w:t>("</w:t>
            </w:r>
            <w:r>
              <w:t>Aware</w:t>
            </w:r>
            <w:r w:rsidRPr="00992CAC">
              <w:t>" if not otherwise s</w:t>
            </w:r>
            <w:r>
              <w:t>pecified</w:t>
            </w:r>
            <w:r w:rsidRPr="00992CAC">
              <w:t>)</w:t>
            </w:r>
          </w:p>
        </w:tc>
      </w:tr>
      <w:tr w:rsidR="00126304" w:rsidRPr="00992CAC" w14:paraId="1BAB93DE" w14:textId="77777777" w:rsidTr="00904DFE">
        <w:trPr>
          <w:cantSplit/>
        </w:trPr>
        <w:tc>
          <w:tcPr>
            <w:tcW w:w="3965" w:type="dxa"/>
            <w:tcMar>
              <w:bottom w:w="113" w:type="dxa"/>
            </w:tcMar>
          </w:tcPr>
          <w:p w14:paraId="1FF43140" w14:textId="0475DBF8" w:rsidR="00126304" w:rsidRPr="002723E9" w:rsidRDefault="00126304" w:rsidP="00456CF4">
            <w:pPr>
              <w:pStyle w:val="TableText"/>
              <w:widowControl w:val="0"/>
              <w:rPr>
                <w:b/>
                <w:bCs/>
              </w:rPr>
            </w:pPr>
            <w:r>
              <w:rPr>
                <w:b/>
                <w:bCs/>
              </w:rPr>
              <w:lastRenderedPageBreak/>
              <w:t>Shadow</w:t>
            </w:r>
            <w:r w:rsidRPr="002723E9">
              <w:rPr>
                <w:b/>
                <w:bCs/>
              </w:rPr>
              <w:t xml:space="preserve"> Economy Procurement Connected Policy:</w:t>
            </w:r>
          </w:p>
          <w:p w14:paraId="76121925" w14:textId="18FE0CC1" w:rsidR="00126304" w:rsidRPr="00FF1505" w:rsidRDefault="00126304" w:rsidP="00456CF4">
            <w:pPr>
              <w:pStyle w:val="TableText"/>
              <w:widowControl w:val="0"/>
              <w:rPr>
                <w:bCs/>
              </w:rPr>
            </w:pPr>
            <w:r w:rsidRPr="00FF1505">
              <w:rPr>
                <w:bCs/>
              </w:rPr>
              <w:t xml:space="preserve">(Clause </w:t>
            </w:r>
            <w:r>
              <w:rPr>
                <w:bCs/>
              </w:rPr>
              <w:fldChar w:fldCharType="begin"/>
            </w:r>
            <w:r>
              <w:rPr>
                <w:bCs/>
              </w:rPr>
              <w:instrText xml:space="preserve"> REF _Ref80274527 \r \h </w:instrText>
            </w:r>
            <w:r>
              <w:rPr>
                <w:bCs/>
              </w:rPr>
            </w:r>
            <w:r>
              <w:rPr>
                <w:bCs/>
              </w:rPr>
              <w:fldChar w:fldCharType="separate"/>
            </w:r>
            <w:r w:rsidR="00B25024">
              <w:rPr>
                <w:bCs/>
              </w:rPr>
              <w:t>16.13</w:t>
            </w:r>
            <w:r>
              <w:rPr>
                <w:bCs/>
              </w:rPr>
              <w:fldChar w:fldCharType="end"/>
            </w:r>
            <w:r w:rsidRPr="00FF1505">
              <w:rPr>
                <w:bCs/>
              </w:rPr>
              <w:t>)</w:t>
            </w:r>
          </w:p>
        </w:tc>
        <w:tc>
          <w:tcPr>
            <w:tcW w:w="5606" w:type="dxa"/>
            <w:gridSpan w:val="5"/>
            <w:tcMar>
              <w:bottom w:w="113" w:type="dxa"/>
            </w:tcMar>
          </w:tcPr>
          <w:p w14:paraId="4C0BD5F5" w14:textId="3E16CFC3" w:rsidR="00126304" w:rsidRDefault="00126304" w:rsidP="00456CF4">
            <w:pPr>
              <w:pStyle w:val="TableText"/>
              <w:widowControl w:val="0"/>
            </w:pPr>
            <w:r>
              <w:t xml:space="preserve">Clause </w:t>
            </w:r>
            <w:r>
              <w:rPr>
                <w:bCs/>
              </w:rPr>
              <w:fldChar w:fldCharType="begin"/>
            </w:r>
            <w:r>
              <w:rPr>
                <w:bCs/>
              </w:rPr>
              <w:instrText xml:space="preserve"> REF _Ref80274527 \r \h </w:instrText>
            </w:r>
            <w:r>
              <w:rPr>
                <w:bCs/>
              </w:rPr>
            </w:r>
            <w:r>
              <w:rPr>
                <w:bCs/>
              </w:rPr>
              <w:fldChar w:fldCharType="separate"/>
            </w:r>
            <w:r w:rsidR="00B25024">
              <w:rPr>
                <w:bCs/>
              </w:rPr>
              <w:t>16.13</w:t>
            </w:r>
            <w:r>
              <w:rPr>
                <w:bCs/>
              </w:rPr>
              <w:fldChar w:fldCharType="end"/>
            </w:r>
            <w:r>
              <w:t xml:space="preserve"> </w:t>
            </w:r>
            <w:r w:rsidRPr="00FF1505">
              <w:rPr>
                <w:b/>
                <w:i/>
              </w:rPr>
              <w:t xml:space="preserve">[DOES/DOES NOT] </w:t>
            </w:r>
            <w:r>
              <w:t>apply.</w:t>
            </w:r>
            <w:r w:rsidR="00303141">
              <w:br/>
            </w:r>
            <w:r>
              <w:t xml:space="preserve">(Clause </w:t>
            </w:r>
            <w:r>
              <w:rPr>
                <w:bCs/>
              </w:rPr>
              <w:fldChar w:fldCharType="begin"/>
            </w:r>
            <w:r>
              <w:rPr>
                <w:bCs/>
              </w:rPr>
              <w:instrText xml:space="preserve"> REF _Ref80274527 \r \h </w:instrText>
            </w:r>
            <w:r>
              <w:rPr>
                <w:bCs/>
              </w:rPr>
            </w:r>
            <w:r>
              <w:rPr>
                <w:bCs/>
              </w:rPr>
              <w:fldChar w:fldCharType="separate"/>
            </w:r>
            <w:r w:rsidR="00B25024">
              <w:rPr>
                <w:bCs/>
              </w:rPr>
              <w:t>16.13</w:t>
            </w:r>
            <w:r>
              <w:rPr>
                <w:bCs/>
              </w:rPr>
              <w:fldChar w:fldCharType="end"/>
            </w:r>
            <w:r>
              <w:t xml:space="preserve"> applies unless otherwise stated)</w:t>
            </w:r>
          </w:p>
          <w:p w14:paraId="7D1BE973" w14:textId="77777777" w:rsidR="00126304" w:rsidRDefault="00126304" w:rsidP="00456CF4">
            <w:pPr>
              <w:pStyle w:val="TableText"/>
              <w:widowControl w:val="0"/>
            </w:pPr>
          </w:p>
          <w:p w14:paraId="32D7CBA0" w14:textId="3F1EFE29" w:rsidR="00126304" w:rsidRPr="00FF1505" w:rsidRDefault="00126304" w:rsidP="00456CF4">
            <w:pPr>
              <w:pStyle w:val="TableText"/>
              <w:widowControl w:val="0"/>
              <w:rPr>
                <w:b/>
                <w:i/>
              </w:rPr>
            </w:pPr>
            <w:r w:rsidRPr="00FF1505">
              <w:rPr>
                <w:b/>
                <w:i/>
              </w:rPr>
              <w:t xml:space="preserve">[CLAUSE </w:t>
            </w:r>
            <w:r w:rsidRPr="00FF1505">
              <w:rPr>
                <w:b/>
                <w:bCs/>
                <w:i/>
              </w:rPr>
              <w:fldChar w:fldCharType="begin"/>
            </w:r>
            <w:r w:rsidRPr="00FF1505">
              <w:rPr>
                <w:b/>
                <w:bCs/>
                <w:i/>
              </w:rPr>
              <w:instrText xml:space="preserve"> REF _Ref80274527 \r \h  \* MERGEFORMAT </w:instrText>
            </w:r>
            <w:r w:rsidRPr="00FF1505">
              <w:rPr>
                <w:b/>
                <w:bCs/>
                <w:i/>
              </w:rPr>
            </w:r>
            <w:r w:rsidRPr="00FF1505">
              <w:rPr>
                <w:b/>
                <w:bCs/>
                <w:i/>
              </w:rPr>
              <w:fldChar w:fldCharType="separate"/>
            </w:r>
            <w:r w:rsidR="00B25024">
              <w:rPr>
                <w:b/>
                <w:bCs/>
                <w:i/>
              </w:rPr>
              <w:t>16.13</w:t>
            </w:r>
            <w:r w:rsidRPr="00FF1505">
              <w:rPr>
                <w:b/>
                <w:bCs/>
                <w:i/>
              </w:rPr>
              <w:fldChar w:fldCharType="end"/>
            </w:r>
            <w:r w:rsidRPr="00FF1505">
              <w:rPr>
                <w:b/>
                <w:i/>
              </w:rPr>
              <w:t xml:space="preserve"> WILL APPLY WHERE THE SUBCONTRACT PRICE IS VALUED </w:t>
            </w:r>
            <w:r>
              <w:rPr>
                <w:b/>
                <w:i/>
              </w:rPr>
              <w:t>AT (OR ESTIMATED</w:t>
            </w:r>
            <w:r w:rsidRPr="00FF1505">
              <w:rPr>
                <w:b/>
                <w:i/>
              </w:rPr>
              <w:t xml:space="preserve"> TO BE OVER</w:t>
            </w:r>
            <w:r>
              <w:rPr>
                <w:b/>
                <w:i/>
              </w:rPr>
              <w:t>)</w:t>
            </w:r>
            <w:r w:rsidRPr="00FF1505">
              <w:rPr>
                <w:b/>
                <w:i/>
              </w:rPr>
              <w:t xml:space="preserve"> $4 MILLION (INCLUSIVE OF GST)]</w:t>
            </w:r>
          </w:p>
        </w:tc>
      </w:tr>
      <w:tr w:rsidR="00126304" w:rsidRPr="00992CAC" w14:paraId="08773D7B" w14:textId="77777777" w:rsidTr="004E1D5A">
        <w:trPr>
          <w:cantSplit/>
          <w:trHeight w:val="363"/>
        </w:trPr>
        <w:tc>
          <w:tcPr>
            <w:tcW w:w="9571" w:type="dxa"/>
            <w:gridSpan w:val="6"/>
            <w:tcMar>
              <w:bottom w:w="113" w:type="dxa"/>
            </w:tcMar>
          </w:tcPr>
          <w:p w14:paraId="098D3001" w14:textId="34D57B06" w:rsidR="00126304" w:rsidRPr="00992CAC" w:rsidRDefault="00126304" w:rsidP="004E1D5A">
            <w:pPr>
              <w:pStyle w:val="TableText"/>
              <w:widowControl w:val="0"/>
            </w:pPr>
            <w:r w:rsidRPr="00992CAC">
              <w:rPr>
                <w:rFonts w:ascii="Arial" w:hAnsi="Arial" w:cs="Arial"/>
                <w:b/>
              </w:rPr>
              <w:t xml:space="preserve">CLAUSE </w:t>
            </w:r>
            <w:r>
              <w:rPr>
                <w:rFonts w:ascii="Arial" w:hAnsi="Arial" w:cs="Arial"/>
                <w:b/>
              </w:rPr>
              <w:fldChar w:fldCharType="begin"/>
            </w:r>
            <w:r>
              <w:rPr>
                <w:rFonts w:ascii="Arial" w:hAnsi="Arial" w:cs="Arial"/>
                <w:b/>
              </w:rPr>
              <w:instrText xml:space="preserve"> REF _Ref482345794 \r \h </w:instrText>
            </w:r>
            <w:r>
              <w:rPr>
                <w:rFonts w:ascii="Arial" w:hAnsi="Arial" w:cs="Arial"/>
                <w:b/>
              </w:rPr>
            </w:r>
            <w:r>
              <w:rPr>
                <w:rFonts w:ascii="Arial" w:hAnsi="Arial" w:cs="Arial"/>
                <w:b/>
              </w:rPr>
              <w:fldChar w:fldCharType="separate"/>
            </w:r>
            <w:r w:rsidR="00B25024">
              <w:rPr>
                <w:rFonts w:ascii="Arial" w:hAnsi="Arial" w:cs="Arial"/>
                <w:b/>
              </w:rPr>
              <w:t>17</w:t>
            </w:r>
            <w:r>
              <w:rPr>
                <w:rFonts w:ascii="Arial" w:hAnsi="Arial" w:cs="Arial"/>
                <w:b/>
              </w:rPr>
              <w:fldChar w:fldCharType="end"/>
            </w:r>
            <w:r w:rsidRPr="00992CAC">
              <w:rPr>
                <w:rFonts w:ascii="Arial" w:hAnsi="Arial" w:cs="Arial"/>
                <w:b/>
              </w:rPr>
              <w:t xml:space="preserve"> - COMMERCIAL-IN-CONFIDENCE INFORMATION</w:t>
            </w:r>
          </w:p>
        </w:tc>
      </w:tr>
      <w:tr w:rsidR="00126304" w:rsidRPr="00992CAC" w14:paraId="0236F359" w14:textId="77777777" w:rsidTr="00904DFE">
        <w:trPr>
          <w:cantSplit/>
        </w:trPr>
        <w:tc>
          <w:tcPr>
            <w:tcW w:w="3965" w:type="dxa"/>
            <w:tcMar>
              <w:bottom w:w="113" w:type="dxa"/>
            </w:tcMar>
          </w:tcPr>
          <w:p w14:paraId="617E441D" w14:textId="53248514" w:rsidR="00126304" w:rsidRPr="00992CAC" w:rsidRDefault="00126304" w:rsidP="00456CF4">
            <w:pPr>
              <w:pStyle w:val="DefenceNormal"/>
              <w:widowControl w:val="0"/>
              <w:spacing w:after="0"/>
            </w:pPr>
            <w:r w:rsidRPr="00992CAC">
              <w:rPr>
                <w:b/>
              </w:rPr>
              <w:t>Commercial-in-Confidence Information:</w:t>
            </w:r>
            <w:r w:rsidRPr="00992CAC">
              <w:br/>
              <w:t>(Clause</w:t>
            </w:r>
            <w:r>
              <w:t xml:space="preserve"> </w:t>
            </w:r>
            <w:r>
              <w:fldChar w:fldCharType="begin"/>
            </w:r>
            <w:r>
              <w:instrText xml:space="preserve"> REF _Ref482345794 \w \h </w:instrText>
            </w:r>
            <w:r>
              <w:fldChar w:fldCharType="separate"/>
            </w:r>
            <w:r w:rsidR="00B25024">
              <w:t>17</w:t>
            </w:r>
            <w:r>
              <w:fldChar w:fldCharType="end"/>
            </w:r>
            <w:r w:rsidRPr="00992CAC">
              <w:t>)</w:t>
            </w:r>
          </w:p>
        </w:tc>
        <w:tc>
          <w:tcPr>
            <w:tcW w:w="5606" w:type="dxa"/>
            <w:gridSpan w:val="5"/>
            <w:tcMar>
              <w:bottom w:w="113" w:type="dxa"/>
            </w:tcMar>
          </w:tcPr>
          <w:p w14:paraId="440801B9" w14:textId="10382C9F" w:rsidR="00126304" w:rsidRPr="00992CAC" w:rsidRDefault="00126304" w:rsidP="00456CF4">
            <w:pPr>
              <w:pStyle w:val="DefenceNormal"/>
              <w:widowControl w:val="0"/>
              <w:spacing w:after="120"/>
            </w:pPr>
            <w:r w:rsidRPr="00992CAC">
              <w:rPr>
                <w:bCs/>
              </w:rPr>
              <w:t xml:space="preserve">Clause </w:t>
            </w:r>
            <w:r>
              <w:rPr>
                <w:bCs/>
              </w:rPr>
              <w:fldChar w:fldCharType="begin"/>
            </w:r>
            <w:r>
              <w:rPr>
                <w:bCs/>
              </w:rPr>
              <w:instrText xml:space="preserve"> REF _Ref482345794 \w \h </w:instrText>
            </w:r>
            <w:r>
              <w:rPr>
                <w:bCs/>
              </w:rPr>
            </w:r>
            <w:r>
              <w:rPr>
                <w:bCs/>
              </w:rPr>
              <w:fldChar w:fldCharType="separate"/>
            </w:r>
            <w:r w:rsidR="00B25024">
              <w:rPr>
                <w:bCs/>
              </w:rPr>
              <w:t>17</w:t>
            </w:r>
            <w:r>
              <w:rPr>
                <w:bCs/>
              </w:rPr>
              <w:fldChar w:fldCharType="end"/>
            </w:r>
            <w:r w:rsidRPr="00992CAC">
              <w:rPr>
                <w:bCs/>
              </w:rPr>
              <w:t xml:space="preserve"> </w:t>
            </w:r>
            <w:r w:rsidR="00303141" w:rsidRPr="00303141">
              <w:rPr>
                <w:iCs/>
              </w:rPr>
              <w:t>[does/does not]</w:t>
            </w:r>
            <w:r w:rsidR="00303141" w:rsidRPr="00992CAC">
              <w:rPr>
                <w:bCs/>
              </w:rPr>
              <w:t xml:space="preserve"> </w:t>
            </w:r>
            <w:r w:rsidRPr="00992CAC">
              <w:rPr>
                <w:bCs/>
              </w:rPr>
              <w:t>apply.</w:t>
            </w:r>
            <w:r>
              <w:t xml:space="preserve"> [To be inserted following selection of the successful Tenderer]</w:t>
            </w:r>
            <w:r w:rsidRPr="00992CAC">
              <w:rPr>
                <w:bCs/>
              </w:rPr>
              <w:br/>
              <w:t xml:space="preserve">(Clause </w:t>
            </w:r>
            <w:r>
              <w:rPr>
                <w:bCs/>
              </w:rPr>
              <w:fldChar w:fldCharType="begin"/>
            </w:r>
            <w:r>
              <w:rPr>
                <w:bCs/>
              </w:rPr>
              <w:instrText xml:space="preserve"> REF _Ref482345794 \w \h </w:instrText>
            </w:r>
            <w:r>
              <w:rPr>
                <w:bCs/>
              </w:rPr>
            </w:r>
            <w:r>
              <w:rPr>
                <w:bCs/>
              </w:rPr>
              <w:fldChar w:fldCharType="separate"/>
            </w:r>
            <w:r w:rsidR="00B25024">
              <w:rPr>
                <w:bCs/>
              </w:rPr>
              <w:t>17</w:t>
            </w:r>
            <w:r>
              <w:rPr>
                <w:bCs/>
              </w:rPr>
              <w:fldChar w:fldCharType="end"/>
            </w:r>
            <w:r w:rsidRPr="00992CAC">
              <w:t xml:space="preserve"> does not apply unless otherwise stated)</w:t>
            </w:r>
          </w:p>
        </w:tc>
      </w:tr>
      <w:tr w:rsidR="00303141" w:rsidRPr="00992CAC" w14:paraId="56D1D85A" w14:textId="77777777" w:rsidTr="00904DFE">
        <w:trPr>
          <w:cantSplit/>
        </w:trPr>
        <w:tc>
          <w:tcPr>
            <w:tcW w:w="3965" w:type="dxa"/>
            <w:vMerge w:val="restart"/>
            <w:tcMar>
              <w:bottom w:w="113" w:type="dxa"/>
            </w:tcMar>
          </w:tcPr>
          <w:p w14:paraId="11224858" w14:textId="6A3B2101" w:rsidR="00303141" w:rsidRPr="00992CAC" w:rsidRDefault="00303141" w:rsidP="00456CF4">
            <w:pPr>
              <w:pStyle w:val="DefenceNormal"/>
              <w:widowControl w:val="0"/>
              <w:spacing w:after="0"/>
              <w:rPr>
                <w:b/>
                <w:bCs/>
              </w:rPr>
            </w:pPr>
            <w:r w:rsidRPr="00992CAC">
              <w:rPr>
                <w:b/>
              </w:rPr>
              <w:t>Information which is Commercial-in-Confidence Information:</w:t>
            </w:r>
            <w:r w:rsidRPr="00992CAC">
              <w:rPr>
                <w:b/>
              </w:rPr>
              <w:br/>
            </w:r>
            <w:r w:rsidRPr="00992CAC">
              <w:rPr>
                <w:bCs/>
              </w:rPr>
              <w:t>(Clause </w:t>
            </w:r>
            <w:r>
              <w:rPr>
                <w:bCs/>
              </w:rPr>
              <w:fldChar w:fldCharType="begin"/>
            </w:r>
            <w:r>
              <w:rPr>
                <w:bCs/>
              </w:rPr>
              <w:instrText xml:space="preserve"> REF _Ref482345794 \w \h </w:instrText>
            </w:r>
            <w:r>
              <w:rPr>
                <w:bCs/>
              </w:rPr>
            </w:r>
            <w:r>
              <w:rPr>
                <w:bCs/>
              </w:rPr>
              <w:fldChar w:fldCharType="separate"/>
            </w:r>
            <w:r w:rsidR="00B25024">
              <w:rPr>
                <w:bCs/>
              </w:rPr>
              <w:t>17</w:t>
            </w:r>
            <w:r>
              <w:rPr>
                <w:bCs/>
              </w:rPr>
              <w:fldChar w:fldCharType="end"/>
            </w:r>
            <w:r w:rsidRPr="00992CAC">
              <w:rPr>
                <w:bCs/>
              </w:rPr>
              <w:t>)</w:t>
            </w:r>
          </w:p>
        </w:tc>
        <w:tc>
          <w:tcPr>
            <w:tcW w:w="1852" w:type="dxa"/>
            <w:tcMar>
              <w:bottom w:w="113" w:type="dxa"/>
            </w:tcMar>
          </w:tcPr>
          <w:p w14:paraId="6B3E157C" w14:textId="77777777" w:rsidR="00303141" w:rsidRPr="00992CAC" w:rsidRDefault="00303141" w:rsidP="00456CF4">
            <w:pPr>
              <w:widowControl w:val="0"/>
              <w:spacing w:after="0"/>
              <w:rPr>
                <w:b/>
                <w:szCs w:val="20"/>
              </w:rPr>
            </w:pPr>
            <w:r w:rsidRPr="00992CAC">
              <w:rPr>
                <w:b/>
                <w:szCs w:val="20"/>
              </w:rPr>
              <w:t>Specific Information</w:t>
            </w:r>
          </w:p>
        </w:tc>
        <w:tc>
          <w:tcPr>
            <w:tcW w:w="1858" w:type="dxa"/>
            <w:gridSpan w:val="3"/>
          </w:tcPr>
          <w:p w14:paraId="47CB2BC2" w14:textId="77777777" w:rsidR="00303141" w:rsidRPr="00992CAC" w:rsidRDefault="00303141" w:rsidP="00456CF4">
            <w:pPr>
              <w:widowControl w:val="0"/>
              <w:spacing w:after="0"/>
              <w:rPr>
                <w:b/>
                <w:szCs w:val="20"/>
              </w:rPr>
            </w:pPr>
            <w:r w:rsidRPr="00992CAC">
              <w:rPr>
                <w:b/>
                <w:szCs w:val="20"/>
              </w:rPr>
              <w:t>Justification</w:t>
            </w:r>
          </w:p>
        </w:tc>
        <w:tc>
          <w:tcPr>
            <w:tcW w:w="1896" w:type="dxa"/>
          </w:tcPr>
          <w:p w14:paraId="26B05C4E" w14:textId="368B4E85" w:rsidR="00303141" w:rsidRPr="00992CAC" w:rsidRDefault="00303141" w:rsidP="00456CF4">
            <w:pPr>
              <w:widowControl w:val="0"/>
              <w:spacing w:after="0"/>
              <w:rPr>
                <w:b/>
                <w:szCs w:val="20"/>
              </w:rPr>
            </w:pPr>
            <w:r w:rsidRPr="00992CAC">
              <w:rPr>
                <w:b/>
                <w:szCs w:val="20"/>
              </w:rPr>
              <w:t>Period of confidentiality</w:t>
            </w:r>
          </w:p>
        </w:tc>
      </w:tr>
      <w:tr w:rsidR="00303141" w:rsidRPr="00992CAC" w14:paraId="1F1FE3FB" w14:textId="77777777" w:rsidTr="00904DFE">
        <w:trPr>
          <w:cantSplit/>
        </w:trPr>
        <w:tc>
          <w:tcPr>
            <w:tcW w:w="3965" w:type="dxa"/>
            <w:vMerge/>
            <w:tcMar>
              <w:bottom w:w="113" w:type="dxa"/>
            </w:tcMar>
          </w:tcPr>
          <w:p w14:paraId="4B65E17E" w14:textId="77777777" w:rsidR="00303141" w:rsidRPr="00992CAC" w:rsidRDefault="00303141" w:rsidP="00456CF4">
            <w:pPr>
              <w:pStyle w:val="TableText"/>
              <w:widowControl w:val="0"/>
              <w:rPr>
                <w:b/>
              </w:rPr>
            </w:pPr>
          </w:p>
        </w:tc>
        <w:tc>
          <w:tcPr>
            <w:tcW w:w="1852" w:type="dxa"/>
            <w:tcMar>
              <w:bottom w:w="113" w:type="dxa"/>
            </w:tcMar>
          </w:tcPr>
          <w:p w14:paraId="1E886EB9" w14:textId="356920C6" w:rsidR="00303141" w:rsidRPr="00992CAC" w:rsidRDefault="00303141" w:rsidP="00456CF4">
            <w:pPr>
              <w:widowControl w:val="0"/>
              <w:spacing w:after="0"/>
              <w:rPr>
                <w:b/>
                <w:szCs w:val="20"/>
              </w:rPr>
            </w:pPr>
            <w:r>
              <w:t>[To be inserted following selection of the successful Tenderer]</w:t>
            </w:r>
          </w:p>
        </w:tc>
        <w:tc>
          <w:tcPr>
            <w:tcW w:w="1858" w:type="dxa"/>
            <w:gridSpan w:val="3"/>
          </w:tcPr>
          <w:p w14:paraId="730C81C6" w14:textId="7E4E3472" w:rsidR="00303141" w:rsidRPr="00992CAC" w:rsidRDefault="00303141" w:rsidP="00456CF4">
            <w:pPr>
              <w:widowControl w:val="0"/>
              <w:spacing w:after="0"/>
              <w:rPr>
                <w:b/>
                <w:szCs w:val="20"/>
              </w:rPr>
            </w:pPr>
            <w:r>
              <w:t>[To be inserted following selection of the successful Tenderer]</w:t>
            </w:r>
          </w:p>
        </w:tc>
        <w:tc>
          <w:tcPr>
            <w:tcW w:w="1896" w:type="dxa"/>
          </w:tcPr>
          <w:p w14:paraId="41DB8F93" w14:textId="71D84EBD" w:rsidR="00303141" w:rsidRPr="00992CAC" w:rsidRDefault="00303141" w:rsidP="00456CF4">
            <w:pPr>
              <w:widowControl w:val="0"/>
              <w:spacing w:after="0"/>
              <w:rPr>
                <w:b/>
                <w:szCs w:val="20"/>
              </w:rPr>
            </w:pPr>
            <w:r>
              <w:t>[To be inserted following selection of the successful Tenderer]</w:t>
            </w:r>
          </w:p>
        </w:tc>
      </w:tr>
      <w:tr w:rsidR="00126304" w:rsidRPr="00992CAC" w14:paraId="59E7926B" w14:textId="77777777" w:rsidTr="00456CF4">
        <w:trPr>
          <w:cantSplit/>
          <w:trHeight w:val="423"/>
        </w:trPr>
        <w:tc>
          <w:tcPr>
            <w:tcW w:w="9571" w:type="dxa"/>
            <w:gridSpan w:val="6"/>
          </w:tcPr>
          <w:p w14:paraId="359CC2BD" w14:textId="0FE1942A" w:rsidR="00126304" w:rsidRPr="00C0682D" w:rsidRDefault="00126304" w:rsidP="00456CF4">
            <w:pPr>
              <w:pStyle w:val="TableText"/>
              <w:widowControl w:val="0"/>
              <w:rPr>
                <w:rFonts w:ascii="Arial" w:hAnsi="Arial" w:cs="Arial"/>
                <w:b/>
              </w:rPr>
            </w:pPr>
            <w:r w:rsidRPr="00C0682D">
              <w:rPr>
                <w:rFonts w:ascii="Arial" w:hAnsi="Arial" w:cs="Arial"/>
                <w:b/>
              </w:rPr>
              <w:t xml:space="preserve">CLAUSE </w:t>
            </w:r>
            <w:r>
              <w:rPr>
                <w:rFonts w:ascii="Arial" w:hAnsi="Arial" w:cs="Arial"/>
                <w:b/>
              </w:rPr>
              <w:fldChar w:fldCharType="begin"/>
            </w:r>
            <w:r>
              <w:rPr>
                <w:rFonts w:ascii="Arial" w:hAnsi="Arial" w:cs="Arial"/>
                <w:b/>
              </w:rPr>
              <w:instrText xml:space="preserve"> REF _Ref168991217 \w \h </w:instrText>
            </w:r>
            <w:r>
              <w:rPr>
                <w:rFonts w:ascii="Arial" w:hAnsi="Arial" w:cs="Arial"/>
                <w:b/>
              </w:rPr>
            </w:r>
            <w:r>
              <w:rPr>
                <w:rFonts w:ascii="Arial" w:hAnsi="Arial" w:cs="Arial"/>
                <w:b/>
              </w:rPr>
              <w:fldChar w:fldCharType="separate"/>
            </w:r>
            <w:r w:rsidR="00B25024">
              <w:rPr>
                <w:rFonts w:ascii="Arial" w:hAnsi="Arial" w:cs="Arial"/>
                <w:b/>
              </w:rPr>
              <w:t>18</w:t>
            </w:r>
            <w:r>
              <w:rPr>
                <w:rFonts w:ascii="Arial" w:hAnsi="Arial" w:cs="Arial"/>
                <w:b/>
              </w:rPr>
              <w:fldChar w:fldCharType="end"/>
            </w:r>
            <w:r w:rsidRPr="00C0682D">
              <w:rPr>
                <w:rFonts w:ascii="Arial" w:hAnsi="Arial" w:cs="Arial"/>
                <w:b/>
              </w:rPr>
              <w:t xml:space="preserve"> - INFORMATION SECURITY - SENSITIVE AND CLASSIFIED INFORMATION</w:t>
            </w:r>
          </w:p>
        </w:tc>
      </w:tr>
      <w:tr w:rsidR="00904DFE" w:rsidRPr="00992CAC" w14:paraId="61E94E83" w14:textId="77777777" w:rsidTr="00904DFE">
        <w:trPr>
          <w:cantSplit/>
          <w:trHeight w:val="525"/>
        </w:trPr>
        <w:tc>
          <w:tcPr>
            <w:tcW w:w="3965" w:type="dxa"/>
            <w:vMerge w:val="restart"/>
          </w:tcPr>
          <w:p w14:paraId="3A6BECAD" w14:textId="30DF7B13" w:rsidR="00904DFE" w:rsidRPr="00992CAC" w:rsidRDefault="00904DFE" w:rsidP="00456CF4">
            <w:pPr>
              <w:pStyle w:val="DefenceNormal"/>
              <w:widowControl w:val="0"/>
              <w:spacing w:after="0"/>
              <w:rPr>
                <w:highlight w:val="yellow"/>
              </w:rPr>
            </w:pPr>
            <w:r w:rsidRPr="00397138">
              <w:rPr>
                <w:b/>
              </w:rPr>
              <w:t>Sensitive and Classified Information</w:t>
            </w:r>
            <w:r w:rsidRPr="00992CAC">
              <w:rPr>
                <w:b/>
              </w:rPr>
              <w:t>:</w:t>
            </w:r>
            <w:r w:rsidRPr="00992CAC">
              <w:br/>
              <w:t>(Clause</w:t>
            </w:r>
            <w:r>
              <w:t xml:space="preserve"> </w:t>
            </w:r>
            <w:r>
              <w:fldChar w:fldCharType="begin"/>
            </w:r>
            <w:r>
              <w:instrText xml:space="preserve"> REF _Ref135226090 \w \h </w:instrText>
            </w:r>
            <w:r>
              <w:fldChar w:fldCharType="separate"/>
            </w:r>
            <w:r w:rsidR="00B25024">
              <w:t>18.1(a)</w:t>
            </w:r>
            <w:r>
              <w:fldChar w:fldCharType="end"/>
            </w:r>
            <w:r w:rsidRPr="00992CAC">
              <w:t>)</w:t>
            </w:r>
          </w:p>
        </w:tc>
        <w:tc>
          <w:tcPr>
            <w:tcW w:w="5606" w:type="dxa"/>
            <w:gridSpan w:val="5"/>
            <w:vAlign w:val="center"/>
          </w:tcPr>
          <w:p w14:paraId="377066A7" w14:textId="77777777" w:rsidR="00904DFE" w:rsidRDefault="00904DFE" w:rsidP="00456CF4">
            <w:pPr>
              <w:widowControl w:val="0"/>
              <w:tabs>
                <w:tab w:val="right" w:leader="dot" w:pos="4315"/>
              </w:tabs>
              <w:spacing w:before="120"/>
            </w:pPr>
            <w:proofErr w:type="spellStart"/>
            <w:r>
              <w:t>DISP</w:t>
            </w:r>
            <w:proofErr w:type="spellEnd"/>
            <w:r>
              <w:t xml:space="preserve"> membership </w:t>
            </w:r>
            <w:r>
              <w:rPr>
                <w:b/>
                <w:bCs/>
                <w:i/>
              </w:rPr>
              <w:t xml:space="preserve">[IS/IS NOT] </w:t>
            </w:r>
            <w:r>
              <w:rPr>
                <w:bCs/>
              </w:rPr>
              <w:t>required</w:t>
            </w:r>
            <w:r>
              <w:t>.</w:t>
            </w:r>
          </w:p>
          <w:p w14:paraId="6E1ED51B" w14:textId="77777777" w:rsidR="00904DFE" w:rsidRDefault="00904DFE" w:rsidP="00456CF4">
            <w:pPr>
              <w:widowControl w:val="0"/>
              <w:tabs>
                <w:tab w:val="right" w:leader="dot" w:pos="4315"/>
              </w:tabs>
              <w:spacing w:before="120"/>
            </w:pPr>
            <w:r>
              <w:t xml:space="preserve">Where </w:t>
            </w:r>
            <w:proofErr w:type="spellStart"/>
            <w:r>
              <w:t>DISP</w:t>
            </w:r>
            <w:proofErr w:type="spellEnd"/>
            <w:r>
              <w:t xml:space="preserve"> membership is required:</w:t>
            </w:r>
          </w:p>
          <w:p w14:paraId="5181215A" w14:textId="7A392C07" w:rsidR="00904DFE" w:rsidRPr="00992CAC" w:rsidRDefault="00904DFE" w:rsidP="00456CF4">
            <w:pPr>
              <w:pStyle w:val="DefenceNormal"/>
              <w:widowControl w:val="0"/>
              <w:tabs>
                <w:tab w:val="left" w:leader="dot" w:pos="5103"/>
              </w:tabs>
              <w:spacing w:after="0"/>
            </w:pPr>
            <w:r>
              <w:rPr>
                <w:b/>
                <w:bCs/>
                <w:i/>
                <w:iCs/>
              </w:rPr>
              <w:t xml:space="preserve">[REFER TO CONTROL 16.1 OF THE DSPF (AVAILABLE AT </w:t>
            </w:r>
            <w:r w:rsidR="0023409E" w:rsidRPr="002C5D7C">
              <w:rPr>
                <w:b/>
                <w:bCs/>
                <w:i/>
                <w:iCs/>
              </w:rPr>
              <w:t>https://www.defence.gov.au/business-industry/industry-governance/defence-security-principles-framework</w:t>
            </w:r>
            <w:r>
              <w:rPr>
                <w:b/>
                <w:bCs/>
                <w:i/>
                <w:iCs/>
              </w:rPr>
              <w:t xml:space="preserve">) FOR GUIDANCE AS TO WHEN </w:t>
            </w:r>
            <w:proofErr w:type="spellStart"/>
            <w:r>
              <w:rPr>
                <w:b/>
                <w:bCs/>
                <w:i/>
                <w:iCs/>
              </w:rPr>
              <w:t>DISP</w:t>
            </w:r>
            <w:proofErr w:type="spellEnd"/>
            <w:r>
              <w:rPr>
                <w:b/>
                <w:bCs/>
                <w:i/>
                <w:iCs/>
              </w:rPr>
              <w:t xml:space="preserve"> MEMBERSHIP SHOULD BE REQUIRED AND THE RELEVANT LEVELS FOR EACH DOMAIN]</w:t>
            </w:r>
          </w:p>
        </w:tc>
      </w:tr>
      <w:tr w:rsidR="00904DFE" w:rsidRPr="00992CAC" w14:paraId="54D0DF89" w14:textId="77777777" w:rsidTr="009519F0">
        <w:trPr>
          <w:cantSplit/>
          <w:trHeight w:val="525"/>
        </w:trPr>
        <w:tc>
          <w:tcPr>
            <w:tcW w:w="3965" w:type="dxa"/>
            <w:vMerge/>
          </w:tcPr>
          <w:p w14:paraId="07E68E1D" w14:textId="77777777" w:rsidR="00904DFE" w:rsidRPr="00992CAC" w:rsidRDefault="00904DFE" w:rsidP="00456CF4">
            <w:pPr>
              <w:pStyle w:val="DefenceNormal"/>
              <w:widowControl w:val="0"/>
              <w:spacing w:after="0"/>
              <w:rPr>
                <w:b/>
              </w:rPr>
            </w:pPr>
          </w:p>
        </w:tc>
        <w:tc>
          <w:tcPr>
            <w:tcW w:w="2803" w:type="dxa"/>
            <w:gridSpan w:val="3"/>
          </w:tcPr>
          <w:p w14:paraId="41316FC5" w14:textId="693CDCE6" w:rsidR="00904DFE" w:rsidRPr="00456CF4" w:rsidRDefault="00904DFE" w:rsidP="00456CF4">
            <w:pPr>
              <w:pStyle w:val="DefenceNormal"/>
              <w:widowControl w:val="0"/>
              <w:tabs>
                <w:tab w:val="left" w:leader="dot" w:pos="5103"/>
              </w:tabs>
              <w:spacing w:after="0"/>
              <w:rPr>
                <w:b/>
              </w:rPr>
            </w:pPr>
            <w:proofErr w:type="spellStart"/>
            <w:r>
              <w:rPr>
                <w:b/>
              </w:rPr>
              <w:t>DISP</w:t>
            </w:r>
            <w:proofErr w:type="spellEnd"/>
            <w:r>
              <w:rPr>
                <w:b/>
              </w:rPr>
              <w:t xml:space="preserve"> Membership / Security Domain</w:t>
            </w:r>
          </w:p>
        </w:tc>
        <w:tc>
          <w:tcPr>
            <w:tcW w:w="2803" w:type="dxa"/>
            <w:gridSpan w:val="2"/>
          </w:tcPr>
          <w:p w14:paraId="32E6A190" w14:textId="63DC9B0E" w:rsidR="00904DFE" w:rsidRPr="00992CAC" w:rsidRDefault="00904DFE" w:rsidP="00456CF4">
            <w:pPr>
              <w:pStyle w:val="DefenceNormal"/>
              <w:widowControl w:val="0"/>
              <w:tabs>
                <w:tab w:val="left" w:leader="dot" w:pos="5103"/>
              </w:tabs>
              <w:spacing w:after="0"/>
            </w:pPr>
            <w:r>
              <w:rPr>
                <w:b/>
              </w:rPr>
              <w:t xml:space="preserve">Level </w:t>
            </w:r>
          </w:p>
        </w:tc>
      </w:tr>
      <w:tr w:rsidR="00904DFE" w:rsidRPr="00992CAC" w14:paraId="387847B5" w14:textId="77777777" w:rsidTr="00914CC3">
        <w:trPr>
          <w:cantSplit/>
          <w:trHeight w:val="525"/>
        </w:trPr>
        <w:tc>
          <w:tcPr>
            <w:tcW w:w="3965" w:type="dxa"/>
            <w:vMerge/>
          </w:tcPr>
          <w:p w14:paraId="4D9EBFE0" w14:textId="77777777" w:rsidR="00904DFE" w:rsidRPr="00992CAC" w:rsidRDefault="00904DFE" w:rsidP="00456CF4">
            <w:pPr>
              <w:pStyle w:val="DefenceNormal"/>
              <w:widowControl w:val="0"/>
              <w:spacing w:after="0"/>
              <w:rPr>
                <w:b/>
              </w:rPr>
            </w:pPr>
          </w:p>
        </w:tc>
        <w:tc>
          <w:tcPr>
            <w:tcW w:w="2803" w:type="dxa"/>
            <w:gridSpan w:val="3"/>
          </w:tcPr>
          <w:p w14:paraId="5E33DB7A" w14:textId="53ADEBEC" w:rsidR="00904DFE" w:rsidRDefault="00904DFE" w:rsidP="00456CF4">
            <w:pPr>
              <w:pStyle w:val="DefenceNormal"/>
              <w:widowControl w:val="0"/>
              <w:tabs>
                <w:tab w:val="left" w:leader="dot" w:pos="5103"/>
              </w:tabs>
              <w:spacing w:after="0"/>
              <w:rPr>
                <w:b/>
              </w:rPr>
            </w:pPr>
            <w:r>
              <w:t>Governance</w:t>
            </w:r>
          </w:p>
        </w:tc>
        <w:tc>
          <w:tcPr>
            <w:tcW w:w="2803" w:type="dxa"/>
            <w:gridSpan w:val="2"/>
          </w:tcPr>
          <w:p w14:paraId="0677AEC4" w14:textId="50BF78E3" w:rsidR="00904DFE" w:rsidRPr="00456CF4" w:rsidRDefault="00904DFE" w:rsidP="00456CF4">
            <w:pPr>
              <w:pStyle w:val="DefenceNormal"/>
              <w:widowControl w:val="0"/>
              <w:tabs>
                <w:tab w:val="left" w:leader="dot" w:pos="5103"/>
              </w:tabs>
              <w:spacing w:after="0"/>
              <w:rPr>
                <w:b/>
                <w:i/>
              </w:rPr>
            </w:pPr>
            <w:r>
              <w:rPr>
                <w:b/>
                <w:i/>
              </w:rPr>
              <w:t xml:space="preserve">[INSERT LEVEL AND SPECIFIC DETAILS (AS REQUIRED) NOTING THAT, IN ACCORDANCE WITH CONTROL 16.1 OF THE DSPF, THIS MUST EQUAL THE HIGHEST LEVEL REQUIRED FOR THE OTHER THREE DOMAINS BELOW.  INSERT "NOT APPLICABLE" IN THIS AND BELOW ROWS IF </w:t>
            </w:r>
            <w:proofErr w:type="spellStart"/>
            <w:r>
              <w:rPr>
                <w:b/>
                <w:i/>
              </w:rPr>
              <w:t>DISP</w:t>
            </w:r>
            <w:proofErr w:type="spellEnd"/>
            <w:r>
              <w:rPr>
                <w:b/>
                <w:i/>
              </w:rPr>
              <w:t xml:space="preserve"> MEMBERSHIP IS NOT REQUIRED]</w:t>
            </w:r>
          </w:p>
        </w:tc>
      </w:tr>
      <w:tr w:rsidR="00904DFE" w:rsidRPr="00992CAC" w14:paraId="16B86166" w14:textId="77777777" w:rsidTr="00914CC3">
        <w:trPr>
          <w:cantSplit/>
          <w:trHeight w:val="525"/>
        </w:trPr>
        <w:tc>
          <w:tcPr>
            <w:tcW w:w="3965" w:type="dxa"/>
            <w:vMerge/>
          </w:tcPr>
          <w:p w14:paraId="07E54DB4" w14:textId="77777777" w:rsidR="00904DFE" w:rsidRPr="00992CAC" w:rsidRDefault="00904DFE" w:rsidP="00456CF4">
            <w:pPr>
              <w:pStyle w:val="DefenceNormal"/>
              <w:widowControl w:val="0"/>
              <w:spacing w:after="0"/>
              <w:rPr>
                <w:b/>
              </w:rPr>
            </w:pPr>
          </w:p>
        </w:tc>
        <w:tc>
          <w:tcPr>
            <w:tcW w:w="2803" w:type="dxa"/>
            <w:gridSpan w:val="3"/>
          </w:tcPr>
          <w:p w14:paraId="02E2A0ED" w14:textId="12DA7735" w:rsidR="00904DFE" w:rsidRDefault="00904DFE" w:rsidP="00456CF4">
            <w:pPr>
              <w:pStyle w:val="DefenceNormal"/>
              <w:widowControl w:val="0"/>
              <w:tabs>
                <w:tab w:val="left" w:leader="dot" w:pos="5103"/>
              </w:tabs>
              <w:spacing w:after="0"/>
              <w:rPr>
                <w:b/>
              </w:rPr>
            </w:pPr>
            <w:r>
              <w:t>Personnel Security</w:t>
            </w:r>
          </w:p>
        </w:tc>
        <w:tc>
          <w:tcPr>
            <w:tcW w:w="2803" w:type="dxa"/>
            <w:gridSpan w:val="2"/>
          </w:tcPr>
          <w:p w14:paraId="4B444FDB" w14:textId="364DF736" w:rsidR="00904DFE" w:rsidRPr="00456CF4" w:rsidRDefault="00904DFE" w:rsidP="00456CF4">
            <w:pPr>
              <w:pStyle w:val="DefenceNormal"/>
              <w:widowControl w:val="0"/>
              <w:tabs>
                <w:tab w:val="left" w:leader="dot" w:pos="5103"/>
              </w:tabs>
              <w:spacing w:after="0"/>
              <w:rPr>
                <w:b/>
                <w:i/>
              </w:rPr>
            </w:pPr>
            <w:r>
              <w:rPr>
                <w:b/>
                <w:i/>
              </w:rPr>
              <w:t>[INSERT LEVEL AND SPECIFIC DETAILS (AS REQUIRED)]</w:t>
            </w:r>
          </w:p>
        </w:tc>
      </w:tr>
      <w:tr w:rsidR="00904DFE" w:rsidRPr="00992CAC" w14:paraId="6B92045F" w14:textId="77777777" w:rsidTr="00914CC3">
        <w:trPr>
          <w:cantSplit/>
          <w:trHeight w:val="525"/>
        </w:trPr>
        <w:tc>
          <w:tcPr>
            <w:tcW w:w="3965" w:type="dxa"/>
            <w:vMerge/>
          </w:tcPr>
          <w:p w14:paraId="2A7F9601" w14:textId="77777777" w:rsidR="00904DFE" w:rsidRPr="00992CAC" w:rsidRDefault="00904DFE" w:rsidP="00456CF4">
            <w:pPr>
              <w:pStyle w:val="DefenceNormal"/>
              <w:widowControl w:val="0"/>
              <w:spacing w:after="0"/>
              <w:rPr>
                <w:b/>
              </w:rPr>
            </w:pPr>
          </w:p>
        </w:tc>
        <w:tc>
          <w:tcPr>
            <w:tcW w:w="2803" w:type="dxa"/>
            <w:gridSpan w:val="3"/>
          </w:tcPr>
          <w:p w14:paraId="7BAA63C0" w14:textId="62EFB444" w:rsidR="00904DFE" w:rsidRDefault="00904DFE" w:rsidP="00456CF4">
            <w:pPr>
              <w:pStyle w:val="DefenceNormal"/>
              <w:widowControl w:val="0"/>
              <w:tabs>
                <w:tab w:val="left" w:leader="dot" w:pos="5103"/>
              </w:tabs>
              <w:spacing w:after="0"/>
              <w:rPr>
                <w:b/>
              </w:rPr>
            </w:pPr>
            <w:r>
              <w:t>Physical Security</w:t>
            </w:r>
          </w:p>
        </w:tc>
        <w:tc>
          <w:tcPr>
            <w:tcW w:w="2803" w:type="dxa"/>
            <w:gridSpan w:val="2"/>
          </w:tcPr>
          <w:p w14:paraId="52C1B037" w14:textId="4FEFCCC9" w:rsidR="00904DFE" w:rsidRPr="00456CF4" w:rsidRDefault="00904DFE" w:rsidP="00456CF4">
            <w:pPr>
              <w:pStyle w:val="DefenceNormal"/>
              <w:widowControl w:val="0"/>
              <w:tabs>
                <w:tab w:val="left" w:leader="dot" w:pos="5103"/>
              </w:tabs>
              <w:spacing w:after="0"/>
              <w:rPr>
                <w:b/>
                <w:i/>
              </w:rPr>
            </w:pPr>
            <w:r>
              <w:rPr>
                <w:b/>
                <w:i/>
              </w:rPr>
              <w:t>[INSERT LEVEL AND SPECIFIC DETAILS (AS REQUIRED)]</w:t>
            </w:r>
          </w:p>
        </w:tc>
      </w:tr>
      <w:tr w:rsidR="00904DFE" w:rsidRPr="00992CAC" w14:paraId="320BCD85" w14:textId="77777777" w:rsidTr="00914CC3">
        <w:trPr>
          <w:cantSplit/>
          <w:trHeight w:val="525"/>
        </w:trPr>
        <w:tc>
          <w:tcPr>
            <w:tcW w:w="3965" w:type="dxa"/>
            <w:vMerge/>
          </w:tcPr>
          <w:p w14:paraId="50E06935" w14:textId="77777777" w:rsidR="00904DFE" w:rsidRPr="00992CAC" w:rsidRDefault="00904DFE" w:rsidP="00456CF4">
            <w:pPr>
              <w:pStyle w:val="DefenceNormal"/>
              <w:widowControl w:val="0"/>
              <w:spacing w:after="0"/>
              <w:rPr>
                <w:b/>
              </w:rPr>
            </w:pPr>
          </w:p>
        </w:tc>
        <w:tc>
          <w:tcPr>
            <w:tcW w:w="2803" w:type="dxa"/>
            <w:gridSpan w:val="3"/>
          </w:tcPr>
          <w:p w14:paraId="4C30F5B6" w14:textId="45E6FCBE" w:rsidR="00904DFE" w:rsidRDefault="00904DFE" w:rsidP="00456CF4">
            <w:pPr>
              <w:pStyle w:val="DefenceNormal"/>
              <w:widowControl w:val="0"/>
              <w:tabs>
                <w:tab w:val="left" w:leader="dot" w:pos="5103"/>
              </w:tabs>
              <w:spacing w:after="0"/>
            </w:pPr>
            <w:r>
              <w:t>Information / Cyber Security</w:t>
            </w:r>
          </w:p>
        </w:tc>
        <w:tc>
          <w:tcPr>
            <w:tcW w:w="2803" w:type="dxa"/>
            <w:gridSpan w:val="2"/>
          </w:tcPr>
          <w:p w14:paraId="0D4F30B2" w14:textId="6DEC2900" w:rsidR="00904DFE" w:rsidRDefault="00904DFE" w:rsidP="00456CF4">
            <w:pPr>
              <w:pStyle w:val="DefenceNormal"/>
              <w:widowControl w:val="0"/>
              <w:tabs>
                <w:tab w:val="left" w:leader="dot" w:pos="5103"/>
              </w:tabs>
              <w:spacing w:after="0"/>
              <w:rPr>
                <w:b/>
                <w:i/>
              </w:rPr>
            </w:pPr>
            <w:r>
              <w:rPr>
                <w:b/>
                <w:i/>
              </w:rPr>
              <w:t>[INSERT LEVEL AND SPECIFIC DETAILS (AS REQUIRED)]</w:t>
            </w:r>
          </w:p>
        </w:tc>
      </w:tr>
      <w:tr w:rsidR="00904DFE" w:rsidRPr="00992CAC" w14:paraId="71F0E7B0" w14:textId="77777777" w:rsidTr="00456CF4">
        <w:trPr>
          <w:cantSplit/>
          <w:trHeight w:val="561"/>
        </w:trPr>
        <w:tc>
          <w:tcPr>
            <w:tcW w:w="3965" w:type="dxa"/>
            <w:vMerge w:val="restart"/>
          </w:tcPr>
          <w:p w14:paraId="4E75E91B" w14:textId="64116467" w:rsidR="00904DFE" w:rsidRPr="00456CF4" w:rsidRDefault="00904DFE" w:rsidP="00B70708">
            <w:pPr>
              <w:pStyle w:val="DefenceNormal"/>
              <w:keepNext/>
              <w:keepLines/>
              <w:widowControl w:val="0"/>
              <w:spacing w:after="0"/>
            </w:pPr>
            <w:r>
              <w:rPr>
                <w:b/>
              </w:rPr>
              <w:lastRenderedPageBreak/>
              <w:t>Minimum level of</w:t>
            </w:r>
            <w:r w:rsidRPr="00992CAC">
              <w:rPr>
                <w:b/>
              </w:rPr>
              <w:t xml:space="preserve"> security clearance </w:t>
            </w:r>
            <w:r>
              <w:rPr>
                <w:b/>
              </w:rPr>
              <w:t>and roles required to hold such security clearance</w:t>
            </w:r>
            <w:r w:rsidRPr="00992CAC">
              <w:rPr>
                <w:b/>
              </w:rPr>
              <w:t>:</w:t>
            </w:r>
            <w:r w:rsidRPr="00992CAC">
              <w:rPr>
                <w:b/>
              </w:rPr>
              <w:br/>
            </w:r>
            <w:r w:rsidRPr="00992CAC">
              <w:t>(Clause</w:t>
            </w:r>
            <w:r>
              <w:t xml:space="preserve"> </w:t>
            </w:r>
            <w:r>
              <w:fldChar w:fldCharType="begin"/>
            </w:r>
            <w:r>
              <w:instrText xml:space="preserve"> REF _Ref168991724 \w \h </w:instrText>
            </w:r>
            <w:r>
              <w:fldChar w:fldCharType="separate"/>
            </w:r>
            <w:r w:rsidR="00B25024">
              <w:t>18.2(e)(ii)A</w:t>
            </w:r>
            <w:r>
              <w:fldChar w:fldCharType="end"/>
            </w:r>
            <w:r w:rsidRPr="00992CAC">
              <w:t>)</w:t>
            </w:r>
          </w:p>
        </w:tc>
        <w:tc>
          <w:tcPr>
            <w:tcW w:w="2803" w:type="dxa"/>
            <w:gridSpan w:val="3"/>
          </w:tcPr>
          <w:p w14:paraId="7497EEDA" w14:textId="6ADA59FC" w:rsidR="00904DFE" w:rsidRPr="00992CAC" w:rsidRDefault="00904DFE" w:rsidP="00B70708">
            <w:pPr>
              <w:pStyle w:val="DefenceNormal"/>
              <w:keepNext/>
              <w:keepLines/>
              <w:widowControl w:val="0"/>
              <w:tabs>
                <w:tab w:val="left" w:leader="dot" w:pos="5103"/>
              </w:tabs>
              <w:spacing w:after="0"/>
            </w:pPr>
            <w:r>
              <w:rPr>
                <w:b/>
                <w:iCs/>
              </w:rPr>
              <w:t>Role</w:t>
            </w:r>
          </w:p>
        </w:tc>
        <w:tc>
          <w:tcPr>
            <w:tcW w:w="2803" w:type="dxa"/>
            <w:gridSpan w:val="2"/>
          </w:tcPr>
          <w:p w14:paraId="1C7C91C5" w14:textId="55BB1527" w:rsidR="00904DFE" w:rsidRPr="00992CAC" w:rsidRDefault="00904DFE" w:rsidP="00B70708">
            <w:pPr>
              <w:pStyle w:val="DefenceNormal"/>
              <w:keepNext/>
              <w:keepLines/>
              <w:widowControl w:val="0"/>
              <w:tabs>
                <w:tab w:val="left" w:leader="dot" w:pos="5103"/>
              </w:tabs>
              <w:spacing w:after="0"/>
            </w:pPr>
            <w:r>
              <w:rPr>
                <w:b/>
                <w:iCs/>
              </w:rPr>
              <w:t>Minimum level of security clearance</w:t>
            </w:r>
          </w:p>
        </w:tc>
      </w:tr>
      <w:tr w:rsidR="0023409E" w:rsidRPr="00992CAC" w14:paraId="0FF06245" w14:textId="77777777" w:rsidTr="00456CF4">
        <w:trPr>
          <w:cantSplit/>
          <w:trHeight w:val="561"/>
        </w:trPr>
        <w:tc>
          <w:tcPr>
            <w:tcW w:w="3965" w:type="dxa"/>
            <w:vMerge/>
          </w:tcPr>
          <w:p w14:paraId="25703EC1" w14:textId="77777777" w:rsidR="0023409E" w:rsidRPr="00992CAC" w:rsidDel="00904DFE" w:rsidRDefault="0023409E" w:rsidP="00456CF4">
            <w:pPr>
              <w:pStyle w:val="DefenceNormal"/>
              <w:widowControl w:val="0"/>
              <w:spacing w:after="0"/>
              <w:rPr>
                <w:b/>
              </w:rPr>
            </w:pPr>
          </w:p>
        </w:tc>
        <w:tc>
          <w:tcPr>
            <w:tcW w:w="2803" w:type="dxa"/>
            <w:gridSpan w:val="3"/>
          </w:tcPr>
          <w:p w14:paraId="5E243387" w14:textId="4260B516" w:rsidR="0023409E" w:rsidRPr="00992CAC" w:rsidRDefault="0023409E" w:rsidP="00456CF4">
            <w:pPr>
              <w:pStyle w:val="DefenceNormal"/>
              <w:widowControl w:val="0"/>
              <w:tabs>
                <w:tab w:val="left" w:leader="dot" w:pos="5103"/>
              </w:tabs>
              <w:spacing w:after="0"/>
            </w:pPr>
            <w:r w:rsidRPr="001122F3">
              <w:rPr>
                <w:b/>
                <w:i/>
              </w:rPr>
              <w:t>[INSERT</w:t>
            </w:r>
            <w:r>
              <w:rPr>
                <w:b/>
                <w:i/>
              </w:rPr>
              <w:t>, HAVING REGARD TO THE DSPF]</w:t>
            </w:r>
          </w:p>
        </w:tc>
        <w:tc>
          <w:tcPr>
            <w:tcW w:w="2803" w:type="dxa"/>
            <w:gridSpan w:val="2"/>
          </w:tcPr>
          <w:p w14:paraId="2DD999DC" w14:textId="130FF54C" w:rsidR="0023409E" w:rsidRPr="00992CAC" w:rsidRDefault="0023409E" w:rsidP="00456CF4">
            <w:pPr>
              <w:pStyle w:val="DefenceNormal"/>
              <w:widowControl w:val="0"/>
              <w:tabs>
                <w:tab w:val="left" w:leader="dot" w:pos="5103"/>
              </w:tabs>
              <w:spacing w:after="0"/>
            </w:pPr>
            <w:r w:rsidRPr="001122F3">
              <w:rPr>
                <w:b/>
                <w:i/>
              </w:rPr>
              <w:t>[INSERT</w:t>
            </w:r>
            <w:r>
              <w:rPr>
                <w:b/>
                <w:i/>
              </w:rPr>
              <w:t xml:space="preserve">, HAVING REGARD TO THE DSPF AND TABLE 39 OF THE PROTECTIVE SECURITY POLICY FRAMEWORK GUIDELINES AVAILABLE AT </w:t>
            </w:r>
            <w:r w:rsidRPr="007F73E3">
              <w:rPr>
                <w:b/>
                <w:bCs/>
                <w:i/>
                <w:iCs/>
              </w:rPr>
              <w:t>https://www.protectivesecurity.gov.au/</w:t>
            </w:r>
            <w:r w:rsidRPr="00E713BB">
              <w:rPr>
                <w:b/>
                <w:bCs/>
                <w:i/>
                <w:iCs/>
              </w:rPr>
              <w:t>]</w:t>
            </w:r>
          </w:p>
        </w:tc>
      </w:tr>
      <w:tr w:rsidR="0023409E" w:rsidRPr="00992CAC" w14:paraId="73410CF1" w14:textId="77777777" w:rsidTr="00456CF4">
        <w:trPr>
          <w:cantSplit/>
          <w:trHeight w:val="561"/>
        </w:trPr>
        <w:tc>
          <w:tcPr>
            <w:tcW w:w="3965" w:type="dxa"/>
          </w:tcPr>
          <w:p w14:paraId="7911641A" w14:textId="307D074C" w:rsidR="0023409E" w:rsidRPr="00992CAC" w:rsidRDefault="0023409E" w:rsidP="00456CF4">
            <w:pPr>
              <w:pStyle w:val="DefenceNormal"/>
              <w:widowControl w:val="0"/>
              <w:spacing w:after="0"/>
              <w:rPr>
                <w:b/>
              </w:rPr>
            </w:pPr>
            <w:r>
              <w:rPr>
                <w:b/>
              </w:rPr>
              <w:t>Anticipated highest security classification of information and assets:</w:t>
            </w:r>
            <w:r w:rsidRPr="00992CAC">
              <w:br/>
              <w:t>(Clause</w:t>
            </w:r>
            <w:r>
              <w:t xml:space="preserve"> </w:t>
            </w:r>
            <w:r>
              <w:fldChar w:fldCharType="begin"/>
            </w:r>
            <w:r>
              <w:instrText xml:space="preserve"> REF _Ref164780374 \w \h </w:instrText>
            </w:r>
            <w:r>
              <w:fldChar w:fldCharType="separate"/>
            </w:r>
            <w:r w:rsidR="00B25024">
              <w:t>18.2(f)</w:t>
            </w:r>
            <w:r>
              <w:fldChar w:fldCharType="end"/>
            </w:r>
            <w:r w:rsidRPr="00992CAC">
              <w:t>)</w:t>
            </w:r>
          </w:p>
        </w:tc>
        <w:tc>
          <w:tcPr>
            <w:tcW w:w="5606" w:type="dxa"/>
            <w:gridSpan w:val="5"/>
          </w:tcPr>
          <w:p w14:paraId="2B3A3647" w14:textId="66421217" w:rsidR="0023409E" w:rsidRPr="00992CAC" w:rsidDel="00A97AB8" w:rsidRDefault="0023409E" w:rsidP="00456CF4">
            <w:pPr>
              <w:pStyle w:val="DefenceNormal"/>
              <w:widowControl w:val="0"/>
              <w:tabs>
                <w:tab w:val="left" w:leader="dot" w:pos="5103"/>
              </w:tabs>
              <w:spacing w:after="0"/>
            </w:pPr>
            <w:r w:rsidRPr="001122F3">
              <w:rPr>
                <w:b/>
                <w:i/>
              </w:rPr>
              <w:t>[INSERT</w:t>
            </w:r>
            <w:r>
              <w:rPr>
                <w:b/>
                <w:i/>
              </w:rPr>
              <w:t>, HAVING REGARD TO THE DSPF, INCLUDING CONTROL 10.1]</w:t>
            </w:r>
          </w:p>
        </w:tc>
      </w:tr>
    </w:tbl>
    <w:p w14:paraId="0D4E6D23" w14:textId="77777777" w:rsidR="00855893" w:rsidRDefault="00855893" w:rsidP="00271629">
      <w:pPr>
        <w:pStyle w:val="DefenceHeading9"/>
      </w:pPr>
      <w:bookmarkStart w:id="1968" w:name="_Toc462072795"/>
      <w:bookmarkStart w:id="1969" w:name="_Toc32827286"/>
    </w:p>
    <w:p w14:paraId="4507DA31" w14:textId="77777777" w:rsidR="00855893" w:rsidRDefault="00855893">
      <w:pPr>
        <w:spacing w:after="0"/>
        <w:rPr>
          <w:rFonts w:ascii="Arial Bold" w:hAnsi="Arial Bold"/>
          <w:b/>
          <w:caps/>
          <w:sz w:val="28"/>
          <w:szCs w:val="28"/>
        </w:rPr>
      </w:pPr>
      <w:r>
        <w:br w:type="page"/>
      </w:r>
    </w:p>
    <w:p w14:paraId="68807ADA" w14:textId="52D0FD9D" w:rsidR="00855893" w:rsidRPr="00456CF4" w:rsidRDefault="00855893" w:rsidP="00456CF4">
      <w:pPr>
        <w:pStyle w:val="DefenceHeading1"/>
        <w:numPr>
          <w:ilvl w:val="0"/>
          <w:numId w:val="0"/>
        </w:numPr>
        <w:rPr>
          <w:sz w:val="28"/>
          <w:szCs w:val="32"/>
        </w:rPr>
      </w:pPr>
      <w:bookmarkStart w:id="1970" w:name="_Toc214871094"/>
      <w:r w:rsidRPr="00456CF4">
        <w:rPr>
          <w:sz w:val="28"/>
          <w:szCs w:val="32"/>
        </w:rPr>
        <w:lastRenderedPageBreak/>
        <w:t xml:space="preserve">Attachment 1 to the </w:t>
      </w:r>
      <w:r>
        <w:rPr>
          <w:sz w:val="28"/>
          <w:szCs w:val="32"/>
        </w:rPr>
        <w:t>SUB</w:t>
      </w:r>
      <w:r w:rsidRPr="00456CF4">
        <w:rPr>
          <w:sz w:val="28"/>
          <w:szCs w:val="32"/>
        </w:rPr>
        <w:t>Contract Particulars - Delivery Phase Fee Proposal</w:t>
      </w:r>
      <w:bookmarkEnd w:id="1970"/>
    </w:p>
    <w:p w14:paraId="23F5FE60" w14:textId="2A688FFD" w:rsidR="00855893" w:rsidRPr="00456CF4" w:rsidRDefault="00855893" w:rsidP="00456CF4">
      <w:pPr>
        <w:rPr>
          <w:bCs/>
          <w:i/>
          <w:iCs/>
        </w:rPr>
      </w:pPr>
      <w:r w:rsidRPr="00456CF4">
        <w:rPr>
          <w:b/>
          <w:bCs/>
          <w:i/>
          <w:iCs/>
        </w:rPr>
        <w:t xml:space="preserve">[INSERT IF CLAUSE </w:t>
      </w:r>
      <w:r w:rsidR="006976E9">
        <w:rPr>
          <w:b/>
          <w:bCs/>
          <w:i/>
          <w:iCs/>
        </w:rPr>
        <w:fldChar w:fldCharType="begin"/>
      </w:r>
      <w:r w:rsidR="006976E9">
        <w:rPr>
          <w:b/>
          <w:bCs/>
          <w:i/>
          <w:iCs/>
        </w:rPr>
        <w:instrText xml:space="preserve"> REF _Ref72745748 \n \h </w:instrText>
      </w:r>
      <w:r w:rsidR="006976E9">
        <w:rPr>
          <w:b/>
          <w:bCs/>
          <w:i/>
          <w:iCs/>
        </w:rPr>
      </w:r>
      <w:r w:rsidR="006976E9">
        <w:rPr>
          <w:b/>
          <w:bCs/>
          <w:i/>
          <w:iCs/>
        </w:rPr>
        <w:fldChar w:fldCharType="separate"/>
      </w:r>
      <w:r w:rsidR="006976E9">
        <w:rPr>
          <w:b/>
          <w:bCs/>
          <w:i/>
          <w:iCs/>
        </w:rPr>
        <w:t>9</w:t>
      </w:r>
      <w:r w:rsidR="006976E9">
        <w:rPr>
          <w:b/>
          <w:bCs/>
          <w:i/>
          <w:iCs/>
        </w:rPr>
        <w:fldChar w:fldCharType="end"/>
      </w:r>
      <w:r w:rsidRPr="00456CF4">
        <w:rPr>
          <w:b/>
          <w:bCs/>
          <w:i/>
          <w:iCs/>
        </w:rPr>
        <w:t xml:space="preserve"> OF THE CONDITIONS OF SUBCONTRACT APPLIES AND THERE ARE TWO PHASES. OTHERWISE, INSERT "NOT USED"]</w:t>
      </w:r>
    </w:p>
    <w:p w14:paraId="219A80E0" w14:textId="14BD80EE" w:rsidR="001C14C9" w:rsidRPr="00340C7A" w:rsidRDefault="00271084" w:rsidP="00271629">
      <w:pPr>
        <w:pStyle w:val="DefenceHeading9"/>
      </w:pPr>
      <w:r>
        <w:br w:type="page"/>
      </w:r>
      <w:bookmarkStart w:id="1971" w:name="Annexure_1"/>
      <w:bookmarkStart w:id="1972" w:name="_Ref114040706"/>
      <w:bookmarkStart w:id="1973" w:name="_Ref114040711"/>
      <w:bookmarkStart w:id="1974" w:name="_Toc214871095"/>
      <w:r w:rsidR="000F0B19" w:rsidRPr="00340C7A">
        <w:lastRenderedPageBreak/>
        <w:t>Annexure 1</w:t>
      </w:r>
      <w:bookmarkEnd w:id="1971"/>
      <w:r w:rsidR="001C14C9" w:rsidRPr="00340C7A">
        <w:t xml:space="preserve"> - Brief</w:t>
      </w:r>
      <w:bookmarkEnd w:id="1968"/>
      <w:bookmarkEnd w:id="1969"/>
      <w:bookmarkEnd w:id="1972"/>
      <w:bookmarkEnd w:id="1973"/>
      <w:bookmarkEnd w:id="1974"/>
    </w:p>
    <w:p w14:paraId="3F4EC6A6" w14:textId="2528A3ED" w:rsidR="001C14C9" w:rsidRPr="00992CAC" w:rsidRDefault="001C14C9" w:rsidP="00D33FD2">
      <w:pPr>
        <w:pStyle w:val="DefenceNormal"/>
      </w:pPr>
    </w:p>
    <w:p w14:paraId="4C27ADC3" w14:textId="77777777" w:rsidR="001C14C9" w:rsidRPr="00992CAC" w:rsidRDefault="001C14C9" w:rsidP="005E4D57">
      <w:pPr>
        <w:pStyle w:val="DefenceHeading9"/>
        <w:ind w:left="0"/>
        <w:rPr>
          <w:b w:val="0"/>
          <w:i/>
          <w:caps w:val="0"/>
        </w:rPr>
      </w:pPr>
      <w:r w:rsidRPr="00992CAC">
        <w:rPr>
          <w:sz w:val="20"/>
        </w:rPr>
        <w:br w:type="page"/>
      </w:r>
      <w:bookmarkStart w:id="1975" w:name="Annexure_2"/>
      <w:bookmarkStart w:id="1976" w:name="_Toc462072796"/>
      <w:bookmarkStart w:id="1977" w:name="_Toc32827287"/>
      <w:bookmarkStart w:id="1978" w:name="_Toc214871096"/>
      <w:r w:rsidR="000F0B19">
        <w:lastRenderedPageBreak/>
        <w:t>Annexure 2</w:t>
      </w:r>
      <w:bookmarkEnd w:id="1975"/>
      <w:r w:rsidRPr="00992CAC">
        <w:t xml:space="preserve"> - SPECIAL CONDITIONS</w:t>
      </w:r>
      <w:bookmarkEnd w:id="1976"/>
      <w:bookmarkEnd w:id="1977"/>
      <w:bookmarkEnd w:id="1978"/>
    </w:p>
    <w:p w14:paraId="2941FB6A" w14:textId="64767B2A" w:rsidR="001C14C9" w:rsidRPr="00992CAC" w:rsidRDefault="001C14C9">
      <w:pPr>
        <w:pStyle w:val="DefenceNormal"/>
        <w:jc w:val="center"/>
        <w:rPr>
          <w:b/>
          <w:i/>
        </w:rPr>
      </w:pPr>
      <w:r w:rsidRPr="00992CAC">
        <w:rPr>
          <w:b/>
          <w:i/>
        </w:rPr>
        <w:t>[</w:t>
      </w:r>
      <w:r w:rsidR="00A20B1F">
        <w:rPr>
          <w:b/>
          <w:i/>
        </w:rPr>
        <w:t xml:space="preserve">THE </w:t>
      </w:r>
      <w:r w:rsidRPr="00992CAC">
        <w:rPr>
          <w:b/>
          <w:i/>
        </w:rPr>
        <w:t>TENDER</w:t>
      </w:r>
      <w:r w:rsidR="0051131F" w:rsidRPr="00992CAC">
        <w:rPr>
          <w:b/>
          <w:i/>
        </w:rPr>
        <w:t xml:space="preserve"> ADMINISTRATOR</w:t>
      </w:r>
      <w:r w:rsidRPr="00992CAC">
        <w:rPr>
          <w:b/>
          <w:i/>
        </w:rPr>
        <w:t>/</w:t>
      </w:r>
      <w:r w:rsidRPr="00397138">
        <w:rPr>
          <w:b/>
          <w:i/>
        </w:rPr>
        <w:t>CONSULTANT’S REPRESENTATIVE</w:t>
      </w:r>
      <w:r w:rsidRPr="00992CAC">
        <w:rPr>
          <w:b/>
          <w:i/>
        </w:rPr>
        <w:t xml:space="preserve"> ARE TO REVIEW THIS LIST OF POTENTIAL </w:t>
      </w:r>
      <w:r w:rsidRPr="00397138">
        <w:rPr>
          <w:b/>
          <w:i/>
        </w:rPr>
        <w:t>SPECIAL CONDITIONS</w:t>
      </w:r>
      <w:r w:rsidRPr="00992CAC">
        <w:rPr>
          <w:b/>
          <w:i/>
        </w:rPr>
        <w:t xml:space="preserve"> AND ADVISE WHICH ONES ARE REQUIRED FOR THE </w:t>
      </w:r>
      <w:r w:rsidRPr="00397138">
        <w:rPr>
          <w:b/>
          <w:i/>
        </w:rPr>
        <w:t>SUBCONTRACT</w:t>
      </w:r>
      <w:r w:rsidR="00791D29">
        <w:rPr>
          <w:b/>
          <w:i/>
        </w:rPr>
        <w:t xml:space="preserve">. </w:t>
      </w:r>
      <w:r w:rsidR="00791D29" w:rsidRPr="00791D29">
        <w:rPr>
          <w:b/>
          <w:i/>
        </w:rPr>
        <w:t>THE TENDER ADMINISTRATOR/CON</w:t>
      </w:r>
      <w:r w:rsidR="00791D29">
        <w:rPr>
          <w:b/>
          <w:i/>
        </w:rPr>
        <w:t>SULTANT</w:t>
      </w:r>
      <w:r w:rsidR="00791D29" w:rsidRPr="00791D29">
        <w:rPr>
          <w:b/>
          <w:i/>
        </w:rPr>
        <w:t>’S REPRESENTATIVE</w:t>
      </w:r>
      <w:r w:rsidR="00791D29">
        <w:rPr>
          <w:b/>
          <w:i/>
        </w:rPr>
        <w:t xml:space="preserve"> </w:t>
      </w:r>
      <w:r w:rsidR="00791D29" w:rsidRPr="00791D29">
        <w:rPr>
          <w:b/>
          <w:i/>
        </w:rPr>
        <w:t>ARE ALSO REQUIRED TO IDENTIFY ANY AMENDMENTS TO THESE SPECIAL CONDITIONS OR ANY</w:t>
      </w:r>
      <w:r w:rsidR="00791D29">
        <w:rPr>
          <w:b/>
          <w:i/>
        </w:rPr>
        <w:t xml:space="preserve"> </w:t>
      </w:r>
      <w:r w:rsidR="00791D29" w:rsidRPr="00791D29">
        <w:rPr>
          <w:b/>
          <w:i/>
        </w:rPr>
        <w:t>ADDITIONAL SPECIAL CONDITIONS WHICH MAY BE REQUIRED. NOTE THAT THERE ARE MOR</w:t>
      </w:r>
      <w:r w:rsidR="00481973">
        <w:rPr>
          <w:b/>
          <w:i/>
        </w:rPr>
        <w:t>E</w:t>
      </w:r>
      <w:r w:rsidR="00791D29">
        <w:rPr>
          <w:b/>
          <w:i/>
        </w:rPr>
        <w:t xml:space="preserve"> </w:t>
      </w:r>
      <w:r w:rsidR="00791D29" w:rsidRPr="00791D29">
        <w:rPr>
          <w:b/>
          <w:i/>
        </w:rPr>
        <w:t>EXTENSIVE</w:t>
      </w:r>
      <w:r w:rsidR="00791D29">
        <w:rPr>
          <w:b/>
          <w:i/>
        </w:rPr>
        <w:t xml:space="preserve"> </w:t>
      </w:r>
      <w:r w:rsidR="0051131F" w:rsidRPr="00992CAC">
        <w:rPr>
          <w:b/>
          <w:i/>
        </w:rPr>
        <w:t xml:space="preserve">SPECIAL CONDITIONS IN THE </w:t>
      </w:r>
      <w:r w:rsidR="00A20B1F" w:rsidRPr="00397138">
        <w:rPr>
          <w:b/>
          <w:i/>
        </w:rPr>
        <w:t>DESIGN SERVICES CONTRACT</w:t>
      </w:r>
      <w:r w:rsidR="00791D29">
        <w:rPr>
          <w:b/>
          <w:i/>
        </w:rPr>
        <w:t xml:space="preserve"> </w:t>
      </w:r>
      <w:r w:rsidR="00C267A9">
        <w:rPr>
          <w:b/>
          <w:i/>
        </w:rPr>
        <w:t xml:space="preserve">WHICH MAY </w:t>
      </w:r>
      <w:r w:rsidR="00791D29" w:rsidRPr="00791D29">
        <w:rPr>
          <w:b/>
          <w:i/>
        </w:rPr>
        <w:t>BE OF RELEVANCE (WIT</w:t>
      </w:r>
      <w:r w:rsidR="00791D29">
        <w:rPr>
          <w:b/>
          <w:i/>
        </w:rPr>
        <w:t>H AMENDMENT) TO THE SUBCONTRACT</w:t>
      </w:r>
      <w:r w:rsidRPr="00992CAC">
        <w:rPr>
          <w:b/>
          <w:i/>
        </w:rPr>
        <w:t>]</w:t>
      </w:r>
    </w:p>
    <w:p w14:paraId="6356E8B9" w14:textId="77777777" w:rsidR="001C14C9" w:rsidRPr="00992CAC" w:rsidRDefault="00DA0833" w:rsidP="00F44A96">
      <w:pPr>
        <w:pStyle w:val="DefenceHeadingNoTOC1"/>
        <w:numPr>
          <w:ilvl w:val="0"/>
          <w:numId w:val="22"/>
        </w:numPr>
      </w:pPr>
      <w:bookmarkStart w:id="1979" w:name="_Toc21323834"/>
      <w:bookmarkStart w:id="1980" w:name="_Toc28083020"/>
      <w:bookmarkStart w:id="1981" w:name="_Ref120421063"/>
      <w:bookmarkStart w:id="1982" w:name="_Toc120704595"/>
      <w:bookmarkStart w:id="1983" w:name="_Toc392496254"/>
      <w:bookmarkStart w:id="1984" w:name="_Ref461116202"/>
      <w:r>
        <w:t>U</w:t>
      </w:r>
      <w:r w:rsidR="001C14C9" w:rsidRPr="00992CAC">
        <w:t>SE OF HAZARDOUS SUBSTANCES</w:t>
      </w:r>
      <w:bookmarkEnd w:id="1979"/>
      <w:bookmarkEnd w:id="1980"/>
      <w:bookmarkEnd w:id="1981"/>
      <w:bookmarkEnd w:id="1982"/>
      <w:bookmarkEnd w:id="1983"/>
      <w:r w:rsidR="001C14C9" w:rsidRPr="00992CAC">
        <w:t xml:space="preserve"> (INCLUDING HAZARDOUS CHEMICALS)</w:t>
      </w:r>
      <w:bookmarkEnd w:id="1984"/>
    </w:p>
    <w:p w14:paraId="182AEB88" w14:textId="77777777" w:rsidR="001C14C9" w:rsidRPr="00992CAC" w:rsidRDefault="001C14C9" w:rsidP="00C63AA1">
      <w:pPr>
        <w:pStyle w:val="DefenceHeadingNoTOC2"/>
        <w:numPr>
          <w:ilvl w:val="1"/>
          <w:numId w:val="22"/>
        </w:numPr>
      </w:pPr>
      <w:r w:rsidRPr="00992CAC">
        <w:t>The Consultant</w:t>
      </w:r>
      <w:r w:rsidR="004E16DD" w:rsidRPr="00992CAC">
        <w:t xml:space="preserve"> </w:t>
      </w:r>
    </w:p>
    <w:p w14:paraId="419A9094" w14:textId="77777777" w:rsidR="001C14C9" w:rsidRPr="00A155E8" w:rsidRDefault="001C14C9" w:rsidP="00C63AA1">
      <w:pPr>
        <w:pStyle w:val="DefenceHeadingNoTOC3"/>
        <w:numPr>
          <w:ilvl w:val="2"/>
          <w:numId w:val="22"/>
        </w:numPr>
      </w:pPr>
      <w:r w:rsidRPr="00992CAC">
        <w:t xml:space="preserve">The </w:t>
      </w:r>
      <w:r w:rsidR="00102210" w:rsidRPr="00397138">
        <w:t>Commonwealth</w:t>
      </w:r>
      <w:r w:rsidR="00102210" w:rsidRPr="00992CAC">
        <w:t xml:space="preserve"> and</w:t>
      </w:r>
      <w:r w:rsidR="00102210" w:rsidRPr="00A155E8">
        <w:t xml:space="preserve"> the </w:t>
      </w:r>
      <w:r w:rsidRPr="00A155E8">
        <w:t>Consultant seek to ensure that:</w:t>
      </w:r>
    </w:p>
    <w:p w14:paraId="61A9653D" w14:textId="2560F4AD" w:rsidR="001C14C9" w:rsidRPr="00A155E8" w:rsidRDefault="001C14C9" w:rsidP="00C63AA1">
      <w:pPr>
        <w:pStyle w:val="DefenceHeadingNoTOC4"/>
        <w:numPr>
          <w:ilvl w:val="3"/>
          <w:numId w:val="22"/>
        </w:numPr>
      </w:pPr>
      <w:r w:rsidRPr="00A155E8">
        <w:t xml:space="preserve">workers and other persons are not exposed to Hazardous Substances as a consequence of activities conducted on </w:t>
      </w:r>
      <w:r w:rsidR="000732BB" w:rsidRPr="00A155E8">
        <w:t>Commonwealth</w:t>
      </w:r>
      <w:r w:rsidR="0051131F" w:rsidRPr="00A155E8">
        <w:t xml:space="preserve"> </w:t>
      </w:r>
      <w:r w:rsidRPr="00A155E8">
        <w:t xml:space="preserve">Premises and from work carried out as part of its business or undertaking, unless the Hazardous Substances are managed in accordance with subparagraph </w:t>
      </w:r>
      <w:r w:rsidR="0051131F" w:rsidRPr="00A155E8">
        <w:fldChar w:fldCharType="begin"/>
      </w:r>
      <w:r w:rsidR="0051131F" w:rsidRPr="00A155E8">
        <w:instrText xml:space="preserve"> REF _Ref464480415 \n \h </w:instrText>
      </w:r>
      <w:r w:rsidR="00F44A96" w:rsidRPr="00A155E8">
        <w:instrText xml:space="preserve"> \* MERGEFORMAT </w:instrText>
      </w:r>
      <w:r w:rsidR="0051131F" w:rsidRPr="00A155E8">
        <w:fldChar w:fldCharType="separate"/>
      </w:r>
      <w:r w:rsidR="00B25024">
        <w:t>(ii)</w:t>
      </w:r>
      <w:r w:rsidR="0051131F" w:rsidRPr="00A155E8">
        <w:fldChar w:fldCharType="end"/>
      </w:r>
      <w:r w:rsidRPr="00A155E8">
        <w:t>; and</w:t>
      </w:r>
      <w:bookmarkStart w:id="1985" w:name="_Ref461113159"/>
    </w:p>
    <w:p w14:paraId="3A9DCF72" w14:textId="77777777" w:rsidR="001C14C9" w:rsidRPr="00A155E8" w:rsidRDefault="001C14C9" w:rsidP="00456CF4">
      <w:pPr>
        <w:pStyle w:val="DefenceHeadingNoTOC4"/>
        <w:numPr>
          <w:ilvl w:val="3"/>
          <w:numId w:val="22"/>
        </w:numPr>
      </w:pPr>
      <w:r w:rsidRPr="00A155E8">
        <w:t>risks to health and safety concerning Hazardous Substances are managed in accordance with the WHS Legislation</w:t>
      </w:r>
      <w:r w:rsidR="008530C8">
        <w:t>.</w:t>
      </w:r>
      <w:bookmarkEnd w:id="1985"/>
    </w:p>
    <w:p w14:paraId="532C0CAC" w14:textId="77777777" w:rsidR="001C14C9" w:rsidRPr="00A155E8" w:rsidRDefault="001C14C9" w:rsidP="00456CF4">
      <w:pPr>
        <w:pStyle w:val="DefenceHeadingNoTOC3"/>
        <w:numPr>
          <w:ilvl w:val="2"/>
          <w:numId w:val="22"/>
        </w:numPr>
      </w:pPr>
      <w:r w:rsidRPr="00A155E8">
        <w:t xml:space="preserve">To the extent that the Consultant is legally required to do so, the Consultant will notify the Subconsultant of </w:t>
      </w:r>
      <w:r w:rsidR="00E3321B" w:rsidRPr="00A155E8">
        <w:t>Hazardous Substances</w:t>
      </w:r>
      <w:r w:rsidRPr="00A155E8">
        <w:t xml:space="preserve"> known to</w:t>
      </w:r>
      <w:r w:rsidR="008530C8">
        <w:t xml:space="preserve"> it to</w:t>
      </w:r>
      <w:r w:rsidRPr="00A155E8">
        <w:t xml:space="preserve"> be within: </w:t>
      </w:r>
    </w:p>
    <w:p w14:paraId="5BEF0E88" w14:textId="77777777" w:rsidR="001C14C9" w:rsidRPr="00A155E8" w:rsidRDefault="00AD3E81" w:rsidP="00F44A96">
      <w:pPr>
        <w:pStyle w:val="DefenceHeadingNoTOC4"/>
      </w:pPr>
      <w:r w:rsidRPr="00A155E8">
        <w:t xml:space="preserve">Commonwealth Premises </w:t>
      </w:r>
      <w:r w:rsidR="001C14C9" w:rsidRPr="00A155E8">
        <w:t xml:space="preserve">relevant to the </w:t>
      </w:r>
      <w:r w:rsidR="00102210" w:rsidRPr="00A155E8">
        <w:t>Subcontract Services</w:t>
      </w:r>
      <w:r w:rsidR="001C14C9" w:rsidRPr="00A155E8">
        <w:t xml:space="preserve">; and </w:t>
      </w:r>
    </w:p>
    <w:p w14:paraId="7D0D4E65" w14:textId="77777777" w:rsidR="001C14C9" w:rsidRPr="00A155E8" w:rsidRDefault="001C14C9" w:rsidP="008530C8">
      <w:pPr>
        <w:pStyle w:val="DefenceHeadingNoTOC4"/>
      </w:pPr>
      <w:bookmarkStart w:id="1986" w:name="_Ref464480415"/>
      <w:r w:rsidRPr="00A155E8">
        <w:t xml:space="preserve">any other </w:t>
      </w:r>
      <w:r w:rsidR="0051131F" w:rsidRPr="00A155E8">
        <w:t xml:space="preserve">Commonwealth </w:t>
      </w:r>
      <w:r w:rsidRPr="00A155E8">
        <w:t>property</w:t>
      </w:r>
      <w:r w:rsidR="008530C8" w:rsidRPr="008530C8">
        <w:t xml:space="preserve"> (including plant and equipment)</w:t>
      </w:r>
      <w:r w:rsidRPr="00A155E8">
        <w:t xml:space="preserve"> provided to the Subconsultant for </w:t>
      </w:r>
      <w:r w:rsidRPr="00A155E8">
        <w:rPr>
          <w:bCs/>
        </w:rPr>
        <w:t xml:space="preserve">the </w:t>
      </w:r>
      <w:r w:rsidRPr="00A155E8">
        <w:t>purposes of the Subcontrac</w:t>
      </w:r>
      <w:r w:rsidR="00CE5B84" w:rsidRPr="00A155E8">
        <w:t>t Services</w:t>
      </w:r>
      <w:r w:rsidRPr="00A155E8">
        <w:t>.</w:t>
      </w:r>
      <w:bookmarkEnd w:id="1986"/>
    </w:p>
    <w:p w14:paraId="0285747A" w14:textId="77777777" w:rsidR="001C14C9" w:rsidRPr="00A155E8" w:rsidRDefault="001C14C9" w:rsidP="00F44A96">
      <w:pPr>
        <w:pStyle w:val="DefenceHeadingNoTOC2"/>
      </w:pPr>
      <w:r w:rsidRPr="00A155E8">
        <w:t>The Subconsultant</w:t>
      </w:r>
    </w:p>
    <w:p w14:paraId="54D2227E" w14:textId="77777777" w:rsidR="001C14C9" w:rsidRPr="00A155E8" w:rsidRDefault="001C14C9" w:rsidP="00F44A96">
      <w:pPr>
        <w:pStyle w:val="DefenceHeadingNoTOC3"/>
      </w:pPr>
      <w:r w:rsidRPr="00A155E8">
        <w:t xml:space="preserve">The </w:t>
      </w:r>
      <w:r w:rsidR="00A975A0" w:rsidRPr="00A155E8">
        <w:t xml:space="preserve">Subconsultant </w:t>
      </w:r>
      <w:r w:rsidRPr="00A155E8">
        <w:t xml:space="preserve">acknowledges Hazardous Substances </w:t>
      </w:r>
      <w:r w:rsidR="00C10195">
        <w:t xml:space="preserve">may be </w:t>
      </w:r>
      <w:r w:rsidRPr="00A155E8">
        <w:t>present within:</w:t>
      </w:r>
    </w:p>
    <w:p w14:paraId="1C822221" w14:textId="77777777" w:rsidR="001C14C9" w:rsidRPr="00A155E8" w:rsidRDefault="00AD3E81" w:rsidP="00F44A96">
      <w:pPr>
        <w:pStyle w:val="DefenceHeadingNoTOC4"/>
      </w:pPr>
      <w:r w:rsidRPr="00A155E8">
        <w:t xml:space="preserve">Commonwealth Premises </w:t>
      </w:r>
      <w:r w:rsidR="001C14C9" w:rsidRPr="00A155E8">
        <w:t xml:space="preserve">relevant to the </w:t>
      </w:r>
      <w:r w:rsidR="00CE5B84" w:rsidRPr="00A155E8">
        <w:t>Subcontract Services</w:t>
      </w:r>
      <w:r w:rsidR="001C14C9" w:rsidRPr="00A155E8">
        <w:t xml:space="preserve">; </w:t>
      </w:r>
      <w:r w:rsidR="00C10195">
        <w:t>or</w:t>
      </w:r>
      <w:r w:rsidR="001C14C9" w:rsidRPr="00A155E8">
        <w:t xml:space="preserve"> </w:t>
      </w:r>
    </w:p>
    <w:p w14:paraId="47641B1D" w14:textId="77777777" w:rsidR="001C14C9" w:rsidRPr="00A155E8" w:rsidRDefault="001C14C9" w:rsidP="00C10195">
      <w:pPr>
        <w:pStyle w:val="DefenceHeadingNoTOC4"/>
      </w:pPr>
      <w:r w:rsidRPr="00A155E8">
        <w:t>any other</w:t>
      </w:r>
      <w:r w:rsidR="00102210" w:rsidRPr="00A155E8">
        <w:t xml:space="preserve"> Commonwealth </w:t>
      </w:r>
      <w:r w:rsidRPr="00A155E8">
        <w:t xml:space="preserve">property </w:t>
      </w:r>
      <w:r w:rsidR="00C10195" w:rsidRPr="00C10195">
        <w:t xml:space="preserve">(including plant and equipment) </w:t>
      </w:r>
      <w:r w:rsidRPr="00A155E8">
        <w:t xml:space="preserve">provided to the </w:t>
      </w:r>
      <w:r w:rsidR="00102210" w:rsidRPr="00A155E8">
        <w:t xml:space="preserve">Subconsultant </w:t>
      </w:r>
      <w:r w:rsidRPr="00A155E8">
        <w:t xml:space="preserve">for the purposes of the </w:t>
      </w:r>
      <w:r w:rsidR="00102210" w:rsidRPr="00A155E8">
        <w:t>Subcontract Services</w:t>
      </w:r>
      <w:r w:rsidRPr="00A155E8">
        <w:t>.</w:t>
      </w:r>
    </w:p>
    <w:p w14:paraId="6670FA2E" w14:textId="551E4B1C" w:rsidR="001C14C9" w:rsidRPr="00A155E8" w:rsidRDefault="001C14C9" w:rsidP="00902FD5">
      <w:pPr>
        <w:pStyle w:val="DefenceHeadingNoTOC3"/>
      </w:pPr>
      <w:bookmarkStart w:id="1987" w:name="_Ref464152602"/>
      <w:r w:rsidRPr="00A155E8">
        <w:t xml:space="preserve">Without limiting paragraph </w:t>
      </w:r>
      <w:r w:rsidR="00A975A0" w:rsidRPr="00A155E8">
        <w:fldChar w:fldCharType="begin"/>
      </w:r>
      <w:r w:rsidR="00A975A0" w:rsidRPr="00A155E8">
        <w:instrText xml:space="preserve"> REF _Ref464152069 \r \h </w:instrText>
      </w:r>
      <w:r w:rsidR="00A975A0" w:rsidRPr="00A155E8">
        <w:fldChar w:fldCharType="separate"/>
      </w:r>
      <w:r w:rsidR="00B25024">
        <w:t>(d)</w:t>
      </w:r>
      <w:r w:rsidR="00A975A0" w:rsidRPr="00A155E8">
        <w:fldChar w:fldCharType="end"/>
      </w:r>
      <w:r w:rsidRPr="00A155E8">
        <w:t xml:space="preserve"> the </w:t>
      </w:r>
      <w:r w:rsidR="00A975A0" w:rsidRPr="00A155E8">
        <w:t xml:space="preserve">Subconsultant </w:t>
      </w:r>
      <w:r w:rsidRPr="00A155E8">
        <w:t xml:space="preserve">must provide full details of each </w:t>
      </w:r>
      <w:r w:rsidR="00E3321B" w:rsidRPr="00A155E8">
        <w:t>Hazardous Substance</w:t>
      </w:r>
      <w:r w:rsidRPr="00A155E8">
        <w:t xml:space="preserve"> (including the proposed location and protective covering) </w:t>
      </w:r>
      <w:r w:rsidR="00902FD5" w:rsidRPr="00902FD5">
        <w:t xml:space="preserve">proposed </w:t>
      </w:r>
      <w:r w:rsidRPr="00A155E8">
        <w:t xml:space="preserve">to be used in the </w:t>
      </w:r>
      <w:r w:rsidR="00102210" w:rsidRPr="00A155E8">
        <w:t>Subcontract Services</w:t>
      </w:r>
      <w:r w:rsidR="0051131F" w:rsidRPr="00A155E8">
        <w:t xml:space="preserve"> </w:t>
      </w:r>
      <w:r w:rsidRPr="00A155E8">
        <w:t xml:space="preserve">or incorporated into the Works to the </w:t>
      </w:r>
      <w:r w:rsidR="004044E2" w:rsidRPr="00A155E8">
        <w:t>Consultant’s Representative</w:t>
      </w:r>
      <w:r w:rsidRPr="00A155E8">
        <w:t xml:space="preserve"> as soon as possible after the </w:t>
      </w:r>
      <w:r w:rsidR="00BC3882" w:rsidRPr="00A155E8">
        <w:t>Award Date</w:t>
      </w:r>
      <w:r w:rsidRPr="00A155E8">
        <w:t xml:space="preserve"> (and in any event no later than 30 days prior to the proposed </w:t>
      </w:r>
      <w:r w:rsidR="00E3321B" w:rsidRPr="00A155E8">
        <w:t>Hazardous Substance</w:t>
      </w:r>
      <w:r w:rsidRPr="00A155E8">
        <w:t xml:space="preserve"> being used in</w:t>
      </w:r>
      <w:r w:rsidR="00A20B1F" w:rsidRPr="00A155E8">
        <w:t xml:space="preserve"> the</w:t>
      </w:r>
      <w:r w:rsidRPr="00A155E8">
        <w:t xml:space="preserve"> </w:t>
      </w:r>
      <w:r w:rsidR="00CE5B84" w:rsidRPr="00A155E8">
        <w:t xml:space="preserve">Subcontract Services </w:t>
      </w:r>
      <w:r w:rsidRPr="00A155E8">
        <w:t>or incorporated into the Works</w:t>
      </w:r>
      <w:r w:rsidR="00DB4BE7" w:rsidRPr="00A155E8">
        <w:t>)</w:t>
      </w:r>
      <w:r w:rsidRPr="00A155E8">
        <w:t>.</w:t>
      </w:r>
      <w:bookmarkEnd w:id="1987"/>
      <w:r w:rsidRPr="00A155E8">
        <w:t xml:space="preserve"> </w:t>
      </w:r>
    </w:p>
    <w:p w14:paraId="173A9DF7" w14:textId="20849460" w:rsidR="001C14C9" w:rsidRPr="00A155E8" w:rsidRDefault="001C14C9" w:rsidP="00F44A96">
      <w:pPr>
        <w:pStyle w:val="DefenceHeadingNoTOC3"/>
      </w:pPr>
      <w:r w:rsidRPr="00A155E8">
        <w:t xml:space="preserve">Without limiting paragraph </w:t>
      </w:r>
      <w:r w:rsidR="00663DD5" w:rsidRPr="00A155E8">
        <w:fldChar w:fldCharType="begin"/>
      </w:r>
      <w:r w:rsidR="00663DD5" w:rsidRPr="00A155E8">
        <w:instrText xml:space="preserve"> REF _Ref464152602 \n \h </w:instrText>
      </w:r>
      <w:r w:rsidR="00663DD5" w:rsidRPr="00A155E8">
        <w:fldChar w:fldCharType="separate"/>
      </w:r>
      <w:r w:rsidR="00B25024">
        <w:t>(b)</w:t>
      </w:r>
      <w:r w:rsidR="00663DD5" w:rsidRPr="00A155E8">
        <w:fldChar w:fldCharType="end"/>
      </w:r>
      <w:r w:rsidRPr="00A155E8">
        <w:t xml:space="preserve">, the </w:t>
      </w:r>
      <w:r w:rsidR="00102210" w:rsidRPr="00A155E8">
        <w:t xml:space="preserve">Subconsultant </w:t>
      </w:r>
      <w:r w:rsidRPr="00A155E8">
        <w:t xml:space="preserve">must: </w:t>
      </w:r>
    </w:p>
    <w:p w14:paraId="3ECACBBF" w14:textId="77777777" w:rsidR="001C14C9" w:rsidRPr="00A155E8" w:rsidRDefault="001C14C9" w:rsidP="00F44A96">
      <w:pPr>
        <w:pStyle w:val="DefenceHeadingNoTOC4"/>
      </w:pPr>
      <w:bookmarkStart w:id="1988" w:name="_Ref464152228"/>
      <w:r w:rsidRPr="00A155E8">
        <w:t>prepare a register of each Hazardous Substance</w:t>
      </w:r>
      <w:r w:rsidR="00C10195">
        <w:t xml:space="preserve"> to be</w:t>
      </w:r>
      <w:r w:rsidRPr="00A155E8">
        <w:t>:</w:t>
      </w:r>
      <w:bookmarkEnd w:id="1988"/>
      <w:r w:rsidRPr="00A155E8">
        <w:t xml:space="preserve"> </w:t>
      </w:r>
    </w:p>
    <w:p w14:paraId="04F72F03" w14:textId="77777777" w:rsidR="001C14C9" w:rsidRPr="00A155E8" w:rsidRDefault="001C14C9" w:rsidP="00F44A96">
      <w:pPr>
        <w:pStyle w:val="DefenceHeadingNoTOC5"/>
      </w:pPr>
      <w:r w:rsidRPr="00A155E8">
        <w:t xml:space="preserve">used in the </w:t>
      </w:r>
      <w:r w:rsidR="00423628" w:rsidRPr="00A155E8">
        <w:t>Subcontract Services</w:t>
      </w:r>
      <w:r w:rsidRPr="00A155E8">
        <w:t xml:space="preserve">; </w:t>
      </w:r>
    </w:p>
    <w:p w14:paraId="19D34AA7" w14:textId="77777777" w:rsidR="001C14C9" w:rsidRPr="00A155E8" w:rsidRDefault="001C14C9" w:rsidP="00F44A96">
      <w:pPr>
        <w:pStyle w:val="DefenceHeadingNoTOC5"/>
      </w:pPr>
      <w:r w:rsidRPr="00A155E8">
        <w:t xml:space="preserve">incorporated into the </w:t>
      </w:r>
      <w:r w:rsidR="00423628" w:rsidRPr="00A155E8">
        <w:t>Works</w:t>
      </w:r>
      <w:r w:rsidRPr="00A155E8">
        <w:t xml:space="preserve">; </w:t>
      </w:r>
    </w:p>
    <w:p w14:paraId="59E3A3DC" w14:textId="77777777" w:rsidR="001C14C9" w:rsidRPr="00A155E8" w:rsidRDefault="001C14C9" w:rsidP="00F44A96">
      <w:pPr>
        <w:pStyle w:val="DefenceHeadingNoTOC5"/>
      </w:pPr>
      <w:r w:rsidRPr="00A155E8">
        <w:t xml:space="preserve">held or stored by the </w:t>
      </w:r>
      <w:r w:rsidR="00980C55" w:rsidRPr="00A155E8">
        <w:t xml:space="preserve">Subconsultant </w:t>
      </w:r>
      <w:r w:rsidRPr="00A155E8">
        <w:t xml:space="preserve">on </w:t>
      </w:r>
      <w:r w:rsidR="004D019C" w:rsidRPr="00A155E8">
        <w:rPr>
          <w:bCs/>
        </w:rPr>
        <w:t>Site</w:t>
      </w:r>
      <w:r w:rsidRPr="00A155E8">
        <w:t xml:space="preserve">; </w:t>
      </w:r>
      <w:r w:rsidR="00D611F6">
        <w:t>or</w:t>
      </w:r>
    </w:p>
    <w:p w14:paraId="0D121BCC" w14:textId="77777777" w:rsidR="001C14C9" w:rsidRPr="00A155E8" w:rsidRDefault="001C14C9" w:rsidP="00F44A96">
      <w:pPr>
        <w:pStyle w:val="DefenceHeadingNoTOC5"/>
      </w:pPr>
      <w:r w:rsidRPr="00A155E8">
        <w:t xml:space="preserve">transported by the </w:t>
      </w:r>
      <w:r w:rsidR="00980C55" w:rsidRPr="00A155E8">
        <w:t xml:space="preserve">Subconsultant </w:t>
      </w:r>
      <w:r w:rsidRPr="00A155E8">
        <w:t xml:space="preserve">to or from </w:t>
      </w:r>
      <w:r w:rsidR="00902FD5">
        <w:t xml:space="preserve">the </w:t>
      </w:r>
      <w:r w:rsidR="004D019C" w:rsidRPr="00A155E8">
        <w:rPr>
          <w:bCs/>
        </w:rPr>
        <w:t>Site</w:t>
      </w:r>
      <w:r w:rsidRPr="00A155E8">
        <w:t xml:space="preserve"> or in or through </w:t>
      </w:r>
      <w:r w:rsidR="00980C55" w:rsidRPr="00A155E8">
        <w:t>Commonwealth Premises</w:t>
      </w:r>
      <w:r w:rsidRPr="00A155E8">
        <w:t xml:space="preserve">; </w:t>
      </w:r>
    </w:p>
    <w:p w14:paraId="0AC111AB" w14:textId="77777777" w:rsidR="001C14C9" w:rsidRPr="00A155E8" w:rsidRDefault="001C14C9" w:rsidP="00F44A96">
      <w:pPr>
        <w:pStyle w:val="DefenceIndent2"/>
      </w:pPr>
      <w:r w:rsidRPr="00A155E8">
        <w:t>(</w:t>
      </w:r>
      <w:bookmarkStart w:id="1989" w:name="HazardousSubstanceRegister"/>
      <w:r w:rsidRPr="00A155E8">
        <w:rPr>
          <w:b/>
        </w:rPr>
        <w:t>Hazardous Substance Register</w:t>
      </w:r>
      <w:bookmarkEnd w:id="1989"/>
      <w:r w:rsidRPr="00A155E8">
        <w:t xml:space="preserve">); </w:t>
      </w:r>
    </w:p>
    <w:p w14:paraId="2BCF7536" w14:textId="77777777" w:rsidR="001C14C9" w:rsidRPr="00A155E8" w:rsidRDefault="001C14C9" w:rsidP="00C10195">
      <w:pPr>
        <w:pStyle w:val="DefenceHeadingNoTOC4"/>
      </w:pPr>
      <w:r w:rsidRPr="00A155E8">
        <w:lastRenderedPageBreak/>
        <w:t xml:space="preserve">provide the Hazardous Substance Register to the </w:t>
      </w:r>
      <w:r w:rsidR="004044E2" w:rsidRPr="00A155E8">
        <w:t>Consultant’s Representative</w:t>
      </w:r>
      <w:r w:rsidR="00C10195" w:rsidRPr="00C10195">
        <w:t xml:space="preserve"> prior to the Subconsultant</w:t>
      </w:r>
      <w:r w:rsidRPr="00A155E8">
        <w:t xml:space="preserve">: </w:t>
      </w:r>
    </w:p>
    <w:p w14:paraId="50D052E9" w14:textId="77777777" w:rsidR="001C14C9" w:rsidRPr="00992CAC" w:rsidRDefault="001C14C9" w:rsidP="00250910">
      <w:pPr>
        <w:pStyle w:val="DefenceHeadingNoTOC5"/>
      </w:pPr>
      <w:r w:rsidRPr="00992CAC">
        <w:t xml:space="preserve">handling or storing the </w:t>
      </w:r>
      <w:r w:rsidR="00E3321B" w:rsidRPr="00397138">
        <w:t>Hazardous Substance</w:t>
      </w:r>
      <w:r w:rsidRPr="00992CAC">
        <w:t xml:space="preserve"> on </w:t>
      </w:r>
      <w:r w:rsidR="004D019C" w:rsidRPr="005C305A">
        <w:t>Site</w:t>
      </w:r>
      <w:r w:rsidRPr="00992CAC">
        <w:t>; or</w:t>
      </w:r>
    </w:p>
    <w:p w14:paraId="63099A9F" w14:textId="77777777" w:rsidR="001C14C9" w:rsidRPr="00992CAC" w:rsidRDefault="001C14C9" w:rsidP="00250910">
      <w:pPr>
        <w:pStyle w:val="DefenceHeadingNoTOC5"/>
      </w:pPr>
      <w:r w:rsidRPr="00992CAC">
        <w:t xml:space="preserve">transporting the </w:t>
      </w:r>
      <w:r w:rsidR="00E3321B" w:rsidRPr="00397138">
        <w:t>Hazardous Substance</w:t>
      </w:r>
      <w:r w:rsidRPr="00992CAC">
        <w:t xml:space="preserve"> to or from</w:t>
      </w:r>
      <w:r w:rsidR="00E3321B">
        <w:t xml:space="preserve"> the</w:t>
      </w:r>
      <w:r w:rsidRPr="00992CAC">
        <w:t xml:space="preserve"> </w:t>
      </w:r>
      <w:r w:rsidR="004D019C" w:rsidRPr="005C305A">
        <w:t>Site</w:t>
      </w:r>
      <w:r w:rsidRPr="00992CAC">
        <w:t xml:space="preserve"> or in or through </w:t>
      </w:r>
      <w:r w:rsidR="00980C55" w:rsidRPr="00397138">
        <w:t>Commonwealth Premises</w:t>
      </w:r>
      <w:r w:rsidRPr="00992CAC">
        <w:t xml:space="preserve">; </w:t>
      </w:r>
    </w:p>
    <w:p w14:paraId="027DA7C6" w14:textId="77777777" w:rsidR="001C14C9" w:rsidRPr="00992CAC" w:rsidRDefault="00C10195" w:rsidP="00C10195">
      <w:pPr>
        <w:pStyle w:val="DefenceHeadingNoTOC4"/>
      </w:pPr>
      <w:r>
        <w:t xml:space="preserve">provide the </w:t>
      </w:r>
      <w:r w:rsidRPr="00C10195">
        <w:t xml:space="preserve">Consultant’s Representative </w:t>
      </w:r>
      <w:r w:rsidR="00704CF4">
        <w:t xml:space="preserve">with </w:t>
      </w:r>
      <w:r>
        <w:t xml:space="preserve">an </w:t>
      </w:r>
      <w:r w:rsidR="001C14C9" w:rsidRPr="00992CAC">
        <w:t>update</w:t>
      </w:r>
      <w:r>
        <w:t>d</w:t>
      </w:r>
      <w:r w:rsidR="001C14C9" w:rsidRPr="00992CAC">
        <w:t xml:space="preserve"> </w:t>
      </w:r>
      <w:r w:rsidR="001C14C9" w:rsidRPr="00397138">
        <w:t>Hazardous Substance Register</w:t>
      </w:r>
      <w:r w:rsidR="001C14C9" w:rsidRPr="00992CAC">
        <w:t xml:space="preserve">: </w:t>
      </w:r>
    </w:p>
    <w:p w14:paraId="2999FA86" w14:textId="77777777" w:rsidR="001C14C9" w:rsidRPr="00992CAC" w:rsidRDefault="00C10195" w:rsidP="00C10195">
      <w:pPr>
        <w:pStyle w:val="DefenceHeadingNoTOC5"/>
      </w:pPr>
      <w:r w:rsidRPr="00C10195">
        <w:t>on each occasion that it i</w:t>
      </w:r>
      <w:r w:rsidR="00F36E16">
        <w:t>s updated by the Subconsultant</w:t>
      </w:r>
      <w:r w:rsidR="001C14C9" w:rsidRPr="00992CAC">
        <w:t>; and</w:t>
      </w:r>
    </w:p>
    <w:p w14:paraId="132CA4E0" w14:textId="77777777" w:rsidR="001C14C9" w:rsidRPr="00992CAC" w:rsidRDefault="001C14C9" w:rsidP="00F44A96">
      <w:pPr>
        <w:pStyle w:val="DefenceHeadingNoTOC5"/>
      </w:pPr>
      <w:r w:rsidRPr="00992CAC">
        <w:t xml:space="preserve">otherwise as requested by the </w:t>
      </w:r>
      <w:r w:rsidR="004044E2" w:rsidRPr="00397138">
        <w:t>Consultant’s Representative</w:t>
      </w:r>
      <w:r w:rsidRPr="00992CAC">
        <w:t xml:space="preserve">; </w:t>
      </w:r>
    </w:p>
    <w:p w14:paraId="32BDE6B7" w14:textId="4FBF52CA" w:rsidR="001C14C9" w:rsidRPr="00992CAC" w:rsidRDefault="001C14C9" w:rsidP="00F44A96">
      <w:pPr>
        <w:pStyle w:val="DefenceHeadingNoTOC4"/>
      </w:pPr>
      <w:bookmarkStart w:id="1990" w:name="_Ref464152281"/>
      <w:r w:rsidRPr="00992CAC">
        <w:t xml:space="preserve">without limiting subparagraph </w:t>
      </w:r>
      <w:r w:rsidR="00A975A0" w:rsidRPr="00992CAC">
        <w:fldChar w:fldCharType="begin"/>
      </w:r>
      <w:r w:rsidR="00A975A0" w:rsidRPr="00992CAC">
        <w:instrText xml:space="preserve"> REF _Ref464152228 \r \h </w:instrText>
      </w:r>
      <w:r w:rsidR="00A975A0" w:rsidRPr="00992CAC">
        <w:fldChar w:fldCharType="separate"/>
      </w:r>
      <w:r w:rsidR="00B25024">
        <w:t>(</w:t>
      </w:r>
      <w:proofErr w:type="spellStart"/>
      <w:r w:rsidR="00B25024">
        <w:t>i</w:t>
      </w:r>
      <w:proofErr w:type="spellEnd"/>
      <w:r w:rsidR="00B25024">
        <w:t>)</w:t>
      </w:r>
      <w:r w:rsidR="00A975A0" w:rsidRPr="00992CAC">
        <w:fldChar w:fldCharType="end"/>
      </w:r>
      <w:r w:rsidR="00704CF4">
        <w:t>,</w:t>
      </w:r>
      <w:r w:rsidRPr="00992CAC">
        <w:t xml:space="preserve"> </w:t>
      </w:r>
      <w:r w:rsidR="00C10195">
        <w:t>provide</w:t>
      </w:r>
      <w:r w:rsidRPr="00992CAC">
        <w:t xml:space="preserve"> a Safety Data Sheet (</w:t>
      </w:r>
      <w:proofErr w:type="spellStart"/>
      <w:r w:rsidRPr="00423628">
        <w:rPr>
          <w:b/>
        </w:rPr>
        <w:t>SDS</w:t>
      </w:r>
      <w:proofErr w:type="spellEnd"/>
      <w:r w:rsidRPr="00992CAC">
        <w:t xml:space="preserve">) in the form required by the </w:t>
      </w:r>
      <w:r w:rsidR="00A975A0" w:rsidRPr="00397138">
        <w:t>Consultant</w:t>
      </w:r>
      <w:r w:rsidR="00A975A0" w:rsidRPr="00992CAC">
        <w:t xml:space="preserve"> </w:t>
      </w:r>
      <w:r w:rsidRPr="00992CAC">
        <w:t xml:space="preserve">for entry into the </w:t>
      </w:r>
      <w:proofErr w:type="spellStart"/>
      <w:r w:rsidRPr="00992CAC">
        <w:t>ChemAlert</w:t>
      </w:r>
      <w:proofErr w:type="spellEnd"/>
      <w:r w:rsidRPr="00992CAC">
        <w:t xml:space="preserve"> database for each </w:t>
      </w:r>
      <w:r w:rsidR="00CD6AAB" w:rsidRPr="00397138">
        <w:t>Hazardous Substance</w:t>
      </w:r>
      <w:r w:rsidR="00902FD5">
        <w:t xml:space="preserve"> to be</w:t>
      </w:r>
      <w:r w:rsidRPr="00992CAC">
        <w:t>:</w:t>
      </w:r>
      <w:bookmarkEnd w:id="1990"/>
      <w:r w:rsidRPr="00992CAC">
        <w:t xml:space="preserve"> </w:t>
      </w:r>
    </w:p>
    <w:p w14:paraId="3A48BCF1" w14:textId="77777777" w:rsidR="001C14C9" w:rsidRPr="00992CAC" w:rsidRDefault="00102210" w:rsidP="00F44A96">
      <w:pPr>
        <w:pStyle w:val="DefenceHeadingNoTOC5"/>
      </w:pPr>
      <w:r w:rsidRPr="00992CAC">
        <w:t>used</w:t>
      </w:r>
      <w:r w:rsidR="002A2355">
        <w:t xml:space="preserve"> in </w:t>
      </w:r>
      <w:r w:rsidRPr="00992CAC">
        <w:t>the</w:t>
      </w:r>
      <w:r w:rsidR="001C14C9" w:rsidRPr="00992CAC">
        <w:t xml:space="preserve"> </w:t>
      </w:r>
      <w:r w:rsidR="00423628" w:rsidRPr="00397138">
        <w:t>Subcontract Services</w:t>
      </w:r>
      <w:r w:rsidR="001C14C9" w:rsidRPr="00992CAC">
        <w:t xml:space="preserve">; or </w:t>
      </w:r>
    </w:p>
    <w:p w14:paraId="138547D0" w14:textId="77777777" w:rsidR="001C14C9" w:rsidRPr="00992CAC" w:rsidRDefault="002A2355" w:rsidP="00F44A96">
      <w:pPr>
        <w:pStyle w:val="DefenceHeadingNoTOC5"/>
      </w:pPr>
      <w:r>
        <w:t xml:space="preserve">incorporated </w:t>
      </w:r>
      <w:r w:rsidR="001C14C9" w:rsidRPr="00992CAC">
        <w:t xml:space="preserve">into the </w:t>
      </w:r>
      <w:r w:rsidR="00423628" w:rsidRPr="00397138">
        <w:t>Works</w:t>
      </w:r>
      <w:r w:rsidR="001C14C9" w:rsidRPr="00992CAC">
        <w:t xml:space="preserve">; </w:t>
      </w:r>
    </w:p>
    <w:p w14:paraId="7B20BD5E" w14:textId="696EB4A5" w:rsidR="001C14C9" w:rsidRPr="00992CAC" w:rsidRDefault="001C14C9" w:rsidP="00C10195">
      <w:pPr>
        <w:pStyle w:val="DefenceHeadingNoTOC4"/>
      </w:pPr>
      <w:r w:rsidRPr="00992CAC">
        <w:t xml:space="preserve">provide the </w:t>
      </w:r>
      <w:proofErr w:type="spellStart"/>
      <w:r w:rsidRPr="00992CAC">
        <w:t>SDS</w:t>
      </w:r>
      <w:proofErr w:type="spellEnd"/>
      <w:r w:rsidR="00102210" w:rsidRPr="00992CAC">
        <w:t xml:space="preserve"> </w:t>
      </w:r>
      <w:r w:rsidRPr="00992CAC">
        <w:t xml:space="preserve">under subparagraph </w:t>
      </w:r>
      <w:r w:rsidR="00A975A0" w:rsidRPr="00992CAC">
        <w:fldChar w:fldCharType="begin"/>
      </w:r>
      <w:r w:rsidR="00A975A0" w:rsidRPr="00992CAC">
        <w:instrText xml:space="preserve"> REF _Ref464152281 \r \h </w:instrText>
      </w:r>
      <w:r w:rsidR="00A975A0" w:rsidRPr="00992CAC">
        <w:fldChar w:fldCharType="separate"/>
      </w:r>
      <w:r w:rsidR="00B25024">
        <w:t>(iv)</w:t>
      </w:r>
      <w:r w:rsidR="00A975A0" w:rsidRPr="00992CAC">
        <w:fldChar w:fldCharType="end"/>
      </w:r>
      <w:r w:rsidRPr="00992CAC">
        <w:t xml:space="preserve"> and </w:t>
      </w:r>
      <w:r w:rsidR="00C10195">
        <w:t>any</w:t>
      </w:r>
      <w:r w:rsidRPr="00992CAC">
        <w:t xml:space="preserve"> other information concerning the risks and hazards associated with the </w:t>
      </w:r>
      <w:r w:rsidR="00CD6AAB" w:rsidRPr="00397138">
        <w:t>Hazardous Substance</w:t>
      </w:r>
      <w:r w:rsidRPr="00992CAC">
        <w:t xml:space="preserve"> to the </w:t>
      </w:r>
      <w:r w:rsidR="004044E2" w:rsidRPr="00397138">
        <w:t>Consultant’s Representative</w:t>
      </w:r>
      <w:r w:rsidR="00C10195">
        <w:t xml:space="preserve"> </w:t>
      </w:r>
      <w:r w:rsidR="00C10195" w:rsidRPr="00C10195">
        <w:t>prior to the Hazardous Substance being used in the Subcontract Services or incorporated into the Works</w:t>
      </w:r>
      <w:r w:rsidR="004E09B1">
        <w:t>;</w:t>
      </w:r>
    </w:p>
    <w:p w14:paraId="320DB1F1" w14:textId="77777777" w:rsidR="001C14C9" w:rsidRPr="00992CAC" w:rsidRDefault="004E09B1" w:rsidP="004E09B1">
      <w:pPr>
        <w:pStyle w:val="DefenceHeadingNoTOC4"/>
      </w:pPr>
      <w:r>
        <w:t xml:space="preserve">provide the </w:t>
      </w:r>
      <w:r w:rsidRPr="004E09B1">
        <w:t>Consultant’s Representative</w:t>
      </w:r>
      <w:r>
        <w:t xml:space="preserve"> any</w:t>
      </w:r>
      <w:r w:rsidR="001C14C9" w:rsidRPr="00992CAC">
        <w:t xml:space="preserve"> update</w:t>
      </w:r>
      <w:r>
        <w:t>d</w:t>
      </w:r>
      <w:r w:rsidR="001C14C9" w:rsidRPr="00992CAC">
        <w:t xml:space="preserve"> </w:t>
      </w:r>
      <w:proofErr w:type="spellStart"/>
      <w:r w:rsidRPr="004E09B1">
        <w:t>SDS</w:t>
      </w:r>
      <w:proofErr w:type="spellEnd"/>
      <w:r w:rsidRPr="004E09B1">
        <w:t xml:space="preserve"> from the manufacturer, importer or supplier of each relevant Hazardous Substance</w:t>
      </w:r>
      <w:r w:rsidR="001C14C9" w:rsidRPr="00992CAC">
        <w:t xml:space="preserve">: </w:t>
      </w:r>
    </w:p>
    <w:p w14:paraId="52702884" w14:textId="77777777" w:rsidR="001C14C9" w:rsidRPr="00992CAC" w:rsidRDefault="004E09B1" w:rsidP="004E09B1">
      <w:pPr>
        <w:pStyle w:val="DefenceHeadingNoTOC5"/>
      </w:pPr>
      <w:r w:rsidRPr="004E09B1">
        <w:t xml:space="preserve">on each occasion an updated </w:t>
      </w:r>
      <w:proofErr w:type="spellStart"/>
      <w:r w:rsidRPr="004E09B1">
        <w:t>SDS</w:t>
      </w:r>
      <w:proofErr w:type="spellEnd"/>
      <w:r w:rsidRPr="004E09B1">
        <w:t xml:space="preserve"> is provided by the manufacturer, importer or supplier of the relevant Hazardous Substance</w:t>
      </w:r>
      <w:r w:rsidR="001C14C9" w:rsidRPr="00992CAC">
        <w:t xml:space="preserve">; and </w:t>
      </w:r>
    </w:p>
    <w:p w14:paraId="33CF321C" w14:textId="77777777" w:rsidR="001C14C9" w:rsidRPr="00992CAC" w:rsidRDefault="001C14C9" w:rsidP="00F44A96">
      <w:pPr>
        <w:pStyle w:val="DefenceHeadingNoTOC5"/>
      </w:pPr>
      <w:r w:rsidRPr="00992CAC">
        <w:t xml:space="preserve">otherwise as requested by the </w:t>
      </w:r>
      <w:r w:rsidR="004044E2" w:rsidRPr="00397138">
        <w:t>Consultant’s Representative</w:t>
      </w:r>
      <w:r w:rsidRPr="00992CAC">
        <w:t xml:space="preserve">; </w:t>
      </w:r>
    </w:p>
    <w:p w14:paraId="2EC23410" w14:textId="170A19EC" w:rsidR="001C14C9" w:rsidRPr="00992CAC" w:rsidRDefault="001C14C9" w:rsidP="004E09B1">
      <w:pPr>
        <w:pStyle w:val="DefenceHeadingNoTOC4"/>
      </w:pPr>
      <w:bookmarkStart w:id="1991" w:name="_Ref464152416"/>
      <w:r w:rsidRPr="00992CAC">
        <w:t xml:space="preserve">without limiting subparagraphs </w:t>
      </w:r>
      <w:r w:rsidR="00A975A0" w:rsidRPr="00992CAC">
        <w:fldChar w:fldCharType="begin"/>
      </w:r>
      <w:r w:rsidR="00A975A0" w:rsidRPr="00992CAC">
        <w:instrText xml:space="preserve"> REF _Ref464152228 \r \h </w:instrText>
      </w:r>
      <w:r w:rsidR="00A975A0" w:rsidRPr="00992CAC">
        <w:fldChar w:fldCharType="separate"/>
      </w:r>
      <w:r w:rsidR="00B25024">
        <w:t>(</w:t>
      </w:r>
      <w:proofErr w:type="spellStart"/>
      <w:r w:rsidR="00B25024">
        <w:t>i</w:t>
      </w:r>
      <w:proofErr w:type="spellEnd"/>
      <w:r w:rsidR="00B25024">
        <w:t>)</w:t>
      </w:r>
      <w:r w:rsidR="00A975A0" w:rsidRPr="00992CAC">
        <w:fldChar w:fldCharType="end"/>
      </w:r>
      <w:r w:rsidRPr="00992CAC">
        <w:t xml:space="preserve"> - </w:t>
      </w:r>
      <w:r w:rsidR="00A975A0" w:rsidRPr="00992CAC">
        <w:fldChar w:fldCharType="begin"/>
      </w:r>
      <w:r w:rsidR="00A975A0" w:rsidRPr="00992CAC">
        <w:instrText xml:space="preserve"> REF _Ref464152281 \r \h </w:instrText>
      </w:r>
      <w:r w:rsidR="00A975A0" w:rsidRPr="00992CAC">
        <w:fldChar w:fldCharType="separate"/>
      </w:r>
      <w:r w:rsidR="00B25024">
        <w:t>(iv)</w:t>
      </w:r>
      <w:r w:rsidR="00A975A0" w:rsidRPr="00992CAC">
        <w:fldChar w:fldCharType="end"/>
      </w:r>
      <w:r w:rsidR="00A975A0" w:rsidRPr="00992CAC">
        <w:t xml:space="preserve"> </w:t>
      </w:r>
      <w:r w:rsidRPr="00992CAC">
        <w:t xml:space="preserve">prepare information in the form required by the </w:t>
      </w:r>
      <w:r w:rsidR="006E1066" w:rsidRPr="00397138">
        <w:rPr>
          <w:rFonts w:cs="Arial"/>
          <w:bCs/>
          <w:szCs w:val="26"/>
        </w:rPr>
        <w:t>Consultant</w:t>
      </w:r>
      <w:r w:rsidR="004E09B1" w:rsidRPr="004E09B1">
        <w:t xml:space="preserve"> </w:t>
      </w:r>
      <w:r w:rsidR="004E09B1" w:rsidRPr="004E09B1">
        <w:rPr>
          <w:rFonts w:cs="Arial"/>
          <w:bCs/>
          <w:szCs w:val="26"/>
        </w:rPr>
        <w:t>in accordance with the WHS Legislation</w:t>
      </w:r>
      <w:r w:rsidRPr="00992CAC">
        <w:t xml:space="preserve"> (including</w:t>
      </w:r>
      <w:r w:rsidR="004E09B1" w:rsidRPr="004E09B1">
        <w:t xml:space="preserve"> any applicable</w:t>
      </w:r>
      <w:r w:rsidRPr="00992CAC">
        <w:t xml:space="preserve"> information regarding use, handling, storage, locations, maximum storage quantities and volumes) for entry into the </w:t>
      </w:r>
      <w:proofErr w:type="spellStart"/>
      <w:r w:rsidRPr="00992CAC">
        <w:t>ChemAlert</w:t>
      </w:r>
      <w:proofErr w:type="spellEnd"/>
      <w:r w:rsidRPr="00992CAC">
        <w:t xml:space="preserve"> database for each </w:t>
      </w:r>
      <w:r w:rsidR="00CD6AAB" w:rsidRPr="00397138">
        <w:t>Hazardous Substance</w:t>
      </w:r>
      <w:r w:rsidR="004E09B1">
        <w:t xml:space="preserve"> to be</w:t>
      </w:r>
      <w:r w:rsidRPr="00992CAC">
        <w:t>:</w:t>
      </w:r>
      <w:bookmarkEnd w:id="1991"/>
      <w:r w:rsidRPr="00992CAC">
        <w:t xml:space="preserve"> </w:t>
      </w:r>
    </w:p>
    <w:p w14:paraId="6B54261F" w14:textId="77777777" w:rsidR="001C14C9" w:rsidRPr="00992CAC" w:rsidRDefault="002A2355" w:rsidP="00F44A96">
      <w:pPr>
        <w:pStyle w:val="DefenceHeadingNoTOC5"/>
      </w:pPr>
      <w:r>
        <w:t xml:space="preserve">used </w:t>
      </w:r>
      <w:r w:rsidR="001C14C9" w:rsidRPr="00992CAC">
        <w:t xml:space="preserve">in the </w:t>
      </w:r>
      <w:r w:rsidR="00423628" w:rsidRPr="00397138">
        <w:t>Subcontract Services</w:t>
      </w:r>
      <w:r w:rsidR="001C14C9" w:rsidRPr="00992CAC">
        <w:t xml:space="preserve">; </w:t>
      </w:r>
    </w:p>
    <w:p w14:paraId="16476B13" w14:textId="77777777" w:rsidR="001C14C9" w:rsidRPr="00992CAC" w:rsidRDefault="002A2355" w:rsidP="00F44A96">
      <w:pPr>
        <w:pStyle w:val="DefenceHeadingNoTOC5"/>
      </w:pPr>
      <w:r>
        <w:t>incorporated into</w:t>
      </w:r>
      <w:r w:rsidR="001C14C9" w:rsidRPr="00992CAC">
        <w:t xml:space="preserve"> the </w:t>
      </w:r>
      <w:r w:rsidR="00423628" w:rsidRPr="00397138">
        <w:t>Works</w:t>
      </w:r>
      <w:r w:rsidR="001C14C9" w:rsidRPr="00992CAC">
        <w:t xml:space="preserve">; or </w:t>
      </w:r>
    </w:p>
    <w:p w14:paraId="4CE37C76" w14:textId="77777777" w:rsidR="001C14C9" w:rsidRPr="00992CAC" w:rsidRDefault="001C14C9" w:rsidP="00F44A96">
      <w:pPr>
        <w:pStyle w:val="DefenceHeadingNoTOC5"/>
      </w:pPr>
      <w:r w:rsidRPr="00992CAC">
        <w:t xml:space="preserve">used, handled or stored </w:t>
      </w:r>
      <w:r w:rsidR="00704CF4">
        <w:t>o</w:t>
      </w:r>
      <w:r w:rsidRPr="00992CAC">
        <w:t xml:space="preserve">n </w:t>
      </w:r>
      <w:r w:rsidR="00980C55" w:rsidRPr="00397138">
        <w:t>Commonwealth Premises</w:t>
      </w:r>
      <w:r w:rsidRPr="00992CAC">
        <w:t>,</w:t>
      </w:r>
    </w:p>
    <w:p w14:paraId="4E2A9C6C" w14:textId="77777777" w:rsidR="001C14C9" w:rsidRPr="00992CAC" w:rsidRDefault="001C14C9" w:rsidP="00F44A96">
      <w:pPr>
        <w:pStyle w:val="DefenceIndent2"/>
      </w:pPr>
      <w:r w:rsidRPr="00423628">
        <w:t>(</w:t>
      </w:r>
      <w:proofErr w:type="spellStart"/>
      <w:r w:rsidRPr="00F44A96">
        <w:rPr>
          <w:b/>
        </w:rPr>
        <w:t>ChemAlert</w:t>
      </w:r>
      <w:proofErr w:type="spellEnd"/>
      <w:r w:rsidRPr="00F44A96">
        <w:rPr>
          <w:b/>
        </w:rPr>
        <w:t xml:space="preserve"> Information</w:t>
      </w:r>
      <w:r w:rsidRPr="00423628">
        <w:t>)</w:t>
      </w:r>
      <w:r w:rsidRPr="00056DC3">
        <w:t>;</w:t>
      </w:r>
      <w:r w:rsidRPr="00992CAC">
        <w:t xml:space="preserve"> </w:t>
      </w:r>
    </w:p>
    <w:p w14:paraId="53BFC81B" w14:textId="4F658372" w:rsidR="001C14C9" w:rsidRPr="00992CAC" w:rsidRDefault="001C14C9" w:rsidP="00F44A96">
      <w:pPr>
        <w:pStyle w:val="DefenceHeadingNoTOC4"/>
      </w:pPr>
      <w:r w:rsidRPr="00992CAC">
        <w:t xml:space="preserve">provide the </w:t>
      </w:r>
      <w:proofErr w:type="spellStart"/>
      <w:r w:rsidRPr="00992CAC">
        <w:t>ChemAlert</w:t>
      </w:r>
      <w:proofErr w:type="spellEnd"/>
      <w:r w:rsidRPr="00992CAC">
        <w:t xml:space="preserve"> Information prepared under subparagraph </w:t>
      </w:r>
      <w:r w:rsidR="00A975A0" w:rsidRPr="00992CAC">
        <w:fldChar w:fldCharType="begin"/>
      </w:r>
      <w:r w:rsidR="00A975A0" w:rsidRPr="00992CAC">
        <w:instrText xml:space="preserve"> REF _Ref464152416 \r \h </w:instrText>
      </w:r>
      <w:r w:rsidR="00A975A0" w:rsidRPr="00992CAC">
        <w:fldChar w:fldCharType="separate"/>
      </w:r>
      <w:r w:rsidR="00B25024">
        <w:t>(vii)</w:t>
      </w:r>
      <w:r w:rsidR="00A975A0" w:rsidRPr="00992CAC">
        <w:fldChar w:fldCharType="end"/>
      </w:r>
      <w:r w:rsidRPr="00992CAC">
        <w:t xml:space="preserve"> to the </w:t>
      </w:r>
      <w:r w:rsidR="004044E2" w:rsidRPr="00397138">
        <w:t>Consultant’s Representative</w:t>
      </w:r>
      <w:r w:rsidRPr="00992CAC">
        <w:t xml:space="preserve">: </w:t>
      </w:r>
    </w:p>
    <w:p w14:paraId="7F6C8AB9" w14:textId="6C59B798" w:rsidR="001C14C9" w:rsidRPr="00992CAC" w:rsidRDefault="001C14C9" w:rsidP="00F44A96">
      <w:pPr>
        <w:pStyle w:val="DefenceHeadingNoTOC5"/>
      </w:pPr>
      <w:r w:rsidRPr="00992CAC">
        <w:t>in its report</w:t>
      </w:r>
      <w:r w:rsidR="00E444E1">
        <w:t>s</w:t>
      </w:r>
      <w:r w:rsidRPr="00992CAC">
        <w:t xml:space="preserve"> under clause </w:t>
      </w:r>
      <w:r w:rsidR="00A975A0" w:rsidRPr="00992CAC">
        <w:fldChar w:fldCharType="begin"/>
      </w:r>
      <w:r w:rsidR="00A975A0" w:rsidRPr="00992CAC">
        <w:instrText xml:space="preserve"> REF _Ref462843788 \r \h </w:instrText>
      </w:r>
      <w:r w:rsidR="00A975A0" w:rsidRPr="00992CAC">
        <w:fldChar w:fldCharType="separate"/>
      </w:r>
      <w:r w:rsidR="00B25024">
        <w:t>4.7</w:t>
      </w:r>
      <w:r w:rsidR="00A975A0" w:rsidRPr="00992CAC">
        <w:fldChar w:fldCharType="end"/>
      </w:r>
      <w:r w:rsidR="00A975A0" w:rsidRPr="00992CAC">
        <w:t xml:space="preserve"> </w:t>
      </w:r>
      <w:r w:rsidRPr="00992CAC">
        <w:t>of the Conditions of Subcontract; and</w:t>
      </w:r>
    </w:p>
    <w:p w14:paraId="0212D006" w14:textId="77777777" w:rsidR="001C14C9" w:rsidRPr="00992CAC" w:rsidRDefault="001C14C9" w:rsidP="00F44A96">
      <w:pPr>
        <w:pStyle w:val="DefenceHeadingNoTOC5"/>
      </w:pPr>
      <w:r w:rsidRPr="00992CAC">
        <w:t xml:space="preserve">otherwise as requested by the </w:t>
      </w:r>
      <w:r w:rsidR="004044E2" w:rsidRPr="00397138">
        <w:t>Consultant’s Representative</w:t>
      </w:r>
      <w:r w:rsidRPr="00992CAC">
        <w:t xml:space="preserve">; </w:t>
      </w:r>
    </w:p>
    <w:p w14:paraId="26C3308D" w14:textId="77777777" w:rsidR="001C14C9" w:rsidRPr="00992CAC" w:rsidRDefault="001C14C9" w:rsidP="00F44A96">
      <w:pPr>
        <w:pStyle w:val="DefenceHeadingNoTOC4"/>
      </w:pPr>
      <w:r w:rsidRPr="00992CAC">
        <w:t xml:space="preserve">update the </w:t>
      </w:r>
      <w:proofErr w:type="spellStart"/>
      <w:r w:rsidRPr="00992CAC">
        <w:t>ChemAlert</w:t>
      </w:r>
      <w:proofErr w:type="spellEnd"/>
      <w:r w:rsidRPr="00992CAC">
        <w:t xml:space="preserve"> Information and provide the updated </w:t>
      </w:r>
      <w:proofErr w:type="spellStart"/>
      <w:r w:rsidRPr="00992CAC">
        <w:t>ChemAlert</w:t>
      </w:r>
      <w:proofErr w:type="spellEnd"/>
      <w:r w:rsidRPr="00992CAC">
        <w:t xml:space="preserve"> Information to the </w:t>
      </w:r>
      <w:r w:rsidR="004044E2" w:rsidRPr="00397138">
        <w:t>Consultant’s Representative</w:t>
      </w:r>
      <w:r w:rsidRPr="00992CAC">
        <w:t xml:space="preserve">: </w:t>
      </w:r>
    </w:p>
    <w:p w14:paraId="292A57CF" w14:textId="19F36BDE" w:rsidR="001C14C9" w:rsidRPr="00992CAC" w:rsidRDefault="001C14C9" w:rsidP="00F44A96">
      <w:pPr>
        <w:pStyle w:val="DefenceHeadingNoTOC5"/>
      </w:pPr>
      <w:r w:rsidRPr="00992CAC">
        <w:t>in its report</w:t>
      </w:r>
      <w:r w:rsidR="00E444E1">
        <w:t>s</w:t>
      </w:r>
      <w:r w:rsidRPr="00992CAC">
        <w:t xml:space="preserve"> under clause </w:t>
      </w:r>
      <w:r w:rsidR="00A975A0" w:rsidRPr="00992CAC">
        <w:fldChar w:fldCharType="begin"/>
      </w:r>
      <w:r w:rsidR="00A975A0" w:rsidRPr="00992CAC">
        <w:instrText xml:space="preserve"> REF _Ref462843788 \r \h </w:instrText>
      </w:r>
      <w:r w:rsidR="00A975A0" w:rsidRPr="00992CAC">
        <w:fldChar w:fldCharType="separate"/>
      </w:r>
      <w:r w:rsidR="00B25024">
        <w:t>4.7</w:t>
      </w:r>
      <w:r w:rsidR="00A975A0" w:rsidRPr="00992CAC">
        <w:fldChar w:fldCharType="end"/>
      </w:r>
      <w:r w:rsidRPr="00992CAC">
        <w:t xml:space="preserve"> of the Conditions of Subcontract; and</w:t>
      </w:r>
    </w:p>
    <w:p w14:paraId="58776EB9" w14:textId="77777777" w:rsidR="001C14C9" w:rsidRPr="00992CAC" w:rsidRDefault="001C14C9" w:rsidP="00F44A96">
      <w:pPr>
        <w:pStyle w:val="DefenceHeadingNoTOC5"/>
      </w:pPr>
      <w:r w:rsidRPr="00992CAC">
        <w:t xml:space="preserve">otherwise as requested by the </w:t>
      </w:r>
      <w:r w:rsidR="004044E2" w:rsidRPr="00397138">
        <w:t>Consultant’s Representative</w:t>
      </w:r>
      <w:r w:rsidRPr="00992CAC">
        <w:t>;</w:t>
      </w:r>
      <w:r w:rsidR="004E16DD" w:rsidRPr="00992CAC">
        <w:t xml:space="preserve"> </w:t>
      </w:r>
      <w:r w:rsidRPr="00992CAC">
        <w:t xml:space="preserve">and </w:t>
      </w:r>
    </w:p>
    <w:p w14:paraId="78DF96D4" w14:textId="77777777" w:rsidR="001C14C9" w:rsidRPr="00992CAC" w:rsidRDefault="00A975A0" w:rsidP="00F44A96">
      <w:pPr>
        <w:pStyle w:val="DefenceHeadingNoTOC4"/>
      </w:pPr>
      <w:bookmarkStart w:id="1992" w:name="_Ref464152994"/>
      <w:r w:rsidRPr="00992CAC">
        <w:lastRenderedPageBreak/>
        <w:t xml:space="preserve">do all things necessary to assist </w:t>
      </w:r>
      <w:r w:rsidRPr="00992CAC">
        <w:rPr>
          <w:rFonts w:cs="Arial"/>
          <w:bCs/>
          <w:szCs w:val="26"/>
        </w:rPr>
        <w:t xml:space="preserve">the </w:t>
      </w:r>
      <w:r w:rsidR="00980C55" w:rsidRPr="00397138">
        <w:t>Consultant’s Representative</w:t>
      </w:r>
      <w:r w:rsidR="00980C55">
        <w:t xml:space="preserve"> </w:t>
      </w:r>
      <w:r w:rsidR="001C14C9" w:rsidRPr="00992CAC">
        <w:t xml:space="preserve">to enter the </w:t>
      </w:r>
      <w:proofErr w:type="spellStart"/>
      <w:r w:rsidR="001C14C9" w:rsidRPr="00992CAC">
        <w:t>SDS</w:t>
      </w:r>
      <w:proofErr w:type="spellEnd"/>
      <w:r w:rsidR="001C14C9" w:rsidRPr="00992CAC">
        <w:t xml:space="preserve">, </w:t>
      </w:r>
      <w:proofErr w:type="spellStart"/>
      <w:r w:rsidR="001C14C9" w:rsidRPr="00992CAC">
        <w:t>ChemAlert</w:t>
      </w:r>
      <w:proofErr w:type="spellEnd"/>
      <w:r w:rsidR="001C14C9" w:rsidRPr="00992CAC">
        <w:t xml:space="preserve"> Information and all other information into the </w:t>
      </w:r>
      <w:proofErr w:type="spellStart"/>
      <w:r w:rsidR="001C14C9" w:rsidRPr="00992CAC">
        <w:t>ChemAlert</w:t>
      </w:r>
      <w:proofErr w:type="spellEnd"/>
      <w:r w:rsidR="001C14C9" w:rsidRPr="00992CAC">
        <w:t xml:space="preserve"> database.</w:t>
      </w:r>
      <w:bookmarkEnd w:id="1992"/>
    </w:p>
    <w:p w14:paraId="34AA4B3C" w14:textId="6F8BC10A" w:rsidR="001C14C9" w:rsidRPr="00992CAC" w:rsidRDefault="001C14C9" w:rsidP="004E09B1">
      <w:pPr>
        <w:pStyle w:val="DefenceHeadingNoTOC3"/>
      </w:pPr>
      <w:bookmarkStart w:id="1993" w:name="_Ref464152069"/>
      <w:r w:rsidRPr="00992CAC">
        <w:t xml:space="preserve">The </w:t>
      </w:r>
      <w:r w:rsidRPr="00397138">
        <w:t>Subconsultant</w:t>
      </w:r>
      <w:r w:rsidRPr="00992CAC">
        <w:t xml:space="preserve"> must not use, handle or store a </w:t>
      </w:r>
      <w:r w:rsidR="001D65B0" w:rsidRPr="00397138">
        <w:t>Hazardous Substance</w:t>
      </w:r>
      <w:r w:rsidRPr="00992CAC">
        <w:t xml:space="preserve"> which falls within one or more of the categories of </w:t>
      </w:r>
      <w:r w:rsidRPr="00397138">
        <w:t>Hazardous Chemical</w:t>
      </w:r>
      <w:r w:rsidRPr="00992CAC">
        <w:t xml:space="preserve"> described in clause </w:t>
      </w:r>
      <w:r w:rsidRPr="00992CAC">
        <w:fldChar w:fldCharType="begin"/>
      </w:r>
      <w:r w:rsidRPr="00992CAC">
        <w:instrText xml:space="preserve"> REF _Ref462921284 \r \h </w:instrText>
      </w:r>
      <w:r w:rsidRPr="00992CAC">
        <w:fldChar w:fldCharType="separate"/>
      </w:r>
      <w:r w:rsidR="00B25024">
        <w:t>1.3(d)</w:t>
      </w:r>
      <w:r w:rsidRPr="00992CAC">
        <w:fldChar w:fldCharType="end"/>
      </w:r>
      <w:r w:rsidR="004E09B1" w:rsidRPr="004E09B1">
        <w:t xml:space="preserve"> in connection with the Subcontract Services or the Works</w:t>
      </w:r>
      <w:r w:rsidR="00704CF4">
        <w:t>,</w:t>
      </w:r>
      <w:r w:rsidR="004E09B1" w:rsidRPr="004E09B1">
        <w:t xml:space="preserve"> without the prior written consent of t</w:t>
      </w:r>
      <w:r w:rsidR="004E09B1">
        <w:t>he Consultant’s Representative.</w:t>
      </w:r>
      <w:bookmarkEnd w:id="1993"/>
    </w:p>
    <w:p w14:paraId="04151F55" w14:textId="2314EE67" w:rsidR="001C14C9" w:rsidRPr="00992CAC" w:rsidRDefault="001C14C9" w:rsidP="00F44A96">
      <w:pPr>
        <w:pStyle w:val="DefenceHeadingNoTOC3"/>
      </w:pPr>
      <w:r w:rsidRPr="00992CAC">
        <w:t xml:space="preserve">Without limiting paragraph </w:t>
      </w:r>
      <w:r w:rsidR="00A975A0" w:rsidRPr="00992CAC">
        <w:fldChar w:fldCharType="begin"/>
      </w:r>
      <w:r w:rsidR="00A975A0" w:rsidRPr="00992CAC">
        <w:instrText xml:space="preserve"> REF _Ref464152602 \r \h </w:instrText>
      </w:r>
      <w:r w:rsidR="00A975A0" w:rsidRPr="00992CAC">
        <w:fldChar w:fldCharType="separate"/>
      </w:r>
      <w:r w:rsidR="00B25024">
        <w:t>(b)</w:t>
      </w:r>
      <w:r w:rsidR="00A975A0" w:rsidRPr="00992CAC">
        <w:fldChar w:fldCharType="end"/>
      </w:r>
      <w:r w:rsidRPr="00992CAC">
        <w:t xml:space="preserve">, in its request for consent under paragraph </w:t>
      </w:r>
      <w:r w:rsidR="00A975A0" w:rsidRPr="00992CAC">
        <w:fldChar w:fldCharType="begin"/>
      </w:r>
      <w:r w:rsidR="00A975A0" w:rsidRPr="00992CAC">
        <w:instrText xml:space="preserve"> REF _Ref464152069 \r \h </w:instrText>
      </w:r>
      <w:r w:rsidR="00A975A0" w:rsidRPr="00992CAC">
        <w:fldChar w:fldCharType="separate"/>
      </w:r>
      <w:r w:rsidR="00B25024">
        <w:t>(d)</w:t>
      </w:r>
      <w:r w:rsidR="00A975A0" w:rsidRPr="00992CAC">
        <w:fldChar w:fldCharType="end"/>
      </w:r>
      <w:r w:rsidRPr="00992CAC">
        <w:t xml:space="preserve">, the </w:t>
      </w:r>
      <w:r w:rsidR="00980C55" w:rsidRPr="00397138">
        <w:t>Subconsultant</w:t>
      </w:r>
      <w:r w:rsidR="00980C55" w:rsidRPr="00992CAC">
        <w:t xml:space="preserve"> </w:t>
      </w:r>
      <w:r w:rsidRPr="00992CAC">
        <w:t>must provide:</w:t>
      </w:r>
    </w:p>
    <w:p w14:paraId="395FADE3" w14:textId="3492441A" w:rsidR="001C14C9" w:rsidRPr="00992CAC" w:rsidRDefault="001C14C9" w:rsidP="00F44A96">
      <w:pPr>
        <w:pStyle w:val="DefenceHeadingNoTOC4"/>
      </w:pPr>
      <w:r w:rsidRPr="00992CAC">
        <w:t xml:space="preserve">details of the </w:t>
      </w:r>
      <w:r w:rsidR="001D65B0" w:rsidRPr="00397138">
        <w:t>Hazardous Substance</w:t>
      </w:r>
      <w:r w:rsidR="001D65B0">
        <w:t xml:space="preserve"> </w:t>
      </w:r>
      <w:r w:rsidRPr="00992CAC">
        <w:t xml:space="preserve">and the relevant category under clause </w:t>
      </w:r>
      <w:r w:rsidRPr="00992CAC">
        <w:fldChar w:fldCharType="begin"/>
      </w:r>
      <w:r w:rsidRPr="00992CAC">
        <w:instrText xml:space="preserve"> REF _Ref462921284 \r \h </w:instrText>
      </w:r>
      <w:r w:rsidR="00F44A96">
        <w:instrText xml:space="preserve"> \* MERGEFORMAT </w:instrText>
      </w:r>
      <w:r w:rsidRPr="00992CAC">
        <w:fldChar w:fldCharType="separate"/>
      </w:r>
      <w:r w:rsidR="00B25024">
        <w:t>1.3(d)</w:t>
      </w:r>
      <w:r w:rsidRPr="00992CAC">
        <w:fldChar w:fldCharType="end"/>
      </w:r>
      <w:r w:rsidRPr="00992CAC">
        <w:t xml:space="preserve">; </w:t>
      </w:r>
    </w:p>
    <w:p w14:paraId="269EA52C" w14:textId="6C110380" w:rsidR="001C14C9" w:rsidRPr="00992CAC" w:rsidRDefault="001C14C9" w:rsidP="00F44A96">
      <w:pPr>
        <w:pStyle w:val="DefenceHeadingNoTOC4"/>
      </w:pPr>
      <w:r w:rsidRPr="00992CAC">
        <w:t xml:space="preserve">details of the purpose, use, handling or storage of each </w:t>
      </w:r>
      <w:r w:rsidR="001D65B0" w:rsidRPr="00397138">
        <w:t>Hazardous Substance</w:t>
      </w:r>
      <w:r w:rsidRPr="00992CAC">
        <w:t xml:space="preserve"> which falls within one or more of the categories of </w:t>
      </w:r>
      <w:r w:rsidRPr="00397138">
        <w:t>Hazardous Chemical</w:t>
      </w:r>
      <w:r w:rsidRPr="00992CAC">
        <w:t xml:space="preserve"> described in clause </w:t>
      </w:r>
      <w:r w:rsidRPr="00992CAC">
        <w:fldChar w:fldCharType="begin"/>
      </w:r>
      <w:r w:rsidRPr="00992CAC">
        <w:instrText xml:space="preserve"> REF _Ref462921284 \r \h </w:instrText>
      </w:r>
      <w:r w:rsidR="00F44A96">
        <w:instrText xml:space="preserve"> \* MERGEFORMAT </w:instrText>
      </w:r>
      <w:r w:rsidRPr="00992CAC">
        <w:fldChar w:fldCharType="separate"/>
      </w:r>
      <w:r w:rsidR="00B25024">
        <w:t>1.3(d)</w:t>
      </w:r>
      <w:r w:rsidRPr="00992CAC">
        <w:fldChar w:fldCharType="end"/>
      </w:r>
      <w:r w:rsidRPr="00992CAC">
        <w:t xml:space="preserve">; and </w:t>
      </w:r>
    </w:p>
    <w:p w14:paraId="2F335C4E" w14:textId="77777777" w:rsidR="001C14C9" w:rsidRPr="00992CAC" w:rsidRDefault="001C14C9" w:rsidP="00F44A96">
      <w:pPr>
        <w:pStyle w:val="DefenceHeadingNoTOC4"/>
      </w:pPr>
      <w:r w:rsidRPr="00992CAC">
        <w:t xml:space="preserve">for each </w:t>
      </w:r>
      <w:r w:rsidR="001D65B0" w:rsidRPr="00397138">
        <w:t>Hazardous Substance</w:t>
      </w:r>
      <w:r w:rsidRPr="00992CAC">
        <w:t xml:space="preserve"> which falls within one or more of the following categories: </w:t>
      </w:r>
    </w:p>
    <w:p w14:paraId="6068F593" w14:textId="7257355C" w:rsidR="001C14C9" w:rsidRPr="00992CAC" w:rsidRDefault="001C14C9" w:rsidP="00F44A96">
      <w:pPr>
        <w:pStyle w:val="DefenceHeadingNoTOC5"/>
      </w:pPr>
      <w:r w:rsidRPr="00992CAC">
        <w:t xml:space="preserve">clause </w:t>
      </w:r>
      <w:r w:rsidRPr="00992CAC">
        <w:fldChar w:fldCharType="begin"/>
      </w:r>
      <w:r w:rsidRPr="00992CAC">
        <w:instrText xml:space="preserve"> REF _Ref462921383 \r \h </w:instrText>
      </w:r>
      <w:r w:rsidRPr="00992CAC">
        <w:fldChar w:fldCharType="separate"/>
      </w:r>
      <w:r w:rsidR="00B25024">
        <w:t>1.3(d)(</w:t>
      </w:r>
      <w:proofErr w:type="spellStart"/>
      <w:r w:rsidR="00B25024">
        <w:t>i</w:t>
      </w:r>
      <w:proofErr w:type="spellEnd"/>
      <w:r w:rsidR="00B25024">
        <w:t>)</w:t>
      </w:r>
      <w:r w:rsidRPr="00992CAC">
        <w:fldChar w:fldCharType="end"/>
      </w:r>
      <w:r w:rsidRPr="00992CAC">
        <w:t xml:space="preserve"> or </w:t>
      </w:r>
      <w:r w:rsidRPr="00992CAC">
        <w:fldChar w:fldCharType="begin"/>
      </w:r>
      <w:r w:rsidRPr="00992CAC">
        <w:instrText xml:space="preserve"> REF _Ref462921389 \r \h </w:instrText>
      </w:r>
      <w:r w:rsidRPr="00992CAC">
        <w:fldChar w:fldCharType="separate"/>
      </w:r>
      <w:r w:rsidR="00B25024">
        <w:t>1.3(d)(ii)</w:t>
      </w:r>
      <w:r w:rsidRPr="00992CAC">
        <w:fldChar w:fldCharType="end"/>
      </w:r>
      <w:r w:rsidRPr="00992CAC">
        <w:t xml:space="preserve">, a copy of all </w:t>
      </w:r>
      <w:r w:rsidR="003043EF" w:rsidRPr="00397138">
        <w:t>Approvals</w:t>
      </w:r>
      <w:r w:rsidRPr="00992CAC">
        <w:t xml:space="preserve"> for use, handling or storage;</w:t>
      </w:r>
    </w:p>
    <w:p w14:paraId="35A1EF0E" w14:textId="0EB4B02D" w:rsidR="001C14C9" w:rsidRPr="00992CAC" w:rsidRDefault="001C14C9" w:rsidP="00F44A96">
      <w:pPr>
        <w:pStyle w:val="DefenceHeadingNoTOC5"/>
      </w:pPr>
      <w:r w:rsidRPr="00992CAC">
        <w:t xml:space="preserve">clause </w:t>
      </w:r>
      <w:r w:rsidRPr="00992CAC">
        <w:fldChar w:fldCharType="begin"/>
      </w:r>
      <w:r w:rsidRPr="00992CAC">
        <w:instrText xml:space="preserve"> REF _Ref462921401 \r \h </w:instrText>
      </w:r>
      <w:r w:rsidRPr="00992CAC">
        <w:fldChar w:fldCharType="separate"/>
      </w:r>
      <w:r w:rsidR="00B25024">
        <w:t>1.3(d)(v)</w:t>
      </w:r>
      <w:r w:rsidRPr="00992CAC">
        <w:fldChar w:fldCharType="end"/>
      </w:r>
      <w:r w:rsidRPr="00992CAC">
        <w:t xml:space="preserve"> or </w:t>
      </w:r>
      <w:r w:rsidRPr="00992CAC">
        <w:fldChar w:fldCharType="begin"/>
      </w:r>
      <w:r w:rsidRPr="00992CAC">
        <w:instrText xml:space="preserve"> REF _Ref462921408 \r \h </w:instrText>
      </w:r>
      <w:r w:rsidRPr="00992CAC">
        <w:fldChar w:fldCharType="separate"/>
      </w:r>
      <w:r w:rsidR="00B25024">
        <w:t>1.3(d)(vii)</w:t>
      </w:r>
      <w:r w:rsidRPr="00992CAC">
        <w:fldChar w:fldCharType="end"/>
      </w:r>
      <w:r w:rsidRPr="00992CAC">
        <w:t xml:space="preserve">, details of how the health of workers using, handling or storing such </w:t>
      </w:r>
      <w:r w:rsidRPr="00397138">
        <w:t>Hazardous Chemical</w:t>
      </w:r>
      <w:r w:rsidRPr="00992CAC">
        <w:t xml:space="preserve"> will be monitored in accordance with </w:t>
      </w:r>
      <w:r w:rsidRPr="00397138">
        <w:t>WHS Legislation</w:t>
      </w:r>
      <w:r w:rsidRPr="00992CAC">
        <w:t>; and</w:t>
      </w:r>
    </w:p>
    <w:p w14:paraId="205CC015" w14:textId="1931E666" w:rsidR="001C14C9" w:rsidRPr="00992CAC" w:rsidRDefault="001C14C9" w:rsidP="00F44A96">
      <w:pPr>
        <w:pStyle w:val="DefenceHeadingNoTOC5"/>
      </w:pPr>
      <w:r w:rsidRPr="00992CAC">
        <w:t xml:space="preserve">clause </w:t>
      </w:r>
      <w:r w:rsidRPr="00992CAC">
        <w:fldChar w:fldCharType="begin"/>
      </w:r>
      <w:r w:rsidRPr="00992CAC">
        <w:instrText xml:space="preserve"> REF _Ref462921418 \r \h </w:instrText>
      </w:r>
      <w:r w:rsidRPr="00992CAC">
        <w:fldChar w:fldCharType="separate"/>
      </w:r>
      <w:r w:rsidR="00B25024">
        <w:t>1.3(d)(vi)</w:t>
      </w:r>
      <w:r w:rsidRPr="00992CAC">
        <w:fldChar w:fldCharType="end"/>
      </w:r>
      <w:r w:rsidRPr="00992CAC">
        <w:t xml:space="preserve">, a copy of: </w:t>
      </w:r>
    </w:p>
    <w:p w14:paraId="2141B0DC" w14:textId="77777777" w:rsidR="00A975A0" w:rsidRPr="00992CAC" w:rsidRDefault="001C14C9" w:rsidP="00F44A96">
      <w:pPr>
        <w:pStyle w:val="DefenceHeadingNoTOC6"/>
      </w:pPr>
      <w:r w:rsidRPr="00992CAC">
        <w:t xml:space="preserve">all notices given to a relevant regulator; and </w:t>
      </w:r>
    </w:p>
    <w:p w14:paraId="702AA97B" w14:textId="77777777" w:rsidR="00A975A0" w:rsidRPr="00992CAC" w:rsidRDefault="001C14C9" w:rsidP="00F44A96">
      <w:pPr>
        <w:pStyle w:val="DefenceHeadingNoTOC6"/>
      </w:pPr>
      <w:r w:rsidRPr="00992CAC">
        <w:t xml:space="preserve">all licences required to be held by the </w:t>
      </w:r>
      <w:r w:rsidR="00980C55" w:rsidRPr="00397138">
        <w:t>Subconsultant</w:t>
      </w:r>
      <w:r w:rsidR="00CD6AAB">
        <w:t>,</w:t>
      </w:r>
    </w:p>
    <w:p w14:paraId="2FB4D16A" w14:textId="77777777" w:rsidR="001C14C9" w:rsidRPr="00992CAC" w:rsidRDefault="001C14C9" w:rsidP="00F51960">
      <w:pPr>
        <w:pStyle w:val="DefenceHeadingNoTOC6"/>
        <w:numPr>
          <w:ilvl w:val="0"/>
          <w:numId w:val="0"/>
        </w:numPr>
        <w:ind w:left="2892"/>
      </w:pPr>
      <w:r w:rsidRPr="00992CAC">
        <w:t xml:space="preserve">in relation to use, storage or handling. </w:t>
      </w:r>
    </w:p>
    <w:p w14:paraId="46D2A18E" w14:textId="587249C1" w:rsidR="001C14C9" w:rsidRPr="00992CAC" w:rsidRDefault="001C14C9" w:rsidP="00F44A96">
      <w:pPr>
        <w:pStyle w:val="DefenceHeadingNoTOC3"/>
      </w:pPr>
      <w:bookmarkStart w:id="1994" w:name="_Ref464153099"/>
      <w:r w:rsidRPr="00992CAC">
        <w:t xml:space="preserve">Without limiting clause </w:t>
      </w:r>
      <w:r w:rsidRPr="00992CAC">
        <w:fldChar w:fldCharType="begin"/>
      </w:r>
      <w:r w:rsidRPr="00992CAC">
        <w:instrText xml:space="preserve"> REF _Ref309900916 \r \h </w:instrText>
      </w:r>
      <w:r w:rsidRPr="00992CAC">
        <w:fldChar w:fldCharType="separate"/>
      </w:r>
      <w:r w:rsidR="00B25024">
        <w:t>6.15</w:t>
      </w:r>
      <w:r w:rsidRPr="00992CAC">
        <w:fldChar w:fldCharType="end"/>
      </w:r>
      <w:r w:rsidRPr="00992CAC">
        <w:t xml:space="preserve"> of the Conditions of Subcontract or any other provision of the </w:t>
      </w:r>
      <w:r w:rsidRPr="00397138">
        <w:t>Subcontract</w:t>
      </w:r>
      <w:r w:rsidRPr="00992CAC">
        <w:t xml:space="preserve">, the </w:t>
      </w:r>
      <w:r w:rsidRPr="00397138">
        <w:t>Subconsultant</w:t>
      </w:r>
      <w:r w:rsidRPr="00992CAC">
        <w:t xml:space="preserve"> must:</w:t>
      </w:r>
      <w:bookmarkEnd w:id="1994"/>
    </w:p>
    <w:p w14:paraId="198C9A75" w14:textId="77777777" w:rsidR="001C14C9" w:rsidRPr="00992CAC" w:rsidRDefault="001C14C9" w:rsidP="00F44A96">
      <w:pPr>
        <w:pStyle w:val="DefenceHeadingNoTOC4"/>
      </w:pPr>
      <w:r w:rsidRPr="00992CAC">
        <w:t xml:space="preserve">comply with any applicable </w:t>
      </w:r>
      <w:r w:rsidRPr="00397138">
        <w:t>Code of Practice</w:t>
      </w:r>
      <w:r w:rsidRPr="00992CAC">
        <w:t xml:space="preserve">; </w:t>
      </w:r>
    </w:p>
    <w:p w14:paraId="420E3420" w14:textId="77777777" w:rsidR="001C14C9" w:rsidRPr="00992CAC" w:rsidRDefault="001C14C9" w:rsidP="00F44A96">
      <w:pPr>
        <w:pStyle w:val="DefenceHeadingNoTOC4"/>
      </w:pPr>
      <w:r w:rsidRPr="00992CAC">
        <w:t xml:space="preserve">ensure that all </w:t>
      </w:r>
      <w:r w:rsidRPr="00A155E8">
        <w:t xml:space="preserve">documentation (including all </w:t>
      </w:r>
      <w:r w:rsidR="00DC5D83" w:rsidRPr="00A155E8">
        <w:t>Design Documentation</w:t>
      </w:r>
      <w:r w:rsidRPr="00A155E8">
        <w:t xml:space="preserve"> and other </w:t>
      </w:r>
      <w:r w:rsidR="00F452BE" w:rsidRPr="00A155E8">
        <w:t>Project Documents</w:t>
      </w:r>
      <w:r w:rsidRPr="00A155E8">
        <w:t xml:space="preserve">) concerning </w:t>
      </w:r>
      <w:r w:rsidR="00467255" w:rsidRPr="00A155E8">
        <w:t>Hazardous Substances</w:t>
      </w:r>
      <w:r w:rsidRPr="00A155E8">
        <w:t xml:space="preserve"> (including in relation to assembly, maintenance and operation)</w:t>
      </w:r>
      <w:r w:rsidRPr="00992CAC">
        <w:t xml:space="preserve"> identif</w:t>
      </w:r>
      <w:r w:rsidR="004E09B1">
        <w:t>ies</w:t>
      </w:r>
      <w:r w:rsidRPr="00992CAC">
        <w:t xml:space="preserve"> the nature of the hazard and risk (including those risks which may remain after </w:t>
      </w:r>
      <w:r w:rsidR="00716166" w:rsidRPr="00397138">
        <w:t>Completion</w:t>
      </w:r>
      <w:r w:rsidRPr="00992CAC">
        <w:t xml:space="preserve"> </w:t>
      </w:r>
      <w:r w:rsidR="0051131F" w:rsidRPr="00992CAC">
        <w:t xml:space="preserve">(as defined in the </w:t>
      </w:r>
      <w:r w:rsidR="00EC6187" w:rsidRPr="00397138">
        <w:t>Construction Contract</w:t>
      </w:r>
      <w:r w:rsidR="0051131F" w:rsidRPr="00992CAC">
        <w:t xml:space="preserve">) </w:t>
      </w:r>
      <w:r w:rsidRPr="00992CAC">
        <w:t>and after the end of the</w:t>
      </w:r>
      <w:r w:rsidR="00102210" w:rsidRPr="00992CAC">
        <w:t xml:space="preserve"> last Defects Liability Period</w:t>
      </w:r>
      <w:r w:rsidR="0051131F" w:rsidRPr="00992CAC">
        <w:t xml:space="preserve"> (as defined in the </w:t>
      </w:r>
      <w:r w:rsidR="00EC6187" w:rsidRPr="00397138">
        <w:t>Construction Contract</w:t>
      </w:r>
      <w:r w:rsidR="0051131F" w:rsidRPr="00992CAC">
        <w:t>)</w:t>
      </w:r>
      <w:r w:rsidR="00791D29">
        <w:t>)</w:t>
      </w:r>
      <w:r w:rsidRPr="00992CAC">
        <w:t xml:space="preserve">; </w:t>
      </w:r>
    </w:p>
    <w:p w14:paraId="35F27D40" w14:textId="77777777" w:rsidR="001C14C9" w:rsidRPr="00992CAC" w:rsidRDefault="001C14C9" w:rsidP="00F44A96">
      <w:pPr>
        <w:pStyle w:val="DefenceHeadingNoTOC4"/>
      </w:pPr>
      <w:r w:rsidRPr="00992CAC">
        <w:t xml:space="preserve">ensure that all goods </w:t>
      </w:r>
      <w:r w:rsidR="000732BB" w:rsidRPr="00992CAC">
        <w:t>incorporated into</w:t>
      </w:r>
      <w:r w:rsidRPr="00992CAC">
        <w:t xml:space="preserve"> the </w:t>
      </w:r>
      <w:r w:rsidR="00467255" w:rsidRPr="00397138">
        <w:t>Works</w:t>
      </w:r>
      <w:r w:rsidRPr="00992CAC">
        <w:t xml:space="preserve"> comply with </w:t>
      </w:r>
      <w:r w:rsidRPr="00397138">
        <w:t>WHS Legislation</w:t>
      </w:r>
      <w:r w:rsidRPr="00992CAC">
        <w:t xml:space="preserve"> and any </w:t>
      </w:r>
      <w:r w:rsidR="004D019C" w:rsidRPr="00397138">
        <w:t>Statutory Requirements</w:t>
      </w:r>
      <w:r w:rsidRPr="00992CAC">
        <w:t xml:space="preserve"> relating to </w:t>
      </w:r>
      <w:r w:rsidR="00467255" w:rsidRPr="00397138">
        <w:t>Hazardous Substances</w:t>
      </w:r>
      <w:r w:rsidRPr="00992CAC">
        <w:t xml:space="preserve">; </w:t>
      </w:r>
    </w:p>
    <w:p w14:paraId="32BBE0FC" w14:textId="77777777" w:rsidR="001C14C9" w:rsidRPr="00992CAC" w:rsidRDefault="001C14C9" w:rsidP="00902FD5">
      <w:pPr>
        <w:pStyle w:val="DefenceHeadingNoTOC4"/>
      </w:pPr>
      <w:r w:rsidRPr="00992CAC">
        <w:t xml:space="preserve">ensure that all </w:t>
      </w:r>
      <w:r w:rsidR="00467255" w:rsidRPr="00397138">
        <w:t>Hazardous Substances</w:t>
      </w:r>
      <w:r w:rsidR="004E09B1">
        <w:t xml:space="preserve"> </w:t>
      </w:r>
      <w:r w:rsidR="004E09B1" w:rsidRPr="004E09B1">
        <w:t xml:space="preserve">used in the Subcontract Services </w:t>
      </w:r>
      <w:r w:rsidR="004E09B1">
        <w:t xml:space="preserve">or </w:t>
      </w:r>
      <w:r w:rsidR="00481973">
        <w:t xml:space="preserve">used in (or </w:t>
      </w:r>
      <w:r w:rsidR="004E09B1" w:rsidRPr="004E09B1">
        <w:t>incorporated into</w:t>
      </w:r>
      <w:r w:rsidR="00481973">
        <w:t>)</w:t>
      </w:r>
      <w:r w:rsidR="004E09B1" w:rsidRPr="004E09B1">
        <w:t xml:space="preserve"> the Works are correctly labelled an</w:t>
      </w:r>
      <w:r w:rsidR="004E09B1">
        <w:t>d</w:t>
      </w:r>
      <w:r w:rsidR="004E09B1" w:rsidRPr="004E09B1">
        <w:t xml:space="preserve"> packaged in accordance with WHS Legislation and Statutory Requirements</w:t>
      </w:r>
      <w:r w:rsidR="004E09B1">
        <w:t>;</w:t>
      </w:r>
      <w:r w:rsidRPr="00992CAC">
        <w:t xml:space="preserve"> </w:t>
      </w:r>
    </w:p>
    <w:p w14:paraId="6CB2EA20" w14:textId="77777777" w:rsidR="001C14C9" w:rsidRPr="00992CAC" w:rsidRDefault="001C14C9" w:rsidP="00F44A96">
      <w:pPr>
        <w:pStyle w:val="DefenceHeadingNoTOC4"/>
      </w:pPr>
      <w:r w:rsidRPr="00992CAC">
        <w:t xml:space="preserve">notify the </w:t>
      </w:r>
      <w:r w:rsidR="004044E2" w:rsidRPr="00397138">
        <w:t>Consultant’s Representative</w:t>
      </w:r>
      <w:r w:rsidRPr="00992CAC">
        <w:t xml:space="preserve"> within 14 days of becoming aware of any non-hazardous substance which could be substituted for the </w:t>
      </w:r>
      <w:r w:rsidRPr="00397138">
        <w:t>Hazardous Substance</w:t>
      </w:r>
      <w:r w:rsidRPr="00992CAC">
        <w:t xml:space="preserve"> without significant detriment to the performance of the </w:t>
      </w:r>
      <w:r w:rsidR="003E5DB8" w:rsidRPr="00397138">
        <w:t>Subcontract Services</w:t>
      </w:r>
      <w:r w:rsidR="003E5DB8">
        <w:t xml:space="preserve"> </w:t>
      </w:r>
      <w:r w:rsidRPr="00992CAC">
        <w:t xml:space="preserve">or the </w:t>
      </w:r>
      <w:r w:rsidRPr="00397138">
        <w:t>Works</w:t>
      </w:r>
      <w:r w:rsidRPr="00992CAC">
        <w:t xml:space="preserve">; and </w:t>
      </w:r>
    </w:p>
    <w:p w14:paraId="26CCD1E0" w14:textId="3E11D3E5" w:rsidR="001C14C9" w:rsidRPr="00992CAC" w:rsidRDefault="001C14C9" w:rsidP="00F44A96">
      <w:pPr>
        <w:pStyle w:val="DefenceHeadingNoTOC4"/>
      </w:pPr>
      <w:r w:rsidRPr="00992CAC">
        <w:t xml:space="preserve">be able to demonstrate compliance with </w:t>
      </w:r>
      <w:r w:rsidR="00902FD5">
        <w:t xml:space="preserve">this </w:t>
      </w:r>
      <w:r w:rsidRPr="00992CAC">
        <w:t xml:space="preserve">paragraph </w:t>
      </w:r>
      <w:r w:rsidR="00A975A0" w:rsidRPr="00992CAC">
        <w:fldChar w:fldCharType="begin"/>
      </w:r>
      <w:r w:rsidR="00A975A0" w:rsidRPr="00992CAC">
        <w:instrText xml:space="preserve"> REF _Ref464153099 \r \h </w:instrText>
      </w:r>
      <w:r w:rsidR="00A975A0" w:rsidRPr="00992CAC">
        <w:fldChar w:fldCharType="separate"/>
      </w:r>
      <w:r w:rsidR="00B25024">
        <w:t>(f)</w:t>
      </w:r>
      <w:r w:rsidR="00A975A0" w:rsidRPr="00992CAC">
        <w:fldChar w:fldCharType="end"/>
      </w:r>
      <w:r w:rsidRPr="00992CAC">
        <w:t xml:space="preserve"> at the request of the </w:t>
      </w:r>
      <w:r w:rsidR="004044E2" w:rsidRPr="00397138">
        <w:t>Consultant’s Representative</w:t>
      </w:r>
      <w:r w:rsidRPr="00992CAC">
        <w:t>.</w:t>
      </w:r>
    </w:p>
    <w:p w14:paraId="1A9C48C8" w14:textId="77777777" w:rsidR="001C14C9" w:rsidRPr="00992CAC" w:rsidRDefault="001C14C9" w:rsidP="005809DB">
      <w:pPr>
        <w:pStyle w:val="DefenceHeadingNoTOC2"/>
      </w:pPr>
      <w:r w:rsidRPr="00992CAC">
        <w:t>Definitions</w:t>
      </w:r>
    </w:p>
    <w:p w14:paraId="78A0E24A" w14:textId="4C0ADD94" w:rsidR="001C14C9" w:rsidRPr="00992CAC" w:rsidRDefault="001C14C9" w:rsidP="00F44A96">
      <w:pPr>
        <w:pStyle w:val="DefenceNormal"/>
      </w:pPr>
      <w:r w:rsidRPr="00992CAC">
        <w:t xml:space="preserve">For the purposes of clause </w:t>
      </w:r>
      <w:r w:rsidR="003310E1">
        <w:fldChar w:fldCharType="begin"/>
      </w:r>
      <w:r w:rsidR="003310E1">
        <w:instrText xml:space="preserve"> REF _Ref151879126 \n \h </w:instrText>
      </w:r>
      <w:r w:rsidR="003310E1">
        <w:fldChar w:fldCharType="separate"/>
      </w:r>
      <w:r w:rsidR="00B25024">
        <w:t>1</w:t>
      </w:r>
      <w:r w:rsidR="003310E1">
        <w:fldChar w:fldCharType="end"/>
      </w:r>
      <w:r w:rsidRPr="00992CAC">
        <w:t xml:space="preserve">: </w:t>
      </w:r>
    </w:p>
    <w:p w14:paraId="4F163595" w14:textId="77777777" w:rsidR="001C14C9" w:rsidRPr="00992CAC" w:rsidRDefault="001C14C9" w:rsidP="00F44A96">
      <w:pPr>
        <w:pStyle w:val="DefenceHeadingNoTOC3"/>
      </w:pPr>
      <w:bookmarkStart w:id="1995" w:name="CodeofPractice"/>
      <w:r w:rsidRPr="00992CAC">
        <w:rPr>
          <w:b/>
        </w:rPr>
        <w:t>Code of Practice</w:t>
      </w:r>
      <w:bookmarkEnd w:id="1995"/>
      <w:r w:rsidRPr="00992CAC">
        <w:t xml:space="preserve"> means a code of practice approved in accordance with the </w:t>
      </w:r>
      <w:r w:rsidR="00467255" w:rsidRPr="00397138">
        <w:t>WHS Legislation</w:t>
      </w:r>
      <w:r w:rsidRPr="00992CAC">
        <w:t xml:space="preserve">. </w:t>
      </w:r>
    </w:p>
    <w:p w14:paraId="221262FB" w14:textId="77777777" w:rsidR="001C14C9" w:rsidRPr="00992CAC" w:rsidRDefault="000732BB" w:rsidP="00F44A96">
      <w:pPr>
        <w:pStyle w:val="DefenceHeadingNoTOC3"/>
      </w:pPr>
      <w:bookmarkStart w:id="1996" w:name="CommonwealthPremises"/>
      <w:bookmarkStart w:id="1997" w:name="_Ref464152495"/>
      <w:r w:rsidRPr="00056DC3">
        <w:rPr>
          <w:b/>
        </w:rPr>
        <w:lastRenderedPageBreak/>
        <w:t>Commonwealth</w:t>
      </w:r>
      <w:r w:rsidR="0051131F" w:rsidRPr="00992CAC">
        <w:t xml:space="preserve"> </w:t>
      </w:r>
      <w:r w:rsidR="001C14C9" w:rsidRPr="00992CAC">
        <w:rPr>
          <w:b/>
        </w:rPr>
        <w:t>Premises</w:t>
      </w:r>
      <w:r w:rsidR="001C14C9" w:rsidRPr="00992CAC">
        <w:t xml:space="preserve"> </w:t>
      </w:r>
      <w:bookmarkEnd w:id="1996"/>
      <w:r w:rsidR="001C14C9" w:rsidRPr="00992CAC">
        <w:t xml:space="preserve">means any of the following that is owned or occupied by the </w:t>
      </w:r>
      <w:r w:rsidR="0051131F" w:rsidRPr="00A155E8">
        <w:t>Commonwealth</w:t>
      </w:r>
      <w:r w:rsidR="001C14C9" w:rsidRPr="00992CAC">
        <w:t>:</w:t>
      </w:r>
      <w:bookmarkEnd w:id="1997"/>
      <w:r w:rsidR="001C14C9" w:rsidRPr="00992CAC">
        <w:t xml:space="preserve"> </w:t>
      </w:r>
    </w:p>
    <w:p w14:paraId="366C0675" w14:textId="77777777" w:rsidR="001C14C9" w:rsidRPr="00992CAC" w:rsidRDefault="001C14C9" w:rsidP="00D33FD2">
      <w:pPr>
        <w:pStyle w:val="DefenceHeadingNoTOC4"/>
      </w:pPr>
      <w:r w:rsidRPr="00992CAC">
        <w:t xml:space="preserve">an area of land or any other place (whether or not it is enclosed or built on); </w:t>
      </w:r>
    </w:p>
    <w:p w14:paraId="69409716" w14:textId="77777777" w:rsidR="001C14C9" w:rsidRPr="00992CAC" w:rsidRDefault="001C14C9" w:rsidP="00D33FD2">
      <w:pPr>
        <w:pStyle w:val="DefenceHeadingNoTOC4"/>
      </w:pPr>
      <w:r w:rsidRPr="00992CAC">
        <w:t xml:space="preserve">a building or other structure; or </w:t>
      </w:r>
    </w:p>
    <w:p w14:paraId="6DF10600" w14:textId="77777777" w:rsidR="001C14C9" w:rsidRPr="00992CAC" w:rsidRDefault="001C14C9" w:rsidP="00D33FD2">
      <w:pPr>
        <w:pStyle w:val="DefenceHeadingNoTOC4"/>
      </w:pPr>
      <w:r w:rsidRPr="00992CAC">
        <w:t xml:space="preserve">a vehicle, vessel or aircraft. </w:t>
      </w:r>
    </w:p>
    <w:p w14:paraId="52801420" w14:textId="77777777" w:rsidR="001C14C9" w:rsidRPr="00992CAC" w:rsidRDefault="001C14C9" w:rsidP="004E09B1">
      <w:pPr>
        <w:pStyle w:val="DefenceHeadingNoTOC3"/>
      </w:pPr>
      <w:bookmarkStart w:id="1998" w:name="DangerousGoods"/>
      <w:r w:rsidRPr="00992CAC">
        <w:rPr>
          <w:b/>
        </w:rPr>
        <w:t>Dangerous Goods</w:t>
      </w:r>
      <w:bookmarkEnd w:id="1998"/>
      <w:r w:rsidRPr="00992CAC">
        <w:t xml:space="preserve"> has the meaning given in the Australian Code for the Transport of Dangerous Goods by Road and Rail, </w:t>
      </w:r>
      <w:r w:rsidR="004E09B1" w:rsidRPr="004E09B1">
        <w:t>as amended from time to time</w:t>
      </w:r>
      <w:r w:rsidRPr="00992CAC">
        <w:t xml:space="preserve">. </w:t>
      </w:r>
    </w:p>
    <w:p w14:paraId="1690FFA5" w14:textId="77777777" w:rsidR="001C14C9" w:rsidRPr="00992CAC" w:rsidRDefault="001C14C9" w:rsidP="00F44A96">
      <w:pPr>
        <w:pStyle w:val="DefenceHeadingNoTOC3"/>
      </w:pPr>
      <w:bookmarkStart w:id="1999" w:name="HazardousChemical"/>
      <w:bookmarkStart w:id="2000" w:name="_Ref462921284"/>
      <w:r w:rsidRPr="00992CAC">
        <w:rPr>
          <w:b/>
        </w:rPr>
        <w:t>Hazardous Chemical</w:t>
      </w:r>
      <w:bookmarkEnd w:id="1999"/>
      <w:r w:rsidRPr="00992CAC">
        <w:t xml:space="preserve"> has the meaning given in </w:t>
      </w:r>
      <w:proofErr w:type="spellStart"/>
      <w:r w:rsidRPr="00992CAC">
        <w:t>subregulation</w:t>
      </w:r>
      <w:proofErr w:type="spellEnd"/>
      <w:r w:rsidRPr="00992CAC">
        <w:t xml:space="preserve"> 5(1) of the </w:t>
      </w:r>
      <w:r w:rsidRPr="00992CAC">
        <w:rPr>
          <w:i/>
        </w:rPr>
        <w:t>Work Health and Safety Regulations</w:t>
      </w:r>
      <w:r w:rsidRPr="00992CAC">
        <w:t xml:space="preserve"> </w:t>
      </w:r>
      <w:r w:rsidRPr="00FF1505">
        <w:rPr>
          <w:i/>
        </w:rPr>
        <w:t>2011</w:t>
      </w:r>
      <w:r w:rsidRPr="00992CAC">
        <w:t xml:space="preserve"> (Cth) and includes:</w:t>
      </w:r>
      <w:bookmarkEnd w:id="2000"/>
    </w:p>
    <w:p w14:paraId="53AC259F" w14:textId="77777777" w:rsidR="001C14C9" w:rsidRPr="00992CAC" w:rsidRDefault="001C14C9" w:rsidP="005809DB">
      <w:pPr>
        <w:pStyle w:val="DefenceHeadingNoTOC4"/>
      </w:pPr>
      <w:bookmarkStart w:id="2001" w:name="_Ref462921383"/>
      <w:r w:rsidRPr="00992CAC">
        <w:t xml:space="preserve">prohibited carcinogen, as defined in </w:t>
      </w:r>
      <w:proofErr w:type="spellStart"/>
      <w:r w:rsidRPr="00992CAC">
        <w:t>subregulation</w:t>
      </w:r>
      <w:proofErr w:type="spellEnd"/>
      <w:r w:rsidRPr="00992CAC">
        <w:t xml:space="preserve"> 5(1) of the </w:t>
      </w:r>
      <w:r w:rsidRPr="00992CAC">
        <w:rPr>
          <w:i/>
        </w:rPr>
        <w:t xml:space="preserve">Work Health and Safety Regulations </w:t>
      </w:r>
      <w:r w:rsidRPr="00FF1505">
        <w:rPr>
          <w:i/>
        </w:rPr>
        <w:t>2011</w:t>
      </w:r>
      <w:r w:rsidRPr="00992CAC">
        <w:t xml:space="preserve"> (Cth);</w:t>
      </w:r>
      <w:bookmarkEnd w:id="2001"/>
      <w:r w:rsidRPr="00992CAC">
        <w:t xml:space="preserve"> </w:t>
      </w:r>
    </w:p>
    <w:p w14:paraId="0E2C25F2" w14:textId="77777777" w:rsidR="001C14C9" w:rsidRPr="00992CAC" w:rsidRDefault="001C14C9" w:rsidP="005809DB">
      <w:pPr>
        <w:pStyle w:val="DefenceHeadingNoTOC4"/>
      </w:pPr>
      <w:bookmarkStart w:id="2002" w:name="_Ref462921389"/>
      <w:r w:rsidRPr="00992CAC">
        <w:t xml:space="preserve">restricted carcinogen, as defined in </w:t>
      </w:r>
      <w:proofErr w:type="spellStart"/>
      <w:r w:rsidRPr="00992CAC">
        <w:t>subregulation</w:t>
      </w:r>
      <w:proofErr w:type="spellEnd"/>
      <w:r w:rsidRPr="00992CAC">
        <w:t xml:space="preserve"> 5(1) of the </w:t>
      </w:r>
      <w:r w:rsidRPr="00992CAC">
        <w:rPr>
          <w:i/>
        </w:rPr>
        <w:t>Work Health and Safety Regulations</w:t>
      </w:r>
      <w:r w:rsidRPr="00992CAC">
        <w:t xml:space="preserve"> </w:t>
      </w:r>
      <w:r w:rsidRPr="00FF1505">
        <w:rPr>
          <w:i/>
        </w:rPr>
        <w:t xml:space="preserve">2011 </w:t>
      </w:r>
      <w:r w:rsidRPr="00992CAC">
        <w:t>(Cth);</w:t>
      </w:r>
      <w:bookmarkEnd w:id="2002"/>
    </w:p>
    <w:p w14:paraId="4EB87EF1" w14:textId="77777777" w:rsidR="001C14C9" w:rsidRPr="00992CAC" w:rsidRDefault="001C14C9" w:rsidP="005809DB">
      <w:pPr>
        <w:pStyle w:val="DefenceHeadingNoTOC4"/>
      </w:pPr>
      <w:r w:rsidRPr="00992CAC">
        <w:t xml:space="preserve">hazardous chemicals the use of which is restricted under regulation 382 of the </w:t>
      </w:r>
      <w:r w:rsidRPr="00992CAC">
        <w:rPr>
          <w:i/>
        </w:rPr>
        <w:t>Work Health and Safety Regulations</w:t>
      </w:r>
      <w:r w:rsidRPr="00992CAC">
        <w:t xml:space="preserve"> </w:t>
      </w:r>
      <w:r w:rsidRPr="00FF1505">
        <w:rPr>
          <w:i/>
        </w:rPr>
        <w:t>2011</w:t>
      </w:r>
      <w:r w:rsidRPr="00992CAC">
        <w:t xml:space="preserve"> (Cth), including polychlorinated biphenyls;</w:t>
      </w:r>
    </w:p>
    <w:p w14:paraId="16EACF13" w14:textId="77777777" w:rsidR="001C14C9" w:rsidRPr="00992CAC" w:rsidRDefault="001C14C9" w:rsidP="005809DB">
      <w:pPr>
        <w:pStyle w:val="DefenceHeadingNoTOC4"/>
      </w:pPr>
      <w:r w:rsidRPr="00397138">
        <w:t>Schedule 11 Hazardous Chemical</w:t>
      </w:r>
      <w:r w:rsidR="00033314">
        <w:t>s</w:t>
      </w:r>
      <w:r w:rsidRPr="00992CAC">
        <w:t>;</w:t>
      </w:r>
    </w:p>
    <w:p w14:paraId="4916D87B" w14:textId="77777777" w:rsidR="001C14C9" w:rsidRPr="00992CAC" w:rsidRDefault="001C14C9" w:rsidP="005809DB">
      <w:pPr>
        <w:pStyle w:val="DefenceHeadingNoTOC4"/>
      </w:pPr>
      <w:bookmarkStart w:id="2003" w:name="_Ref462921401"/>
      <w:r w:rsidRPr="00992CAC">
        <w:t xml:space="preserve">hazardous chemicals listed in Table 14.1 of Schedule 14 of the </w:t>
      </w:r>
      <w:r w:rsidRPr="00992CAC">
        <w:rPr>
          <w:i/>
        </w:rPr>
        <w:t>Work Health and Safety Regulations</w:t>
      </w:r>
      <w:r w:rsidRPr="00992CAC">
        <w:t xml:space="preserve"> </w:t>
      </w:r>
      <w:r w:rsidRPr="00FF1505">
        <w:rPr>
          <w:i/>
        </w:rPr>
        <w:t>2011</w:t>
      </w:r>
      <w:r w:rsidRPr="00992CAC">
        <w:t>(Cth);</w:t>
      </w:r>
      <w:bookmarkEnd w:id="2003"/>
    </w:p>
    <w:p w14:paraId="0C7BB297" w14:textId="77777777" w:rsidR="001C14C9" w:rsidRPr="00992CAC" w:rsidRDefault="001C14C9" w:rsidP="005809DB">
      <w:pPr>
        <w:pStyle w:val="DefenceHeadingNoTOC4"/>
      </w:pPr>
      <w:bookmarkStart w:id="2004" w:name="_Ref462921418"/>
      <w:r w:rsidRPr="00397138">
        <w:t>Schedule 15 Chemical</w:t>
      </w:r>
      <w:r w:rsidRPr="00992CAC">
        <w:t>; and</w:t>
      </w:r>
      <w:bookmarkEnd w:id="2004"/>
    </w:p>
    <w:p w14:paraId="007EFE69" w14:textId="77777777" w:rsidR="001C14C9" w:rsidRPr="00992CAC" w:rsidRDefault="001C14C9" w:rsidP="005809DB">
      <w:pPr>
        <w:pStyle w:val="DefenceHeadingNoTOC4"/>
      </w:pPr>
      <w:bookmarkStart w:id="2005" w:name="_Ref462921408"/>
      <w:r w:rsidRPr="00992CAC">
        <w:t xml:space="preserve">lead as defined in </w:t>
      </w:r>
      <w:proofErr w:type="spellStart"/>
      <w:r w:rsidRPr="00992CAC">
        <w:t>subregulation</w:t>
      </w:r>
      <w:proofErr w:type="spellEnd"/>
      <w:r w:rsidRPr="00992CAC">
        <w:t xml:space="preserve"> 5(1) of the </w:t>
      </w:r>
      <w:r w:rsidRPr="00992CAC">
        <w:rPr>
          <w:i/>
        </w:rPr>
        <w:t>Work Health and Safety Regulations</w:t>
      </w:r>
      <w:r w:rsidRPr="00992CAC">
        <w:t xml:space="preserve"> </w:t>
      </w:r>
      <w:r w:rsidRPr="00FF1505">
        <w:rPr>
          <w:i/>
        </w:rPr>
        <w:t>2011</w:t>
      </w:r>
      <w:r w:rsidRPr="00992CAC">
        <w:t xml:space="preserve"> (Cth).</w:t>
      </w:r>
      <w:bookmarkEnd w:id="2005"/>
    </w:p>
    <w:p w14:paraId="22F2B46C" w14:textId="77777777" w:rsidR="001C14C9" w:rsidRPr="00992CAC" w:rsidRDefault="001C14C9" w:rsidP="00F44A96">
      <w:pPr>
        <w:pStyle w:val="DefenceHeadingNoTOC3"/>
      </w:pPr>
      <w:r w:rsidRPr="00992CAC">
        <w:rPr>
          <w:b/>
        </w:rPr>
        <w:t>Hazardous Substances</w:t>
      </w:r>
      <w:r w:rsidRPr="00992CAC">
        <w:t xml:space="preserve"> means </w:t>
      </w:r>
      <w:r w:rsidRPr="00397138">
        <w:t>Ozone Depleting Substances</w:t>
      </w:r>
      <w:r w:rsidRPr="00992CAC">
        <w:t xml:space="preserve">, </w:t>
      </w:r>
      <w:r w:rsidRPr="00397138">
        <w:t>Synthetic Greenhouse Gases</w:t>
      </w:r>
      <w:r w:rsidRPr="00992CAC">
        <w:t xml:space="preserve">, </w:t>
      </w:r>
      <w:r w:rsidRPr="00397138">
        <w:t>Hazardous Chemicals</w:t>
      </w:r>
      <w:r w:rsidRPr="00992CAC">
        <w:t xml:space="preserve"> or </w:t>
      </w:r>
      <w:r w:rsidRPr="00397138">
        <w:t>Dangerous Goods</w:t>
      </w:r>
      <w:r w:rsidRPr="00992CAC">
        <w:t xml:space="preserve">. </w:t>
      </w:r>
    </w:p>
    <w:p w14:paraId="54006881" w14:textId="77777777" w:rsidR="001C14C9" w:rsidRPr="00992CAC" w:rsidRDefault="001C14C9" w:rsidP="00F44A96">
      <w:pPr>
        <w:pStyle w:val="DefenceHeadingNoTOC3"/>
      </w:pPr>
      <w:bookmarkStart w:id="2006" w:name="OzoneDepletingSubstance"/>
      <w:r w:rsidRPr="00992CAC">
        <w:rPr>
          <w:b/>
        </w:rPr>
        <w:t>Ozone Depleting Substance</w:t>
      </w:r>
      <w:bookmarkEnd w:id="2006"/>
      <w:r w:rsidRPr="00992CAC">
        <w:t xml:space="preserve"> means any substance identified as having ozone depleting potential in the </w:t>
      </w:r>
      <w:r w:rsidRPr="00992CAC">
        <w:rPr>
          <w:i/>
        </w:rPr>
        <w:t xml:space="preserve">Ozone Protection and Synthetic Greenhouse Gas Management Act </w:t>
      </w:r>
      <w:r w:rsidRPr="00FF1505">
        <w:rPr>
          <w:i/>
        </w:rPr>
        <w:t>1989</w:t>
      </w:r>
      <w:r w:rsidRPr="00992CAC">
        <w:t xml:space="preserve"> (Cth) or any regulations made under that Act. </w:t>
      </w:r>
    </w:p>
    <w:p w14:paraId="2EB5F6F7" w14:textId="77777777" w:rsidR="001C14C9" w:rsidRPr="00992CAC" w:rsidRDefault="001C14C9" w:rsidP="00F44A96">
      <w:pPr>
        <w:pStyle w:val="DefenceHeadingNoTOC3"/>
      </w:pPr>
      <w:bookmarkStart w:id="2007" w:name="Schedule11HazardousChemical"/>
      <w:r w:rsidRPr="00992CAC">
        <w:rPr>
          <w:b/>
        </w:rPr>
        <w:t>Schedule 11 Hazardous Chemical</w:t>
      </w:r>
      <w:bookmarkEnd w:id="2007"/>
      <w:r w:rsidRPr="00992CAC">
        <w:t xml:space="preserve"> has the meaning given in </w:t>
      </w:r>
      <w:proofErr w:type="spellStart"/>
      <w:r w:rsidRPr="00992CAC">
        <w:t>subregulation</w:t>
      </w:r>
      <w:proofErr w:type="spellEnd"/>
      <w:r w:rsidRPr="00992CAC">
        <w:t xml:space="preserve"> 5(1) of the </w:t>
      </w:r>
      <w:r w:rsidRPr="00992CAC">
        <w:rPr>
          <w:i/>
        </w:rPr>
        <w:t>Work Health and Safety Regulations</w:t>
      </w:r>
      <w:r w:rsidRPr="00992CAC">
        <w:t xml:space="preserve"> </w:t>
      </w:r>
      <w:r w:rsidRPr="00FF1505">
        <w:rPr>
          <w:i/>
        </w:rPr>
        <w:t>2011</w:t>
      </w:r>
      <w:r w:rsidRPr="00992CAC">
        <w:t xml:space="preserve"> (Cth). </w:t>
      </w:r>
    </w:p>
    <w:p w14:paraId="15D038A6" w14:textId="77777777" w:rsidR="001C14C9" w:rsidRPr="00992CAC" w:rsidRDefault="001C14C9" w:rsidP="00F44A96">
      <w:pPr>
        <w:pStyle w:val="DefenceHeadingNoTOC3"/>
      </w:pPr>
      <w:bookmarkStart w:id="2008" w:name="Schedule15Chemical"/>
      <w:r w:rsidRPr="00992CAC">
        <w:rPr>
          <w:b/>
        </w:rPr>
        <w:t>Schedule 15 Chemical</w:t>
      </w:r>
      <w:bookmarkEnd w:id="2008"/>
      <w:r w:rsidRPr="00992CAC">
        <w:t xml:space="preserve"> has the meaning given in </w:t>
      </w:r>
      <w:proofErr w:type="spellStart"/>
      <w:r w:rsidRPr="00992CAC">
        <w:t>subregulation</w:t>
      </w:r>
      <w:proofErr w:type="spellEnd"/>
      <w:r w:rsidRPr="00992CAC">
        <w:t xml:space="preserve"> 5(1) of the </w:t>
      </w:r>
      <w:r w:rsidRPr="00992CAC">
        <w:rPr>
          <w:i/>
        </w:rPr>
        <w:t xml:space="preserve">Work Health and Safety Regulations </w:t>
      </w:r>
      <w:r w:rsidRPr="00FF1505">
        <w:rPr>
          <w:i/>
        </w:rPr>
        <w:t>2011</w:t>
      </w:r>
      <w:r w:rsidRPr="00992CAC">
        <w:t xml:space="preserve"> (Cth). </w:t>
      </w:r>
    </w:p>
    <w:p w14:paraId="701A06C1" w14:textId="77777777" w:rsidR="0041694C" w:rsidRPr="00992CAC" w:rsidRDefault="001C14C9" w:rsidP="00FF1505">
      <w:pPr>
        <w:pStyle w:val="DefenceHeadingNoTOC3"/>
      </w:pPr>
      <w:bookmarkStart w:id="2009" w:name="SyntheticGreenhouseGas"/>
      <w:r w:rsidRPr="00992CAC">
        <w:rPr>
          <w:b/>
        </w:rPr>
        <w:t>Synthetic Greenhouse Gas</w:t>
      </w:r>
      <w:bookmarkEnd w:id="2009"/>
      <w:r w:rsidRPr="00992CAC">
        <w:t xml:space="preserve"> means any gas identified as a </w:t>
      </w:r>
      <w:r w:rsidRPr="00397138">
        <w:t>Synthetic Greenhouse Gas</w:t>
      </w:r>
      <w:r w:rsidRPr="00992CAC">
        <w:t xml:space="preserve"> in the </w:t>
      </w:r>
      <w:r w:rsidRPr="00992CAC">
        <w:rPr>
          <w:i/>
        </w:rPr>
        <w:t>Ozone Protection and Synthetic Greenhouse Gas Management Act</w:t>
      </w:r>
      <w:r w:rsidRPr="00992CAC">
        <w:t xml:space="preserve"> </w:t>
      </w:r>
      <w:r w:rsidRPr="00FF1505">
        <w:rPr>
          <w:i/>
        </w:rPr>
        <w:t>1989</w:t>
      </w:r>
      <w:r w:rsidRPr="00992CAC">
        <w:t xml:space="preserve"> (Cth) or in any regulations made under that Act. </w:t>
      </w:r>
    </w:p>
    <w:p w14:paraId="3181FAC6" w14:textId="77777777" w:rsidR="001C14C9" w:rsidRPr="00992CAC" w:rsidRDefault="001C14C9" w:rsidP="005809DB">
      <w:pPr>
        <w:pStyle w:val="DefenceHeadingNoTOC1"/>
      </w:pPr>
      <w:r w:rsidRPr="00992CAC">
        <w:t>SITE RESTRICTIONS</w:t>
      </w:r>
    </w:p>
    <w:p w14:paraId="627E3DB1" w14:textId="77777777" w:rsidR="001C14C9" w:rsidRPr="00992CAC" w:rsidRDefault="001C14C9" w:rsidP="00456CF4">
      <w:pPr>
        <w:pStyle w:val="DefenceIndent"/>
        <w:ind w:left="0"/>
      </w:pPr>
      <w:bookmarkStart w:id="2010" w:name="_Toc21323906"/>
      <w:r w:rsidRPr="00992CAC">
        <w:t xml:space="preserve">The </w:t>
      </w:r>
      <w:r w:rsidR="004D019C" w:rsidRPr="00397138">
        <w:rPr>
          <w:bCs/>
        </w:rPr>
        <w:t>Site</w:t>
      </w:r>
      <w:r w:rsidRPr="00992CAC">
        <w:t xml:space="preserve"> based </w:t>
      </w:r>
      <w:r w:rsidRPr="00397138">
        <w:t xml:space="preserve">Subcontract </w:t>
      </w:r>
      <w:r w:rsidR="00091B4B" w:rsidRPr="00397138">
        <w:t>Services</w:t>
      </w:r>
      <w:r w:rsidRPr="00992CAC">
        <w:t xml:space="preserve"> must be executed subject to the following restrictions:</w:t>
      </w:r>
      <w:bookmarkEnd w:id="2010"/>
    </w:p>
    <w:p w14:paraId="20119F3F" w14:textId="61E021C4" w:rsidR="001C14C9" w:rsidRPr="00B70708" w:rsidRDefault="001C14C9" w:rsidP="00456CF4">
      <w:pPr>
        <w:pStyle w:val="DefenceIndent"/>
        <w:ind w:left="0"/>
        <w:rPr>
          <w:bCs/>
          <w:iCs/>
        </w:rPr>
      </w:pPr>
      <w:r w:rsidRPr="00B8266E">
        <w:rPr>
          <w:b/>
          <w:i/>
        </w:rPr>
        <w:t>[INS</w:t>
      </w:r>
      <w:r w:rsidR="00B8266E">
        <w:rPr>
          <w:b/>
          <w:i/>
        </w:rPr>
        <w:t>ERT DESCRIPTION OF RESTRICTIONS</w:t>
      </w:r>
      <w:r w:rsidRPr="00B8266E">
        <w:rPr>
          <w:b/>
          <w:i/>
        </w:rPr>
        <w:t>]</w:t>
      </w:r>
      <w:r w:rsidR="006976E9">
        <w:rPr>
          <w:bCs/>
          <w:iCs/>
        </w:rPr>
        <w:t>.</w:t>
      </w:r>
    </w:p>
    <w:p w14:paraId="5F16F599" w14:textId="77777777" w:rsidR="001C14C9" w:rsidRPr="00992CAC" w:rsidRDefault="001C14C9" w:rsidP="005809DB">
      <w:pPr>
        <w:pStyle w:val="DefenceHeadingNoTOC1"/>
      </w:pPr>
      <w:bookmarkStart w:id="2011" w:name="_Ref464155052"/>
      <w:r w:rsidRPr="00992CAC">
        <w:t>REQUESTS FOR INFORMATION</w:t>
      </w:r>
      <w:bookmarkEnd w:id="2011"/>
    </w:p>
    <w:p w14:paraId="0ED8D3E3" w14:textId="77777777" w:rsidR="001C14C9" w:rsidRPr="00992CAC" w:rsidRDefault="001C14C9" w:rsidP="005809DB">
      <w:pPr>
        <w:pStyle w:val="DefenceHeadingNoTOC3"/>
      </w:pPr>
      <w:r w:rsidRPr="00992CAC">
        <w:t xml:space="preserve">Without limiting the Conditions of Subcontract, the </w:t>
      </w:r>
      <w:r w:rsidR="0096543E" w:rsidRPr="00397138">
        <w:t>Subcontract Services</w:t>
      </w:r>
      <w:r w:rsidRPr="00992CAC">
        <w:t xml:space="preserve"> include responding to </w:t>
      </w:r>
      <w:r w:rsidRPr="00397138">
        <w:t>Requests for Information</w:t>
      </w:r>
      <w:r w:rsidRPr="00992CAC">
        <w:t xml:space="preserve"> (</w:t>
      </w:r>
      <w:r w:rsidRPr="00947BA6">
        <w:rPr>
          <w:b/>
        </w:rPr>
        <w:t>Request for Information</w:t>
      </w:r>
      <w:r w:rsidR="0051131F" w:rsidRPr="00947BA6">
        <w:rPr>
          <w:b/>
        </w:rPr>
        <w:t xml:space="preserve"> Subcontract</w:t>
      </w:r>
      <w:r w:rsidRPr="00947BA6">
        <w:rPr>
          <w:b/>
        </w:rPr>
        <w:t xml:space="preserve"> Services</w:t>
      </w:r>
      <w:r w:rsidRPr="00992CAC">
        <w:t xml:space="preserve">). All documentation provided as part of the Request for Information </w:t>
      </w:r>
      <w:r w:rsidR="0051131F" w:rsidRPr="00992CAC">
        <w:t xml:space="preserve">Subcontract </w:t>
      </w:r>
      <w:r w:rsidRPr="00992CAC">
        <w:t xml:space="preserve">Services will be deemed to form part of the </w:t>
      </w:r>
      <w:r w:rsidR="00DC5D83" w:rsidRPr="00397138">
        <w:t>Design Documentation</w:t>
      </w:r>
      <w:r w:rsidRPr="00992CAC">
        <w:t xml:space="preserve">. </w:t>
      </w:r>
    </w:p>
    <w:p w14:paraId="2F45751F" w14:textId="77777777" w:rsidR="001C14C9" w:rsidRPr="00992CAC" w:rsidRDefault="001C14C9" w:rsidP="005809DB">
      <w:pPr>
        <w:pStyle w:val="DefenceHeadingNoTOC3"/>
      </w:pPr>
      <w:r w:rsidRPr="00992CAC">
        <w:lastRenderedPageBreak/>
        <w:t xml:space="preserve">Without limiting the Conditions of Subcontract, the </w:t>
      </w:r>
      <w:r w:rsidR="001F6DF9" w:rsidRPr="00397138">
        <w:t>Subconsultant</w:t>
      </w:r>
      <w:r w:rsidR="001F6DF9">
        <w:t xml:space="preserve"> </w:t>
      </w:r>
      <w:r w:rsidRPr="00992CAC">
        <w:t xml:space="preserve">must: </w:t>
      </w:r>
    </w:p>
    <w:p w14:paraId="16AAEEF2" w14:textId="77777777" w:rsidR="001C14C9" w:rsidRPr="00992CAC" w:rsidRDefault="001C14C9" w:rsidP="005809DB">
      <w:pPr>
        <w:pStyle w:val="DefenceHeadingNoTOC4"/>
      </w:pPr>
      <w:r w:rsidRPr="00992CAC">
        <w:t xml:space="preserve">perform the Request for Information </w:t>
      </w:r>
      <w:r w:rsidR="0051131F" w:rsidRPr="00992CAC">
        <w:t xml:space="preserve">Subcontract </w:t>
      </w:r>
      <w:r w:rsidRPr="00992CAC">
        <w:t xml:space="preserve">Services so as to ensure that the Request for Information </w:t>
      </w:r>
      <w:r w:rsidR="0051131F" w:rsidRPr="00992CAC">
        <w:t xml:space="preserve">Subcontract </w:t>
      </w:r>
      <w:r w:rsidRPr="00992CAC">
        <w:t xml:space="preserve">Services fully address each Request for Information, reduce the need for further Requests for Information and minimise the </w:t>
      </w:r>
      <w:r w:rsidR="0051131F" w:rsidRPr="00397138">
        <w:t>Commonwealth’s</w:t>
      </w:r>
      <w:r w:rsidR="0051131F" w:rsidRPr="00992CAC">
        <w:t xml:space="preserve"> </w:t>
      </w:r>
      <w:r w:rsidRPr="00992CAC">
        <w:t xml:space="preserve">exposure to delay and extra costs under the </w:t>
      </w:r>
      <w:r w:rsidR="00EC6187" w:rsidRPr="00397138">
        <w:t>Construction Contract</w:t>
      </w:r>
      <w:r w:rsidRPr="00992CAC">
        <w:t xml:space="preserve"> to the maximum extent possible;</w:t>
      </w:r>
    </w:p>
    <w:p w14:paraId="369D74BC" w14:textId="492D3E3C" w:rsidR="001C14C9" w:rsidRPr="00992CAC" w:rsidRDefault="001C14C9" w:rsidP="005809DB">
      <w:pPr>
        <w:pStyle w:val="DefenceHeadingNoTOC4"/>
      </w:pPr>
      <w:r w:rsidRPr="00992CAC">
        <w:t xml:space="preserve">submit (or resubmit) the </w:t>
      </w:r>
      <w:r w:rsidR="00DC5D83" w:rsidRPr="00397138">
        <w:t>Design Documentation</w:t>
      </w:r>
      <w:r w:rsidRPr="00992CAC">
        <w:t xml:space="preserve"> prepared as Request for Information </w:t>
      </w:r>
      <w:r w:rsidR="0051131F" w:rsidRPr="00992CAC">
        <w:t xml:space="preserve">Subcontract </w:t>
      </w:r>
      <w:r w:rsidRPr="00992CAC">
        <w:t xml:space="preserve">Services to the </w:t>
      </w:r>
      <w:r w:rsidR="00D700AC" w:rsidRPr="00397138">
        <w:t>Consultant’s Representative</w:t>
      </w:r>
      <w:r w:rsidRPr="00992CAC">
        <w:t xml:space="preserve"> </w:t>
      </w:r>
      <w:r w:rsidR="00704CF4">
        <w:t>in accordance with</w:t>
      </w:r>
      <w:r w:rsidRPr="00992CAC">
        <w:t xml:space="preserve"> clause </w:t>
      </w:r>
      <w:r w:rsidR="00286522" w:rsidRPr="00992CAC">
        <w:fldChar w:fldCharType="begin"/>
      </w:r>
      <w:r w:rsidR="00286522" w:rsidRPr="00992CAC">
        <w:instrText xml:space="preserve"> REF _Ref464155075 \r \h </w:instrText>
      </w:r>
      <w:r w:rsidR="00286522" w:rsidRPr="00992CAC">
        <w:fldChar w:fldCharType="separate"/>
      </w:r>
      <w:r w:rsidR="00B25024">
        <w:t>6</w:t>
      </w:r>
      <w:r w:rsidR="00286522" w:rsidRPr="00992CAC">
        <w:fldChar w:fldCharType="end"/>
      </w:r>
      <w:r w:rsidRPr="00992CAC">
        <w:t xml:space="preserve"> of the Conditions of Subcontract;</w:t>
      </w:r>
    </w:p>
    <w:p w14:paraId="51941A53" w14:textId="77777777" w:rsidR="001C14C9" w:rsidRPr="00992CAC" w:rsidRDefault="001C14C9" w:rsidP="005809DB">
      <w:pPr>
        <w:pStyle w:val="DefenceHeadingNoTOC4"/>
      </w:pPr>
      <w:r w:rsidRPr="00992CAC">
        <w:t xml:space="preserve">perform the Request for Information </w:t>
      </w:r>
      <w:r w:rsidR="0096543E">
        <w:t xml:space="preserve">Subcontract </w:t>
      </w:r>
      <w:r w:rsidRPr="00992CAC">
        <w:t xml:space="preserve">Services within the time required by the </w:t>
      </w:r>
      <w:r w:rsidR="00D700AC" w:rsidRPr="00397138">
        <w:t>Consultant’s Representative</w:t>
      </w:r>
      <w:r w:rsidRPr="00992CAC">
        <w:t xml:space="preserve">, including so as to ensure that the </w:t>
      </w:r>
      <w:r w:rsidR="00D700AC" w:rsidRPr="00397138">
        <w:t>Consultant’s Representative</w:t>
      </w:r>
      <w:r w:rsidRPr="00992CAC">
        <w:t xml:space="preserve"> can issue the </w:t>
      </w:r>
      <w:r w:rsidR="00DC5D83" w:rsidRPr="00397138">
        <w:t>Design Documentation</w:t>
      </w:r>
      <w:r w:rsidRPr="00992CAC">
        <w:t xml:space="preserve"> prepared by the </w:t>
      </w:r>
      <w:r w:rsidR="001D7FEF" w:rsidRPr="00397138">
        <w:t>Subconsultant</w:t>
      </w:r>
      <w:r w:rsidR="001D7FEF">
        <w:t xml:space="preserve"> </w:t>
      </w:r>
      <w:r w:rsidRPr="00992CAC">
        <w:t xml:space="preserve">in response to each </w:t>
      </w:r>
      <w:r w:rsidRPr="00397138">
        <w:t>Request for Information</w:t>
      </w:r>
      <w:r w:rsidRPr="00992CAC">
        <w:t xml:space="preserve"> so as to minimise the </w:t>
      </w:r>
      <w:r w:rsidR="0051131F" w:rsidRPr="00A155E8">
        <w:t>Commonwealth’s</w:t>
      </w:r>
      <w:r w:rsidR="0051131F" w:rsidRPr="00992CAC">
        <w:t xml:space="preserve"> </w:t>
      </w:r>
      <w:r w:rsidRPr="00992CAC">
        <w:t xml:space="preserve">exposure to delay and extra costs under the </w:t>
      </w:r>
      <w:r w:rsidR="00EC6187" w:rsidRPr="00397138">
        <w:t>Construction Contract</w:t>
      </w:r>
      <w:r w:rsidRPr="00992CAC">
        <w:t>; and</w:t>
      </w:r>
    </w:p>
    <w:p w14:paraId="39C2CDAD" w14:textId="77777777" w:rsidR="001C14C9" w:rsidRPr="00992CAC" w:rsidRDefault="001C14C9" w:rsidP="005809DB">
      <w:pPr>
        <w:pStyle w:val="DefenceHeadingNoTOC4"/>
      </w:pPr>
      <w:r w:rsidRPr="00992CAC">
        <w:t xml:space="preserve">for the purposes of performing the Request for Information </w:t>
      </w:r>
      <w:r w:rsidR="0051131F" w:rsidRPr="00992CAC">
        <w:t xml:space="preserve">Subcontract </w:t>
      </w:r>
      <w:r w:rsidRPr="00992CAC">
        <w:t>Services, ensure that its personnel</w:t>
      </w:r>
      <w:r w:rsidR="0033334D" w:rsidRPr="00992CAC">
        <w:t xml:space="preserve"> </w:t>
      </w:r>
      <w:r w:rsidRPr="00992CAC">
        <w:t>and other resources have appropriate availability, qualifications, experience, ability and expertise.</w:t>
      </w:r>
    </w:p>
    <w:p w14:paraId="0159326E" w14:textId="4EE7F543" w:rsidR="001C14C9" w:rsidRPr="00992CAC" w:rsidRDefault="001C14C9" w:rsidP="005809DB">
      <w:pPr>
        <w:pStyle w:val="DefenceHeadingNoTOC3"/>
      </w:pPr>
      <w:bookmarkStart w:id="2012" w:name="RequestForInformation"/>
      <w:bookmarkEnd w:id="2012"/>
      <w:r w:rsidRPr="00992CAC">
        <w:t xml:space="preserve">For the purposes of clause </w:t>
      </w:r>
      <w:r w:rsidR="00286522" w:rsidRPr="00992CAC">
        <w:fldChar w:fldCharType="begin"/>
      </w:r>
      <w:r w:rsidR="00286522" w:rsidRPr="00992CAC">
        <w:instrText xml:space="preserve"> REF _Ref464155052 \r \h </w:instrText>
      </w:r>
      <w:r w:rsidR="00286522" w:rsidRPr="00992CAC">
        <w:fldChar w:fldCharType="separate"/>
      </w:r>
      <w:r w:rsidR="00B25024">
        <w:t>3</w:t>
      </w:r>
      <w:r w:rsidR="00286522" w:rsidRPr="00992CAC">
        <w:fldChar w:fldCharType="end"/>
      </w:r>
      <w:r w:rsidRPr="00992CAC">
        <w:t xml:space="preserve"> of the </w:t>
      </w:r>
      <w:r w:rsidR="004D019C" w:rsidRPr="00397138">
        <w:t>Special Conditions</w:t>
      </w:r>
      <w:r w:rsidRPr="00992CAC">
        <w:t xml:space="preserve">, </w:t>
      </w:r>
      <w:r w:rsidRPr="00947BA6">
        <w:rPr>
          <w:b/>
        </w:rPr>
        <w:t>Request for Information</w:t>
      </w:r>
      <w:r w:rsidRPr="00992CAC">
        <w:t xml:space="preserve"> means any request made by </w:t>
      </w:r>
      <w:r w:rsidR="00947BA6">
        <w:t>a consultant</w:t>
      </w:r>
      <w:r w:rsidRPr="00992CAC">
        <w:t xml:space="preserve"> </w:t>
      </w:r>
      <w:r w:rsidR="00947BA6">
        <w:t xml:space="preserve">or contractor </w:t>
      </w:r>
      <w:r w:rsidR="0051131F" w:rsidRPr="00992CAC">
        <w:t xml:space="preserve">to the </w:t>
      </w:r>
      <w:r w:rsidR="0051131F" w:rsidRPr="00A155E8">
        <w:t>Commonwealth</w:t>
      </w:r>
      <w:r w:rsidR="0051131F" w:rsidRPr="00992CAC">
        <w:t xml:space="preserve"> </w:t>
      </w:r>
      <w:r w:rsidR="00947BA6">
        <w:t xml:space="preserve">or the </w:t>
      </w:r>
      <w:r w:rsidR="00947BA6" w:rsidRPr="00397138">
        <w:t>Consultant</w:t>
      </w:r>
      <w:r w:rsidR="00947BA6">
        <w:t xml:space="preserve"> </w:t>
      </w:r>
      <w:r w:rsidRPr="00992CAC">
        <w:t xml:space="preserve">requesting further information, instruction, guidance, advice or opinion (including in respect of the resolution of ambiguities, discrepancies or inconsistencies in the </w:t>
      </w:r>
      <w:r w:rsidR="00DC5D83" w:rsidRPr="00397138">
        <w:t>Design Documentation</w:t>
      </w:r>
      <w:r w:rsidRPr="00992CAC">
        <w:t xml:space="preserve">) or otherwise in respect of the </w:t>
      </w:r>
      <w:r w:rsidR="00DC5D83" w:rsidRPr="00397138">
        <w:t>Design Documentation</w:t>
      </w:r>
      <w:r w:rsidRPr="00992CAC">
        <w:t xml:space="preserve">. </w:t>
      </w:r>
    </w:p>
    <w:p w14:paraId="223FC746" w14:textId="77777777" w:rsidR="001C14C9" w:rsidRPr="00992CAC" w:rsidRDefault="001C14C9" w:rsidP="005809DB">
      <w:pPr>
        <w:pStyle w:val="DefenceHeadingNoTOC1"/>
      </w:pPr>
      <w:r w:rsidRPr="00992CAC">
        <w:t>CIVIL LIABILITY ACT (WESTERN AUSTRALIA)</w:t>
      </w:r>
    </w:p>
    <w:p w14:paraId="03CC9E60" w14:textId="5A3984FB" w:rsidR="001C14C9" w:rsidRPr="00992CAC" w:rsidRDefault="001C14C9" w:rsidP="004E1D5A">
      <w:pPr>
        <w:pStyle w:val="DefenceHeadingNoTOC3"/>
      </w:pPr>
      <w:r w:rsidRPr="00992CAC">
        <w:t xml:space="preserve">In clause </w:t>
      </w:r>
      <w:r w:rsidR="00286522" w:rsidRPr="00992CAC">
        <w:fldChar w:fldCharType="begin"/>
      </w:r>
      <w:r w:rsidR="00286522" w:rsidRPr="00992CAC">
        <w:instrText xml:space="preserve"> REF _Ref463522974 \r \h </w:instrText>
      </w:r>
      <w:r w:rsidR="00286522" w:rsidRPr="00992CAC">
        <w:fldChar w:fldCharType="separate"/>
      </w:r>
      <w:r w:rsidR="00B25024">
        <w:t>13.18</w:t>
      </w:r>
      <w:r w:rsidR="00286522" w:rsidRPr="00992CAC">
        <w:fldChar w:fldCharType="end"/>
      </w:r>
      <w:r w:rsidR="00286522" w:rsidRPr="00992CAC">
        <w:t xml:space="preserve"> </w:t>
      </w:r>
      <w:r w:rsidRPr="00992CAC">
        <w:t xml:space="preserve">of the Conditions of Subcontract, insert the following sentence at the end of the paragraph: </w:t>
      </w:r>
    </w:p>
    <w:p w14:paraId="5BE48976" w14:textId="77777777" w:rsidR="001C14C9" w:rsidRPr="00992CAC" w:rsidRDefault="001C14C9" w:rsidP="0005766B">
      <w:pPr>
        <w:pStyle w:val="DefenceIndent"/>
      </w:pPr>
      <w:r w:rsidRPr="00992CAC">
        <w:t xml:space="preserve">Further, all of the provisions comprising Part </w:t>
      </w:r>
      <w:proofErr w:type="spellStart"/>
      <w:r w:rsidRPr="00992CAC">
        <w:t>1F</w:t>
      </w:r>
      <w:proofErr w:type="spellEnd"/>
      <w:r w:rsidRPr="00992CAC">
        <w:t xml:space="preserve"> of the </w:t>
      </w:r>
      <w:r w:rsidRPr="00992CAC">
        <w:rPr>
          <w:i/>
        </w:rPr>
        <w:t>Civil Liability Act</w:t>
      </w:r>
      <w:r w:rsidRPr="00992CAC">
        <w:t xml:space="preserve"> </w:t>
      </w:r>
      <w:r w:rsidRPr="00FF1505">
        <w:rPr>
          <w:i/>
        </w:rPr>
        <w:t>2002</w:t>
      </w:r>
      <w:r w:rsidRPr="00992CAC">
        <w:t xml:space="preserve"> (WA) are hereby expressly excluded from application to </w:t>
      </w:r>
      <w:r w:rsidR="008742BE" w:rsidRPr="00992CAC">
        <w:t xml:space="preserve">the </w:t>
      </w:r>
      <w:r w:rsidR="001D7FEF" w:rsidRPr="00397138">
        <w:t>Subcontract</w:t>
      </w:r>
      <w:r w:rsidRPr="00992CAC">
        <w:t>.</w:t>
      </w:r>
    </w:p>
    <w:p w14:paraId="697A63BC" w14:textId="77777777" w:rsidR="001C14C9" w:rsidRPr="00992CAC" w:rsidRDefault="001C14C9" w:rsidP="005809DB">
      <w:pPr>
        <w:pStyle w:val="DefenceHeadingNoTOC1"/>
      </w:pPr>
      <w:bookmarkStart w:id="2013" w:name="_Ref464749845"/>
      <w:r w:rsidRPr="00992CAC">
        <w:t>ADJUSTMENT OF TABLE OF VARIATION RATES AND PRICES</w:t>
      </w:r>
      <w:bookmarkEnd w:id="2013"/>
    </w:p>
    <w:p w14:paraId="17510468" w14:textId="77777777" w:rsidR="001C14C9" w:rsidRPr="00992CAC" w:rsidRDefault="001C14C9" w:rsidP="005809DB">
      <w:pPr>
        <w:pStyle w:val="DefenceHeadingNoTOC3"/>
      </w:pPr>
      <w:r w:rsidRPr="00992CAC">
        <w:t xml:space="preserve">The </w:t>
      </w:r>
      <w:r w:rsidR="00F37218" w:rsidRPr="00397138">
        <w:t>Fee</w:t>
      </w:r>
      <w:r w:rsidRPr="00992CAC">
        <w:t xml:space="preserve"> is not subject to rise and fall. </w:t>
      </w:r>
    </w:p>
    <w:p w14:paraId="1A22CCD8" w14:textId="77777777" w:rsidR="001C14C9" w:rsidRPr="00992CAC" w:rsidRDefault="001C14C9" w:rsidP="005809DB">
      <w:pPr>
        <w:pStyle w:val="DefenceHeadingNoTOC3"/>
      </w:pPr>
      <w:r w:rsidRPr="00992CAC">
        <w:t xml:space="preserve">All rates and prices in the </w:t>
      </w:r>
      <w:r w:rsidRPr="00397138">
        <w:t>Table of Variation Rates and Prices</w:t>
      </w:r>
      <w:r w:rsidRPr="00992CAC">
        <w:t xml:space="preserve"> are to be adjusted (using the formula set out below) annually on the anniversary of the </w:t>
      </w:r>
      <w:r w:rsidR="00BC3882" w:rsidRPr="00397138">
        <w:t>Award Date</w:t>
      </w:r>
      <w:r w:rsidRPr="00992CAC">
        <w:t>.</w:t>
      </w:r>
      <w:r w:rsidR="004E16DD" w:rsidRPr="00992CAC">
        <w:t xml:space="preserve"> </w:t>
      </w:r>
    </w:p>
    <w:p w14:paraId="441943C0" w14:textId="77777777" w:rsidR="001C14C9" w:rsidRPr="00992CAC" w:rsidRDefault="001C14C9" w:rsidP="005809DB">
      <w:pPr>
        <w:pStyle w:val="DefenceHeadingNoTOC3"/>
      </w:pPr>
      <w:r w:rsidRPr="00992CAC">
        <w:t xml:space="preserve">The following formula shall be used to calculate the rise and fall of the </w:t>
      </w:r>
      <w:r w:rsidR="0096543E" w:rsidRPr="00397138">
        <w:t>Table of Variation Rates and Prices</w:t>
      </w:r>
      <w:r w:rsidRPr="00992CAC">
        <w:t>:</w:t>
      </w:r>
    </w:p>
    <w:tbl>
      <w:tblPr>
        <w:tblpPr w:leftFromText="180" w:rightFromText="180" w:vertAnchor="text" w:horzAnchor="margin" w:tblpX="2093" w:tblpY="5"/>
        <w:tblW w:w="0" w:type="auto"/>
        <w:tblBorders>
          <w:insideH w:val="single" w:sz="4" w:space="0" w:color="auto"/>
          <w:insideV w:val="single" w:sz="4" w:space="0" w:color="auto"/>
        </w:tblBorders>
        <w:tblLook w:val="01E0" w:firstRow="1" w:lastRow="1" w:firstColumn="1" w:lastColumn="1" w:noHBand="0" w:noVBand="0"/>
      </w:tblPr>
      <w:tblGrid>
        <w:gridCol w:w="959"/>
        <w:gridCol w:w="567"/>
      </w:tblGrid>
      <w:tr w:rsidR="001C14C9" w:rsidRPr="00992CAC" w14:paraId="4CC55C55" w14:textId="77777777" w:rsidTr="001C14C9">
        <w:tc>
          <w:tcPr>
            <w:tcW w:w="959" w:type="dxa"/>
            <w:vMerge w:val="restart"/>
            <w:tcBorders>
              <w:right w:val="nil"/>
            </w:tcBorders>
            <w:vAlign w:val="bottom"/>
          </w:tcPr>
          <w:p w14:paraId="1848E8F4" w14:textId="77777777" w:rsidR="001C14C9" w:rsidRPr="00992CAC" w:rsidRDefault="001C14C9" w:rsidP="001C14C9">
            <w:pPr>
              <w:spacing w:after="200"/>
              <w:ind w:hanging="28"/>
              <w:rPr>
                <w:szCs w:val="20"/>
              </w:rPr>
            </w:pPr>
            <w:proofErr w:type="spellStart"/>
            <w:r w:rsidRPr="00992CAC">
              <w:rPr>
                <w:szCs w:val="20"/>
              </w:rPr>
              <w:t>P</w:t>
            </w:r>
            <w:r w:rsidRPr="00992CAC">
              <w:rPr>
                <w:szCs w:val="20"/>
                <w:vertAlign w:val="subscript"/>
              </w:rPr>
              <w:t>n</w:t>
            </w:r>
            <w:proofErr w:type="spellEnd"/>
            <w:r w:rsidRPr="00992CAC">
              <w:rPr>
                <w:szCs w:val="20"/>
              </w:rPr>
              <w:t xml:space="preserve"> = P</w:t>
            </w:r>
            <w:r w:rsidRPr="00992CAC">
              <w:rPr>
                <w:szCs w:val="20"/>
                <w:vertAlign w:val="subscript"/>
              </w:rPr>
              <w:t>o</w:t>
            </w:r>
            <w:r w:rsidRPr="00992CAC">
              <w:rPr>
                <w:szCs w:val="20"/>
              </w:rPr>
              <w:t xml:space="preserve"> x </w:t>
            </w:r>
          </w:p>
        </w:tc>
        <w:tc>
          <w:tcPr>
            <w:tcW w:w="567" w:type="dxa"/>
            <w:tcBorders>
              <w:top w:val="nil"/>
              <w:left w:val="nil"/>
              <w:bottom w:val="single" w:sz="4" w:space="0" w:color="auto"/>
            </w:tcBorders>
          </w:tcPr>
          <w:p w14:paraId="401DA811" w14:textId="77777777" w:rsidR="001C14C9" w:rsidRPr="00992CAC" w:rsidRDefault="001C14C9" w:rsidP="001C14C9">
            <w:pPr>
              <w:spacing w:after="0"/>
              <w:rPr>
                <w:szCs w:val="20"/>
              </w:rPr>
            </w:pPr>
            <w:r w:rsidRPr="00992CAC">
              <w:rPr>
                <w:szCs w:val="20"/>
              </w:rPr>
              <w:t>I</w:t>
            </w:r>
            <w:r w:rsidRPr="00992CAC">
              <w:rPr>
                <w:szCs w:val="20"/>
                <w:vertAlign w:val="subscript"/>
              </w:rPr>
              <w:t>n</w:t>
            </w:r>
          </w:p>
        </w:tc>
      </w:tr>
      <w:tr w:rsidR="001C14C9" w:rsidRPr="00992CAC" w14:paraId="66ED91D3" w14:textId="77777777" w:rsidTr="001C14C9">
        <w:trPr>
          <w:trHeight w:val="276"/>
        </w:trPr>
        <w:tc>
          <w:tcPr>
            <w:tcW w:w="959" w:type="dxa"/>
            <w:vMerge/>
            <w:tcBorders>
              <w:right w:val="nil"/>
            </w:tcBorders>
          </w:tcPr>
          <w:p w14:paraId="4A73FFA5" w14:textId="77777777" w:rsidR="001C14C9" w:rsidRPr="00992CAC" w:rsidRDefault="001C14C9" w:rsidP="001C14C9">
            <w:pPr>
              <w:spacing w:after="200"/>
              <w:rPr>
                <w:szCs w:val="20"/>
              </w:rPr>
            </w:pPr>
          </w:p>
        </w:tc>
        <w:tc>
          <w:tcPr>
            <w:tcW w:w="567" w:type="dxa"/>
            <w:tcBorders>
              <w:top w:val="single" w:sz="4" w:space="0" w:color="auto"/>
              <w:left w:val="nil"/>
              <w:bottom w:val="nil"/>
            </w:tcBorders>
          </w:tcPr>
          <w:p w14:paraId="5F2343D1" w14:textId="77777777" w:rsidR="001C14C9" w:rsidRPr="00992CAC" w:rsidRDefault="001C14C9" w:rsidP="001C14C9">
            <w:pPr>
              <w:spacing w:after="0"/>
              <w:rPr>
                <w:szCs w:val="20"/>
              </w:rPr>
            </w:pPr>
            <w:r w:rsidRPr="00992CAC">
              <w:rPr>
                <w:szCs w:val="20"/>
              </w:rPr>
              <w:t>I</w:t>
            </w:r>
            <w:r w:rsidRPr="00992CAC">
              <w:rPr>
                <w:szCs w:val="20"/>
                <w:vertAlign w:val="subscript"/>
              </w:rPr>
              <w:t>o</w:t>
            </w:r>
          </w:p>
        </w:tc>
      </w:tr>
    </w:tbl>
    <w:p w14:paraId="430030E1" w14:textId="77777777" w:rsidR="001C14C9" w:rsidRPr="00992CAC" w:rsidRDefault="001C14C9" w:rsidP="00D33FD2">
      <w:pPr>
        <w:pStyle w:val="DefenceNormal"/>
      </w:pPr>
    </w:p>
    <w:p w14:paraId="796010C9" w14:textId="2A6B31CB" w:rsidR="001C14C9" w:rsidRPr="00992CAC" w:rsidRDefault="00301F0D" w:rsidP="005809DB">
      <w:pPr>
        <w:pStyle w:val="DefenceIndent"/>
      </w:pPr>
      <w:r>
        <w:br/>
      </w:r>
      <w:r>
        <w:br/>
      </w:r>
      <w:r w:rsidR="001C14C9" w:rsidRPr="00992CAC">
        <w:t>Where:</w:t>
      </w:r>
    </w:p>
    <w:p w14:paraId="7570E22E" w14:textId="77777777" w:rsidR="001C14C9" w:rsidRPr="00992CAC" w:rsidRDefault="001C14C9" w:rsidP="005809DB">
      <w:pPr>
        <w:pStyle w:val="DefenceIndent"/>
      </w:pPr>
      <w:proofErr w:type="spellStart"/>
      <w:r w:rsidRPr="00992CAC">
        <w:t>P</w:t>
      </w:r>
      <w:r w:rsidRPr="00992CAC">
        <w:rPr>
          <w:vertAlign w:val="subscript"/>
        </w:rPr>
        <w:t>n</w:t>
      </w:r>
      <w:proofErr w:type="spellEnd"/>
      <w:r w:rsidRPr="00992CAC">
        <w:t xml:space="preserve"> = the revised rate or price applying from the most recent annual anniversary of the </w:t>
      </w:r>
      <w:r w:rsidR="00BC3882" w:rsidRPr="00397138">
        <w:t>Award Date</w:t>
      </w:r>
      <w:r w:rsidRPr="00992CAC">
        <w:t>.</w:t>
      </w:r>
    </w:p>
    <w:p w14:paraId="06A205F6" w14:textId="77777777" w:rsidR="001C14C9" w:rsidRPr="00992CAC" w:rsidRDefault="001C14C9" w:rsidP="005809DB">
      <w:pPr>
        <w:pStyle w:val="DefenceIndent"/>
      </w:pPr>
      <w:r w:rsidRPr="00992CAC">
        <w:t>P</w:t>
      </w:r>
      <w:r w:rsidRPr="00992CAC">
        <w:rPr>
          <w:vertAlign w:val="subscript"/>
        </w:rPr>
        <w:t>o</w:t>
      </w:r>
      <w:r w:rsidRPr="00992CAC">
        <w:t xml:space="preserve"> = the rate or price applying at the </w:t>
      </w:r>
      <w:r w:rsidR="00BC3882" w:rsidRPr="00397138">
        <w:t>Award Date</w:t>
      </w:r>
      <w:r w:rsidRPr="00992CAC">
        <w:t>.</w:t>
      </w:r>
    </w:p>
    <w:p w14:paraId="10CB5C9A" w14:textId="242EA380" w:rsidR="001C14C9" w:rsidRPr="00992CAC" w:rsidRDefault="001C14C9" w:rsidP="005809DB">
      <w:pPr>
        <w:pStyle w:val="DefenceIndent"/>
      </w:pPr>
      <w:r w:rsidRPr="00992CAC">
        <w:t>I</w:t>
      </w:r>
      <w:r w:rsidRPr="00992CAC">
        <w:rPr>
          <w:vertAlign w:val="subscript"/>
        </w:rPr>
        <w:t>n</w:t>
      </w:r>
      <w:r w:rsidRPr="00992CAC">
        <w:t xml:space="preserve"> = the latest of the preceding March, June, September o</w:t>
      </w:r>
      <w:r w:rsidR="00C35FE8">
        <w:t>r</w:t>
      </w:r>
      <w:r w:rsidRPr="00992CAC">
        <w:t xml:space="preserve"> December</w:t>
      </w:r>
      <w:r w:rsidR="001D7FEF">
        <w:t xml:space="preserve"> Price Revision Index published </w:t>
      </w:r>
      <w:r w:rsidRPr="00992CAC">
        <w:t xml:space="preserve">prior to the annual anniversary of the </w:t>
      </w:r>
      <w:r w:rsidR="00BC3882" w:rsidRPr="00397138">
        <w:t>Award Date</w:t>
      </w:r>
      <w:r w:rsidRPr="00992CAC">
        <w:t>.</w:t>
      </w:r>
    </w:p>
    <w:p w14:paraId="64AC3631" w14:textId="2C4326FD" w:rsidR="001C14C9" w:rsidRPr="00992CAC" w:rsidRDefault="001C14C9" w:rsidP="005809DB">
      <w:pPr>
        <w:pStyle w:val="DefenceIndent"/>
      </w:pPr>
      <w:r w:rsidRPr="00992CAC">
        <w:t>I</w:t>
      </w:r>
      <w:r w:rsidRPr="00992CAC">
        <w:rPr>
          <w:vertAlign w:val="subscript"/>
        </w:rPr>
        <w:t>o</w:t>
      </w:r>
      <w:r w:rsidRPr="00992CAC">
        <w:t xml:space="preserve"> =</w:t>
      </w:r>
      <w:r w:rsidR="004E16DD" w:rsidRPr="00992CAC">
        <w:t xml:space="preserve"> </w:t>
      </w:r>
      <w:r w:rsidRPr="00992CAC">
        <w:t>the latest of the preceding March, June, September o</w:t>
      </w:r>
      <w:r w:rsidR="00C35FE8">
        <w:t>r</w:t>
      </w:r>
      <w:r w:rsidRPr="00992CAC">
        <w:t xml:space="preserve"> December Price Revision Index published prior to the </w:t>
      </w:r>
      <w:r w:rsidR="00BC3882" w:rsidRPr="00397138">
        <w:t>Award Date</w:t>
      </w:r>
      <w:r w:rsidRPr="00992CAC">
        <w:t>.</w:t>
      </w:r>
    </w:p>
    <w:p w14:paraId="3DA7E31F" w14:textId="77777777" w:rsidR="0051131F" w:rsidRPr="00992CAC" w:rsidRDefault="0051131F" w:rsidP="00F51960">
      <w:pPr>
        <w:pStyle w:val="DefenceHeadingNoTOC3"/>
      </w:pPr>
      <w:r w:rsidRPr="00056DC3">
        <w:rPr>
          <w:b/>
        </w:rPr>
        <w:t>Price Revision Index</w:t>
      </w:r>
      <w:r w:rsidRPr="00992CAC">
        <w:t xml:space="preserve"> = is the index set out below</w:t>
      </w:r>
    </w:p>
    <w:tbl>
      <w:tblPr>
        <w:tblW w:w="0" w:type="auto"/>
        <w:tblInd w:w="2093" w:type="dxa"/>
        <w:tblLook w:val="01E0" w:firstRow="1" w:lastRow="1" w:firstColumn="1" w:lastColumn="1" w:noHBand="0" w:noVBand="0"/>
      </w:tblPr>
      <w:tblGrid>
        <w:gridCol w:w="2693"/>
        <w:gridCol w:w="1322"/>
        <w:gridCol w:w="3000"/>
      </w:tblGrid>
      <w:tr w:rsidR="001C14C9" w:rsidRPr="00992CAC" w14:paraId="5CBD6B66" w14:textId="77777777" w:rsidTr="001C14C9">
        <w:tc>
          <w:tcPr>
            <w:tcW w:w="2693" w:type="dxa"/>
          </w:tcPr>
          <w:p w14:paraId="6CC0F69F" w14:textId="77777777" w:rsidR="001C14C9" w:rsidRPr="00992CAC" w:rsidRDefault="001C14C9" w:rsidP="001C14C9">
            <w:pPr>
              <w:spacing w:after="200"/>
              <w:rPr>
                <w:szCs w:val="20"/>
              </w:rPr>
            </w:pPr>
            <w:r w:rsidRPr="00992CAC">
              <w:rPr>
                <w:b/>
                <w:szCs w:val="20"/>
              </w:rPr>
              <w:lastRenderedPageBreak/>
              <w:t>Description</w:t>
            </w:r>
          </w:p>
        </w:tc>
        <w:tc>
          <w:tcPr>
            <w:tcW w:w="1322" w:type="dxa"/>
          </w:tcPr>
          <w:p w14:paraId="41C23436" w14:textId="77777777" w:rsidR="001C14C9" w:rsidRPr="00992CAC" w:rsidRDefault="001C14C9" w:rsidP="001C14C9">
            <w:pPr>
              <w:spacing w:after="200"/>
              <w:rPr>
                <w:szCs w:val="20"/>
              </w:rPr>
            </w:pPr>
            <w:r w:rsidRPr="00992CAC">
              <w:rPr>
                <w:b/>
                <w:szCs w:val="20"/>
              </w:rPr>
              <w:t>Table</w:t>
            </w:r>
          </w:p>
        </w:tc>
        <w:tc>
          <w:tcPr>
            <w:tcW w:w="3000" w:type="dxa"/>
          </w:tcPr>
          <w:p w14:paraId="5259DE99" w14:textId="77777777" w:rsidR="001C14C9" w:rsidRPr="00992CAC" w:rsidRDefault="001C14C9" w:rsidP="001C14C9">
            <w:pPr>
              <w:spacing w:after="200"/>
              <w:rPr>
                <w:szCs w:val="20"/>
              </w:rPr>
            </w:pPr>
            <w:r w:rsidRPr="00992CAC">
              <w:rPr>
                <w:b/>
                <w:szCs w:val="20"/>
              </w:rPr>
              <w:t>Group</w:t>
            </w:r>
          </w:p>
        </w:tc>
      </w:tr>
      <w:tr w:rsidR="001C14C9" w:rsidRPr="00992CAC" w14:paraId="5E8A60E8" w14:textId="77777777" w:rsidTr="00456CF4">
        <w:trPr>
          <w:trHeight w:val="477"/>
        </w:trPr>
        <w:tc>
          <w:tcPr>
            <w:tcW w:w="2693" w:type="dxa"/>
          </w:tcPr>
          <w:p w14:paraId="69CDFD65" w14:textId="77777777" w:rsidR="001C14C9" w:rsidRPr="00992CAC" w:rsidRDefault="001C14C9" w:rsidP="001C14C9">
            <w:pPr>
              <w:rPr>
                <w:szCs w:val="20"/>
              </w:rPr>
            </w:pPr>
            <w:r w:rsidRPr="00992CAC">
              <w:rPr>
                <w:szCs w:val="20"/>
              </w:rPr>
              <w:t>ABS Publication 6345.0 Labour Price Index</w:t>
            </w:r>
          </w:p>
        </w:tc>
        <w:tc>
          <w:tcPr>
            <w:tcW w:w="1322" w:type="dxa"/>
          </w:tcPr>
          <w:p w14:paraId="1E7F07A0" w14:textId="77777777" w:rsidR="001C14C9" w:rsidRPr="00992CAC" w:rsidRDefault="001C14C9" w:rsidP="001C14C9">
            <w:pPr>
              <w:rPr>
                <w:szCs w:val="20"/>
              </w:rPr>
            </w:pPr>
            <w:r w:rsidRPr="00992CAC">
              <w:rPr>
                <w:szCs w:val="20"/>
              </w:rPr>
              <w:t>Table 5</w:t>
            </w:r>
          </w:p>
        </w:tc>
        <w:tc>
          <w:tcPr>
            <w:tcW w:w="3000" w:type="dxa"/>
          </w:tcPr>
          <w:p w14:paraId="0A54493D" w14:textId="77777777" w:rsidR="001C14C9" w:rsidRPr="00992CAC" w:rsidRDefault="001C14C9" w:rsidP="001C14C9">
            <w:pPr>
              <w:spacing w:after="200"/>
              <w:rPr>
                <w:szCs w:val="20"/>
              </w:rPr>
            </w:pPr>
            <w:r w:rsidRPr="00992CAC">
              <w:rPr>
                <w:szCs w:val="20"/>
              </w:rPr>
              <w:t>Private - Construction Index</w:t>
            </w:r>
          </w:p>
        </w:tc>
      </w:tr>
    </w:tbl>
    <w:p w14:paraId="6AEEAE94" w14:textId="77777777" w:rsidR="005D2057" w:rsidRDefault="005D2057" w:rsidP="00456CF4">
      <w:pPr>
        <w:pStyle w:val="DefenceHeadingNoTOC3"/>
        <w:numPr>
          <w:ilvl w:val="0"/>
          <w:numId w:val="0"/>
        </w:numPr>
        <w:ind w:left="964" w:hanging="964"/>
      </w:pPr>
    </w:p>
    <w:p w14:paraId="112633A0" w14:textId="77777777" w:rsidR="00F51CC1" w:rsidRDefault="00F51CC1" w:rsidP="005D2057">
      <w:pPr>
        <w:pStyle w:val="DefenceHeadingNoTOC1"/>
      </w:pPr>
      <w:r>
        <w:t>CHILD SAFETY</w:t>
      </w:r>
    </w:p>
    <w:p w14:paraId="01973E7F" w14:textId="555B3682" w:rsidR="00F51CC1" w:rsidRPr="005762BE" w:rsidRDefault="00F51CC1" w:rsidP="005762BE">
      <w:pPr>
        <w:jc w:val="both"/>
        <w:rPr>
          <w:i/>
        </w:rPr>
      </w:pPr>
      <w:r w:rsidRPr="005762BE">
        <w:rPr>
          <w:b/>
          <w:i/>
        </w:rPr>
        <w:t xml:space="preserve">[THIS CLAUSE IS TO BE USED IN CIRCUMSTANCES WHERE THE </w:t>
      </w:r>
      <w:r w:rsidR="0043759E">
        <w:rPr>
          <w:b/>
          <w:i/>
        </w:rPr>
        <w:t>SUB</w:t>
      </w:r>
      <w:r>
        <w:rPr>
          <w:b/>
          <w:i/>
        </w:rPr>
        <w:t xml:space="preserve">CONSULTANT </w:t>
      </w:r>
      <w:r w:rsidRPr="005762BE">
        <w:rPr>
          <w:b/>
          <w:i/>
        </w:rPr>
        <w:t>AND ITS OFFICERS, EMPLOYEES, AGENTS,</w:t>
      </w:r>
      <w:r w:rsidR="002A5ED3">
        <w:rPr>
          <w:b/>
          <w:i/>
        </w:rPr>
        <w:t xml:space="preserve"> CONSULTANTS</w:t>
      </w:r>
      <w:r w:rsidRPr="005762BE">
        <w:rPr>
          <w:b/>
          <w:i/>
        </w:rPr>
        <w:t xml:space="preserve"> OR VOLUNTEERS WILL OR MAY INTERACT WITH CHILDREN DURING THE TERM OF THE </w:t>
      </w:r>
      <w:r>
        <w:rPr>
          <w:b/>
          <w:i/>
        </w:rPr>
        <w:t>SUB</w:t>
      </w:r>
      <w:r w:rsidRPr="005762BE">
        <w:rPr>
          <w:b/>
          <w:i/>
        </w:rPr>
        <w:t>CONTRACT IN AN INCIDENTAL WAY</w:t>
      </w:r>
      <w:r>
        <w:rPr>
          <w:b/>
          <w:i/>
        </w:rPr>
        <w:t>.</w:t>
      </w:r>
      <w:r w:rsidRPr="005762BE">
        <w:rPr>
          <w:b/>
          <w:i/>
        </w:rPr>
        <w:t xml:space="preserve"> FOR EXAMPLE, IF THE </w:t>
      </w:r>
      <w:r w:rsidR="0043759E">
        <w:rPr>
          <w:b/>
          <w:i/>
        </w:rPr>
        <w:t>SUB</w:t>
      </w:r>
      <w:r>
        <w:rPr>
          <w:b/>
          <w:i/>
        </w:rPr>
        <w:t xml:space="preserve">CONSULTANT </w:t>
      </w:r>
      <w:r w:rsidRPr="005762BE">
        <w:rPr>
          <w:b/>
          <w:i/>
        </w:rPr>
        <w:t xml:space="preserve">IS CARRYING OUT </w:t>
      </w:r>
      <w:r>
        <w:rPr>
          <w:b/>
          <w:i/>
        </w:rPr>
        <w:t>ACTIVITIES</w:t>
      </w:r>
      <w:r w:rsidRPr="005762BE">
        <w:rPr>
          <w:b/>
          <w:i/>
        </w:rPr>
        <w:t xml:space="preserve"> THAT MAY BE PROVIDED ON A SCHOOL’S PREMISES EVEN WHERE INTERACTING WITH CHILDREN IS NOT A PART OF THE </w:t>
      </w:r>
      <w:r>
        <w:rPr>
          <w:b/>
          <w:i/>
        </w:rPr>
        <w:t xml:space="preserve">SUBCONTRACT </w:t>
      </w:r>
      <w:r w:rsidR="0043759E">
        <w:rPr>
          <w:b/>
          <w:i/>
        </w:rPr>
        <w:t>SERVICES</w:t>
      </w:r>
      <w:r w:rsidRPr="005762BE">
        <w:rPr>
          <w:b/>
          <w:i/>
        </w:rPr>
        <w:t>]</w:t>
      </w:r>
    </w:p>
    <w:p w14:paraId="2245388C" w14:textId="6A4BE94D" w:rsidR="00F51CC1" w:rsidRPr="004A22CD" w:rsidRDefault="00F51CC1" w:rsidP="00FF1505">
      <w:pPr>
        <w:pStyle w:val="DefenceHeadingNoTOC3"/>
        <w:numPr>
          <w:ilvl w:val="0"/>
          <w:numId w:val="0"/>
        </w:numPr>
      </w:pPr>
      <w:r w:rsidRPr="004A22CD">
        <w:t xml:space="preserve">If any part of the </w:t>
      </w:r>
      <w:r w:rsidRPr="005762BE">
        <w:t xml:space="preserve">activities carried out by the </w:t>
      </w:r>
      <w:r w:rsidR="0043759E">
        <w:t>Subc</w:t>
      </w:r>
      <w:r w:rsidRPr="005762BE">
        <w:t xml:space="preserve">onsultant under the Subcontract (including </w:t>
      </w:r>
      <w:r w:rsidR="00A93577">
        <w:t xml:space="preserve">the </w:t>
      </w:r>
      <w:r w:rsidR="0043759E">
        <w:t>Subcontract</w:t>
      </w:r>
      <w:r w:rsidRPr="005762BE">
        <w:t xml:space="preserve"> </w:t>
      </w:r>
      <w:r w:rsidRPr="004A22CD">
        <w:t>Services</w:t>
      </w:r>
      <w:r w:rsidRPr="005762BE">
        <w:t>)</w:t>
      </w:r>
      <w:r w:rsidRPr="004A22CD">
        <w:t xml:space="preserve"> involves the </w:t>
      </w:r>
      <w:r w:rsidR="0043759E">
        <w:t>Subc</w:t>
      </w:r>
      <w:r w:rsidRPr="005762BE">
        <w:t>onsultant</w:t>
      </w:r>
      <w:r w:rsidRPr="004A22CD">
        <w:t xml:space="preserve"> employing or engaging a person (whether as an officer, employee, </w:t>
      </w:r>
      <w:r w:rsidRPr="00F51CC1">
        <w:t>agent</w:t>
      </w:r>
      <w:r w:rsidR="002A5ED3">
        <w:t>, consultant</w:t>
      </w:r>
      <w:r w:rsidRPr="00F51CC1">
        <w:t xml:space="preserve"> or volunteer) that is required by State or Territory law to have a working with children check to undertake such activities or any part of such activities, the </w:t>
      </w:r>
      <w:r w:rsidR="0043759E">
        <w:t>Subc</w:t>
      </w:r>
      <w:r w:rsidRPr="005762BE">
        <w:t xml:space="preserve">onsultant </w:t>
      </w:r>
      <w:r w:rsidRPr="004A22CD">
        <w:t xml:space="preserve">agrees: </w:t>
      </w:r>
    </w:p>
    <w:p w14:paraId="5497255B" w14:textId="77777777" w:rsidR="00F51CC1" w:rsidRPr="00F51CC1" w:rsidRDefault="00F51CC1" w:rsidP="00FF1505">
      <w:pPr>
        <w:pStyle w:val="DefenceHeadingNoTOC3"/>
      </w:pPr>
      <w:r w:rsidRPr="005762BE">
        <w:t xml:space="preserve">without limiting its other obligations under the Subcontract, </w:t>
      </w:r>
      <w:r w:rsidRPr="004A22CD">
        <w:t xml:space="preserve">to comply with all State, Territory or </w:t>
      </w:r>
      <w:r w:rsidRPr="00F51CC1">
        <w:t xml:space="preserve">Commonwealth law relating to the employment or engagement of people who work or volunteer with children in relation to </w:t>
      </w:r>
      <w:r w:rsidRPr="005762BE">
        <w:t>such activities</w:t>
      </w:r>
      <w:r w:rsidRPr="004A22CD">
        <w:t>, including mandatory rep</w:t>
      </w:r>
      <w:r w:rsidRPr="00F51CC1">
        <w:t>orting and working with childre</w:t>
      </w:r>
      <w:r>
        <w:t>n checks however described; and</w:t>
      </w:r>
    </w:p>
    <w:p w14:paraId="4580F8E0" w14:textId="77777777" w:rsidR="00F51CC1" w:rsidRPr="00F51CC1" w:rsidRDefault="00F51CC1" w:rsidP="00FF1505">
      <w:pPr>
        <w:pStyle w:val="DefenceHeadingNoTOC3"/>
      </w:pPr>
      <w:r w:rsidRPr="00F51CC1">
        <w:t>if requested, provide the</w:t>
      </w:r>
      <w:r w:rsidR="002A5ED3">
        <w:t xml:space="preserve"> Commonwealth at </w:t>
      </w:r>
      <w:r w:rsidR="009F7941">
        <w:t xml:space="preserve">the </w:t>
      </w:r>
      <w:r w:rsidR="0043759E">
        <w:t>Subc</w:t>
      </w:r>
      <w:r w:rsidRPr="005762BE">
        <w:t>onsultant’s</w:t>
      </w:r>
      <w:r w:rsidRPr="004A22CD">
        <w:t xml:space="preserve"> cost, a</w:t>
      </w:r>
      <w:r w:rsidRPr="00F51CC1">
        <w:t xml:space="preserve"> statement of compliance with this clause, in such form as may be specified by the </w:t>
      </w:r>
      <w:r w:rsidR="002A5ED3">
        <w:t>Commonwealth</w:t>
      </w:r>
      <w:r w:rsidRPr="00F51CC1">
        <w:t xml:space="preserve">. </w:t>
      </w:r>
    </w:p>
    <w:p w14:paraId="7FD87F3D" w14:textId="77777777" w:rsidR="0043759E" w:rsidRDefault="0043759E" w:rsidP="00FF1505">
      <w:pPr>
        <w:pStyle w:val="DefenceHeadingNoTOC1"/>
      </w:pPr>
      <w:r>
        <w:t xml:space="preserve">PRELIMINARY DESIGN SOLUTION </w:t>
      </w:r>
    </w:p>
    <w:p w14:paraId="2F964D82" w14:textId="77777777" w:rsidR="0043759E" w:rsidRDefault="0043759E" w:rsidP="0043759E">
      <w:r>
        <w:t>Without limiting the Subconsultant's obligations elsewhere in the Subcontract, the Subconsultant acknowledges and agrees that:</w:t>
      </w:r>
    </w:p>
    <w:p w14:paraId="342841EE" w14:textId="77777777" w:rsidR="0043759E" w:rsidRDefault="0043759E" w:rsidP="00FF1505">
      <w:pPr>
        <w:pStyle w:val="DefenceHeadingNoTOC3"/>
      </w:pPr>
      <w:r>
        <w:t xml:space="preserve">prior to the Award Date, </w:t>
      </w:r>
      <w:r w:rsidRPr="00FF1505">
        <w:rPr>
          <w:b/>
          <w:i/>
        </w:rPr>
        <w:t xml:space="preserve">[IT HAS/THE CONSULTANT’S </w:t>
      </w:r>
      <w:r w:rsidR="00704CF4">
        <w:rPr>
          <w:b/>
          <w:i/>
        </w:rPr>
        <w:t xml:space="preserve">OTHER </w:t>
      </w:r>
      <w:r w:rsidRPr="00FF1505">
        <w:rPr>
          <w:b/>
          <w:i/>
        </w:rPr>
        <w:t xml:space="preserve">DESIGN CONSULTANTS HAVE] </w:t>
      </w:r>
      <w:r>
        <w:t>prepared the Preliminary Design Solution;</w:t>
      </w:r>
    </w:p>
    <w:p w14:paraId="077608CD" w14:textId="77777777" w:rsidR="0043759E" w:rsidRDefault="0043759E" w:rsidP="00FF1505">
      <w:pPr>
        <w:pStyle w:val="DefenceHeadingNoTOC3"/>
      </w:pPr>
      <w:r>
        <w:t>it bears all risks howsoever they may arise as a result of the use by it of the Preliminary Design Solution;</w:t>
      </w:r>
    </w:p>
    <w:p w14:paraId="563C62EF" w14:textId="77777777" w:rsidR="0043759E" w:rsidRDefault="0043759E" w:rsidP="00FF1505">
      <w:pPr>
        <w:pStyle w:val="DefenceHeadingNoTOC3"/>
      </w:pPr>
      <w:r>
        <w:t xml:space="preserve">the use of the Preliminary Design Solution by the Subconsultant does not affect any of its warranties or other obligations under the Subcontract or entitle it to make any Claim against the Consultant, arising out of, or in any way in connection with, such use; </w:t>
      </w:r>
    </w:p>
    <w:p w14:paraId="65AC4915" w14:textId="77777777" w:rsidR="0043759E" w:rsidRDefault="0043759E" w:rsidP="00FF1505">
      <w:pPr>
        <w:pStyle w:val="DefenceHeadingNoTOC3"/>
      </w:pPr>
      <w:r>
        <w:t>if the Works are designed in accordance with the Preliminary Design Solution (as may be developed in accordance with the Subcontract), the Works will comply with the requirements of the Brief and satisfy all other requirements of the Subcontract; and</w:t>
      </w:r>
    </w:p>
    <w:p w14:paraId="1D7C97CD" w14:textId="5F850828" w:rsidR="00F97178" w:rsidRDefault="0043759E">
      <w:pPr>
        <w:pStyle w:val="DefenceHeadingNoTOC3"/>
      </w:pPr>
      <w:r>
        <w:t xml:space="preserve">it must design the Works in accordance with the Preliminary Design Solution (as may be developed in accordance with the Subcontract), except to the extent where a Variation </w:t>
      </w:r>
      <w:r w:rsidR="00A93577">
        <w:t xml:space="preserve">the subject of a direction by the Consultant's Representative </w:t>
      </w:r>
      <w:r>
        <w:t>necessitates a consequential change to the Preliminary Design Solution in which case the Subconsultant must notify the Consultant's Representative of such change.</w:t>
      </w:r>
    </w:p>
    <w:p w14:paraId="73DBA727" w14:textId="425DFB25" w:rsidR="00C35FE8" w:rsidRDefault="00C35FE8" w:rsidP="00C63AA1">
      <w:pPr>
        <w:pStyle w:val="DefenceHeadingNoTOC1"/>
      </w:pPr>
      <w:bookmarkStart w:id="2014" w:name="_Ref95749977"/>
      <w:r>
        <w:t xml:space="preserve">EARLY CONTRACTOR INVOLVEMENT </w:t>
      </w:r>
    </w:p>
    <w:p w14:paraId="3B3CA4A8" w14:textId="135FAC87" w:rsidR="00C35FE8" w:rsidRPr="00B9215A" w:rsidRDefault="00C35FE8" w:rsidP="00C35FE8">
      <w:pPr>
        <w:pStyle w:val="DefenceBoldNormal"/>
        <w:keepNext w:val="0"/>
        <w:rPr>
          <w:i/>
          <w:iCs/>
        </w:rPr>
      </w:pPr>
      <w:r>
        <w:rPr>
          <w:i/>
          <w:iCs/>
        </w:rPr>
        <w:t>[</w:t>
      </w:r>
      <w:r w:rsidR="00BC7E95">
        <w:rPr>
          <w:i/>
          <w:iCs/>
        </w:rPr>
        <w:t xml:space="preserve">IF THE CONSULTANT HAS BEEN ENGAGED BY THE COMMONWEALTH UNDER THE </w:t>
      </w:r>
      <w:r w:rsidR="00534B7B">
        <w:rPr>
          <w:i/>
          <w:iCs/>
        </w:rPr>
        <w:t xml:space="preserve">DESIGN SERVICES </w:t>
      </w:r>
      <w:r w:rsidR="00BC7E95">
        <w:rPr>
          <w:i/>
          <w:iCs/>
        </w:rPr>
        <w:t xml:space="preserve">CONTRACT ON THE BASIS OF AN APPROVED PROJECT DELIVERY METHODOLOGY INVOLVING ECI DELIVERY, THE CONSULTANT AND CONSULTANT'S REPRESENTATIVE SHOULD CONSIDER WHETHER A SPECIAL CONDITION IS REQUIRED </w:t>
      </w:r>
      <w:r w:rsidR="00534B7B">
        <w:rPr>
          <w:i/>
          <w:iCs/>
        </w:rPr>
        <w:t xml:space="preserve">TO INCLUDE </w:t>
      </w:r>
      <w:r w:rsidR="00BC7E95">
        <w:rPr>
          <w:i/>
          <w:iCs/>
        </w:rPr>
        <w:t>THOSE ECI RELATED SERVICES</w:t>
      </w:r>
      <w:r w:rsidR="00534B7B">
        <w:rPr>
          <w:i/>
          <w:iCs/>
        </w:rPr>
        <w:t xml:space="preserve"> UNDER THIS SUBCONTRACT</w:t>
      </w:r>
      <w:r w:rsidR="00BC7E95">
        <w:rPr>
          <w:i/>
          <w:iCs/>
        </w:rPr>
        <w:t>]</w:t>
      </w:r>
      <w:r>
        <w:rPr>
          <w:i/>
          <w:iCs/>
        </w:rPr>
        <w:t xml:space="preserve"> </w:t>
      </w:r>
    </w:p>
    <w:p w14:paraId="501CE769" w14:textId="3249DC4B" w:rsidR="00C35FE8" w:rsidRDefault="00C35FE8" w:rsidP="00B70708">
      <w:pPr>
        <w:pStyle w:val="DefenceHeadingNoTOC1"/>
        <w:keepNext/>
        <w:keepLines/>
      </w:pPr>
      <w:r>
        <w:lastRenderedPageBreak/>
        <w:t xml:space="preserve">JOINT AND SEVERAL LIABILITY </w:t>
      </w:r>
    </w:p>
    <w:p w14:paraId="195E12D4" w14:textId="46E2AD6B" w:rsidR="00C35FE8" w:rsidRPr="009D1884" w:rsidRDefault="00C35FE8" w:rsidP="00C35FE8">
      <w:pPr>
        <w:pStyle w:val="DefenceNormal"/>
        <w:rPr>
          <w:b/>
          <w:i/>
        </w:rPr>
      </w:pPr>
      <w:r>
        <w:rPr>
          <w:b/>
          <w:i/>
        </w:rPr>
        <w:t>[THIS CLAUSE IS ONLY TO BE USED WHERE THE SUBCONSULTANT IS COMPRISED OF A JOINT VENTURE]</w:t>
      </w:r>
    </w:p>
    <w:p w14:paraId="490503D7" w14:textId="56A1BA92" w:rsidR="00C35FE8" w:rsidRDefault="00C35FE8" w:rsidP="00C35FE8">
      <w:pPr>
        <w:pStyle w:val="DefenceHeadingNoTOC3"/>
        <w:numPr>
          <w:ilvl w:val="0"/>
          <w:numId w:val="0"/>
        </w:numPr>
      </w:pPr>
      <w:r>
        <w:t>The Subconsultant acknowledges and agrees:</w:t>
      </w:r>
    </w:p>
    <w:p w14:paraId="60712B1E" w14:textId="45A3076A" w:rsidR="00C35FE8" w:rsidRDefault="00C35FE8" w:rsidP="00C35FE8">
      <w:pPr>
        <w:pStyle w:val="DefenceHeadingNoTOC3"/>
      </w:pPr>
      <w:bookmarkStart w:id="2015" w:name="_Ref136853060"/>
      <w:r>
        <w:t>that the joint and several liability of each entity comprising the Subconsultant, and the Subconsultant's obligations under this Subcontract, will not be qualified or otherwise limited by any matter whatsoever including as a result of, and notwithstanding, the operation of any provision in any joint venture or other agreement between the entities comprising the Subconsultant entered into for the purposes of tendering for or performing the Subcontract Services or otherwise in connection with this Subcontract; and</w:t>
      </w:r>
      <w:bookmarkEnd w:id="2015"/>
      <w:r>
        <w:t xml:space="preserve"> </w:t>
      </w:r>
    </w:p>
    <w:p w14:paraId="7FE691FD" w14:textId="460AFB6F" w:rsidR="00C35FE8" w:rsidRDefault="00C35FE8" w:rsidP="00456CF4">
      <w:pPr>
        <w:pStyle w:val="DefenceHeadingNoTOC3"/>
      </w:pPr>
      <w:r>
        <w:t xml:space="preserve">that the </w:t>
      </w:r>
      <w:r w:rsidR="00534B7B">
        <w:t>Consultant</w:t>
      </w:r>
      <w:r>
        <w:t xml:space="preserve"> has entered into this Subcontract in reliance upon the Subconsultant's acknowledgement and agreement in paragraph </w:t>
      </w:r>
      <w:r>
        <w:fldChar w:fldCharType="begin"/>
      </w:r>
      <w:r>
        <w:instrText xml:space="preserve"> REF _Ref136853060 \n \h </w:instrText>
      </w:r>
      <w:r>
        <w:fldChar w:fldCharType="separate"/>
      </w:r>
      <w:r w:rsidR="00B25024">
        <w:t>(a)</w:t>
      </w:r>
      <w:r>
        <w:fldChar w:fldCharType="end"/>
      </w:r>
      <w:r>
        <w:t xml:space="preserve">. </w:t>
      </w:r>
    </w:p>
    <w:p w14:paraId="4FD85FE6" w14:textId="0E724064" w:rsidR="00F97178" w:rsidRDefault="00F97178" w:rsidP="00C63AA1">
      <w:pPr>
        <w:pStyle w:val="DefenceHeadingNoTOC1"/>
      </w:pPr>
      <w:bookmarkStart w:id="2016" w:name="_Ref213172531"/>
      <w:bookmarkStart w:id="2017" w:name="_Hlk213256219"/>
      <w:r>
        <w:t>PAYMENT TIMES PROCUREMENT CONNECTED POLICY</w:t>
      </w:r>
      <w:bookmarkEnd w:id="2014"/>
      <w:bookmarkEnd w:id="2016"/>
      <w:r>
        <w:t xml:space="preserve"> </w:t>
      </w:r>
    </w:p>
    <w:p w14:paraId="3AE3DEE2" w14:textId="77777777" w:rsidR="00F97178" w:rsidRPr="00036007" w:rsidRDefault="00F97178" w:rsidP="00C63AA1">
      <w:pPr>
        <w:pStyle w:val="DefenceHeadingNoTOC3"/>
        <w:numPr>
          <w:ilvl w:val="0"/>
          <w:numId w:val="0"/>
        </w:numPr>
        <w:rPr>
          <w:b/>
          <w:i/>
        </w:rPr>
      </w:pPr>
      <w:r w:rsidRPr="00036007">
        <w:rPr>
          <w:b/>
          <w:i/>
        </w:rPr>
        <w:t xml:space="preserve">[IF THE PAYMENT TIMES PROCUREMENT CONNECTED POLICY APPLIES TO THE </w:t>
      </w:r>
      <w:r>
        <w:rPr>
          <w:b/>
          <w:i/>
        </w:rPr>
        <w:t xml:space="preserve">DESIGN SERVICES </w:t>
      </w:r>
      <w:r w:rsidRPr="00036007">
        <w:rPr>
          <w:b/>
          <w:i/>
        </w:rPr>
        <w:t xml:space="preserve">CONTRACT, THE </w:t>
      </w:r>
      <w:r>
        <w:rPr>
          <w:b/>
          <w:i/>
        </w:rPr>
        <w:t>CONSULTANT</w:t>
      </w:r>
      <w:r w:rsidRPr="00036007">
        <w:rPr>
          <w:b/>
          <w:i/>
        </w:rPr>
        <w:t xml:space="preserve"> SHOULD OBTAIN ITS OWN ADVICE IN RELATION TO THIS SPECIAL CONDITION AND ENSURE THAT IT IS SUITABLE FOR COMPLIANCE</w:t>
      </w:r>
      <w:r w:rsidR="00962D02">
        <w:rPr>
          <w:b/>
          <w:i/>
        </w:rPr>
        <w:t xml:space="preserve"> WITH ITS RELEVANT OBLIGATIONS]</w:t>
      </w:r>
      <w:r w:rsidRPr="00036007">
        <w:rPr>
          <w:b/>
          <w:i/>
        </w:rPr>
        <w:t xml:space="preserve"> </w:t>
      </w:r>
    </w:p>
    <w:p w14:paraId="52EA6642" w14:textId="77777777" w:rsidR="00F97178" w:rsidRDefault="00F97178" w:rsidP="00C63AA1">
      <w:pPr>
        <w:pStyle w:val="DefenceHeadingNoTOC2"/>
      </w:pPr>
      <w:bookmarkStart w:id="2018" w:name="_Ref95749641"/>
      <w:r w:rsidRPr="002A46DC">
        <w:t>This</w:t>
      </w:r>
      <w:r>
        <w:t xml:space="preserve"> PT PCP Subcontract</w:t>
      </w:r>
      <w:bookmarkEnd w:id="2018"/>
    </w:p>
    <w:p w14:paraId="0561C9DF" w14:textId="77777777" w:rsidR="00F97178" w:rsidRDefault="00F97178" w:rsidP="00F97178">
      <w:pPr>
        <w:pStyle w:val="DefenceHeadingNoTOC1"/>
        <w:numPr>
          <w:ilvl w:val="0"/>
          <w:numId w:val="0"/>
        </w:numPr>
        <w:rPr>
          <w:rFonts w:ascii="Times New Roman" w:hAnsi="Times New Roman"/>
          <w:i/>
          <w:sz w:val="20"/>
        </w:rPr>
      </w:pPr>
      <w:r w:rsidRPr="00A875A1">
        <w:rPr>
          <w:rFonts w:ascii="Times New Roman" w:hAnsi="Times New Roman"/>
          <w:i/>
          <w:sz w:val="20"/>
        </w:rPr>
        <w:t>[THIS CLAUSE IS TO BE USED IN CIRCU</w:t>
      </w:r>
      <w:r>
        <w:rPr>
          <w:rFonts w:ascii="Times New Roman" w:hAnsi="Times New Roman"/>
          <w:i/>
          <w:sz w:val="20"/>
        </w:rPr>
        <w:t>MSTANCES WHERE THE SUBCONTRACT IS A PT PCP SUBCONTRACT (AS DEFINED IN THE DESIGN SERVICES CONTRACT)</w:t>
      </w:r>
      <w:r w:rsidRPr="00A875A1">
        <w:rPr>
          <w:rFonts w:ascii="Times New Roman" w:hAnsi="Times New Roman"/>
          <w:i/>
          <w:sz w:val="20"/>
        </w:rPr>
        <w:t xml:space="preserve"> </w:t>
      </w:r>
      <w:r>
        <w:rPr>
          <w:rFonts w:ascii="Times New Roman" w:hAnsi="Times New Roman"/>
          <w:i/>
          <w:sz w:val="20"/>
        </w:rPr>
        <w:t xml:space="preserve">AND THE CONSULTANT SHOULD ADAPT IT AS REQUIRED TO COMPLY WITH THE REQUIREMENTS SET OUT IN THE DESIGN SERVICES CONTRACT AND BE OTHERWISE CONSISTENT WITH THE PAYMENT TIMES PROCUREMENT CONNECTED POLICY. </w:t>
      </w:r>
      <w:r w:rsidRPr="00280590">
        <w:rPr>
          <w:rFonts w:ascii="Times New Roman" w:hAnsi="Times New Roman"/>
          <w:i/>
          <w:sz w:val="20"/>
        </w:rPr>
        <w:t xml:space="preserve"> </w:t>
      </w:r>
      <w:r>
        <w:rPr>
          <w:rFonts w:ascii="Times New Roman" w:hAnsi="Times New Roman"/>
          <w:i/>
          <w:sz w:val="20"/>
        </w:rPr>
        <w:t>IF THIS SUBCONTRACT IS A REPORTING ENTITY SUBCONTRACT, THIS CLAUSE SHOULD BE PRESERVED, AND THE ADDITIONAL TEXT IN PARAGRAPH (A) SHOULD BE INCLUDED]</w:t>
      </w:r>
    </w:p>
    <w:p w14:paraId="138A25F7" w14:textId="1B764D6F" w:rsidR="00F97178" w:rsidRDefault="00F97178" w:rsidP="00667A61">
      <w:pPr>
        <w:pStyle w:val="DefenceHeadingNoTOC3"/>
      </w:pPr>
      <w:bookmarkStart w:id="2019" w:name="_Ref95749708"/>
      <w:r>
        <w:t xml:space="preserve">The Payment Times Procurement Connected Policy </w:t>
      </w:r>
      <w:r w:rsidRPr="00672654">
        <w:rPr>
          <w:b/>
          <w:i/>
        </w:rPr>
        <w:t>[applies/does not apply]</w:t>
      </w:r>
      <w:r>
        <w:t xml:space="preserve"> to this Subcontract.  </w:t>
      </w:r>
      <w:r w:rsidRPr="00672654">
        <w:rPr>
          <w:b/>
          <w:i/>
        </w:rPr>
        <w:t>[IF THIS SUBCONTRACT IS NOT A PT PCP SUBCONTRACT, INCLUDE</w:t>
      </w:r>
      <w:r w:rsidR="009D380B">
        <w:rPr>
          <w:b/>
          <w:i/>
        </w:rPr>
        <w:t>:</w:t>
      </w:r>
      <w:r w:rsidRPr="00672654">
        <w:rPr>
          <w:b/>
          <w:i/>
        </w:rPr>
        <w:t xml:space="preserve"> </w:t>
      </w:r>
      <w:r w:rsidRPr="00456CF4">
        <w:rPr>
          <w:bCs/>
          <w:iCs/>
        </w:rPr>
        <w:t xml:space="preserve">Paragraphs </w:t>
      </w:r>
      <w:r w:rsidR="001F7D02" w:rsidRPr="00456CF4">
        <w:rPr>
          <w:bCs/>
          <w:iCs/>
        </w:rPr>
        <w:fldChar w:fldCharType="begin"/>
      </w:r>
      <w:r w:rsidR="001F7D02" w:rsidRPr="00456CF4">
        <w:rPr>
          <w:bCs/>
          <w:iCs/>
        </w:rPr>
        <w:instrText xml:space="preserve"> REF _Ref96523949 \r \h </w:instrText>
      </w:r>
      <w:r w:rsidR="00672654" w:rsidRPr="00456CF4">
        <w:rPr>
          <w:bCs/>
          <w:iCs/>
        </w:rPr>
        <w:instrText xml:space="preserve"> \* MERGEFORMAT </w:instrText>
      </w:r>
      <w:r w:rsidR="001F7D02" w:rsidRPr="00456CF4">
        <w:rPr>
          <w:bCs/>
          <w:iCs/>
        </w:rPr>
      </w:r>
      <w:r w:rsidR="001F7D02" w:rsidRPr="00456CF4">
        <w:rPr>
          <w:bCs/>
          <w:iCs/>
        </w:rPr>
        <w:fldChar w:fldCharType="separate"/>
      </w:r>
      <w:r w:rsidR="00B25024">
        <w:rPr>
          <w:bCs/>
          <w:iCs/>
        </w:rPr>
        <w:t>(b)</w:t>
      </w:r>
      <w:r w:rsidR="001F7D02" w:rsidRPr="00456CF4">
        <w:rPr>
          <w:bCs/>
          <w:iCs/>
        </w:rPr>
        <w:fldChar w:fldCharType="end"/>
      </w:r>
      <w:r w:rsidRPr="00456CF4">
        <w:rPr>
          <w:bCs/>
          <w:iCs/>
        </w:rPr>
        <w:t xml:space="preserve"> to </w:t>
      </w:r>
      <w:r w:rsidR="001F7D02" w:rsidRPr="00456CF4">
        <w:rPr>
          <w:bCs/>
          <w:iCs/>
        </w:rPr>
        <w:fldChar w:fldCharType="begin"/>
      </w:r>
      <w:r w:rsidR="001F7D02" w:rsidRPr="00456CF4">
        <w:rPr>
          <w:bCs/>
          <w:iCs/>
        </w:rPr>
        <w:instrText xml:space="preserve"> REF _Ref95749738 \r \h </w:instrText>
      </w:r>
      <w:r w:rsidR="00672654" w:rsidRPr="00456CF4">
        <w:rPr>
          <w:bCs/>
          <w:iCs/>
        </w:rPr>
        <w:instrText xml:space="preserve"> \* MERGEFORMAT </w:instrText>
      </w:r>
      <w:r w:rsidR="001F7D02" w:rsidRPr="00456CF4">
        <w:rPr>
          <w:bCs/>
          <w:iCs/>
        </w:rPr>
      </w:r>
      <w:r w:rsidR="001F7D02" w:rsidRPr="00456CF4">
        <w:rPr>
          <w:bCs/>
          <w:iCs/>
        </w:rPr>
        <w:fldChar w:fldCharType="separate"/>
      </w:r>
      <w:r w:rsidR="00B25024">
        <w:rPr>
          <w:bCs/>
          <w:iCs/>
        </w:rPr>
        <w:t>(f)</w:t>
      </w:r>
      <w:r w:rsidR="001F7D02" w:rsidRPr="00456CF4">
        <w:rPr>
          <w:bCs/>
          <w:iCs/>
        </w:rPr>
        <w:fldChar w:fldCharType="end"/>
      </w:r>
      <w:r w:rsidRPr="00456CF4">
        <w:rPr>
          <w:bCs/>
          <w:iCs/>
        </w:rPr>
        <w:t xml:space="preserve"> of this clause </w:t>
      </w:r>
      <w:r w:rsidRPr="00456CF4">
        <w:rPr>
          <w:bCs/>
          <w:iCs/>
        </w:rPr>
        <w:fldChar w:fldCharType="begin"/>
      </w:r>
      <w:r w:rsidRPr="00456CF4">
        <w:rPr>
          <w:bCs/>
          <w:iCs/>
        </w:rPr>
        <w:instrText xml:space="preserve"> REF _Ref95749641 \r \h  \* MERGEFORMAT </w:instrText>
      </w:r>
      <w:r w:rsidRPr="00456CF4">
        <w:rPr>
          <w:bCs/>
          <w:iCs/>
        </w:rPr>
      </w:r>
      <w:r w:rsidRPr="00456CF4">
        <w:rPr>
          <w:bCs/>
          <w:iCs/>
        </w:rPr>
        <w:fldChar w:fldCharType="separate"/>
      </w:r>
      <w:r w:rsidR="00B25024">
        <w:rPr>
          <w:bCs/>
          <w:iCs/>
        </w:rPr>
        <w:t>10.1</w:t>
      </w:r>
      <w:r w:rsidRPr="00456CF4">
        <w:rPr>
          <w:bCs/>
          <w:iCs/>
        </w:rPr>
        <w:fldChar w:fldCharType="end"/>
      </w:r>
      <w:r w:rsidRPr="00456CF4">
        <w:rPr>
          <w:bCs/>
          <w:iCs/>
        </w:rPr>
        <w:t xml:space="preserve"> of the Special Conditions will not apply when the Payment Times Procurement Connected Policy does not apply to this Subcontract.</w:t>
      </w:r>
      <w:r w:rsidRPr="00672654">
        <w:rPr>
          <w:b/>
          <w:i/>
        </w:rPr>
        <w:t>]</w:t>
      </w:r>
      <w:bookmarkEnd w:id="2019"/>
      <w:r w:rsidRPr="00C63AA1">
        <w:t xml:space="preserve"> </w:t>
      </w:r>
    </w:p>
    <w:p w14:paraId="35DF1FD1" w14:textId="35612D72" w:rsidR="00F97178" w:rsidRDefault="00F97178">
      <w:pPr>
        <w:pStyle w:val="DefenceHeadingNoTOC3"/>
      </w:pPr>
      <w:bookmarkStart w:id="2020" w:name="_Ref96523949"/>
      <w:r>
        <w:t xml:space="preserve">Notwithstanding </w:t>
      </w:r>
      <w:r w:rsidRPr="007013D7">
        <w:t xml:space="preserve">clause </w:t>
      </w:r>
      <w:r w:rsidR="003E4F01">
        <w:fldChar w:fldCharType="begin"/>
      </w:r>
      <w:r w:rsidR="003E4F01">
        <w:instrText xml:space="preserve"> REF _Ref151872565 \n \h </w:instrText>
      </w:r>
      <w:r w:rsidR="001F7D02">
        <w:instrText xml:space="preserve"> \* MERGEFORMAT </w:instrText>
      </w:r>
      <w:r w:rsidR="003E4F01">
        <w:fldChar w:fldCharType="separate"/>
      </w:r>
      <w:r w:rsidR="00B25024">
        <w:t>11.5</w:t>
      </w:r>
      <w:r w:rsidR="003E4F01">
        <w:fldChar w:fldCharType="end"/>
      </w:r>
      <w:r w:rsidR="003E4F01">
        <w:t xml:space="preserve"> </w:t>
      </w:r>
      <w:r>
        <w:t>of the Conditions of Subcontract (and the corresponding Subcontract Particular), the Consultant will pay the Subconsultant:</w:t>
      </w:r>
      <w:bookmarkEnd w:id="2020"/>
    </w:p>
    <w:p w14:paraId="4BD45969" w14:textId="2904A1F5" w:rsidR="00F97178" w:rsidRDefault="00F97178" w:rsidP="00F97178">
      <w:pPr>
        <w:pStyle w:val="DefenceHeadingNoTOC4"/>
      </w:pPr>
      <w:bookmarkStart w:id="2021" w:name="_Ref96524212"/>
      <w:r>
        <w:t xml:space="preserve">subject to paragraph </w:t>
      </w:r>
      <w:r w:rsidR="006A376D">
        <w:fldChar w:fldCharType="begin"/>
      </w:r>
      <w:r w:rsidR="006A376D">
        <w:instrText xml:space="preserve"> REF _Ref96524176 \r \h </w:instrText>
      </w:r>
      <w:r w:rsidR="006A376D">
        <w:fldChar w:fldCharType="separate"/>
      </w:r>
      <w:r w:rsidR="00B25024">
        <w:t>(c)</w:t>
      </w:r>
      <w:r w:rsidR="006A376D">
        <w:fldChar w:fldCharType="end"/>
      </w:r>
      <w:r>
        <w:t xml:space="preserve">, </w:t>
      </w:r>
      <w:r w:rsidRPr="00C123F6">
        <w:t xml:space="preserve">within 20 days after the acknowledgement of the satisfactory delivery of the goods or services and receipt of a </w:t>
      </w:r>
      <w:r w:rsidRPr="008970BF">
        <w:t>Correctly Rendered Invoice</w:t>
      </w:r>
      <w:r w:rsidRPr="00C123F6">
        <w:t>. If this period ends on a day that is not a business day, payment is due on the next business day</w:t>
      </w:r>
      <w:r>
        <w:t>; and</w:t>
      </w:r>
      <w:bookmarkEnd w:id="2021"/>
    </w:p>
    <w:p w14:paraId="2C76EBBC" w14:textId="1CD5724D" w:rsidR="00F97178" w:rsidRDefault="00F97178" w:rsidP="00F97178">
      <w:pPr>
        <w:pStyle w:val="DefenceHeadingNoTOC4"/>
      </w:pPr>
      <w:bookmarkStart w:id="2022" w:name="_Ref96524232"/>
      <w:r>
        <w:t xml:space="preserve">subject paragraph </w:t>
      </w:r>
      <w:r w:rsidR="006A376D">
        <w:fldChar w:fldCharType="begin"/>
      </w:r>
      <w:r w:rsidR="006A376D">
        <w:instrText xml:space="preserve"> REF _Ref96524186 \r \h </w:instrText>
      </w:r>
      <w:r w:rsidR="006A376D">
        <w:fldChar w:fldCharType="separate"/>
      </w:r>
      <w:r w:rsidR="00B25024">
        <w:t>(d)</w:t>
      </w:r>
      <w:r w:rsidR="006A376D">
        <w:fldChar w:fldCharType="end"/>
      </w:r>
      <w:r>
        <w:t xml:space="preserve">, </w:t>
      </w:r>
      <w:r w:rsidRPr="00C123F6">
        <w:t xml:space="preserve">for payments made by the </w:t>
      </w:r>
      <w:r>
        <w:t xml:space="preserve">Consultant </w:t>
      </w:r>
      <w:r w:rsidRPr="00C123F6">
        <w:t>after the payment is due, the unpaid amounts plus interest on the unpaid amount calculated in accor</w:t>
      </w:r>
      <w:r>
        <w:t xml:space="preserve">dance with paragraphs </w:t>
      </w:r>
      <w:r w:rsidR="006A376D">
        <w:fldChar w:fldCharType="begin"/>
      </w:r>
      <w:r w:rsidR="006A376D">
        <w:instrText xml:space="preserve"> REF _Ref96524186 \r \h </w:instrText>
      </w:r>
      <w:r w:rsidR="006A376D">
        <w:fldChar w:fldCharType="separate"/>
      </w:r>
      <w:r w:rsidR="00B25024">
        <w:t>(d)</w:t>
      </w:r>
      <w:r w:rsidR="006A376D">
        <w:fldChar w:fldCharType="end"/>
      </w:r>
      <w:r w:rsidR="006A376D">
        <w:t xml:space="preserve"> </w:t>
      </w:r>
      <w:r>
        <w:t xml:space="preserve">and </w:t>
      </w:r>
      <w:r w:rsidR="006A376D">
        <w:fldChar w:fldCharType="begin"/>
      </w:r>
      <w:r w:rsidR="006A376D">
        <w:instrText xml:space="preserve"> REF _Ref96524201 \r \h </w:instrText>
      </w:r>
      <w:r w:rsidR="006A376D">
        <w:fldChar w:fldCharType="separate"/>
      </w:r>
      <w:r w:rsidR="00B25024">
        <w:t>(e)</w:t>
      </w:r>
      <w:r w:rsidR="006A376D">
        <w:fldChar w:fldCharType="end"/>
      </w:r>
      <w:r w:rsidRPr="00C123F6">
        <w:t>;</w:t>
      </w:r>
      <w:bookmarkEnd w:id="2022"/>
      <w:r>
        <w:t xml:space="preserve"> </w:t>
      </w:r>
    </w:p>
    <w:p w14:paraId="693E55EC" w14:textId="3B17AB8A" w:rsidR="00F97178" w:rsidRPr="008970BF" w:rsidRDefault="009F36B3" w:rsidP="00667A61">
      <w:pPr>
        <w:pStyle w:val="DefenceHeadingNoTOC3"/>
      </w:pPr>
      <w:bookmarkStart w:id="2023" w:name="_Ref96524176"/>
      <w:r>
        <w:t>P</w:t>
      </w:r>
      <w:r w:rsidR="00F97178">
        <w:t xml:space="preserve">aragraph </w:t>
      </w:r>
      <w:r w:rsidR="006A376D">
        <w:fldChar w:fldCharType="begin"/>
      </w:r>
      <w:r w:rsidR="006A376D">
        <w:instrText xml:space="preserve"> REF _Ref96524212 \r \h </w:instrText>
      </w:r>
      <w:r w:rsidR="006A376D">
        <w:fldChar w:fldCharType="separate"/>
      </w:r>
      <w:r w:rsidR="00B25024">
        <w:t>(b)(</w:t>
      </w:r>
      <w:proofErr w:type="spellStart"/>
      <w:r w:rsidR="00B25024">
        <w:t>i</w:t>
      </w:r>
      <w:proofErr w:type="spellEnd"/>
      <w:r w:rsidR="00B25024">
        <w:t>)</w:t>
      </w:r>
      <w:r w:rsidR="006A376D">
        <w:fldChar w:fldCharType="end"/>
      </w:r>
      <w:r w:rsidR="00F97178" w:rsidRPr="008970BF">
        <w:t xml:space="preserve"> does not limit any obligation to comply with applicable Statutory Requirements that provide a shorter payment period tha</w:t>
      </w:r>
      <w:r w:rsidR="00F97178">
        <w:t xml:space="preserve">n the period specified in paragraph </w:t>
      </w:r>
      <w:r w:rsidR="006A376D">
        <w:fldChar w:fldCharType="begin"/>
      </w:r>
      <w:r w:rsidR="006A376D">
        <w:instrText xml:space="preserve"> REF _Ref96524212 \r \h </w:instrText>
      </w:r>
      <w:r w:rsidR="006A376D">
        <w:fldChar w:fldCharType="separate"/>
      </w:r>
      <w:r w:rsidR="00B25024">
        <w:t>(b)(</w:t>
      </w:r>
      <w:proofErr w:type="spellStart"/>
      <w:r w:rsidR="00B25024">
        <w:t>i</w:t>
      </w:r>
      <w:proofErr w:type="spellEnd"/>
      <w:r w:rsidR="00B25024">
        <w:t>)</w:t>
      </w:r>
      <w:r w:rsidR="006A376D">
        <w:fldChar w:fldCharType="end"/>
      </w:r>
      <w:r w:rsidR="00F97178" w:rsidRPr="008970BF">
        <w:t>.</w:t>
      </w:r>
      <w:bookmarkEnd w:id="2023"/>
    </w:p>
    <w:p w14:paraId="17733BA5" w14:textId="626CC514" w:rsidR="00F97178" w:rsidRPr="00C123F6" w:rsidRDefault="00F97178">
      <w:pPr>
        <w:pStyle w:val="DefenceHeadingNoTOC3"/>
      </w:pPr>
      <w:bookmarkStart w:id="2024" w:name="_Ref96524186"/>
      <w:r>
        <w:t xml:space="preserve">The </w:t>
      </w:r>
      <w:r w:rsidR="006122A4">
        <w:t>C</w:t>
      </w:r>
      <w:r>
        <w:t xml:space="preserve">onsultant is not </w:t>
      </w:r>
      <w:r w:rsidRPr="00C123F6">
        <w:t>required to pay any</w:t>
      </w:r>
      <w:r>
        <w:t xml:space="preserve"> interest in accordance with paragraph </w:t>
      </w:r>
      <w:r w:rsidR="006A376D">
        <w:fldChar w:fldCharType="begin"/>
      </w:r>
      <w:r w:rsidR="006A376D">
        <w:instrText xml:space="preserve"> REF _Ref96524232 \r \h </w:instrText>
      </w:r>
      <w:r w:rsidR="006A376D">
        <w:fldChar w:fldCharType="separate"/>
      </w:r>
      <w:r w:rsidR="00B25024">
        <w:t>(b)(ii)</w:t>
      </w:r>
      <w:r w:rsidR="006A376D">
        <w:fldChar w:fldCharType="end"/>
      </w:r>
      <w:r w:rsidRPr="00C123F6">
        <w:t xml:space="preserve"> if either:</w:t>
      </w:r>
      <w:bookmarkEnd w:id="2024"/>
      <w:r w:rsidRPr="00C123F6">
        <w:t xml:space="preserve"> </w:t>
      </w:r>
    </w:p>
    <w:p w14:paraId="1E3AEFEB" w14:textId="5E77B04C" w:rsidR="009D380B" w:rsidRDefault="00F97178" w:rsidP="00C63AA1">
      <w:pPr>
        <w:pStyle w:val="DefenceHeadingNoTOC4"/>
        <w:numPr>
          <w:ilvl w:val="3"/>
          <w:numId w:val="228"/>
        </w:numPr>
      </w:pPr>
      <w:r>
        <w:t xml:space="preserve">the Commonwealth has failed to pay the Consultant in accordance with the timeframes and requirements under the Design Services Contract; </w:t>
      </w:r>
      <w:r w:rsidR="006122A4">
        <w:t>or</w:t>
      </w:r>
    </w:p>
    <w:p w14:paraId="05BDF420" w14:textId="77777777" w:rsidR="00F97178" w:rsidRDefault="00F97178" w:rsidP="00C63AA1">
      <w:pPr>
        <w:pStyle w:val="DefenceHeadingNoTOC4"/>
        <w:numPr>
          <w:ilvl w:val="3"/>
          <w:numId w:val="228"/>
        </w:numPr>
      </w:pPr>
      <w:r>
        <w:t xml:space="preserve">the amount of interest payable is less than $100 (GST inclusive).  </w:t>
      </w:r>
    </w:p>
    <w:p w14:paraId="634B2D5D" w14:textId="5C1F459D" w:rsidR="00F97178" w:rsidRDefault="00F97178" w:rsidP="00667A61">
      <w:pPr>
        <w:pStyle w:val="DefenceHeadingNoTOC3"/>
      </w:pPr>
      <w:bookmarkStart w:id="2025" w:name="_Ref96524201"/>
      <w:r>
        <w:t xml:space="preserve">Interest payable under paragraph </w:t>
      </w:r>
      <w:r w:rsidR="006A376D">
        <w:fldChar w:fldCharType="begin"/>
      </w:r>
      <w:r w:rsidR="006A376D">
        <w:instrText xml:space="preserve"> REF _Ref96524232 \r \h </w:instrText>
      </w:r>
      <w:r w:rsidR="006A376D">
        <w:fldChar w:fldCharType="separate"/>
      </w:r>
      <w:r w:rsidR="00B25024">
        <w:t>(b)(ii)</w:t>
      </w:r>
      <w:r w:rsidR="006A376D">
        <w:fldChar w:fldCharType="end"/>
      </w:r>
      <w:r>
        <w:t>:</w:t>
      </w:r>
      <w:bookmarkEnd w:id="2025"/>
    </w:p>
    <w:p w14:paraId="56183C66" w14:textId="77777777" w:rsidR="00F97178" w:rsidRDefault="00F97178" w:rsidP="00C63AA1">
      <w:pPr>
        <w:pStyle w:val="DefenceHeadingNoTOC4"/>
        <w:numPr>
          <w:ilvl w:val="3"/>
          <w:numId w:val="230"/>
        </w:numPr>
      </w:pPr>
      <w:r>
        <w:lastRenderedPageBreak/>
        <w:t>will be simple interest calculated in respect of each day from the day after the amount was due and payable, up to and including the day that the Consultant effects payment; and</w:t>
      </w:r>
    </w:p>
    <w:p w14:paraId="7AD1F94E" w14:textId="77777777" w:rsidR="00F97178" w:rsidRDefault="00F97178" w:rsidP="00C63AA1">
      <w:pPr>
        <w:pStyle w:val="DefenceHeadingNoTOC4"/>
        <w:numPr>
          <w:ilvl w:val="3"/>
          <w:numId w:val="230"/>
        </w:numPr>
      </w:pPr>
      <w:r>
        <w:t xml:space="preserve">will be paid at the Australian Taxation Office-sourced General Interest Charge Rate current at the due date for payment. </w:t>
      </w:r>
    </w:p>
    <w:p w14:paraId="645626E3" w14:textId="0422886A" w:rsidR="00F97178" w:rsidRPr="008E0B21" w:rsidRDefault="00F97178" w:rsidP="00667A61">
      <w:pPr>
        <w:pStyle w:val="DefenceHeadingNoTOC3"/>
      </w:pPr>
      <w:bookmarkStart w:id="2026" w:name="_Ref95749738"/>
      <w:r>
        <w:t>The Subconsultant</w:t>
      </w:r>
      <w:r w:rsidRPr="008E0B21">
        <w:t xml:space="preserve"> may make a complaint to the PT PCP Policy Team or to the Commonwealth in accordance with the Payment Times Procurement Connected Policy if there has been a non-compliance with the r</w:t>
      </w:r>
      <w:r>
        <w:t xml:space="preserve">equirements of paragraph </w:t>
      </w:r>
      <w:r w:rsidR="0056058F">
        <w:fldChar w:fldCharType="begin"/>
      </w:r>
      <w:r w:rsidR="0056058F">
        <w:instrText xml:space="preserve"> REF _Ref96523949 \r \h </w:instrText>
      </w:r>
      <w:r w:rsidR="0056058F">
        <w:fldChar w:fldCharType="separate"/>
      </w:r>
      <w:r w:rsidR="00B25024">
        <w:t>(b)</w:t>
      </w:r>
      <w:r w:rsidR="0056058F">
        <w:fldChar w:fldCharType="end"/>
      </w:r>
      <w:r w:rsidRPr="008E0B21">
        <w:t>.</w:t>
      </w:r>
      <w:bookmarkEnd w:id="2026"/>
    </w:p>
    <w:p w14:paraId="581EAE8D" w14:textId="77777777" w:rsidR="00F97178" w:rsidRDefault="00F97178" w:rsidP="00C63AA1">
      <w:pPr>
        <w:pStyle w:val="DefenceHeadingNoTOC2"/>
      </w:pPr>
      <w:r w:rsidRPr="002A46DC">
        <w:t>Downstream</w:t>
      </w:r>
      <w:r>
        <w:t xml:space="preserve"> Reporting Entity Subcontract </w:t>
      </w:r>
    </w:p>
    <w:p w14:paraId="2C1B3A21" w14:textId="77777777" w:rsidR="00F97178" w:rsidRPr="003D6A26" w:rsidRDefault="00F97178" w:rsidP="00F97178">
      <w:pPr>
        <w:pStyle w:val="DefenceHeadingNoTOC3"/>
        <w:numPr>
          <w:ilvl w:val="0"/>
          <w:numId w:val="0"/>
        </w:numPr>
        <w:rPr>
          <w:b/>
        </w:rPr>
      </w:pPr>
      <w:r w:rsidRPr="003D6A26">
        <w:rPr>
          <w:b/>
          <w:i/>
        </w:rPr>
        <w:t xml:space="preserve">[THIS CLAUSE IS TO BE USED IN CIRCUMSTANCES WHERE THE SUBCONTRACT IS A </w:t>
      </w:r>
      <w:r>
        <w:rPr>
          <w:b/>
          <w:i/>
        </w:rPr>
        <w:t xml:space="preserve">REPORTING ENTITY </w:t>
      </w:r>
      <w:r w:rsidRPr="003D6A26">
        <w:rPr>
          <w:b/>
          <w:i/>
        </w:rPr>
        <w:t xml:space="preserve">SUBCONTRACT (AS DEFINED IN THE </w:t>
      </w:r>
      <w:r>
        <w:rPr>
          <w:b/>
          <w:i/>
        </w:rPr>
        <w:t xml:space="preserve">DESIGN SERVICES </w:t>
      </w:r>
      <w:r w:rsidRPr="003D6A26">
        <w:rPr>
          <w:b/>
          <w:i/>
        </w:rPr>
        <w:t xml:space="preserve">CONTRACT) AND THE </w:t>
      </w:r>
      <w:r>
        <w:rPr>
          <w:b/>
          <w:i/>
        </w:rPr>
        <w:t xml:space="preserve">CONSULTANT </w:t>
      </w:r>
      <w:r w:rsidRPr="003D6A26">
        <w:rPr>
          <w:b/>
          <w:i/>
        </w:rPr>
        <w:t xml:space="preserve">SHOULD ADAPT IT AS REQUIRED TO COMPLY WITH THE REQUIREMENTS SET OUT IN THE </w:t>
      </w:r>
      <w:r>
        <w:rPr>
          <w:b/>
          <w:i/>
        </w:rPr>
        <w:t xml:space="preserve">DESIGN SERVICES </w:t>
      </w:r>
      <w:r w:rsidRPr="003D6A26">
        <w:rPr>
          <w:b/>
          <w:i/>
        </w:rPr>
        <w:t>CONTRACT AND BE OTHERWISE CONSISTENT WITH THE PAYMENT TIMES PROCUREMENT CONNECTED POLICY]</w:t>
      </w:r>
    </w:p>
    <w:p w14:paraId="2B91D4D6" w14:textId="1DD645BA" w:rsidR="00F97178" w:rsidRPr="00193561" w:rsidRDefault="00F97178" w:rsidP="00F97178">
      <w:pPr>
        <w:pStyle w:val="DefenceHeadingNoTOC3"/>
        <w:numPr>
          <w:ilvl w:val="2"/>
          <w:numId w:val="212"/>
        </w:numPr>
      </w:pPr>
      <w:r w:rsidRPr="00193561">
        <w:t xml:space="preserve">If the </w:t>
      </w:r>
      <w:r>
        <w:t>Subconsultant</w:t>
      </w:r>
      <w:r w:rsidRPr="00193561">
        <w:t xml:space="preserve"> enters into a PT PCP Subcontract, it must include </w:t>
      </w:r>
      <w:r>
        <w:t>provisions</w:t>
      </w:r>
      <w:r w:rsidRPr="00193561">
        <w:t xml:space="preserve"> equivalent to those in clause </w:t>
      </w:r>
      <w:r w:rsidR="004B6808">
        <w:fldChar w:fldCharType="begin"/>
      </w:r>
      <w:r w:rsidR="004B6808">
        <w:instrText xml:space="preserve"> REF _Ref95749708 \r \h </w:instrText>
      </w:r>
      <w:r w:rsidR="004B6808">
        <w:fldChar w:fldCharType="separate"/>
      </w:r>
      <w:r w:rsidR="00B25024">
        <w:t>10.1(a)</w:t>
      </w:r>
      <w:r w:rsidR="004B6808">
        <w:fldChar w:fldCharType="end"/>
      </w:r>
      <w:r>
        <w:t xml:space="preserve"> to </w:t>
      </w:r>
      <w:r w:rsidR="00271629">
        <w:fldChar w:fldCharType="begin"/>
      </w:r>
      <w:r w:rsidR="00271629">
        <w:instrText xml:space="preserve"> REF _Ref95749738 \n \h </w:instrText>
      </w:r>
      <w:r w:rsidR="00271629">
        <w:fldChar w:fldCharType="separate"/>
      </w:r>
      <w:r w:rsidR="00B25024">
        <w:t>(f)</w:t>
      </w:r>
      <w:r w:rsidR="00271629">
        <w:fldChar w:fldCharType="end"/>
      </w:r>
      <w:r>
        <w:t xml:space="preserve"> of the Special Conditions</w:t>
      </w:r>
      <w:r w:rsidRPr="00193561">
        <w:t xml:space="preserve"> and state that the Payment Times Procurement Connected Policy applies to that PT PCP Subcontract. </w:t>
      </w:r>
    </w:p>
    <w:p w14:paraId="149EEF36" w14:textId="77777777" w:rsidR="00F97178" w:rsidRDefault="00F97178" w:rsidP="00F97178">
      <w:pPr>
        <w:pStyle w:val="DefenceHeadingNoTOC3"/>
        <w:numPr>
          <w:ilvl w:val="2"/>
          <w:numId w:val="212"/>
        </w:numPr>
      </w:pPr>
      <w:bookmarkStart w:id="2027" w:name="_Ref96524326"/>
      <w:r>
        <w:t xml:space="preserve">If the Subconsultant enters into a </w:t>
      </w:r>
      <w:r w:rsidRPr="00193561">
        <w:t>Reporting Entity Subcontract</w:t>
      </w:r>
      <w:r>
        <w:t xml:space="preserve">, then that Reporting Entity Subcontract </w:t>
      </w:r>
      <w:r w:rsidRPr="002A46DC">
        <w:t>must</w:t>
      </w:r>
      <w:r>
        <w:t xml:space="preserve"> include:</w:t>
      </w:r>
      <w:bookmarkEnd w:id="2027"/>
      <w:r>
        <w:t xml:space="preserve"> </w:t>
      </w:r>
    </w:p>
    <w:p w14:paraId="304B9973" w14:textId="2C625A5D" w:rsidR="00F97178" w:rsidRDefault="00F97178" w:rsidP="00F97178">
      <w:pPr>
        <w:pStyle w:val="DefenceHeadingNoTOC4"/>
        <w:numPr>
          <w:ilvl w:val="3"/>
          <w:numId w:val="212"/>
        </w:numPr>
      </w:pPr>
      <w:r>
        <w:t xml:space="preserve">provisions equivalent to those in clause </w:t>
      </w:r>
      <w:r w:rsidR="004B6808">
        <w:fldChar w:fldCharType="begin"/>
      </w:r>
      <w:r w:rsidR="004B6808">
        <w:instrText xml:space="preserve"> REF _Ref95749708 \r \h </w:instrText>
      </w:r>
      <w:r w:rsidR="004B6808">
        <w:fldChar w:fldCharType="separate"/>
      </w:r>
      <w:r w:rsidR="00B25024">
        <w:t>10.1(a)</w:t>
      </w:r>
      <w:r w:rsidR="004B6808">
        <w:fldChar w:fldCharType="end"/>
      </w:r>
      <w:r>
        <w:t xml:space="preserve"> to </w:t>
      </w:r>
      <w:r w:rsidR="00271629">
        <w:fldChar w:fldCharType="begin"/>
      </w:r>
      <w:r w:rsidR="00271629">
        <w:instrText xml:space="preserve"> REF _Ref95749738 \n \h </w:instrText>
      </w:r>
      <w:r w:rsidR="00271629">
        <w:fldChar w:fldCharType="separate"/>
      </w:r>
      <w:r w:rsidR="00B25024">
        <w:t>(f)</w:t>
      </w:r>
      <w:r w:rsidR="00271629">
        <w:fldChar w:fldCharType="end"/>
      </w:r>
      <w:r>
        <w:t xml:space="preserve"> of the Special Conditions </w:t>
      </w:r>
      <w:r w:rsidRPr="00E54AD4">
        <w:t>and state that the Payment Times Procurement Connected Policy applies to that Reporting Entity Subcontract</w:t>
      </w:r>
      <w:r>
        <w:t>; and</w:t>
      </w:r>
    </w:p>
    <w:p w14:paraId="5F4A9868" w14:textId="2BF71978" w:rsidR="00F97178" w:rsidRDefault="00F97178" w:rsidP="00F97178">
      <w:pPr>
        <w:pStyle w:val="DefenceHeadingNoTOC4"/>
        <w:numPr>
          <w:ilvl w:val="3"/>
          <w:numId w:val="212"/>
        </w:numPr>
      </w:pPr>
      <w:r>
        <w:t xml:space="preserve">obligations equivalent to this paragraph </w:t>
      </w:r>
      <w:r w:rsidR="004B6808">
        <w:fldChar w:fldCharType="begin"/>
      </w:r>
      <w:r w:rsidR="004B6808">
        <w:instrText xml:space="preserve"> REF _Ref96524326 \n \h </w:instrText>
      </w:r>
      <w:r w:rsidR="004B6808">
        <w:fldChar w:fldCharType="separate"/>
      </w:r>
      <w:r w:rsidR="00B25024">
        <w:t>(b)</w:t>
      </w:r>
      <w:r w:rsidR="004B6808">
        <w:fldChar w:fldCharType="end"/>
      </w:r>
      <w:r>
        <w:t xml:space="preserve"> (such that the obligations in this paragraph </w:t>
      </w:r>
      <w:r w:rsidR="004B6808">
        <w:fldChar w:fldCharType="begin"/>
      </w:r>
      <w:r w:rsidR="004B6808">
        <w:instrText xml:space="preserve"> REF _Ref96524326 \n \h </w:instrText>
      </w:r>
      <w:r w:rsidR="004B6808">
        <w:fldChar w:fldCharType="separate"/>
      </w:r>
      <w:r w:rsidR="00B25024">
        <w:t>(b)</w:t>
      </w:r>
      <w:r w:rsidR="004B6808">
        <w:fldChar w:fldCharType="end"/>
      </w:r>
      <w:r>
        <w:t xml:space="preserve"> are to continue to be flowed down the supply chain to all Reporting Entity Subcontractors).</w:t>
      </w:r>
    </w:p>
    <w:p w14:paraId="4BC5C07F" w14:textId="77777777" w:rsidR="00F97178" w:rsidRDefault="00F97178" w:rsidP="00C63AA1">
      <w:pPr>
        <w:pStyle w:val="DefenceHeadingNoTOC2"/>
      </w:pPr>
      <w:r>
        <w:t>Definitions</w:t>
      </w:r>
    </w:p>
    <w:p w14:paraId="7C76A57E" w14:textId="1EF3FDB4" w:rsidR="00F97178" w:rsidRDefault="00F97178" w:rsidP="00C63AA1">
      <w:pPr>
        <w:pStyle w:val="DefenceHeadingNoTOC3"/>
        <w:numPr>
          <w:ilvl w:val="2"/>
          <w:numId w:val="218"/>
        </w:numPr>
      </w:pPr>
      <w:r>
        <w:t xml:space="preserve">For the purposes of clause </w:t>
      </w:r>
      <w:r w:rsidR="0058344F" w:rsidRPr="00456CF4">
        <w:fldChar w:fldCharType="begin"/>
      </w:r>
      <w:r w:rsidR="0058344F" w:rsidRPr="00456CF4">
        <w:instrText xml:space="preserve"> REF _Ref213172531 \r \h </w:instrText>
      </w:r>
      <w:r w:rsidR="0058344F">
        <w:instrText xml:space="preserve"> \* MERGEFORMAT </w:instrText>
      </w:r>
      <w:r w:rsidR="0058344F" w:rsidRPr="00456CF4">
        <w:fldChar w:fldCharType="separate"/>
      </w:r>
      <w:r w:rsidR="00B25024">
        <w:t>10</w:t>
      </w:r>
      <w:r w:rsidR="0058344F" w:rsidRPr="00456CF4">
        <w:fldChar w:fldCharType="end"/>
      </w:r>
      <w:r>
        <w:t xml:space="preserve"> of the Special Conditions: </w:t>
      </w:r>
    </w:p>
    <w:p w14:paraId="6EB7DF69" w14:textId="77777777" w:rsidR="00F97178" w:rsidRDefault="00F97178" w:rsidP="00C63AA1">
      <w:pPr>
        <w:pStyle w:val="DefenceHeadingNoTOC4"/>
        <w:numPr>
          <w:ilvl w:val="3"/>
          <w:numId w:val="219"/>
        </w:numPr>
      </w:pPr>
      <w:r w:rsidRPr="00F97178">
        <w:rPr>
          <w:b/>
        </w:rPr>
        <w:t>Correctly Rendered Invoice</w:t>
      </w:r>
      <w:r>
        <w:t xml:space="preserve"> means an invoice which is: </w:t>
      </w:r>
    </w:p>
    <w:p w14:paraId="1F02BD1A" w14:textId="77777777" w:rsidR="00F97178" w:rsidRDefault="00F97178" w:rsidP="00F97178">
      <w:pPr>
        <w:pStyle w:val="DefenceHeadingNoTOC5"/>
      </w:pPr>
      <w:r>
        <w:t>rendered in accordance with all of the requirements of the Subcontract; and</w:t>
      </w:r>
    </w:p>
    <w:p w14:paraId="471D4EF5" w14:textId="77777777" w:rsidR="00F97178" w:rsidRDefault="00F97178" w:rsidP="00F97178">
      <w:pPr>
        <w:pStyle w:val="DefenceHeadingNoTOC5"/>
      </w:pPr>
      <w:r>
        <w:t xml:space="preserve">for amounts that are correctly calculated and due for payment and payable under the Subcontract.  </w:t>
      </w:r>
    </w:p>
    <w:p w14:paraId="4A6AF5E7" w14:textId="58D0BD4F" w:rsidR="00F97178" w:rsidRPr="00C123F6" w:rsidRDefault="00F97178">
      <w:pPr>
        <w:pStyle w:val="DefenceHeadingNoTOC4"/>
      </w:pPr>
      <w:r w:rsidRPr="008E0B21">
        <w:rPr>
          <w:b/>
        </w:rPr>
        <w:t>Payment Times Procurement Connected Policy</w:t>
      </w:r>
      <w:r>
        <w:t xml:space="preserve"> </w:t>
      </w:r>
      <w:r w:rsidR="005D2057">
        <w:t xml:space="preserve">or </w:t>
      </w:r>
      <w:r w:rsidR="005D2057">
        <w:rPr>
          <w:b/>
          <w:bCs/>
        </w:rPr>
        <w:t xml:space="preserve">PT PCP </w:t>
      </w:r>
      <w:r>
        <w:t>means t</w:t>
      </w:r>
      <w:r w:rsidRPr="00C123F6">
        <w:t>he Payment Times Procurement Connected Policy available at https://treasury.gov.au/publication/p2021-183909, as amended</w:t>
      </w:r>
      <w:r w:rsidR="00D268F8">
        <w:t xml:space="preserve"> </w:t>
      </w:r>
      <w:r w:rsidRPr="00C123F6">
        <w:t>from time to time.</w:t>
      </w:r>
    </w:p>
    <w:p w14:paraId="04688426" w14:textId="77777777" w:rsidR="00F97178" w:rsidRDefault="00F97178" w:rsidP="00F97178">
      <w:pPr>
        <w:pStyle w:val="DefenceHeadingNoTOC4"/>
      </w:pPr>
      <w:r w:rsidRPr="008E0B21">
        <w:rPr>
          <w:b/>
        </w:rPr>
        <w:t xml:space="preserve">PT PCP Policy Team </w:t>
      </w:r>
      <w:r>
        <w:t>means t</w:t>
      </w:r>
      <w:r w:rsidRPr="00C123F6">
        <w:t xml:space="preserve">he relevant Minister, department or authority that administers or otherwise deals with the Payment Times Procurement Connected Policy on the relevant day. </w:t>
      </w:r>
      <w:r>
        <w:t xml:space="preserve"> </w:t>
      </w:r>
    </w:p>
    <w:p w14:paraId="38A2687E" w14:textId="77777777" w:rsidR="00F97178" w:rsidRDefault="00F97178" w:rsidP="00F97178">
      <w:pPr>
        <w:pStyle w:val="DefenceHeadingNoTOC4"/>
      </w:pPr>
      <w:r w:rsidRPr="000976DC">
        <w:rPr>
          <w:b/>
        </w:rPr>
        <w:t>PT PCP Subcontract</w:t>
      </w:r>
      <w:r>
        <w:t xml:space="preserve"> means a subcontract between a </w:t>
      </w:r>
      <w:r w:rsidRPr="00576731">
        <w:t>Reporting Entity</w:t>
      </w:r>
      <w:r>
        <w:t xml:space="preserve"> (having the meaning in the </w:t>
      </w:r>
      <w:r w:rsidRPr="00F46A49">
        <w:rPr>
          <w:i/>
        </w:rPr>
        <w:t>Payment Times Reporting Act 2020</w:t>
      </w:r>
      <w:r w:rsidRPr="00366684">
        <w:t xml:space="preserve"> (Cth)</w:t>
      </w:r>
      <w:r>
        <w:t>, as updated from time to time)</w:t>
      </w:r>
      <w:r w:rsidRPr="00366684">
        <w:t xml:space="preserve">, </w:t>
      </w:r>
      <w:r>
        <w:t>and another party (</w:t>
      </w:r>
      <w:r w:rsidRPr="00576731">
        <w:rPr>
          <w:b/>
        </w:rPr>
        <w:t>Other Party</w:t>
      </w:r>
      <w:r>
        <w:t xml:space="preserve">) where: </w:t>
      </w:r>
    </w:p>
    <w:p w14:paraId="498F7693" w14:textId="77777777" w:rsidR="00F97178" w:rsidRDefault="00F97178" w:rsidP="00F97178">
      <w:pPr>
        <w:pStyle w:val="DefenceHeadingNoTOC5"/>
      </w:pPr>
      <w:r>
        <w:t xml:space="preserve">the subcontract is, wholly or in part, for the provision of goods or services for the purposes of the Subcontract; </w:t>
      </w:r>
    </w:p>
    <w:p w14:paraId="1FC4C636" w14:textId="77777777" w:rsidR="00F97178" w:rsidRDefault="00F97178" w:rsidP="00F97178">
      <w:pPr>
        <w:pStyle w:val="DefenceHeadingNoTOC5"/>
      </w:pPr>
      <w:r>
        <w:t>both parties are carrying on business in Australia; and</w:t>
      </w:r>
    </w:p>
    <w:p w14:paraId="5AF4D32B" w14:textId="77777777" w:rsidR="00F97178" w:rsidRDefault="00F97178" w:rsidP="00F97178">
      <w:pPr>
        <w:pStyle w:val="DefenceHeadingNoTOC5"/>
      </w:pPr>
      <w:r>
        <w:t xml:space="preserve">the component of the subcontract for the provision of goods or services for the purposes of the Subcontract has a total value of less than, or is reasonably </w:t>
      </w:r>
      <w:r>
        <w:lastRenderedPageBreak/>
        <w:t xml:space="preserve">estimated to not exceed, $1,000,000 (GST inclusive) during the period of the subcontract, not including any options, extensions, renewals or other mechanisms that may be executed over the life of the subcontract (but including work or official orders entered into that are valued at up to $1,000,000 (GST inclusive) </w:t>
      </w:r>
      <w:proofErr w:type="spellStart"/>
      <w:r>
        <w:t>under standing</w:t>
      </w:r>
      <w:proofErr w:type="spellEnd"/>
      <w:r>
        <w:t xml:space="preserve"> offer or panel arrangements), </w:t>
      </w:r>
    </w:p>
    <w:p w14:paraId="7D55F262" w14:textId="77777777" w:rsidR="00F97178" w:rsidRDefault="00F97178" w:rsidP="00F97178">
      <w:pPr>
        <w:pStyle w:val="DefenceHeadingNoTOC4"/>
        <w:numPr>
          <w:ilvl w:val="0"/>
          <w:numId w:val="0"/>
        </w:numPr>
        <w:ind w:left="1928"/>
      </w:pPr>
      <w:r>
        <w:t>but does not include the following subcontracts:</w:t>
      </w:r>
    </w:p>
    <w:p w14:paraId="65408AAB" w14:textId="77777777" w:rsidR="00F97178" w:rsidRDefault="00F97178" w:rsidP="00F97178">
      <w:pPr>
        <w:pStyle w:val="DefenceHeadingNoTOC5"/>
      </w:pPr>
      <w:r>
        <w:t xml:space="preserve">subcontracts entered into prior to the Reporting Entities' tender response for the Services; </w:t>
      </w:r>
    </w:p>
    <w:p w14:paraId="78149FB4" w14:textId="77777777" w:rsidR="00F97178" w:rsidRDefault="00F97178" w:rsidP="00F97178">
      <w:pPr>
        <w:pStyle w:val="DefenceHeadingNoTOC5"/>
      </w:pPr>
      <w:r>
        <w:t>subcontracts which contain standard terms and conditions put forward by the Other Party and which cannot reasonably be negotiated by the Reporting Entity; or</w:t>
      </w:r>
    </w:p>
    <w:p w14:paraId="4A3FB793" w14:textId="77777777" w:rsidR="00F97178" w:rsidRDefault="00F97178" w:rsidP="00F97178">
      <w:pPr>
        <w:pStyle w:val="DefenceHeadingNoTOC5"/>
      </w:pPr>
      <w:r>
        <w:t>subcontracts for the purposes of:</w:t>
      </w:r>
    </w:p>
    <w:p w14:paraId="09724D8F" w14:textId="77777777" w:rsidR="00F97178" w:rsidRDefault="00F97178" w:rsidP="00F97178">
      <w:pPr>
        <w:pStyle w:val="DefenceHeadingNoTOC6"/>
      </w:pPr>
      <w:r>
        <w:t>procuring and consuming goods or services overseas; or</w:t>
      </w:r>
    </w:p>
    <w:p w14:paraId="0116218C" w14:textId="77777777" w:rsidR="00F97178" w:rsidRDefault="00F97178" w:rsidP="00F97178">
      <w:pPr>
        <w:pStyle w:val="DefenceHeadingNoTOC6"/>
      </w:pPr>
      <w:r>
        <w:t xml:space="preserve">procuring real property, including leases and licences. </w:t>
      </w:r>
    </w:p>
    <w:p w14:paraId="4911ACFC" w14:textId="77777777" w:rsidR="00F97178" w:rsidRDefault="00F97178" w:rsidP="00F97178">
      <w:pPr>
        <w:pStyle w:val="DefenceHeadingNoTOC4"/>
      </w:pPr>
      <w:r w:rsidRPr="007905FC">
        <w:rPr>
          <w:b/>
        </w:rPr>
        <w:t>Reporting Entity Subcontract</w:t>
      </w:r>
      <w:r>
        <w:t xml:space="preserve"> means a subcontract between the Subconsultant and another party to provide goods or services directly or indirectly to the Subconsultant for the purposes of the </w:t>
      </w:r>
      <w:r w:rsidRPr="002A46DC">
        <w:t>Subcontract</w:t>
      </w:r>
      <w:r>
        <w:t xml:space="preserve"> where the value of such goods or services are estimated to exceed $4,000,000 (GST inclusive), and </w:t>
      </w:r>
      <w:r w:rsidRPr="002A46DC">
        <w:rPr>
          <w:b/>
        </w:rPr>
        <w:t>Reporting Entity Subcontractor</w:t>
      </w:r>
      <w:r>
        <w:t xml:space="preserve"> has a corresponding meaning. </w:t>
      </w:r>
    </w:p>
    <w:bookmarkEnd w:id="2017"/>
    <w:p w14:paraId="0358954D" w14:textId="77777777" w:rsidR="001C14C9" w:rsidRPr="005809DB" w:rsidRDefault="001C14C9" w:rsidP="00FF1505">
      <w:pPr>
        <w:pStyle w:val="DefenceNormal"/>
        <w:rPr>
          <w:b/>
        </w:rPr>
      </w:pPr>
    </w:p>
    <w:p w14:paraId="78646A95" w14:textId="77777777" w:rsidR="001C14C9" w:rsidRDefault="001C14C9" w:rsidP="000F5248">
      <w:pPr>
        <w:pStyle w:val="DefenceHeading9"/>
        <w:ind w:left="0"/>
      </w:pPr>
      <w:r w:rsidRPr="00992CAC">
        <w:rPr>
          <w:b w:val="0"/>
          <w:caps w:val="0"/>
        </w:rPr>
        <w:br w:type="page"/>
      </w:r>
      <w:bookmarkStart w:id="2028" w:name="Annexure_3"/>
      <w:bookmarkStart w:id="2029" w:name="_Toc462072798"/>
      <w:bookmarkStart w:id="2030" w:name="_Toc32827288"/>
      <w:bookmarkStart w:id="2031" w:name="_Toc214871097"/>
      <w:r w:rsidR="000F0B19">
        <w:lastRenderedPageBreak/>
        <w:t>Annexure 3</w:t>
      </w:r>
      <w:bookmarkEnd w:id="2028"/>
      <w:r w:rsidRPr="00992CAC">
        <w:t xml:space="preserve"> - FEE PAYMENT SCHEDULE</w:t>
      </w:r>
      <w:bookmarkEnd w:id="2029"/>
      <w:bookmarkEnd w:id="2030"/>
      <w:bookmarkEnd w:id="2031"/>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3544"/>
        <w:gridCol w:w="2977"/>
      </w:tblGrid>
      <w:tr w:rsidR="00721711" w14:paraId="4DEDF983" w14:textId="77777777" w:rsidTr="006976E9">
        <w:trPr>
          <w:cantSplit/>
          <w:tblHeader/>
        </w:trPr>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3F59DE80" w14:textId="77777777" w:rsidR="00721711" w:rsidRPr="00AB40B1" w:rsidRDefault="0098261A">
            <w:pPr>
              <w:pStyle w:val="DefenceNormal"/>
              <w:rPr>
                <w:b/>
              </w:rPr>
            </w:pPr>
            <w:r w:rsidRPr="00AB40B1">
              <w:rPr>
                <w:b/>
              </w:rPr>
              <w:t>Payment m</w:t>
            </w:r>
            <w:r w:rsidR="00721711" w:rsidRPr="00AB40B1">
              <w:rPr>
                <w:b/>
              </w:rPr>
              <w:t>ilestone name</w:t>
            </w:r>
          </w:p>
        </w:tc>
        <w:tc>
          <w:tcPr>
            <w:tcW w:w="3544" w:type="dxa"/>
            <w:tcBorders>
              <w:top w:val="single" w:sz="4" w:space="0" w:color="auto"/>
              <w:left w:val="single" w:sz="4" w:space="0" w:color="auto"/>
              <w:bottom w:val="single" w:sz="4" w:space="0" w:color="auto"/>
              <w:right w:val="single" w:sz="4" w:space="0" w:color="auto"/>
            </w:tcBorders>
            <w:shd w:val="clear" w:color="auto" w:fill="D9D9D9"/>
            <w:hideMark/>
          </w:tcPr>
          <w:p w14:paraId="75B99E74" w14:textId="77777777" w:rsidR="00721711" w:rsidRPr="00AB40B1" w:rsidRDefault="0098261A">
            <w:pPr>
              <w:pStyle w:val="DefenceNormal"/>
              <w:rPr>
                <w:b/>
              </w:rPr>
            </w:pPr>
            <w:r w:rsidRPr="00AB40B1">
              <w:rPr>
                <w:b/>
              </w:rPr>
              <w:t>Payment m</w:t>
            </w:r>
            <w:r w:rsidR="00721711" w:rsidRPr="00AB40B1">
              <w:rPr>
                <w:b/>
              </w:rPr>
              <w:t>ilestone description</w:t>
            </w:r>
          </w:p>
        </w:tc>
        <w:tc>
          <w:tcPr>
            <w:tcW w:w="2977" w:type="dxa"/>
            <w:tcBorders>
              <w:top w:val="single" w:sz="4" w:space="0" w:color="auto"/>
              <w:left w:val="single" w:sz="4" w:space="0" w:color="auto"/>
              <w:bottom w:val="single" w:sz="4" w:space="0" w:color="auto"/>
              <w:right w:val="single" w:sz="4" w:space="0" w:color="auto"/>
            </w:tcBorders>
            <w:shd w:val="clear" w:color="auto" w:fill="D9D9D9"/>
            <w:hideMark/>
          </w:tcPr>
          <w:p w14:paraId="6D00ACB1" w14:textId="77777777" w:rsidR="00721711" w:rsidRDefault="00721711">
            <w:pPr>
              <w:pStyle w:val="DefenceNormal"/>
              <w:rPr>
                <w:b/>
              </w:rPr>
            </w:pPr>
            <w:r>
              <w:rPr>
                <w:b/>
              </w:rPr>
              <w:t>Amount (GST exclusive)</w:t>
            </w:r>
          </w:p>
        </w:tc>
      </w:tr>
      <w:tr w:rsidR="00721711" w14:paraId="6FCDFE26" w14:textId="77777777" w:rsidTr="006976E9">
        <w:trPr>
          <w:cantSplit/>
        </w:trPr>
        <w:tc>
          <w:tcPr>
            <w:tcW w:w="8926" w:type="dxa"/>
            <w:gridSpan w:val="3"/>
            <w:tcBorders>
              <w:top w:val="single" w:sz="4" w:space="0" w:color="auto"/>
              <w:left w:val="single" w:sz="4" w:space="0" w:color="auto"/>
              <w:bottom w:val="single" w:sz="4" w:space="0" w:color="auto"/>
              <w:right w:val="single" w:sz="4" w:space="0" w:color="auto"/>
            </w:tcBorders>
            <w:hideMark/>
          </w:tcPr>
          <w:p w14:paraId="3D89F021" w14:textId="77777777" w:rsidR="00721711" w:rsidRDefault="00721711">
            <w:pPr>
              <w:pStyle w:val="DefenceNormal"/>
            </w:pPr>
            <w:r>
              <w:rPr>
                <w:b/>
              </w:rPr>
              <w:t xml:space="preserve">Planning Phase: </w:t>
            </w:r>
          </w:p>
        </w:tc>
      </w:tr>
      <w:tr w:rsidR="00721711" w14:paraId="26D4FC1C" w14:textId="77777777" w:rsidTr="006976E9">
        <w:trPr>
          <w:cantSplit/>
        </w:trPr>
        <w:tc>
          <w:tcPr>
            <w:tcW w:w="2405" w:type="dxa"/>
            <w:tcBorders>
              <w:top w:val="single" w:sz="4" w:space="0" w:color="auto"/>
              <w:left w:val="single" w:sz="4" w:space="0" w:color="auto"/>
              <w:bottom w:val="single" w:sz="4" w:space="0" w:color="auto"/>
              <w:right w:val="single" w:sz="4" w:space="0" w:color="auto"/>
            </w:tcBorders>
            <w:hideMark/>
          </w:tcPr>
          <w:p w14:paraId="4C9BE1AE" w14:textId="77777777" w:rsidR="00721711" w:rsidRDefault="00721711">
            <w:pPr>
              <w:pStyle w:val="DefenceNormal"/>
            </w:pPr>
            <w:r>
              <w:rPr>
                <w:b/>
                <w:i/>
              </w:rPr>
              <w:t>[</w:t>
            </w:r>
            <w:proofErr w:type="spellStart"/>
            <w:r>
              <w:rPr>
                <w:b/>
                <w:i/>
              </w:rPr>
              <w:t>EG.</w:t>
            </w:r>
            <w:proofErr w:type="spellEnd"/>
            <w:r>
              <w:rPr>
                <w:b/>
                <w:i/>
              </w:rPr>
              <w:t xml:space="preserve"> 50% Schematic Design Report]</w:t>
            </w:r>
          </w:p>
        </w:tc>
        <w:tc>
          <w:tcPr>
            <w:tcW w:w="3544" w:type="dxa"/>
            <w:tcBorders>
              <w:top w:val="single" w:sz="4" w:space="0" w:color="auto"/>
              <w:left w:val="single" w:sz="4" w:space="0" w:color="auto"/>
              <w:bottom w:val="single" w:sz="4" w:space="0" w:color="auto"/>
              <w:right w:val="single" w:sz="4" w:space="0" w:color="auto"/>
            </w:tcBorders>
            <w:hideMark/>
          </w:tcPr>
          <w:p w14:paraId="132D9D04" w14:textId="77777777" w:rsidR="00721711" w:rsidRDefault="00721711">
            <w:pPr>
              <w:pStyle w:val="DefenceNormal"/>
              <w:rPr>
                <w:b/>
                <w:i/>
              </w:rPr>
            </w:pPr>
            <w:r>
              <w:rPr>
                <w:b/>
                <w:i/>
              </w:rPr>
              <w:t>[</w:t>
            </w:r>
            <w:proofErr w:type="spellStart"/>
            <w:r>
              <w:rPr>
                <w:b/>
                <w:i/>
              </w:rPr>
              <w:t>EG.</w:t>
            </w:r>
            <w:proofErr w:type="spellEnd"/>
            <w:r>
              <w:rPr>
                <w:b/>
                <w:i/>
              </w:rPr>
              <w:t xml:space="preserve"> Each of the following has been achieved by the Subconsultant: </w:t>
            </w:r>
          </w:p>
          <w:p w14:paraId="57ED5CE5" w14:textId="617D7C5E" w:rsidR="00721711" w:rsidRDefault="00721711" w:rsidP="004E1D5A">
            <w:pPr>
              <w:pStyle w:val="DefenceHeading3"/>
              <w:numPr>
                <w:ilvl w:val="2"/>
                <w:numId w:val="253"/>
              </w:numPr>
              <w:rPr>
                <w:b/>
                <w:i/>
              </w:rPr>
            </w:pPr>
            <w:r>
              <w:rPr>
                <w:b/>
                <w:i/>
                <w:szCs w:val="20"/>
              </w:rPr>
              <w:t xml:space="preserve">Design Documentation comprising the 50% Schematic Design Report (the required content of which is set out in section [INSERT] of the Brief) has been submitted to, and not rejected by, the Consultant's Representative in accordance with clause </w:t>
            </w:r>
            <w:r w:rsidR="00704CF4">
              <w:rPr>
                <w:b/>
                <w:i/>
                <w:szCs w:val="20"/>
              </w:rPr>
              <w:fldChar w:fldCharType="begin"/>
            </w:r>
            <w:r w:rsidR="00704CF4">
              <w:rPr>
                <w:b/>
                <w:i/>
                <w:szCs w:val="20"/>
              </w:rPr>
              <w:instrText xml:space="preserve"> REF _Ref72846052 \r \h </w:instrText>
            </w:r>
            <w:r w:rsidR="00704CF4">
              <w:rPr>
                <w:b/>
                <w:i/>
                <w:szCs w:val="20"/>
              </w:rPr>
            </w:r>
            <w:r w:rsidR="00704CF4">
              <w:rPr>
                <w:b/>
                <w:i/>
                <w:szCs w:val="20"/>
              </w:rPr>
              <w:fldChar w:fldCharType="separate"/>
            </w:r>
            <w:r w:rsidR="00B25024">
              <w:rPr>
                <w:b/>
                <w:i/>
                <w:szCs w:val="20"/>
              </w:rPr>
              <w:t>6.3</w:t>
            </w:r>
            <w:r w:rsidR="00704CF4">
              <w:rPr>
                <w:b/>
                <w:i/>
                <w:szCs w:val="20"/>
              </w:rPr>
              <w:fldChar w:fldCharType="end"/>
            </w:r>
            <w:r>
              <w:rPr>
                <w:b/>
                <w:i/>
                <w:szCs w:val="20"/>
              </w:rPr>
              <w:t xml:space="preserve"> of the Conditions of Subcontract; and</w:t>
            </w:r>
          </w:p>
          <w:p w14:paraId="4811B11B" w14:textId="77777777" w:rsidR="00721711" w:rsidRDefault="00721711" w:rsidP="00456CF4">
            <w:pPr>
              <w:pStyle w:val="DefenceHeading3"/>
              <w:numPr>
                <w:ilvl w:val="2"/>
                <w:numId w:val="253"/>
              </w:numPr>
              <w:rPr>
                <w:b/>
                <w:i/>
                <w:szCs w:val="20"/>
              </w:rPr>
            </w:pPr>
            <w:r>
              <w:rPr>
                <w:b/>
                <w:i/>
                <w:szCs w:val="20"/>
              </w:rPr>
              <w:t>each of the other activities to be undertaken as described in section [INSERT] of the Brief has been completed in accordance with the requirements set out in the Brief.]</w:t>
            </w:r>
          </w:p>
        </w:tc>
        <w:tc>
          <w:tcPr>
            <w:tcW w:w="2977" w:type="dxa"/>
            <w:tcBorders>
              <w:top w:val="single" w:sz="4" w:space="0" w:color="auto"/>
              <w:left w:val="single" w:sz="4" w:space="0" w:color="auto"/>
              <w:bottom w:val="single" w:sz="4" w:space="0" w:color="auto"/>
              <w:right w:val="single" w:sz="4" w:space="0" w:color="auto"/>
            </w:tcBorders>
            <w:hideMark/>
          </w:tcPr>
          <w:p w14:paraId="69C43292" w14:textId="77777777" w:rsidR="00721711" w:rsidRDefault="00721711">
            <w:pPr>
              <w:pStyle w:val="DefenceNormal"/>
            </w:pPr>
            <w:r>
              <w:t>$[To be inserted following selection of successful Tenderer]</w:t>
            </w:r>
          </w:p>
        </w:tc>
      </w:tr>
      <w:tr w:rsidR="00721711" w14:paraId="279E7DC8" w14:textId="77777777" w:rsidTr="006976E9">
        <w:trPr>
          <w:cantSplit/>
        </w:trPr>
        <w:tc>
          <w:tcPr>
            <w:tcW w:w="2405" w:type="dxa"/>
            <w:tcBorders>
              <w:top w:val="single" w:sz="4" w:space="0" w:color="auto"/>
              <w:left w:val="single" w:sz="4" w:space="0" w:color="auto"/>
              <w:bottom w:val="single" w:sz="4" w:space="0" w:color="auto"/>
              <w:right w:val="single" w:sz="4" w:space="0" w:color="auto"/>
            </w:tcBorders>
            <w:hideMark/>
          </w:tcPr>
          <w:p w14:paraId="53D87551" w14:textId="77777777" w:rsidR="00721711" w:rsidRDefault="00721711">
            <w:pPr>
              <w:pStyle w:val="DefenceNormal"/>
            </w:pPr>
            <w:r>
              <w:rPr>
                <w:b/>
                <w:i/>
              </w:rPr>
              <w:t>[INSERT]</w:t>
            </w:r>
          </w:p>
        </w:tc>
        <w:tc>
          <w:tcPr>
            <w:tcW w:w="3544" w:type="dxa"/>
            <w:tcBorders>
              <w:top w:val="single" w:sz="4" w:space="0" w:color="auto"/>
              <w:left w:val="single" w:sz="4" w:space="0" w:color="auto"/>
              <w:bottom w:val="single" w:sz="4" w:space="0" w:color="auto"/>
              <w:right w:val="single" w:sz="4" w:space="0" w:color="auto"/>
            </w:tcBorders>
            <w:hideMark/>
          </w:tcPr>
          <w:p w14:paraId="321998A4" w14:textId="77777777" w:rsidR="00721711" w:rsidRDefault="00721711">
            <w:pPr>
              <w:pStyle w:val="DefenceNormal"/>
            </w:pPr>
            <w:r>
              <w:rPr>
                <w:b/>
                <w:i/>
              </w:rPr>
              <w:t>[INSERT]</w:t>
            </w:r>
          </w:p>
        </w:tc>
        <w:tc>
          <w:tcPr>
            <w:tcW w:w="2977" w:type="dxa"/>
            <w:tcBorders>
              <w:top w:val="single" w:sz="4" w:space="0" w:color="auto"/>
              <w:left w:val="single" w:sz="4" w:space="0" w:color="auto"/>
              <w:bottom w:val="single" w:sz="4" w:space="0" w:color="auto"/>
              <w:right w:val="single" w:sz="4" w:space="0" w:color="auto"/>
            </w:tcBorders>
            <w:hideMark/>
          </w:tcPr>
          <w:p w14:paraId="1B019ADB" w14:textId="77777777" w:rsidR="00721711" w:rsidRDefault="00721711">
            <w:pPr>
              <w:pStyle w:val="DefenceNormal"/>
            </w:pPr>
            <w:r>
              <w:t>$[To be inserted following selection of successful Tenderer]</w:t>
            </w:r>
          </w:p>
        </w:tc>
      </w:tr>
      <w:tr w:rsidR="00721711" w14:paraId="4CC3D341" w14:textId="77777777" w:rsidTr="006976E9">
        <w:trPr>
          <w:cantSplit/>
        </w:trPr>
        <w:tc>
          <w:tcPr>
            <w:tcW w:w="2405" w:type="dxa"/>
            <w:tcBorders>
              <w:top w:val="single" w:sz="4" w:space="0" w:color="auto"/>
              <w:left w:val="single" w:sz="4" w:space="0" w:color="auto"/>
              <w:bottom w:val="single" w:sz="4" w:space="0" w:color="auto"/>
              <w:right w:val="single" w:sz="4" w:space="0" w:color="auto"/>
            </w:tcBorders>
            <w:hideMark/>
          </w:tcPr>
          <w:p w14:paraId="064C1A4E" w14:textId="77777777" w:rsidR="00721711" w:rsidRDefault="00721711">
            <w:pPr>
              <w:pStyle w:val="DefenceNormal"/>
            </w:pPr>
            <w:r>
              <w:rPr>
                <w:b/>
                <w:i/>
              </w:rPr>
              <w:t>[INSERT]</w:t>
            </w:r>
          </w:p>
        </w:tc>
        <w:tc>
          <w:tcPr>
            <w:tcW w:w="3544" w:type="dxa"/>
            <w:tcBorders>
              <w:top w:val="single" w:sz="4" w:space="0" w:color="auto"/>
              <w:left w:val="single" w:sz="4" w:space="0" w:color="auto"/>
              <w:bottom w:val="single" w:sz="4" w:space="0" w:color="auto"/>
              <w:right w:val="single" w:sz="4" w:space="0" w:color="auto"/>
            </w:tcBorders>
            <w:hideMark/>
          </w:tcPr>
          <w:p w14:paraId="3099E21A" w14:textId="77777777" w:rsidR="00721711" w:rsidRDefault="00721711">
            <w:pPr>
              <w:pStyle w:val="DefenceNormal"/>
            </w:pPr>
            <w:r>
              <w:rPr>
                <w:b/>
                <w:i/>
              </w:rPr>
              <w:t>[INSERT]</w:t>
            </w:r>
          </w:p>
        </w:tc>
        <w:tc>
          <w:tcPr>
            <w:tcW w:w="2977" w:type="dxa"/>
            <w:tcBorders>
              <w:top w:val="single" w:sz="4" w:space="0" w:color="auto"/>
              <w:left w:val="single" w:sz="4" w:space="0" w:color="auto"/>
              <w:bottom w:val="single" w:sz="4" w:space="0" w:color="auto"/>
              <w:right w:val="single" w:sz="4" w:space="0" w:color="auto"/>
            </w:tcBorders>
            <w:hideMark/>
          </w:tcPr>
          <w:p w14:paraId="1A83C907" w14:textId="77777777" w:rsidR="00721711" w:rsidRDefault="00721711">
            <w:pPr>
              <w:pStyle w:val="DefenceNormal"/>
            </w:pPr>
            <w:r>
              <w:t>$[To be inserted following selection of successful Tenderer]</w:t>
            </w:r>
          </w:p>
        </w:tc>
      </w:tr>
      <w:tr w:rsidR="006976E9" w14:paraId="16ED02E4" w14:textId="77777777" w:rsidTr="006976E9">
        <w:trPr>
          <w:cantSplit/>
        </w:trPr>
        <w:tc>
          <w:tcPr>
            <w:tcW w:w="8926" w:type="dxa"/>
            <w:gridSpan w:val="3"/>
            <w:tcBorders>
              <w:top w:val="single" w:sz="4" w:space="0" w:color="auto"/>
              <w:left w:val="single" w:sz="4" w:space="0" w:color="auto"/>
              <w:bottom w:val="single" w:sz="4" w:space="0" w:color="auto"/>
              <w:right w:val="single" w:sz="4" w:space="0" w:color="auto"/>
            </w:tcBorders>
            <w:hideMark/>
          </w:tcPr>
          <w:p w14:paraId="59AE8339" w14:textId="2230C5F6" w:rsidR="006976E9" w:rsidRDefault="006976E9">
            <w:pPr>
              <w:pStyle w:val="DefenceNormal"/>
            </w:pPr>
            <w:r>
              <w:rPr>
                <w:b/>
              </w:rPr>
              <w:t xml:space="preserve">Delivery Phase: </w:t>
            </w:r>
          </w:p>
        </w:tc>
      </w:tr>
      <w:tr w:rsidR="00721711" w14:paraId="1215724F" w14:textId="77777777" w:rsidTr="006976E9">
        <w:trPr>
          <w:cantSplit/>
        </w:trPr>
        <w:tc>
          <w:tcPr>
            <w:tcW w:w="2405" w:type="dxa"/>
            <w:tcBorders>
              <w:top w:val="single" w:sz="4" w:space="0" w:color="auto"/>
              <w:left w:val="single" w:sz="4" w:space="0" w:color="auto"/>
              <w:bottom w:val="single" w:sz="4" w:space="0" w:color="auto"/>
              <w:right w:val="single" w:sz="4" w:space="0" w:color="auto"/>
            </w:tcBorders>
            <w:hideMark/>
          </w:tcPr>
          <w:p w14:paraId="1D94AEDC" w14:textId="77777777" w:rsidR="00721711" w:rsidRDefault="00721711">
            <w:pPr>
              <w:pStyle w:val="DefenceNormal"/>
              <w:rPr>
                <w:b/>
                <w:i/>
              </w:rPr>
            </w:pPr>
            <w:r>
              <w:rPr>
                <w:b/>
                <w:i/>
              </w:rPr>
              <w:t>[INSERT]</w:t>
            </w:r>
          </w:p>
        </w:tc>
        <w:tc>
          <w:tcPr>
            <w:tcW w:w="3544" w:type="dxa"/>
            <w:tcBorders>
              <w:top w:val="single" w:sz="4" w:space="0" w:color="auto"/>
              <w:left w:val="single" w:sz="4" w:space="0" w:color="auto"/>
              <w:bottom w:val="single" w:sz="4" w:space="0" w:color="auto"/>
              <w:right w:val="single" w:sz="4" w:space="0" w:color="auto"/>
            </w:tcBorders>
            <w:hideMark/>
          </w:tcPr>
          <w:p w14:paraId="6C04F314" w14:textId="77777777" w:rsidR="00721711" w:rsidRDefault="00721711">
            <w:pPr>
              <w:pStyle w:val="DefenceNormal"/>
            </w:pPr>
            <w:r>
              <w:rPr>
                <w:b/>
                <w:i/>
              </w:rPr>
              <w:t>[INSERT]</w:t>
            </w:r>
          </w:p>
        </w:tc>
        <w:tc>
          <w:tcPr>
            <w:tcW w:w="2977" w:type="dxa"/>
            <w:tcBorders>
              <w:top w:val="single" w:sz="4" w:space="0" w:color="auto"/>
              <w:left w:val="single" w:sz="4" w:space="0" w:color="auto"/>
              <w:bottom w:val="single" w:sz="4" w:space="0" w:color="auto"/>
              <w:right w:val="single" w:sz="4" w:space="0" w:color="auto"/>
            </w:tcBorders>
            <w:hideMark/>
          </w:tcPr>
          <w:p w14:paraId="14EE3935" w14:textId="77777777" w:rsidR="00721711" w:rsidRDefault="00721711">
            <w:pPr>
              <w:pStyle w:val="DefenceNormal"/>
            </w:pPr>
            <w:r>
              <w:t>$[To be inserted following selection of successful Tenderer]</w:t>
            </w:r>
          </w:p>
        </w:tc>
      </w:tr>
      <w:tr w:rsidR="00721711" w14:paraId="15D0BE66" w14:textId="77777777" w:rsidTr="006976E9">
        <w:trPr>
          <w:cantSplit/>
        </w:trPr>
        <w:tc>
          <w:tcPr>
            <w:tcW w:w="2405" w:type="dxa"/>
            <w:tcBorders>
              <w:top w:val="single" w:sz="4" w:space="0" w:color="auto"/>
              <w:left w:val="single" w:sz="4" w:space="0" w:color="auto"/>
              <w:bottom w:val="single" w:sz="4" w:space="0" w:color="auto"/>
              <w:right w:val="single" w:sz="4" w:space="0" w:color="auto"/>
            </w:tcBorders>
            <w:hideMark/>
          </w:tcPr>
          <w:p w14:paraId="5BCF022F" w14:textId="77777777" w:rsidR="00721711" w:rsidRDefault="00721711">
            <w:pPr>
              <w:pStyle w:val="DefenceNormal"/>
              <w:rPr>
                <w:b/>
                <w:i/>
              </w:rPr>
            </w:pPr>
            <w:r>
              <w:rPr>
                <w:b/>
                <w:i/>
              </w:rPr>
              <w:t>[E.G. Performance of the Subcontract Services in respect of the Project in each relevant month in accordance with the Subcontract]</w:t>
            </w:r>
          </w:p>
        </w:tc>
        <w:tc>
          <w:tcPr>
            <w:tcW w:w="3544" w:type="dxa"/>
            <w:tcBorders>
              <w:top w:val="single" w:sz="4" w:space="0" w:color="auto"/>
              <w:left w:val="single" w:sz="4" w:space="0" w:color="auto"/>
              <w:bottom w:val="single" w:sz="4" w:space="0" w:color="auto"/>
              <w:right w:val="single" w:sz="4" w:space="0" w:color="auto"/>
            </w:tcBorders>
            <w:hideMark/>
          </w:tcPr>
          <w:p w14:paraId="2F93BBD6" w14:textId="77777777" w:rsidR="00721711" w:rsidRDefault="00721711">
            <w:pPr>
              <w:pStyle w:val="DefenceNormal"/>
              <w:rPr>
                <w:b/>
                <w:i/>
              </w:rPr>
            </w:pPr>
            <w:r>
              <w:rPr>
                <w:b/>
                <w:i/>
              </w:rPr>
              <w:t>[E.G. Completion of all the Subcontract Services the Subconsultant is required to perform in the relevant month in accordance with the Subcontract.]</w:t>
            </w:r>
          </w:p>
        </w:tc>
        <w:tc>
          <w:tcPr>
            <w:tcW w:w="2977" w:type="dxa"/>
            <w:tcBorders>
              <w:top w:val="single" w:sz="4" w:space="0" w:color="auto"/>
              <w:left w:val="single" w:sz="4" w:space="0" w:color="auto"/>
              <w:bottom w:val="single" w:sz="4" w:space="0" w:color="auto"/>
              <w:right w:val="single" w:sz="4" w:space="0" w:color="auto"/>
            </w:tcBorders>
            <w:hideMark/>
          </w:tcPr>
          <w:p w14:paraId="5199D6C2" w14:textId="44546D33" w:rsidR="00721711" w:rsidRDefault="00721711">
            <w:pPr>
              <w:pStyle w:val="DefenceNormal"/>
              <w:rPr>
                <w:b/>
                <w:i/>
              </w:rPr>
            </w:pPr>
            <w:r>
              <w:rPr>
                <w:b/>
                <w:i/>
              </w:rPr>
              <w:t xml:space="preserve">[E.G. The Subcontract value of the Subcontract Services performed by the Subconsultant in accordance with the Subcontract in each relevant month, provided that the balance of the Fee remaining once the Subconsultant has achieved all </w:t>
            </w:r>
            <w:r w:rsidR="003B3625">
              <w:rPr>
                <w:b/>
                <w:i/>
              </w:rPr>
              <w:t xml:space="preserve">payment milestones </w:t>
            </w:r>
            <w:r>
              <w:rPr>
                <w:b/>
                <w:i/>
              </w:rPr>
              <w:t xml:space="preserve">up to and including the </w:t>
            </w:r>
            <w:r w:rsidR="003B3625">
              <w:rPr>
                <w:b/>
                <w:i/>
              </w:rPr>
              <w:t xml:space="preserve">payment milestone </w:t>
            </w:r>
            <w:r>
              <w:rPr>
                <w:b/>
                <w:i/>
              </w:rPr>
              <w:t xml:space="preserve">[E.G. "COMPLETION UNDER THE CONSTRUCTION CONTRACT"] is not less than [INSERT RELEVANT PERCENTAGE I.E. 20% OF THE </w:t>
            </w:r>
            <w:proofErr w:type="spellStart"/>
            <w:r>
              <w:rPr>
                <w:b/>
                <w:i/>
              </w:rPr>
              <w:t>SUBCCONSULTANT'S</w:t>
            </w:r>
            <w:proofErr w:type="spellEnd"/>
            <w:r>
              <w:rPr>
                <w:b/>
                <w:i/>
              </w:rPr>
              <w:t xml:space="preserve"> DELIVERY PHASE FEE</w:t>
            </w:r>
            <w:r w:rsidR="00534B7B">
              <w:rPr>
                <w:b/>
                <w:i/>
              </w:rPr>
              <w:t>]</w:t>
            </w:r>
            <w:r>
              <w:rPr>
                <w:b/>
                <w:i/>
              </w:rPr>
              <w:t>]</w:t>
            </w:r>
          </w:p>
        </w:tc>
      </w:tr>
      <w:tr w:rsidR="00721711" w14:paraId="5F3768B7" w14:textId="77777777" w:rsidTr="006976E9">
        <w:trPr>
          <w:cantSplit/>
        </w:trPr>
        <w:tc>
          <w:tcPr>
            <w:tcW w:w="2405" w:type="dxa"/>
            <w:tcBorders>
              <w:top w:val="single" w:sz="4" w:space="0" w:color="auto"/>
              <w:left w:val="single" w:sz="4" w:space="0" w:color="auto"/>
              <w:bottom w:val="single" w:sz="4" w:space="0" w:color="auto"/>
              <w:right w:val="single" w:sz="4" w:space="0" w:color="auto"/>
            </w:tcBorders>
            <w:hideMark/>
          </w:tcPr>
          <w:p w14:paraId="04251471" w14:textId="77777777" w:rsidR="00721711" w:rsidRDefault="00721711">
            <w:pPr>
              <w:pStyle w:val="DefenceNormal"/>
              <w:rPr>
                <w:b/>
                <w:i/>
              </w:rPr>
            </w:pPr>
            <w:r>
              <w:rPr>
                <w:b/>
                <w:i/>
              </w:rPr>
              <w:lastRenderedPageBreak/>
              <w:t>[E.G. Completion under the Construction Contract]</w:t>
            </w:r>
          </w:p>
        </w:tc>
        <w:tc>
          <w:tcPr>
            <w:tcW w:w="3544" w:type="dxa"/>
            <w:tcBorders>
              <w:top w:val="single" w:sz="4" w:space="0" w:color="auto"/>
              <w:left w:val="single" w:sz="4" w:space="0" w:color="auto"/>
              <w:bottom w:val="single" w:sz="4" w:space="0" w:color="auto"/>
              <w:right w:val="single" w:sz="4" w:space="0" w:color="auto"/>
            </w:tcBorders>
            <w:hideMark/>
          </w:tcPr>
          <w:p w14:paraId="1D8DEE2C" w14:textId="77777777" w:rsidR="00721711" w:rsidRDefault="00721711">
            <w:pPr>
              <w:pStyle w:val="DefenceNormal"/>
              <w:rPr>
                <w:b/>
                <w:i/>
              </w:rPr>
            </w:pPr>
            <w:r>
              <w:rPr>
                <w:b/>
                <w:i/>
              </w:rPr>
              <w:t>[E.G. A notice of completion has been issued in respect of the last Stage of the Works under the Construction Contract.]</w:t>
            </w:r>
          </w:p>
        </w:tc>
        <w:tc>
          <w:tcPr>
            <w:tcW w:w="2977" w:type="dxa"/>
            <w:tcBorders>
              <w:top w:val="single" w:sz="4" w:space="0" w:color="auto"/>
              <w:left w:val="single" w:sz="4" w:space="0" w:color="auto"/>
              <w:bottom w:val="single" w:sz="4" w:space="0" w:color="auto"/>
              <w:right w:val="single" w:sz="4" w:space="0" w:color="auto"/>
            </w:tcBorders>
            <w:hideMark/>
          </w:tcPr>
          <w:p w14:paraId="68F6CD85" w14:textId="77777777" w:rsidR="00721711" w:rsidRDefault="00721711">
            <w:pPr>
              <w:pStyle w:val="DefenceNormal"/>
              <w:rPr>
                <w:b/>
                <w:i/>
              </w:rPr>
            </w:pPr>
            <w:r>
              <w:rPr>
                <w:b/>
                <w:i/>
              </w:rPr>
              <w:t>[E.G. $[To be inserted following selection of successful Tenderer]]</w:t>
            </w:r>
          </w:p>
        </w:tc>
      </w:tr>
      <w:tr w:rsidR="00721711" w14:paraId="3C66AB0E" w14:textId="77777777" w:rsidTr="006976E9">
        <w:trPr>
          <w:cantSplit/>
        </w:trPr>
        <w:tc>
          <w:tcPr>
            <w:tcW w:w="2405" w:type="dxa"/>
            <w:tcBorders>
              <w:top w:val="single" w:sz="4" w:space="0" w:color="auto"/>
              <w:left w:val="single" w:sz="4" w:space="0" w:color="auto"/>
              <w:bottom w:val="single" w:sz="4" w:space="0" w:color="auto"/>
              <w:right w:val="single" w:sz="4" w:space="0" w:color="auto"/>
            </w:tcBorders>
            <w:hideMark/>
          </w:tcPr>
          <w:p w14:paraId="6BB928EB" w14:textId="77777777" w:rsidR="00721711" w:rsidRDefault="00721711">
            <w:pPr>
              <w:pStyle w:val="DefenceNormal"/>
              <w:rPr>
                <w:b/>
                <w:i/>
              </w:rPr>
            </w:pPr>
            <w:r>
              <w:rPr>
                <w:b/>
                <w:i/>
              </w:rPr>
              <w:t>[INSERT]</w:t>
            </w:r>
          </w:p>
        </w:tc>
        <w:tc>
          <w:tcPr>
            <w:tcW w:w="3544" w:type="dxa"/>
            <w:tcBorders>
              <w:top w:val="single" w:sz="4" w:space="0" w:color="auto"/>
              <w:left w:val="single" w:sz="4" w:space="0" w:color="auto"/>
              <w:bottom w:val="single" w:sz="4" w:space="0" w:color="auto"/>
              <w:right w:val="single" w:sz="4" w:space="0" w:color="auto"/>
            </w:tcBorders>
            <w:hideMark/>
          </w:tcPr>
          <w:p w14:paraId="3963A38D" w14:textId="77777777" w:rsidR="00721711" w:rsidRDefault="00721711">
            <w:pPr>
              <w:pStyle w:val="DefenceNormal"/>
              <w:rPr>
                <w:b/>
                <w:i/>
              </w:rPr>
            </w:pPr>
            <w:r>
              <w:rPr>
                <w:b/>
                <w:i/>
              </w:rPr>
              <w:t>[INSERT]</w:t>
            </w:r>
          </w:p>
        </w:tc>
        <w:tc>
          <w:tcPr>
            <w:tcW w:w="2977" w:type="dxa"/>
            <w:tcBorders>
              <w:top w:val="single" w:sz="4" w:space="0" w:color="auto"/>
              <w:left w:val="single" w:sz="4" w:space="0" w:color="auto"/>
              <w:bottom w:val="single" w:sz="4" w:space="0" w:color="auto"/>
              <w:right w:val="single" w:sz="4" w:space="0" w:color="auto"/>
            </w:tcBorders>
            <w:hideMark/>
          </w:tcPr>
          <w:p w14:paraId="3E862C84" w14:textId="77777777" w:rsidR="00721711" w:rsidRDefault="00721711">
            <w:pPr>
              <w:pStyle w:val="DefenceNormal"/>
              <w:rPr>
                <w:b/>
                <w:i/>
              </w:rPr>
            </w:pPr>
            <w:r>
              <w:t>$[To be inserted following selection of successful Tenderer]</w:t>
            </w:r>
          </w:p>
        </w:tc>
      </w:tr>
    </w:tbl>
    <w:p w14:paraId="49BD0F87" w14:textId="77777777" w:rsidR="00721711" w:rsidRPr="00A7475D" w:rsidRDefault="00721711" w:rsidP="00FF1505">
      <w:pPr>
        <w:pStyle w:val="DefenceNormal"/>
      </w:pPr>
    </w:p>
    <w:p w14:paraId="750986E8" w14:textId="77777777" w:rsidR="001C14C9" w:rsidRPr="00992CAC" w:rsidRDefault="001C14C9" w:rsidP="005E4D57">
      <w:pPr>
        <w:pStyle w:val="DefenceHeading9"/>
        <w:ind w:left="0"/>
        <w:rPr>
          <w:b w:val="0"/>
          <w:caps w:val="0"/>
        </w:rPr>
      </w:pPr>
      <w:r w:rsidRPr="00992CAC">
        <w:rPr>
          <w:b w:val="0"/>
          <w:caps w:val="0"/>
        </w:rPr>
        <w:br w:type="page"/>
      </w:r>
      <w:bookmarkStart w:id="2032" w:name="Annexure_4"/>
      <w:bookmarkStart w:id="2033" w:name="_Toc462072799"/>
      <w:bookmarkStart w:id="2034" w:name="_Toc32827289"/>
      <w:bookmarkStart w:id="2035" w:name="_Toc214871098"/>
      <w:r w:rsidR="000F0B19">
        <w:lastRenderedPageBreak/>
        <w:t>Annexure 4</w:t>
      </w:r>
      <w:bookmarkEnd w:id="2032"/>
      <w:r w:rsidRPr="00992CAC">
        <w:t xml:space="preserve"> - TABLE OF VARIATION RATES AND PRICES</w:t>
      </w:r>
      <w:bookmarkEnd w:id="2033"/>
      <w:bookmarkEnd w:id="2034"/>
      <w:bookmarkEnd w:id="2035"/>
    </w:p>
    <w:p w14:paraId="2474B31B" w14:textId="66F4F295" w:rsidR="00BA77D2" w:rsidRPr="00C4435C" w:rsidRDefault="00BA77D2" w:rsidP="00456CF4">
      <w:pPr>
        <w:spacing w:after="0"/>
      </w:pPr>
    </w:p>
    <w:sectPr w:rsidR="00BA77D2" w:rsidRPr="00C4435C" w:rsidSect="00643886">
      <w:footerReference w:type="default" r:id="rId17"/>
      <w:endnotePr>
        <w:numFmt w:val="decimal"/>
      </w:endnotePr>
      <w:pgSz w:w="11906" w:h="16838" w:code="9"/>
      <w:pgMar w:top="1134" w:right="1134" w:bottom="1134" w:left="1417" w:header="107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F84C8" w14:textId="77777777" w:rsidR="007B7CFE" w:rsidRDefault="007B7CFE">
      <w:r>
        <w:separator/>
      </w:r>
    </w:p>
  </w:endnote>
  <w:endnote w:type="continuationSeparator" w:id="0">
    <w:p w14:paraId="6C732349" w14:textId="77777777" w:rsidR="007B7CFE" w:rsidRDefault="007B7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font>
  <w:font w:name="CG Omega">
    <w:altName w:val="Cambria"/>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207" w:usb1="00000000" w:usb2="00000000" w:usb3="00000000" w:csb0="00000097"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F4F33" w14:textId="77777777" w:rsidR="00D95F91" w:rsidRDefault="00D95F91" w:rsidP="003B2B16">
    <w:pPr>
      <w:pStyle w:val="Footer"/>
      <w:framePr w:wrap="around" w:vAnchor="text" w:hAnchor="margin" w:xAlign="right" w:y="1"/>
    </w:pPr>
    <w:r>
      <w:fldChar w:fldCharType="begin"/>
    </w:r>
    <w:r>
      <w:instrText xml:space="preserve">PAGE  </w:instrText>
    </w:r>
    <w:r>
      <w:fldChar w:fldCharType="separate"/>
    </w:r>
    <w:r>
      <w:rPr>
        <w:noProof/>
      </w:rPr>
      <w:t>1</w:t>
    </w:r>
    <w:r>
      <w:fldChar w:fldCharType="end"/>
    </w:r>
  </w:p>
  <w:p w14:paraId="1FCE2E12" w14:textId="5DA27EDB" w:rsidR="00D95F91" w:rsidRPr="00A668CC" w:rsidRDefault="00064EC7">
    <w:pPr>
      <w:pStyle w:val="Footer"/>
      <w:ind w:right="360"/>
    </w:pPr>
    <w:fldSimple w:instr=" DOCVARIABLE  CUFooterText \* MERGEFORMAT " w:fldLock="1">
      <w:r>
        <w:t>L\349946139.8</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3827D" w14:textId="3DE97705" w:rsidR="00D95F91" w:rsidRPr="00A668CC" w:rsidRDefault="00064EC7" w:rsidP="00B25453">
    <w:pPr>
      <w:pStyle w:val="DefenceNormal"/>
    </w:pPr>
    <w:fldSimple w:instr=" DOCVARIABLE  CUFooterText \* MERGEFORMAT " w:fldLock="1">
      <w:r>
        <w:t>L\349946139.8</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4837F" w14:textId="739BFFF6" w:rsidR="00D95F91" w:rsidRPr="00A668CC" w:rsidRDefault="00064EC7" w:rsidP="009C4145">
    <w:pPr>
      <w:pStyle w:val="Footer"/>
      <w:pBdr>
        <w:top w:val="single" w:sz="4" w:space="1" w:color="auto"/>
      </w:pBdr>
    </w:pPr>
    <w:fldSimple w:instr=" DOCVARIABLE  CUFooterText \* MERGEFORMAT " w:fldLock="1">
      <w:r>
        <w:t>L\349946139.8</w:t>
      </w:r>
    </w:fldSimple>
    <w:r w:rsidR="00D95F91">
      <w:t xml:space="preserve"> - </w:t>
    </w:r>
    <w:r w:rsidR="00D35438">
      <w:t xml:space="preserve">January </w:t>
    </w:r>
    <w:r w:rsidR="00C94937">
      <w:t>202</w:t>
    </w:r>
    <w:r w:rsidR="00D35438">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F1ABC" w14:textId="17BB1550" w:rsidR="00D95F91" w:rsidRPr="0055437C" w:rsidRDefault="00D95F91" w:rsidP="0070611D">
    <w:pPr>
      <w:pStyle w:val="DefenceNormal"/>
      <w:pBdr>
        <w:top w:val="single" w:sz="4" w:space="1" w:color="auto"/>
      </w:pBdr>
      <w:tabs>
        <w:tab w:val="right" w:pos="9400"/>
      </w:tabs>
    </w:pPr>
    <w:r w:rsidRPr="00C174E6">
      <w:rPr>
        <w:sz w:val="18"/>
        <w:szCs w:val="18"/>
      </w:rPr>
      <w:fldChar w:fldCharType="begin" w:fldLock="1"/>
    </w:r>
    <w:r w:rsidRPr="00C174E6">
      <w:rPr>
        <w:sz w:val="18"/>
        <w:szCs w:val="18"/>
      </w:rPr>
      <w:instrText xml:space="preserve"> DOCVARIABLE  CUFooterText \* MERGEFORMAT </w:instrText>
    </w:r>
    <w:r w:rsidRPr="00C174E6">
      <w:rPr>
        <w:sz w:val="18"/>
        <w:szCs w:val="18"/>
      </w:rPr>
      <w:fldChar w:fldCharType="separate"/>
    </w:r>
    <w:r w:rsidR="00064EC7">
      <w:rPr>
        <w:sz w:val="18"/>
        <w:szCs w:val="18"/>
      </w:rPr>
      <w:t>L\349946139.8</w:t>
    </w:r>
    <w:r w:rsidRPr="00C174E6">
      <w:rPr>
        <w:sz w:val="18"/>
        <w:szCs w:val="18"/>
      </w:rPr>
      <w:fldChar w:fldCharType="end"/>
    </w:r>
    <w:r>
      <w:rPr>
        <w:sz w:val="18"/>
        <w:szCs w:val="18"/>
      </w:rPr>
      <w:t xml:space="preserve"> - </w:t>
    </w:r>
    <w:r w:rsidR="00D35438">
      <w:rPr>
        <w:sz w:val="18"/>
        <w:szCs w:val="18"/>
      </w:rPr>
      <w:t xml:space="preserve">January </w:t>
    </w:r>
    <w:r>
      <w:rPr>
        <w:sz w:val="18"/>
        <w:szCs w:val="18"/>
      </w:rPr>
      <w:t>202</w:t>
    </w:r>
    <w:r w:rsidR="00D35438">
      <w:rPr>
        <w:sz w:val="18"/>
        <w:szCs w:val="18"/>
      </w:rPr>
      <w:t>6</w:t>
    </w:r>
    <w:r>
      <w:tab/>
    </w:r>
    <w:r>
      <w:rPr>
        <w:snapToGrid w:val="0"/>
        <w:sz w:val="18"/>
      </w:rPr>
      <w:fldChar w:fldCharType="begin"/>
    </w:r>
    <w:r>
      <w:rPr>
        <w:snapToGrid w:val="0"/>
        <w:sz w:val="18"/>
      </w:rPr>
      <w:instrText xml:space="preserve"> PAGE </w:instrText>
    </w:r>
    <w:r>
      <w:rPr>
        <w:snapToGrid w:val="0"/>
        <w:sz w:val="18"/>
      </w:rPr>
      <w:fldChar w:fldCharType="separate"/>
    </w:r>
    <w:r w:rsidR="00C63AA1">
      <w:rPr>
        <w:noProof/>
        <w:snapToGrid w:val="0"/>
        <w:sz w:val="18"/>
      </w:rPr>
      <w:t>iv</w:t>
    </w:r>
    <w:r>
      <w:rPr>
        <w:snapToGrid w:val="0"/>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97FDE" w14:textId="0EA6A633" w:rsidR="00D95F91" w:rsidRPr="0055437C" w:rsidRDefault="00D95F91" w:rsidP="00B25453">
    <w:pPr>
      <w:pStyle w:val="DefenceNormal"/>
      <w:pBdr>
        <w:top w:val="single" w:sz="4" w:space="1" w:color="auto"/>
      </w:pBdr>
      <w:tabs>
        <w:tab w:val="right" w:pos="9400"/>
      </w:tabs>
    </w:pPr>
    <w:r w:rsidRPr="00C174E6">
      <w:rPr>
        <w:sz w:val="18"/>
        <w:szCs w:val="18"/>
      </w:rPr>
      <w:fldChar w:fldCharType="begin" w:fldLock="1"/>
    </w:r>
    <w:r w:rsidRPr="00C174E6">
      <w:rPr>
        <w:sz w:val="18"/>
        <w:szCs w:val="18"/>
      </w:rPr>
      <w:instrText xml:space="preserve"> DOCVARIABLE  CUFooterText \* MERGEFORMAT </w:instrText>
    </w:r>
    <w:r w:rsidRPr="00C174E6">
      <w:rPr>
        <w:sz w:val="18"/>
        <w:szCs w:val="18"/>
      </w:rPr>
      <w:fldChar w:fldCharType="separate"/>
    </w:r>
    <w:r w:rsidR="00064EC7">
      <w:rPr>
        <w:sz w:val="18"/>
        <w:szCs w:val="18"/>
      </w:rPr>
      <w:t>L\349946139.8</w:t>
    </w:r>
    <w:r w:rsidRPr="00C174E6">
      <w:rPr>
        <w:sz w:val="18"/>
        <w:szCs w:val="18"/>
      </w:rPr>
      <w:fldChar w:fldCharType="end"/>
    </w:r>
    <w:r>
      <w:rPr>
        <w:sz w:val="18"/>
        <w:szCs w:val="18"/>
      </w:rPr>
      <w:t xml:space="preserve"> - </w:t>
    </w:r>
    <w:r w:rsidR="00D35438">
      <w:rPr>
        <w:sz w:val="18"/>
        <w:szCs w:val="18"/>
      </w:rPr>
      <w:t xml:space="preserve">January </w:t>
    </w:r>
    <w:r>
      <w:rPr>
        <w:sz w:val="18"/>
        <w:szCs w:val="18"/>
      </w:rPr>
      <w:t>202</w:t>
    </w:r>
    <w:r w:rsidR="00D35438">
      <w:rPr>
        <w:sz w:val="18"/>
        <w:szCs w:val="18"/>
      </w:rPr>
      <w:t>6</w:t>
    </w:r>
    <w:r w:rsidRPr="00C174E6">
      <w:rPr>
        <w:snapToGrid w:val="0"/>
      </w:rPr>
      <w:tab/>
    </w:r>
    <w:r>
      <w:rPr>
        <w:snapToGrid w:val="0"/>
        <w:sz w:val="18"/>
      </w:rPr>
      <w:fldChar w:fldCharType="begin"/>
    </w:r>
    <w:r>
      <w:rPr>
        <w:snapToGrid w:val="0"/>
        <w:sz w:val="18"/>
      </w:rPr>
      <w:instrText xml:space="preserve"> PAGE </w:instrText>
    </w:r>
    <w:r>
      <w:rPr>
        <w:snapToGrid w:val="0"/>
        <w:sz w:val="18"/>
      </w:rPr>
      <w:fldChar w:fldCharType="separate"/>
    </w:r>
    <w:r w:rsidR="00C63AA1">
      <w:rPr>
        <w:noProof/>
        <w:snapToGrid w:val="0"/>
        <w:sz w:val="18"/>
      </w:rPr>
      <w:t>9</w:t>
    </w:r>
    <w:r>
      <w:rPr>
        <w:snapToGrid w:val="0"/>
        <w:sz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6854D" w14:textId="77777777" w:rsidR="00D95F91" w:rsidRDefault="00D95F91" w:rsidP="003B2B16">
    <w:pPr>
      <w:pStyle w:val="Footer"/>
      <w:framePr w:wrap="around" w:vAnchor="text" w:hAnchor="margin" w:xAlign="right" w:y="1"/>
    </w:pPr>
    <w:r>
      <w:fldChar w:fldCharType="begin"/>
    </w:r>
    <w:r>
      <w:instrText xml:space="preserve">PAGE  </w:instrText>
    </w:r>
    <w:r>
      <w:fldChar w:fldCharType="separate"/>
    </w:r>
    <w:r w:rsidR="00C63AA1">
      <w:rPr>
        <w:noProof/>
      </w:rPr>
      <w:t>119</w:t>
    </w:r>
    <w:r>
      <w:fldChar w:fldCharType="end"/>
    </w:r>
  </w:p>
  <w:p w14:paraId="3E448EF9" w14:textId="5C72A2A4" w:rsidR="00D95F91" w:rsidRPr="00C174E6" w:rsidRDefault="00D95F91" w:rsidP="003B2B16">
    <w:pPr>
      <w:pStyle w:val="DefenceNormal"/>
      <w:pBdr>
        <w:top w:val="single" w:sz="4" w:space="1" w:color="auto"/>
      </w:pBdr>
      <w:tabs>
        <w:tab w:val="right" w:pos="9400"/>
      </w:tabs>
      <w:rPr>
        <w:sz w:val="18"/>
        <w:szCs w:val="18"/>
      </w:rPr>
    </w:pPr>
    <w:r w:rsidRPr="00C174E6">
      <w:rPr>
        <w:sz w:val="18"/>
        <w:szCs w:val="18"/>
      </w:rPr>
      <w:fldChar w:fldCharType="begin" w:fldLock="1"/>
    </w:r>
    <w:r w:rsidRPr="00C174E6">
      <w:rPr>
        <w:sz w:val="18"/>
        <w:szCs w:val="18"/>
      </w:rPr>
      <w:instrText xml:space="preserve"> DOCVARIABLE  CUFooterText \* MERGEFORMAT </w:instrText>
    </w:r>
    <w:r w:rsidRPr="00C174E6">
      <w:rPr>
        <w:sz w:val="18"/>
        <w:szCs w:val="18"/>
      </w:rPr>
      <w:fldChar w:fldCharType="separate"/>
    </w:r>
    <w:r w:rsidR="00064EC7">
      <w:rPr>
        <w:sz w:val="18"/>
        <w:szCs w:val="18"/>
      </w:rPr>
      <w:t>L\349946139.8</w:t>
    </w:r>
    <w:r w:rsidRPr="00C174E6">
      <w:rPr>
        <w:sz w:val="18"/>
        <w:szCs w:val="18"/>
      </w:rPr>
      <w:fldChar w:fldCharType="end"/>
    </w:r>
    <w:r>
      <w:rPr>
        <w:sz w:val="18"/>
        <w:szCs w:val="18"/>
      </w:rPr>
      <w:t xml:space="preserve"> </w:t>
    </w:r>
    <w:r w:rsidRPr="004C6864">
      <w:rPr>
        <w:sz w:val="18"/>
        <w:szCs w:val="18"/>
      </w:rPr>
      <w:t>–</w:t>
    </w:r>
    <w:r w:rsidR="00D35438">
      <w:rPr>
        <w:sz w:val="18"/>
        <w:szCs w:val="18"/>
      </w:rPr>
      <w:t xml:space="preserve"> January </w:t>
    </w:r>
    <w:r w:rsidRPr="004C6864">
      <w:rPr>
        <w:sz w:val="18"/>
        <w:szCs w:val="18"/>
      </w:rPr>
      <w:t>202</w:t>
    </w:r>
    <w:r w:rsidR="00D35438">
      <w:rPr>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1B1A0" w14:textId="77777777" w:rsidR="007B7CFE" w:rsidRDefault="007B7CFE">
      <w:r>
        <w:separator/>
      </w:r>
    </w:p>
  </w:footnote>
  <w:footnote w:type="continuationSeparator" w:id="0">
    <w:p w14:paraId="37BE1F7E" w14:textId="77777777" w:rsidR="007B7CFE" w:rsidRDefault="007B7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C5FD1" w14:textId="77777777" w:rsidR="00D95F91" w:rsidRDefault="00D95F91">
    <w:pPr>
      <w:pStyle w:val="Header"/>
    </w:pPr>
    <w:r>
      <w:rPr>
        <w:noProof/>
        <w:lang w:eastAsia="en-AU"/>
      </w:rPr>
      <mc:AlternateContent>
        <mc:Choice Requires="wps">
          <w:drawing>
            <wp:anchor distT="0" distB="0" distL="114300" distR="114300" simplePos="0" relativeHeight="251666944" behindDoc="0" locked="0" layoutInCell="1" allowOverlap="1" wp14:anchorId="00AD0D45" wp14:editId="09E2C32C">
              <wp:simplePos x="0" y="0"/>
              <wp:positionH relativeFrom="margin">
                <wp:align>center</wp:align>
              </wp:positionH>
              <wp:positionV relativeFrom="margin">
                <wp:align>center</wp:align>
              </wp:positionV>
              <wp:extent cx="4438650" cy="2303780"/>
              <wp:effectExtent l="171450" t="1114425" r="161925" b="1239520"/>
              <wp:wrapNone/>
              <wp:docPr id="22" name="WordArt 60"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322A88B2" w14:textId="77777777" w:rsidR="00D95F91" w:rsidRDefault="00D95F91" w:rsidP="0048435B">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0AD0D45" id="_x0000_t202" coordsize="21600,21600" o:spt="202" path="m,l,21600r21600,l21600,xe">
              <v:stroke joinstyle="miter"/>
              <v:path gradientshapeok="t" o:connecttype="rect"/>
            </v:shapetype>
            <v:shape id="WordArt 60" o:spid="_x0000_s1026" type="#_x0000_t202" alt="cuwatermark" style="position:absolute;margin-left:0;margin-top:0;width:349.5pt;height:181.4pt;rotation:-45;z-index:2516669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" filled="f" fillcolor="#e8e8e8" stroked="f">
              <o:lock v:ext="edit" aspectratio="t" shapetype="t"/>
              <v:textbox style="mso-fit-shape-to-text:t">
                <w:txbxContent>
                  <w:p w14:paraId="322A88B2" w14:textId="77777777" w:rsidR="00D95F91" w:rsidRDefault="00D95F91" w:rsidP="0048435B">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lang w:eastAsia="en-AU"/>
      </w:rPr>
      <mc:AlternateContent>
        <mc:Choice Requires="wps">
          <w:drawing>
            <wp:anchor distT="0" distB="0" distL="114300" distR="114300" simplePos="0" relativeHeight="251665920" behindDoc="0" locked="0" layoutInCell="1" allowOverlap="1" wp14:anchorId="5B661DD0" wp14:editId="7792AE0E">
              <wp:simplePos x="0" y="0"/>
              <wp:positionH relativeFrom="margin">
                <wp:align>center</wp:align>
              </wp:positionH>
              <wp:positionV relativeFrom="margin">
                <wp:align>center</wp:align>
              </wp:positionV>
              <wp:extent cx="4438650" cy="2303780"/>
              <wp:effectExtent l="171450" t="1114425" r="161925" b="1239520"/>
              <wp:wrapNone/>
              <wp:docPr id="21" name="WordArt 57"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1497A5CB" w14:textId="77777777" w:rsidR="00D95F91" w:rsidRDefault="00D95F91" w:rsidP="0048435B">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B661DD0" id="WordArt 57" o:spid="_x0000_s1027" type="#_x0000_t202" alt="cuwatermark" style="position:absolute;margin-left:0;margin-top:0;width:349.5pt;height:181.4pt;rotation:-45;z-index:2516659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" filled="f" fillcolor="#e8e8e8" stroked="f">
              <o:lock v:ext="edit" aspectratio="t" shapetype="t"/>
              <v:textbox style="mso-fit-shape-to-text:t">
                <w:txbxContent>
                  <w:p w14:paraId="1497A5CB" w14:textId="77777777" w:rsidR="00D95F91" w:rsidRDefault="00D95F91" w:rsidP="0048435B">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lang w:eastAsia="en-AU"/>
      </w:rPr>
      <mc:AlternateContent>
        <mc:Choice Requires="wps">
          <w:drawing>
            <wp:anchor distT="0" distB="0" distL="114300" distR="114300" simplePos="0" relativeHeight="251663872" behindDoc="0" locked="0" layoutInCell="1" allowOverlap="1" wp14:anchorId="512C5069" wp14:editId="2C15B9C4">
              <wp:simplePos x="0" y="0"/>
              <wp:positionH relativeFrom="margin">
                <wp:align>center</wp:align>
              </wp:positionH>
              <wp:positionV relativeFrom="margin">
                <wp:align>center</wp:align>
              </wp:positionV>
              <wp:extent cx="4438650" cy="2303780"/>
              <wp:effectExtent l="171450" t="1114425" r="161925" b="1239520"/>
              <wp:wrapNone/>
              <wp:docPr id="20" name="WordArt 54"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1CB3BB71" w14:textId="77777777" w:rsidR="00D95F91" w:rsidRDefault="00D95F91" w:rsidP="0048435B">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12C5069" id="WordArt 54" o:spid="_x0000_s1028" type="#_x0000_t202" alt="cuwatermark" style="position:absolute;margin-left:0;margin-top:0;width:349.5pt;height:181.4pt;rotation:-45;z-index:2516638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" filled="f" fillcolor="#e8e8e8" stroked="f">
              <o:lock v:ext="edit" aspectratio="t" shapetype="t"/>
              <v:textbox style="mso-fit-shape-to-text:t">
                <w:txbxContent>
                  <w:p w14:paraId="1CB3BB71" w14:textId="77777777" w:rsidR="00D95F91" w:rsidRDefault="00D95F91" w:rsidP="0048435B">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lang w:eastAsia="en-AU"/>
      </w:rPr>
      <mc:AlternateContent>
        <mc:Choice Requires="wps">
          <w:drawing>
            <wp:anchor distT="0" distB="0" distL="114300" distR="114300" simplePos="0" relativeHeight="251662848" behindDoc="0" locked="0" layoutInCell="1" allowOverlap="1" wp14:anchorId="58846413" wp14:editId="6A001EDE">
              <wp:simplePos x="0" y="0"/>
              <wp:positionH relativeFrom="margin">
                <wp:align>center</wp:align>
              </wp:positionH>
              <wp:positionV relativeFrom="margin">
                <wp:align>center</wp:align>
              </wp:positionV>
              <wp:extent cx="4438650" cy="2303780"/>
              <wp:effectExtent l="171450" t="1114425" r="161925" b="1239520"/>
              <wp:wrapNone/>
              <wp:docPr id="19" name="WordArt 51"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19A21F47" w14:textId="77777777" w:rsidR="00D95F91" w:rsidRDefault="00D95F91" w:rsidP="0048435B">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8846413" id="WordArt 51" o:spid="_x0000_s1029" type="#_x0000_t202" alt="cuwatermark" style="position:absolute;margin-left:0;margin-top:0;width:349.5pt;height:181.4pt;rotation:-45;z-index:2516628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" filled="f" fillcolor="#e8e8e8" stroked="f">
              <o:lock v:ext="edit" aspectratio="t" shapetype="t"/>
              <v:textbox style="mso-fit-shape-to-text:t">
                <w:txbxContent>
                  <w:p w14:paraId="19A21F47" w14:textId="77777777" w:rsidR="00D95F91" w:rsidRDefault="00D95F91" w:rsidP="0048435B">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lang w:eastAsia="en-AU"/>
      </w:rPr>
      <mc:AlternateContent>
        <mc:Choice Requires="wps">
          <w:drawing>
            <wp:anchor distT="0" distB="0" distL="114300" distR="114300" simplePos="0" relativeHeight="251661824" behindDoc="0" locked="0" layoutInCell="1" allowOverlap="1" wp14:anchorId="21AD0F0E" wp14:editId="07274EDA">
              <wp:simplePos x="0" y="0"/>
              <wp:positionH relativeFrom="margin">
                <wp:align>center</wp:align>
              </wp:positionH>
              <wp:positionV relativeFrom="margin">
                <wp:align>center</wp:align>
              </wp:positionV>
              <wp:extent cx="4438650" cy="2303780"/>
              <wp:effectExtent l="171450" t="1114425" r="161925" b="1239520"/>
              <wp:wrapNone/>
              <wp:docPr id="18" name="WordArt 48"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5F271284" w14:textId="77777777" w:rsidR="00D95F91" w:rsidRDefault="00D95F91" w:rsidP="0048435B">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1AD0F0E" id="WordArt 48" o:spid="_x0000_s1030" type="#_x0000_t202" alt="cuwatermark" style="position:absolute;margin-left:0;margin-top:0;width:349.5pt;height:181.4pt;rotation:-45;z-index:2516618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" filled="f" fillcolor="#e8e8e8" stroked="f">
              <o:lock v:ext="edit" aspectratio="t" shapetype="t"/>
              <v:textbox style="mso-fit-shape-to-text:t">
                <w:txbxContent>
                  <w:p w14:paraId="5F271284" w14:textId="77777777" w:rsidR="00D95F91" w:rsidRDefault="00D95F91" w:rsidP="0048435B">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lang w:eastAsia="en-AU"/>
      </w:rPr>
      <mc:AlternateContent>
        <mc:Choice Requires="wps">
          <w:drawing>
            <wp:anchor distT="0" distB="0" distL="114300" distR="114300" simplePos="0" relativeHeight="251660800" behindDoc="0" locked="0" layoutInCell="1" allowOverlap="1" wp14:anchorId="0A08AE9B" wp14:editId="0A1F26A3">
              <wp:simplePos x="0" y="0"/>
              <wp:positionH relativeFrom="margin">
                <wp:align>center</wp:align>
              </wp:positionH>
              <wp:positionV relativeFrom="margin">
                <wp:align>center</wp:align>
              </wp:positionV>
              <wp:extent cx="4438650" cy="2303780"/>
              <wp:effectExtent l="171450" t="1114425" r="161925" b="1239520"/>
              <wp:wrapNone/>
              <wp:docPr id="17" name="WordArt 45"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4D3B75E1" w14:textId="77777777" w:rsidR="00D95F91" w:rsidRDefault="00D95F91" w:rsidP="0048435B">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A08AE9B" id="WordArt 45" o:spid="_x0000_s1031" type="#_x0000_t202" alt="cuwatermark" style="position:absolute;margin-left:0;margin-top:0;width:349.5pt;height:181.4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" filled="f" fillcolor="#e8e8e8" stroked="f">
              <o:lock v:ext="edit" aspectratio="t" shapetype="t"/>
              <v:textbox style="mso-fit-shape-to-text:t">
                <w:txbxContent>
                  <w:p w14:paraId="4D3B75E1" w14:textId="77777777" w:rsidR="00D95F91" w:rsidRDefault="00D95F91" w:rsidP="0048435B">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lang w:eastAsia="en-AU"/>
      </w:rPr>
      <mc:AlternateContent>
        <mc:Choice Requires="wps">
          <w:drawing>
            <wp:anchor distT="0" distB="0" distL="114300" distR="114300" simplePos="0" relativeHeight="251659776" behindDoc="0" locked="0" layoutInCell="1" allowOverlap="1" wp14:anchorId="6819E2C6" wp14:editId="441DC289">
              <wp:simplePos x="0" y="0"/>
              <wp:positionH relativeFrom="margin">
                <wp:align>center</wp:align>
              </wp:positionH>
              <wp:positionV relativeFrom="margin">
                <wp:align>center</wp:align>
              </wp:positionV>
              <wp:extent cx="4438650" cy="2303780"/>
              <wp:effectExtent l="171450" t="1114425" r="161925" b="1239520"/>
              <wp:wrapNone/>
              <wp:docPr id="16" name="WordArt 4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38810AFD" w14:textId="77777777" w:rsidR="00D95F91" w:rsidRDefault="00D95F91" w:rsidP="0048435B">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819E2C6" id="WordArt 42" o:spid="_x0000_s1032" type="#_x0000_t202" alt="cuwatermark" style="position:absolute;margin-left:0;margin-top:0;width:349.5pt;height:181.4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" filled="f" fillcolor="#e8e8e8" stroked="f">
              <o:lock v:ext="edit" aspectratio="t" shapetype="t"/>
              <v:textbox style="mso-fit-shape-to-text:t">
                <w:txbxContent>
                  <w:p w14:paraId="38810AFD" w14:textId="77777777" w:rsidR="00D95F91" w:rsidRDefault="00D95F91" w:rsidP="0048435B">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lang w:eastAsia="en-AU"/>
      </w:rPr>
      <mc:AlternateContent>
        <mc:Choice Requires="wps">
          <w:drawing>
            <wp:anchor distT="0" distB="0" distL="114300" distR="114300" simplePos="0" relativeHeight="251658752" behindDoc="0" locked="0" layoutInCell="1" allowOverlap="1" wp14:anchorId="44BCDE3B" wp14:editId="1CA65CD2">
              <wp:simplePos x="0" y="0"/>
              <wp:positionH relativeFrom="margin">
                <wp:align>center</wp:align>
              </wp:positionH>
              <wp:positionV relativeFrom="margin">
                <wp:align>center</wp:align>
              </wp:positionV>
              <wp:extent cx="4438650" cy="2303780"/>
              <wp:effectExtent l="171450" t="1114425" r="161925" b="1239520"/>
              <wp:wrapNone/>
              <wp:docPr id="15" name="WordArt 39"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1EDD35CD" w14:textId="77777777" w:rsidR="00D95F91" w:rsidRDefault="00D95F91" w:rsidP="0048435B">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4BCDE3B" id="WordArt 39" o:spid="_x0000_s1033" type="#_x0000_t202" alt="cuwatermark" style="position:absolute;margin-left:0;margin-top:0;width:349.5pt;height:181.4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" filled="f" fillcolor="#e8e8e8" stroked="f">
              <o:lock v:ext="edit" aspectratio="t" shapetype="t"/>
              <v:textbox style="mso-fit-shape-to-text:t">
                <w:txbxContent>
                  <w:p w14:paraId="1EDD35CD" w14:textId="77777777" w:rsidR="00D95F91" w:rsidRDefault="00D95F91" w:rsidP="0048435B">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lang w:eastAsia="en-AU"/>
      </w:rPr>
      <mc:AlternateContent>
        <mc:Choice Requires="wps">
          <w:drawing>
            <wp:anchor distT="0" distB="0" distL="114300" distR="114300" simplePos="0" relativeHeight="251657728" behindDoc="0" locked="0" layoutInCell="1" allowOverlap="1" wp14:anchorId="3543A088" wp14:editId="7E725CBE">
              <wp:simplePos x="0" y="0"/>
              <wp:positionH relativeFrom="margin">
                <wp:align>center</wp:align>
              </wp:positionH>
              <wp:positionV relativeFrom="margin">
                <wp:align>center</wp:align>
              </wp:positionV>
              <wp:extent cx="4438650" cy="2303780"/>
              <wp:effectExtent l="171450" t="1114425" r="161925" b="1239520"/>
              <wp:wrapNone/>
              <wp:docPr id="14" name="WordArt 36"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05A5558D" w14:textId="77777777" w:rsidR="00D95F91" w:rsidRDefault="00D95F91" w:rsidP="0048435B">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543A088" id="WordArt 36" o:spid="_x0000_s1034" type="#_x0000_t202" alt="cuwatermark" style="position:absolute;margin-left:0;margin-top:0;width:349.5pt;height:181.4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" filled="f" fillcolor="#e8e8e8" stroked="f">
              <o:lock v:ext="edit" aspectratio="t" shapetype="t"/>
              <v:textbox style="mso-fit-shape-to-text:t">
                <w:txbxContent>
                  <w:p w14:paraId="05A5558D" w14:textId="77777777" w:rsidR="00D95F91" w:rsidRDefault="00D95F91" w:rsidP="0048435B">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lang w:eastAsia="en-AU"/>
      </w:rPr>
      <mc:AlternateContent>
        <mc:Choice Requires="wps">
          <w:drawing>
            <wp:anchor distT="0" distB="0" distL="114300" distR="114300" simplePos="0" relativeHeight="251656704" behindDoc="0" locked="0" layoutInCell="1" allowOverlap="1" wp14:anchorId="045CCEFA" wp14:editId="777CFA4C">
              <wp:simplePos x="0" y="0"/>
              <wp:positionH relativeFrom="margin">
                <wp:align>center</wp:align>
              </wp:positionH>
              <wp:positionV relativeFrom="margin">
                <wp:align>center</wp:align>
              </wp:positionV>
              <wp:extent cx="4438650" cy="2303780"/>
              <wp:effectExtent l="171450" t="1114425" r="161925" b="1239520"/>
              <wp:wrapNone/>
              <wp:docPr id="13" name="WordArt 33"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67DBCA48" w14:textId="77777777" w:rsidR="00D95F91" w:rsidRDefault="00D95F91" w:rsidP="0048435B">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45CCEFA" id="WordArt 33" o:spid="_x0000_s1035" type="#_x0000_t202" alt="cuwatermark" style="position:absolute;margin-left:0;margin-top:0;width:349.5pt;height:181.4pt;rotation:-45;z-index:2516567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" filled="f" fillcolor="#e8e8e8" stroked="f">
              <o:lock v:ext="edit" aspectratio="t" shapetype="t"/>
              <v:textbox style="mso-fit-shape-to-text:t">
                <w:txbxContent>
                  <w:p w14:paraId="67DBCA48" w14:textId="77777777" w:rsidR="00D95F91" w:rsidRDefault="00D95F91" w:rsidP="0048435B">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lang w:eastAsia="en-AU"/>
      </w:rPr>
      <mc:AlternateContent>
        <mc:Choice Requires="wps">
          <w:drawing>
            <wp:anchor distT="0" distB="0" distL="114300" distR="114300" simplePos="0" relativeHeight="251655680" behindDoc="0" locked="0" layoutInCell="1" allowOverlap="1" wp14:anchorId="109B3FA1" wp14:editId="2EE4CD72">
              <wp:simplePos x="0" y="0"/>
              <wp:positionH relativeFrom="margin">
                <wp:align>center</wp:align>
              </wp:positionH>
              <wp:positionV relativeFrom="margin">
                <wp:align>center</wp:align>
              </wp:positionV>
              <wp:extent cx="4438650" cy="2303780"/>
              <wp:effectExtent l="171450" t="1114425" r="161925" b="1239520"/>
              <wp:wrapNone/>
              <wp:docPr id="12" name="WordArt 30"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7BEB0B14" w14:textId="77777777" w:rsidR="00D95F91" w:rsidRDefault="00D95F91" w:rsidP="0048435B">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09B3FA1" id="WordArt 30" o:spid="_x0000_s1036" type="#_x0000_t202" alt="cuwatermark" style="position:absolute;margin-left:0;margin-top:0;width:349.5pt;height:181.4pt;rotation:-45;z-index:2516556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" filled="f" fillcolor="#e8e8e8" stroked="f">
              <o:lock v:ext="edit" aspectratio="t" shapetype="t"/>
              <v:textbox style="mso-fit-shape-to-text:t">
                <w:txbxContent>
                  <w:p w14:paraId="7BEB0B14" w14:textId="77777777" w:rsidR="00D95F91" w:rsidRDefault="00D95F91" w:rsidP="0048435B">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lang w:eastAsia="en-AU"/>
      </w:rPr>
      <mc:AlternateContent>
        <mc:Choice Requires="wps">
          <w:drawing>
            <wp:anchor distT="0" distB="0" distL="114300" distR="114300" simplePos="0" relativeHeight="251654656" behindDoc="0" locked="0" layoutInCell="1" allowOverlap="1" wp14:anchorId="1AAA4C9B" wp14:editId="1249A702">
              <wp:simplePos x="0" y="0"/>
              <wp:positionH relativeFrom="margin">
                <wp:align>center</wp:align>
              </wp:positionH>
              <wp:positionV relativeFrom="margin">
                <wp:align>center</wp:align>
              </wp:positionV>
              <wp:extent cx="4438650" cy="2303780"/>
              <wp:effectExtent l="171450" t="1114425" r="161925" b="1239520"/>
              <wp:wrapNone/>
              <wp:docPr id="11" name="WordArt 27"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587007F5" w14:textId="77777777" w:rsidR="00D95F91" w:rsidRDefault="00D95F91" w:rsidP="0048435B">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AAA4C9B" id="WordArt 27" o:spid="_x0000_s1037" type="#_x0000_t202" alt="cuwatermark" style="position:absolute;margin-left:0;margin-top:0;width:349.5pt;height:181.4pt;rotation:-45;z-index:251654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" filled="f" fillcolor="#e8e8e8" stroked="f">
              <o:lock v:ext="edit" aspectratio="t" shapetype="t"/>
              <v:textbox style="mso-fit-shape-to-text:t">
                <w:txbxContent>
                  <w:p w14:paraId="587007F5" w14:textId="77777777" w:rsidR="00D95F91" w:rsidRDefault="00D95F91" w:rsidP="0048435B">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lang w:eastAsia="en-AU"/>
      </w:rPr>
      <mc:AlternateContent>
        <mc:Choice Requires="wps">
          <w:drawing>
            <wp:anchor distT="0" distB="0" distL="114300" distR="114300" simplePos="0" relativeHeight="251653632" behindDoc="0" locked="0" layoutInCell="1" allowOverlap="1" wp14:anchorId="2E98C341" wp14:editId="3587720D">
              <wp:simplePos x="0" y="0"/>
              <wp:positionH relativeFrom="margin">
                <wp:align>center</wp:align>
              </wp:positionH>
              <wp:positionV relativeFrom="margin">
                <wp:align>center</wp:align>
              </wp:positionV>
              <wp:extent cx="4438650" cy="2303780"/>
              <wp:effectExtent l="171450" t="1114425" r="161925" b="1239520"/>
              <wp:wrapNone/>
              <wp:docPr id="10" name="WordArt 24"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39CE06AF" w14:textId="77777777" w:rsidR="00D95F91" w:rsidRDefault="00D95F91" w:rsidP="0048435B">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E98C341" id="WordArt 24" o:spid="_x0000_s1038" type="#_x0000_t202" alt="cuwatermark" style="position:absolute;margin-left:0;margin-top:0;width:349.5pt;height:181.4pt;rotation:-45;z-index:2516536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" filled="f" fillcolor="#e8e8e8" stroked="f">
              <o:lock v:ext="edit" aspectratio="t" shapetype="t"/>
              <v:textbox style="mso-fit-shape-to-text:t">
                <w:txbxContent>
                  <w:p w14:paraId="39CE06AF" w14:textId="77777777" w:rsidR="00D95F91" w:rsidRDefault="00D95F91" w:rsidP="0048435B">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lang w:eastAsia="en-AU"/>
      </w:rPr>
      <mc:AlternateContent>
        <mc:Choice Requires="wps">
          <w:drawing>
            <wp:anchor distT="0" distB="0" distL="114300" distR="114300" simplePos="0" relativeHeight="251652608" behindDoc="0" locked="0" layoutInCell="1" allowOverlap="1" wp14:anchorId="282F239B" wp14:editId="3375C4B4">
              <wp:simplePos x="0" y="0"/>
              <wp:positionH relativeFrom="margin">
                <wp:align>center</wp:align>
              </wp:positionH>
              <wp:positionV relativeFrom="margin">
                <wp:align>center</wp:align>
              </wp:positionV>
              <wp:extent cx="4438650" cy="2303780"/>
              <wp:effectExtent l="171450" t="1114425" r="161925" b="1239520"/>
              <wp:wrapNone/>
              <wp:docPr id="9" name="WordArt 21"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38747DAB" w14:textId="77777777" w:rsidR="00D95F91" w:rsidRDefault="00D95F91" w:rsidP="0048435B">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82F239B" id="WordArt 21" o:spid="_x0000_s1039" type="#_x0000_t202" alt="cuwatermark" style="position:absolute;margin-left:0;margin-top:0;width:349.5pt;height:181.4pt;rotation:-45;z-index:2516526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" filled="f" fillcolor="#e8e8e8" stroked="f">
              <o:lock v:ext="edit" aspectratio="t" shapetype="t"/>
              <v:textbox style="mso-fit-shape-to-text:t">
                <w:txbxContent>
                  <w:p w14:paraId="38747DAB" w14:textId="77777777" w:rsidR="00D95F91" w:rsidRDefault="00D95F91" w:rsidP="0048435B">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lang w:eastAsia="en-AU"/>
      </w:rPr>
      <mc:AlternateContent>
        <mc:Choice Requires="wps">
          <w:drawing>
            <wp:anchor distT="0" distB="0" distL="114300" distR="114300" simplePos="0" relativeHeight="251651584" behindDoc="0" locked="0" layoutInCell="1" allowOverlap="1" wp14:anchorId="48080D99" wp14:editId="77FE891C">
              <wp:simplePos x="0" y="0"/>
              <wp:positionH relativeFrom="margin">
                <wp:align>center</wp:align>
              </wp:positionH>
              <wp:positionV relativeFrom="margin">
                <wp:align>center</wp:align>
              </wp:positionV>
              <wp:extent cx="4438650" cy="2303780"/>
              <wp:effectExtent l="171450" t="1114425" r="161925" b="1239520"/>
              <wp:wrapNone/>
              <wp:docPr id="8" name="WordArt 18"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448A8CEB" w14:textId="77777777" w:rsidR="00D95F91" w:rsidRDefault="00D95F91" w:rsidP="0048435B">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8080D99" id="WordArt 18" o:spid="_x0000_s1040" type="#_x0000_t202" alt="cuwatermark" style="position:absolute;margin-left:0;margin-top:0;width:349.5pt;height:181.4pt;rotation:-45;z-index:2516515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" filled="f" fillcolor="#e8e8e8" stroked="f">
              <o:lock v:ext="edit" aspectratio="t" shapetype="t"/>
              <v:textbox style="mso-fit-shape-to-text:t">
                <w:txbxContent>
                  <w:p w14:paraId="448A8CEB" w14:textId="77777777" w:rsidR="00D95F91" w:rsidRDefault="00D95F91" w:rsidP="0048435B">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lang w:eastAsia="en-AU"/>
      </w:rPr>
      <mc:AlternateContent>
        <mc:Choice Requires="wps">
          <w:drawing>
            <wp:anchor distT="0" distB="0" distL="114300" distR="114300" simplePos="0" relativeHeight="251650560" behindDoc="0" locked="0" layoutInCell="1" allowOverlap="1" wp14:anchorId="7ADEF1E7" wp14:editId="55F31923">
              <wp:simplePos x="0" y="0"/>
              <wp:positionH relativeFrom="margin">
                <wp:align>center</wp:align>
              </wp:positionH>
              <wp:positionV relativeFrom="margin">
                <wp:align>center</wp:align>
              </wp:positionV>
              <wp:extent cx="4438650" cy="2303780"/>
              <wp:effectExtent l="171450" t="1114425" r="161925" b="1239520"/>
              <wp:wrapNone/>
              <wp:docPr id="7" name="WordArt 15"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2D6B7453" w14:textId="77777777" w:rsidR="00D95F91" w:rsidRDefault="00D95F91" w:rsidP="0048435B">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ADEF1E7" id="WordArt 15" o:spid="_x0000_s1041" type="#_x0000_t202" alt="cuwatermark" style="position:absolute;margin-left:0;margin-top:0;width:349.5pt;height:181.4pt;rotation:-45;z-index:2516505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" filled="f" fillcolor="#e8e8e8" stroked="f">
              <o:lock v:ext="edit" aspectratio="t" shapetype="t"/>
              <v:textbox style="mso-fit-shape-to-text:t">
                <w:txbxContent>
                  <w:p w14:paraId="2D6B7453" w14:textId="77777777" w:rsidR="00D95F91" w:rsidRDefault="00D95F91" w:rsidP="0048435B">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lang w:eastAsia="en-AU"/>
      </w:rPr>
      <mc:AlternateContent>
        <mc:Choice Requires="wps">
          <w:drawing>
            <wp:anchor distT="0" distB="0" distL="114300" distR="114300" simplePos="0" relativeHeight="251649536" behindDoc="0" locked="0" layoutInCell="1" allowOverlap="1" wp14:anchorId="6A18350B" wp14:editId="3DB7E553">
              <wp:simplePos x="0" y="0"/>
              <wp:positionH relativeFrom="margin">
                <wp:align>center</wp:align>
              </wp:positionH>
              <wp:positionV relativeFrom="margin">
                <wp:align>center</wp:align>
              </wp:positionV>
              <wp:extent cx="4438650" cy="2303780"/>
              <wp:effectExtent l="171450" t="1114425" r="161925" b="1239520"/>
              <wp:wrapNone/>
              <wp:docPr id="6" name="WordArt 1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3AB3E38E" w14:textId="77777777" w:rsidR="00D95F91" w:rsidRDefault="00D95F91" w:rsidP="0048435B">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A18350B" id="WordArt 12" o:spid="_x0000_s1042" type="#_x0000_t202" alt="cuwatermark" style="position:absolute;margin-left:0;margin-top:0;width:349.5pt;height:181.4pt;rotation:-45;z-index:2516495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" filled="f" fillcolor="#e8e8e8" stroked="f">
              <o:lock v:ext="edit" aspectratio="t" shapetype="t"/>
              <v:textbox style="mso-fit-shape-to-text:t">
                <w:txbxContent>
                  <w:p w14:paraId="3AB3E38E" w14:textId="77777777" w:rsidR="00D95F91" w:rsidRDefault="00D95F91" w:rsidP="0048435B">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lang w:eastAsia="en-AU"/>
      </w:rPr>
      <mc:AlternateContent>
        <mc:Choice Requires="wps">
          <w:drawing>
            <wp:anchor distT="0" distB="0" distL="114300" distR="114300" simplePos="0" relativeHeight="251648512" behindDoc="0" locked="0" layoutInCell="1" allowOverlap="1" wp14:anchorId="52E5846E" wp14:editId="4A1663A6">
              <wp:simplePos x="0" y="0"/>
              <wp:positionH relativeFrom="margin">
                <wp:align>center</wp:align>
              </wp:positionH>
              <wp:positionV relativeFrom="margin">
                <wp:align>center</wp:align>
              </wp:positionV>
              <wp:extent cx="4438650" cy="2303780"/>
              <wp:effectExtent l="171450" t="1114425" r="161925" b="1239520"/>
              <wp:wrapNone/>
              <wp:docPr id="5" name="WordArt 9"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489F71E4" w14:textId="77777777" w:rsidR="00D95F91" w:rsidRDefault="00D95F91" w:rsidP="0048435B">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2E5846E" id="WordArt 9" o:spid="_x0000_s1043" type="#_x0000_t202" alt="cuwatermark" style="position:absolute;margin-left:0;margin-top:0;width:349.5pt;height:181.4pt;rotation:-45;z-index:2516485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" filled="f" fillcolor="#e8e8e8" stroked="f">
              <o:lock v:ext="edit" aspectratio="t" shapetype="t"/>
              <v:textbox style="mso-fit-shape-to-text:t">
                <w:txbxContent>
                  <w:p w14:paraId="489F71E4" w14:textId="77777777" w:rsidR="00D95F91" w:rsidRDefault="00D95F91" w:rsidP="0048435B">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lang w:eastAsia="en-AU"/>
      </w:rPr>
      <mc:AlternateContent>
        <mc:Choice Requires="wps">
          <w:drawing>
            <wp:anchor distT="0" distB="0" distL="114300" distR="114300" simplePos="0" relativeHeight="251647488" behindDoc="0" locked="0" layoutInCell="1" allowOverlap="1" wp14:anchorId="57F9C287" wp14:editId="23A88C1D">
              <wp:simplePos x="0" y="0"/>
              <wp:positionH relativeFrom="margin">
                <wp:align>center</wp:align>
              </wp:positionH>
              <wp:positionV relativeFrom="margin">
                <wp:align>center</wp:align>
              </wp:positionV>
              <wp:extent cx="4438650" cy="2303780"/>
              <wp:effectExtent l="171450" t="1114425" r="161925" b="1239520"/>
              <wp:wrapNone/>
              <wp:docPr id="4" name="WordArt 6"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03104089" w14:textId="77777777" w:rsidR="00D95F91" w:rsidRDefault="00D95F91" w:rsidP="0048435B">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7F9C287" id="WordArt 6" o:spid="_x0000_s1044" type="#_x0000_t202" alt="cuwatermark" style="position:absolute;margin-left:0;margin-top:0;width:349.5pt;height:181.4pt;rotation:-45;z-index:2516474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" filled="f" fillcolor="#e8e8e8" stroked="f">
              <o:lock v:ext="edit" aspectratio="t" shapetype="t"/>
              <v:textbox style="mso-fit-shape-to-text:t">
                <w:txbxContent>
                  <w:p w14:paraId="03104089" w14:textId="77777777" w:rsidR="00D95F91" w:rsidRDefault="00D95F91" w:rsidP="0048435B">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lang w:eastAsia="en-AU"/>
      </w:rPr>
      <mc:AlternateContent>
        <mc:Choice Requires="wps">
          <w:drawing>
            <wp:anchor distT="0" distB="0" distL="114300" distR="114300" simplePos="0" relativeHeight="251667968" behindDoc="0" locked="0" layoutInCell="1" allowOverlap="1" wp14:anchorId="1413EA90" wp14:editId="5B1A485D">
              <wp:simplePos x="0" y="0"/>
              <wp:positionH relativeFrom="margin">
                <wp:align>center</wp:align>
              </wp:positionH>
              <wp:positionV relativeFrom="margin">
                <wp:align>center</wp:align>
              </wp:positionV>
              <wp:extent cx="4438650" cy="2303780"/>
              <wp:effectExtent l="171450" t="1114425" r="161925" b="1239520"/>
              <wp:wrapNone/>
              <wp:docPr id="3" name="WordArt 3"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0B127B65" w14:textId="77777777" w:rsidR="00D95F91" w:rsidRDefault="00D95F91" w:rsidP="0048435B">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413EA90" id="WordArt 3" o:spid="_x0000_s1045" type="#_x0000_t202" alt="cuwatermark" style="position:absolute;margin-left:0;margin-top:0;width:349.5pt;height:181.4pt;rotation:-45;z-index:2516679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" filled="f" fillcolor="#e8e8e8" stroked="f">
              <o:lock v:ext="edit" aspectratio="t" shapetype="t"/>
              <v:textbox style="mso-fit-shape-to-text:t">
                <w:txbxContent>
                  <w:p w14:paraId="0B127B65" w14:textId="77777777" w:rsidR="00D95F91" w:rsidRDefault="00D95F91" w:rsidP="0048435B">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53519" w14:textId="55E97C63" w:rsidR="00D95F91" w:rsidRPr="00D7108B" w:rsidRDefault="00D95F91" w:rsidP="00D7108B">
    <w:pPr>
      <w:pStyle w:val="Header"/>
      <w:pBdr>
        <w:bottom w:val="single" w:sz="4" w:space="1" w:color="auto"/>
      </w:pBdr>
      <w:rPr>
        <w:i/>
      </w:rPr>
    </w:pPr>
    <w:r w:rsidRPr="00D7108B">
      <w:rPr>
        <w:i/>
      </w:rPr>
      <w:t>Department of Defence - Design Services Subcontract - for use with D</w:t>
    </w:r>
    <w:r w:rsidR="001F4453">
      <w:rPr>
        <w:i/>
      </w:rPr>
      <w:t>efence Design Services Contract</w:t>
    </w:r>
    <w:r>
      <w:rPr>
        <w:i/>
      </w:rPr>
      <w:t xml:space="preserve"> </w:t>
    </w:r>
    <w:r w:rsidR="00D80579">
      <w:rPr>
        <w:i/>
      </w:rPr>
      <w:t>-</w:t>
    </w:r>
    <w:r>
      <w:rPr>
        <w:i/>
      </w:rPr>
      <w:t xml:space="preserve"> </w:t>
    </w:r>
    <w:r w:rsidRPr="00056DC3">
      <w:rPr>
        <w:b/>
        <w:i/>
      </w:rPr>
      <w:t>[</w:t>
    </w:r>
    <w:r>
      <w:rPr>
        <w:b/>
        <w:i/>
      </w:rPr>
      <w:t>insert project name and description of works and subcontract services, as applicable]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26A35" w14:textId="77777777" w:rsidR="00D95F91" w:rsidRDefault="00D95F91" w:rsidP="009C4145">
    <w:pPr>
      <w:pStyle w:val="Header"/>
      <w:pBdr>
        <w:bottom w:val="single" w:sz="4" w:space="1" w:color="auto"/>
      </w:pBdr>
    </w:pPr>
    <w:r>
      <w:rPr>
        <w:noProof/>
        <w:lang w:eastAsia="en-AU"/>
      </w:rPr>
      <mc:AlternateContent>
        <mc:Choice Requires="wps">
          <w:drawing>
            <wp:anchor distT="0" distB="0" distL="114300" distR="114300" simplePos="0" relativeHeight="251664896" behindDoc="0" locked="0" layoutInCell="1" allowOverlap="1" wp14:anchorId="1A56FE84" wp14:editId="166EC28E">
              <wp:simplePos x="0" y="0"/>
              <wp:positionH relativeFrom="margin">
                <wp:align>center</wp:align>
              </wp:positionH>
              <wp:positionV relativeFrom="margin">
                <wp:align>center</wp:align>
              </wp:positionV>
              <wp:extent cx="4438650" cy="2303780"/>
              <wp:effectExtent l="0" t="0" r="0" b="1270"/>
              <wp:wrapNone/>
              <wp:docPr id="2" name="WordArt 56"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FF438D4" id="_x0000_t202" coordsize="21600,21600" o:spt="202" path="m,l,21600r21600,l21600,xe">
              <v:stroke joinstyle="miter"/>
              <v:path gradientshapeok="t" o:connecttype="rect"/>
            </v:shapetype>
            <v:shape id="WordArt 56" o:spid="_x0000_s1026" type="#_x0000_t202" alt="cuwatermark" style="position:absolute;margin-left:0;margin-top:0;width:349.5pt;height:181.4pt;rotation:-45;z-index:2516648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" filled="f" fillcolor="#e8e8e8" stroked="f">
              <o:lock v:ext="edit" aspectratio="t" text="t" shapetype="t"/>
              <w10:wrap anchorx="margin" anchory="margin"/>
            </v:shape>
          </w:pict>
        </mc:Fallback>
      </mc:AlternateContent>
    </w:r>
  </w:p>
  <w:p w14:paraId="35D13125" w14:textId="77777777" w:rsidR="00D95F91" w:rsidRPr="00E77D35" w:rsidRDefault="00D95F91">
    <w:pPr>
      <w:pStyle w:val="Head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0B94"/>
    <w:multiLevelType w:val="multilevel"/>
    <w:tmpl w:val="850E05BE"/>
    <w:styleLink w:val="CUNumber"/>
    <w:lvl w:ilvl="0">
      <w:start w:val="1"/>
      <w:numFmt w:val="decimal"/>
      <w:lvlRestart w:val="0"/>
      <w:lvlText w:val="%1."/>
      <w:lvlJc w:val="left"/>
      <w:pPr>
        <w:tabs>
          <w:tab w:val="num" w:pos="964"/>
        </w:tabs>
        <w:ind w:left="964" w:hanging="964"/>
      </w:pPr>
      <w:rPr>
        <w:rFonts w:ascii="Times New Roman" w:hAnsi="Times New Roman" w:hint="default"/>
        <w:b w:val="0"/>
        <w:i w:val="0"/>
        <w:caps/>
        <w:sz w:val="22"/>
        <w:szCs w:val="22"/>
        <w:u w:val="none"/>
      </w:rPr>
    </w:lvl>
    <w:lvl w:ilvl="1">
      <w:start w:val="1"/>
      <w:numFmt w:val="decimal"/>
      <w:lvlText w:val="%1.%2"/>
      <w:lvlJc w:val="left"/>
      <w:pPr>
        <w:tabs>
          <w:tab w:val="num" w:pos="964"/>
        </w:tabs>
        <w:ind w:left="964" w:hanging="964"/>
      </w:pPr>
      <w:rPr>
        <w:rFonts w:ascii="Times New Roman" w:hAnsi="Times New Roman" w:hint="default"/>
        <w:b w:val="0"/>
        <w:i w:val="0"/>
        <w:sz w:val="22"/>
        <w:u w:val="none"/>
      </w:rPr>
    </w:lvl>
    <w:lvl w:ilvl="2">
      <w:start w:val="1"/>
      <w:numFmt w:val="lowerLetter"/>
      <w:lvlText w:val="(%3)"/>
      <w:lvlJc w:val="left"/>
      <w:pPr>
        <w:tabs>
          <w:tab w:val="num" w:pos="1928"/>
        </w:tabs>
        <w:ind w:left="1928" w:hanging="964"/>
      </w:pPr>
      <w:rPr>
        <w:rFonts w:ascii="Times New Roman" w:hAnsi="Times New Roman" w:hint="default"/>
        <w:b w:val="0"/>
        <w:i w:val="0"/>
        <w:sz w:val="22"/>
        <w:u w:val="none"/>
      </w:rPr>
    </w:lvl>
    <w:lvl w:ilvl="3">
      <w:start w:val="1"/>
      <w:numFmt w:val="lowerRoman"/>
      <w:lvlText w:val="(%4)"/>
      <w:lvlJc w:val="left"/>
      <w:pPr>
        <w:tabs>
          <w:tab w:val="num" w:pos="2891"/>
        </w:tabs>
        <w:ind w:left="2891" w:hanging="963"/>
      </w:pPr>
      <w:rPr>
        <w:rFonts w:ascii="Times New Roman" w:hAnsi="Times New Roman" w:hint="default"/>
        <w:b w:val="0"/>
        <w:i w:val="0"/>
        <w:sz w:val="22"/>
        <w:u w:val="none"/>
      </w:rPr>
    </w:lvl>
    <w:lvl w:ilvl="4">
      <w:start w:val="1"/>
      <w:numFmt w:val="upperLetter"/>
      <w:lvlText w:val="%5."/>
      <w:lvlJc w:val="left"/>
      <w:pPr>
        <w:tabs>
          <w:tab w:val="num" w:pos="3855"/>
        </w:tabs>
        <w:ind w:left="3855" w:hanging="964"/>
      </w:pPr>
      <w:rPr>
        <w:rFonts w:ascii="Times New Roman" w:hAnsi="Times New Roman" w:hint="default"/>
        <w:b w:val="0"/>
        <w:i w:val="0"/>
        <w:sz w:val="22"/>
        <w:u w:val="none"/>
      </w:rPr>
    </w:lvl>
    <w:lvl w:ilvl="5">
      <w:start w:val="1"/>
      <w:numFmt w:val="decimal"/>
      <w:lvlText w:val="%6)"/>
      <w:lvlJc w:val="left"/>
      <w:pPr>
        <w:tabs>
          <w:tab w:val="num" w:pos="4819"/>
        </w:tabs>
        <w:ind w:left="4819" w:hanging="964"/>
      </w:pPr>
      <w:rPr>
        <w:rFonts w:ascii="Times New Roman" w:hAnsi="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 w15:restartNumberingAfterBreak="0">
    <w:nsid w:val="031A327C"/>
    <w:multiLevelType w:val="multilevel"/>
    <w:tmpl w:val="770A5D7A"/>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2" w15:restartNumberingAfterBreak="0">
    <w:nsid w:val="0468286E"/>
    <w:multiLevelType w:val="multilevel"/>
    <w:tmpl w:val="49B4E3A8"/>
    <w:styleLink w:val="DefenceDefinition"/>
    <w:lvl w:ilvl="0">
      <w:start w:val="1"/>
      <w:numFmt w:val="none"/>
      <w:pStyle w:val="DefenceDefinition0"/>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pStyle w:val="DefenceDefinitionNum3"/>
      <w:lvlText w:val="%4."/>
      <w:lvlJc w:val="left"/>
      <w:pPr>
        <w:tabs>
          <w:tab w:val="num" w:pos="2892"/>
        </w:tabs>
        <w:ind w:left="2892" w:hanging="964"/>
      </w:pPr>
      <w:rPr>
        <w:rFonts w:ascii="Times New Roman" w:hAnsi="Times New Roman" w:hint="default"/>
        <w:b w:val="0"/>
        <w:i w:val="0"/>
        <w:sz w:val="20"/>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3" w15:restartNumberingAfterBreak="0">
    <w:nsid w:val="0AA87058"/>
    <w:multiLevelType w:val="multilevel"/>
    <w:tmpl w:val="AE8A590A"/>
    <w:lvl w:ilvl="0">
      <w:start w:val="1"/>
      <w:numFmt w:val="bullet"/>
      <w:lvlText w:val=""/>
      <w:lvlJc w:val="left"/>
      <w:pPr>
        <w:ind w:left="964" w:hanging="964"/>
      </w:pPr>
      <w:rPr>
        <w:rFonts w:ascii="Symbol" w:hAnsi="Symbol" w:hint="default"/>
        <w:color w:val="auto"/>
      </w:rPr>
    </w:lvl>
    <w:lvl w:ilvl="1">
      <w:start w:val="1"/>
      <w:numFmt w:val="bullet"/>
      <w:lvlText w:val=""/>
      <w:lvlJc w:val="left"/>
      <w:pPr>
        <w:ind w:left="1928" w:hanging="964"/>
      </w:pPr>
      <w:rPr>
        <w:rFonts w:ascii="Symbol" w:hAnsi="Symbol" w:hint="default"/>
        <w:color w:val="auto"/>
      </w:rPr>
    </w:lvl>
    <w:lvl w:ilvl="2">
      <w:numFmt w:val="none"/>
      <w:lvlText w:val=""/>
      <w:lvlJc w:val="left"/>
      <w:pPr>
        <w:tabs>
          <w:tab w:val="num" w:pos="360"/>
        </w:tabs>
      </w:pPr>
    </w:lvl>
    <w:lvl w:ilvl="3">
      <w:start w:val="1"/>
      <w:numFmt w:val="bullet"/>
      <w:lvlText w:val=""/>
      <w:lvlJc w:val="left"/>
      <w:pPr>
        <w:ind w:left="3856" w:hanging="964"/>
      </w:pPr>
      <w:rPr>
        <w:rFonts w:ascii="Symbol" w:hAnsi="Symbol" w:hint="default"/>
        <w:color w:val="auto"/>
      </w:rPr>
    </w:lvl>
    <w:lvl w:ilvl="4">
      <w:start w:val="1"/>
      <w:numFmt w:val="bullet"/>
      <w:lvlText w:val=""/>
      <w:lvlJc w:val="left"/>
      <w:pPr>
        <w:ind w:left="4820" w:hanging="964"/>
      </w:pPr>
      <w:rPr>
        <w:rFonts w:ascii="Symbol" w:hAnsi="Symbol" w:hint="default"/>
        <w:color w:val="auto"/>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none"/>
      <w:lvlText w:val=""/>
      <w:lvlJc w:val="left"/>
      <w:pPr>
        <w:ind w:left="8676" w:hanging="964"/>
      </w:pPr>
      <w:rPr>
        <w:rFonts w:hint="default"/>
      </w:rPr>
    </w:lvl>
  </w:abstractNum>
  <w:abstractNum w:abstractNumId="4" w15:restartNumberingAfterBreak="0">
    <w:nsid w:val="0B9A4E0A"/>
    <w:multiLevelType w:val="multilevel"/>
    <w:tmpl w:val="34C82AC6"/>
    <w:lvl w:ilvl="0">
      <w:start w:val="1"/>
      <w:numFmt w:val="decimal"/>
      <w:lvlRestart w:val="0"/>
      <w:lvlText w:val="%1."/>
      <w:lvlJc w:val="left"/>
      <w:pPr>
        <w:tabs>
          <w:tab w:val="num" w:pos="965"/>
        </w:tabs>
        <w:ind w:left="965" w:hanging="964"/>
      </w:pPr>
      <w:rPr>
        <w:rFonts w:ascii="Times New Roman" w:hAnsi="Times New Roman" w:hint="default"/>
        <w:b w:val="0"/>
        <w:i w:val="0"/>
        <w:caps/>
        <w:sz w:val="20"/>
        <w:szCs w:val="20"/>
        <w:u w:val="none"/>
      </w:rPr>
    </w:lvl>
    <w:lvl w:ilvl="1">
      <w:start w:val="1"/>
      <w:numFmt w:val="decimal"/>
      <w:lvlText w:val="%1.%2"/>
      <w:lvlJc w:val="left"/>
      <w:pPr>
        <w:tabs>
          <w:tab w:val="num" w:pos="965"/>
        </w:tabs>
        <w:ind w:left="965" w:hanging="964"/>
      </w:pPr>
      <w:rPr>
        <w:rFonts w:ascii="Times New Roman" w:hAnsi="Times New Roman" w:hint="default"/>
        <w:b w:val="0"/>
        <w:i w:val="0"/>
        <w:sz w:val="20"/>
        <w:szCs w:val="20"/>
        <w:u w:val="none"/>
      </w:rPr>
    </w:lvl>
    <w:lvl w:ilvl="2">
      <w:start w:val="1"/>
      <w:numFmt w:val="lowerLetter"/>
      <w:lvlText w:val="(%3)"/>
      <w:lvlJc w:val="left"/>
      <w:pPr>
        <w:tabs>
          <w:tab w:val="num" w:pos="965"/>
        </w:tabs>
        <w:ind w:left="1929" w:hanging="964"/>
      </w:pPr>
      <w:rPr>
        <w:rFonts w:ascii="Times New Roman" w:hAnsi="Times New Roman" w:hint="default"/>
        <w:b w:val="0"/>
        <w:i w:val="0"/>
        <w:sz w:val="20"/>
        <w:szCs w:val="20"/>
        <w:u w:val="none"/>
      </w:rPr>
    </w:lvl>
    <w:lvl w:ilvl="3">
      <w:start w:val="1"/>
      <w:numFmt w:val="lowerRoman"/>
      <w:lvlText w:val="(%4)"/>
      <w:lvlJc w:val="left"/>
      <w:pPr>
        <w:tabs>
          <w:tab w:val="num" w:pos="965"/>
        </w:tabs>
        <w:ind w:left="2892" w:hanging="963"/>
      </w:pPr>
      <w:rPr>
        <w:rFonts w:ascii="Times New Roman" w:hAnsi="Times New Roman" w:hint="default"/>
        <w:b w:val="0"/>
        <w:i w:val="0"/>
        <w:sz w:val="20"/>
        <w:szCs w:val="20"/>
        <w:u w:val="none"/>
      </w:rPr>
    </w:lvl>
    <w:lvl w:ilvl="4">
      <w:start w:val="1"/>
      <w:numFmt w:val="upperLetter"/>
      <w:lvlText w:val="%5."/>
      <w:lvlJc w:val="left"/>
      <w:pPr>
        <w:tabs>
          <w:tab w:val="num" w:pos="964"/>
        </w:tabs>
        <w:ind w:left="3856" w:hanging="964"/>
      </w:pPr>
      <w:rPr>
        <w:rFonts w:ascii="Times New Roman" w:hAnsi="Times New Roman" w:hint="default"/>
        <w:b w:val="0"/>
        <w:i w:val="0"/>
        <w:sz w:val="20"/>
        <w:szCs w:val="20"/>
        <w:u w:val="none"/>
      </w:rPr>
    </w:lvl>
    <w:lvl w:ilvl="5">
      <w:start w:val="1"/>
      <w:numFmt w:val="decimal"/>
      <w:lvlText w:val="%6)"/>
      <w:lvlJc w:val="left"/>
      <w:pPr>
        <w:tabs>
          <w:tab w:val="num" w:pos="965"/>
        </w:tabs>
        <w:ind w:left="4820" w:hanging="964"/>
      </w:pPr>
      <w:rPr>
        <w:rFonts w:ascii="Times New Roman" w:hAnsi="Times New Roman" w:hint="default"/>
        <w:b w:val="0"/>
        <w:i w:val="0"/>
        <w:sz w:val="20"/>
        <w:szCs w:val="20"/>
        <w:u w:val="none"/>
      </w:rPr>
    </w:lvl>
    <w:lvl w:ilvl="6">
      <w:start w:val="1"/>
      <w:numFmt w:val="lowerLetter"/>
      <w:lvlText w:val="%7)"/>
      <w:lvlJc w:val="left"/>
      <w:pPr>
        <w:tabs>
          <w:tab w:val="num" w:pos="5784"/>
        </w:tabs>
        <w:ind w:left="5784" w:hanging="964"/>
      </w:pPr>
      <w:rPr>
        <w:rFonts w:ascii="Times New Roman" w:hAnsi="Times New Roman" w:hint="default"/>
        <w:b w:val="0"/>
        <w:i w:val="0"/>
        <w:sz w:val="22"/>
        <w:u w:val="none"/>
      </w:rPr>
    </w:lvl>
    <w:lvl w:ilvl="7">
      <w:start w:val="1"/>
      <w:numFmt w:val="lowerRoman"/>
      <w:lvlText w:val="%8)"/>
      <w:lvlJc w:val="left"/>
      <w:pPr>
        <w:tabs>
          <w:tab w:val="num" w:pos="6747"/>
        </w:tabs>
        <w:ind w:left="6747" w:hanging="963"/>
      </w:pPr>
      <w:rPr>
        <w:rFonts w:ascii="Times New Roman" w:hAnsi="Times New Roman" w:hint="default"/>
        <w:b w:val="0"/>
        <w:i w:val="0"/>
        <w:sz w:val="22"/>
        <w:u w:val="none"/>
      </w:rPr>
    </w:lvl>
    <w:lvl w:ilvl="8">
      <w:start w:val="1"/>
      <w:numFmt w:val="none"/>
      <w:suff w:val="nothing"/>
      <w:lvlText w:val=""/>
      <w:lvlJc w:val="left"/>
      <w:pPr>
        <w:ind w:left="1" w:firstLine="0"/>
      </w:pPr>
      <w:rPr>
        <w:rFonts w:ascii="Times New Roman" w:hAnsi="Times New Roman" w:hint="default"/>
        <w:b w:val="0"/>
        <w:i w:val="0"/>
        <w:sz w:val="24"/>
      </w:rPr>
    </w:lvl>
  </w:abstractNum>
  <w:abstractNum w:abstractNumId="5" w15:restartNumberingAfterBreak="0">
    <w:nsid w:val="0BDE62A3"/>
    <w:multiLevelType w:val="multilevel"/>
    <w:tmpl w:val="5C2442BA"/>
    <w:styleLink w:val="DefenceSchedule"/>
    <w:lvl w:ilvl="0">
      <w:start w:val="1"/>
      <w:numFmt w:val="decimal"/>
      <w:pStyle w:val="DefenceSchedule1"/>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6" w15:restartNumberingAfterBreak="0">
    <w:nsid w:val="101A57D0"/>
    <w:multiLevelType w:val="multilevel"/>
    <w:tmpl w:val="20AA870C"/>
    <w:styleLink w:val="DefenceHeadingNoTOC"/>
    <w:lvl w:ilvl="0">
      <w:start w:val="1"/>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7" w15:restartNumberingAfterBreak="0">
    <w:nsid w:val="149679D4"/>
    <w:multiLevelType w:val="multilevel"/>
    <w:tmpl w:val="20AA870C"/>
    <w:numStyleLink w:val="DefenceHeadingNoTOC"/>
  </w:abstractNum>
  <w:abstractNum w:abstractNumId="8" w15:restartNumberingAfterBreak="0">
    <w:nsid w:val="16B26EF9"/>
    <w:multiLevelType w:val="multilevel"/>
    <w:tmpl w:val="52AE5F4C"/>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9" w15:restartNumberingAfterBreak="0">
    <w:nsid w:val="22AF57CC"/>
    <w:multiLevelType w:val="multilevel"/>
    <w:tmpl w:val="709C917A"/>
    <w:styleLink w:val="Headings"/>
    <w:lvl w:ilvl="0">
      <w:start w:val="1"/>
      <w:numFmt w:val="lowerLetter"/>
      <w:lvlText w:val="%1."/>
      <w:lvlJc w:val="left"/>
      <w:pPr>
        <w:ind w:left="567" w:hanging="567"/>
      </w:pPr>
      <w:rPr>
        <w:rFonts w:hint="default"/>
        <w:color w:val="auto"/>
      </w:rPr>
    </w:lvl>
    <w:lvl w:ilvl="1">
      <w:start w:val="1"/>
      <w:numFmt w:val="lowerRoman"/>
      <w:lvlText w:val="%2."/>
      <w:lvlJc w:val="left"/>
      <w:pPr>
        <w:ind w:left="1134" w:hanging="567"/>
      </w:pPr>
      <w:rPr>
        <w:rFonts w:hint="default"/>
      </w:rPr>
    </w:lvl>
    <w:lvl w:ilvl="2">
      <w:start w:val="1"/>
      <w:numFmt w:val="upperLetter"/>
      <w:lvlText w:val="%3."/>
      <w:lvlJc w:val="left"/>
      <w:pPr>
        <w:ind w:left="1701" w:hanging="5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236E7549"/>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1" w15:restartNumberingAfterBreak="0">
    <w:nsid w:val="23D15273"/>
    <w:multiLevelType w:val="hybridMultilevel"/>
    <w:tmpl w:val="A12CC0B6"/>
    <w:lvl w:ilvl="0" w:tplc="952E9DB4">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4DB11D8"/>
    <w:multiLevelType w:val="multilevel"/>
    <w:tmpl w:val="9E42BEF0"/>
    <w:lvl w:ilvl="0">
      <w:start w:val="1"/>
      <w:numFmt w:val="lowerLetter"/>
      <w:lvlText w:val="%1."/>
      <w:lvlJc w:val="left"/>
      <w:pPr>
        <w:ind w:left="393" w:hanging="360"/>
      </w:pPr>
    </w:lvl>
    <w:lvl w:ilvl="1">
      <w:start w:val="1"/>
      <w:numFmt w:val="lowerLetter"/>
      <w:lvlText w:val="%2."/>
      <w:lvlJc w:val="left"/>
      <w:pPr>
        <w:ind w:left="1113" w:hanging="360"/>
      </w:pPr>
    </w:lvl>
    <w:lvl w:ilvl="2">
      <w:start w:val="1"/>
      <w:numFmt w:val="lowerRoman"/>
      <w:lvlText w:val="%3."/>
      <w:lvlJc w:val="right"/>
      <w:pPr>
        <w:ind w:left="1833" w:hanging="180"/>
      </w:pPr>
    </w:lvl>
    <w:lvl w:ilvl="3">
      <w:start w:val="1"/>
      <w:numFmt w:val="decimal"/>
      <w:lvlText w:val="%4."/>
      <w:lvlJc w:val="left"/>
      <w:pPr>
        <w:ind w:left="2553" w:hanging="360"/>
      </w:pPr>
    </w:lvl>
    <w:lvl w:ilvl="4">
      <w:start w:val="1"/>
      <w:numFmt w:val="lowerLetter"/>
      <w:lvlText w:val="%5."/>
      <w:lvlJc w:val="left"/>
      <w:pPr>
        <w:ind w:left="3273" w:hanging="360"/>
      </w:pPr>
    </w:lvl>
    <w:lvl w:ilvl="5">
      <w:start w:val="1"/>
      <w:numFmt w:val="lowerRoman"/>
      <w:lvlText w:val="%6."/>
      <w:lvlJc w:val="right"/>
      <w:pPr>
        <w:ind w:left="3993" w:hanging="180"/>
      </w:pPr>
    </w:lvl>
    <w:lvl w:ilvl="6">
      <w:start w:val="1"/>
      <w:numFmt w:val="decimal"/>
      <w:lvlText w:val="%7."/>
      <w:lvlJc w:val="left"/>
      <w:pPr>
        <w:ind w:left="4713" w:hanging="360"/>
      </w:pPr>
    </w:lvl>
    <w:lvl w:ilvl="7">
      <w:start w:val="1"/>
      <w:numFmt w:val="lowerLetter"/>
      <w:lvlText w:val="%8."/>
      <w:lvlJc w:val="left"/>
      <w:pPr>
        <w:ind w:left="5433" w:hanging="360"/>
      </w:pPr>
    </w:lvl>
    <w:lvl w:ilvl="8">
      <w:start w:val="1"/>
      <w:numFmt w:val="lowerRoman"/>
      <w:lvlText w:val="%9."/>
      <w:lvlJc w:val="right"/>
      <w:pPr>
        <w:ind w:left="6153" w:hanging="180"/>
      </w:pPr>
    </w:lvl>
  </w:abstractNum>
  <w:abstractNum w:abstractNumId="13" w15:restartNumberingAfterBreak="0">
    <w:nsid w:val="26A71780"/>
    <w:multiLevelType w:val="multilevel"/>
    <w:tmpl w:val="8AFEB994"/>
    <w:styleLink w:val="DefenceHeading"/>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14" w15:restartNumberingAfterBreak="0">
    <w:nsid w:val="282716FE"/>
    <w:multiLevelType w:val="multilevel"/>
    <w:tmpl w:val="E47E721E"/>
    <w:styleLink w:val="DefenceListBullet"/>
    <w:lvl w:ilvl="0">
      <w:start w:val="1"/>
      <w:numFmt w:val="bullet"/>
      <w:pStyle w:val="ListBullet"/>
      <w:lvlText w:val=""/>
      <w:lvlJc w:val="left"/>
      <w:pPr>
        <w:ind w:left="964" w:hanging="964"/>
      </w:pPr>
      <w:rPr>
        <w:rFonts w:ascii="Symbol" w:hAnsi="Symbol" w:hint="default"/>
        <w:color w:val="auto"/>
      </w:rPr>
    </w:lvl>
    <w:lvl w:ilvl="1">
      <w:start w:val="1"/>
      <w:numFmt w:val="bullet"/>
      <w:pStyle w:val="ListBullet2"/>
      <w:lvlText w:val=""/>
      <w:lvlJc w:val="left"/>
      <w:pPr>
        <w:ind w:left="1928" w:hanging="964"/>
      </w:pPr>
      <w:rPr>
        <w:rFonts w:ascii="Symbol" w:hAnsi="Symbol" w:hint="default"/>
        <w:color w:val="auto"/>
      </w:rPr>
    </w:lvl>
    <w:lvl w:ilvl="2">
      <w:numFmt w:val="bullet"/>
      <w:pStyle w:val="ListBullet3"/>
      <w:lvlText w:val=""/>
      <w:lvlJc w:val="left"/>
      <w:pPr>
        <w:ind w:left="2892" w:hanging="964"/>
      </w:pPr>
      <w:rPr>
        <w:rFonts w:ascii="Symbol" w:hAnsi="Symbol" w:hint="default"/>
        <w:color w:val="auto"/>
      </w:rPr>
    </w:lvl>
    <w:lvl w:ilvl="3">
      <w:start w:val="1"/>
      <w:numFmt w:val="bullet"/>
      <w:pStyle w:val="ListBullet4"/>
      <w:lvlText w:val=""/>
      <w:lvlJc w:val="left"/>
      <w:pPr>
        <w:ind w:left="3856" w:hanging="964"/>
      </w:pPr>
      <w:rPr>
        <w:rFonts w:ascii="Symbol" w:hAnsi="Symbol" w:hint="default"/>
        <w:color w:val="auto"/>
      </w:rPr>
    </w:lvl>
    <w:lvl w:ilvl="4">
      <w:start w:val="1"/>
      <w:numFmt w:val="bullet"/>
      <w:pStyle w:val="ListBullet5"/>
      <w:lvlText w:val=""/>
      <w:lvlJc w:val="left"/>
      <w:pPr>
        <w:ind w:left="4820" w:hanging="964"/>
      </w:pPr>
      <w:rPr>
        <w:rFonts w:ascii="Symbol" w:hAnsi="Symbol" w:hint="default"/>
        <w:color w:val="auto"/>
      </w:rPr>
    </w:lvl>
    <w:lvl w:ilvl="5">
      <w:numFmt w:val="none"/>
      <w:lvlText w:val=""/>
      <w:lvlJc w:val="left"/>
      <w:pPr>
        <w:tabs>
          <w:tab w:val="num" w:pos="360"/>
        </w:tabs>
        <w:ind w:left="5784" w:hanging="964"/>
      </w:pPr>
      <w:rPr>
        <w:rFonts w:hint="default"/>
      </w:rPr>
    </w:lvl>
    <w:lvl w:ilvl="6">
      <w:numFmt w:val="none"/>
      <w:lvlText w:val=""/>
      <w:lvlJc w:val="left"/>
      <w:pPr>
        <w:tabs>
          <w:tab w:val="num" w:pos="360"/>
        </w:tabs>
        <w:ind w:left="6748" w:hanging="964"/>
      </w:pPr>
      <w:rPr>
        <w:rFonts w:hint="default"/>
      </w:rPr>
    </w:lvl>
    <w:lvl w:ilvl="7">
      <w:numFmt w:val="none"/>
      <w:lvlText w:val=""/>
      <w:lvlJc w:val="left"/>
      <w:pPr>
        <w:tabs>
          <w:tab w:val="num" w:pos="360"/>
        </w:tabs>
        <w:ind w:left="7712" w:hanging="964"/>
      </w:pPr>
      <w:rPr>
        <w:rFonts w:hint="default"/>
      </w:rPr>
    </w:lvl>
    <w:lvl w:ilvl="8">
      <w:start w:val="1"/>
      <w:numFmt w:val="none"/>
      <w:lvlText w:val=""/>
      <w:lvlJc w:val="left"/>
      <w:pPr>
        <w:ind w:left="8676" w:hanging="964"/>
      </w:pPr>
      <w:rPr>
        <w:rFonts w:hint="default"/>
      </w:rPr>
    </w:lvl>
  </w:abstractNum>
  <w:abstractNum w:abstractNumId="15" w15:restartNumberingAfterBreak="0">
    <w:nsid w:val="28CE1D97"/>
    <w:multiLevelType w:val="multilevel"/>
    <w:tmpl w:val="C122E822"/>
    <w:numStyleLink w:val="DefenceHeadingNoTOC0"/>
  </w:abstractNum>
  <w:abstractNum w:abstractNumId="16" w15:restartNumberingAfterBreak="0">
    <w:nsid w:val="2D6240FB"/>
    <w:multiLevelType w:val="multilevel"/>
    <w:tmpl w:val="C122E822"/>
    <w:styleLink w:val="DefenceHeadingNoTOC0"/>
    <w:lvl w:ilvl="0">
      <w:start w:val="1"/>
      <w:numFmt w:val="decimal"/>
      <w:pStyle w:val="DefenceHeadingNoTOC1"/>
      <w:lvlText w:val="%1."/>
      <w:lvlJc w:val="left"/>
      <w:pPr>
        <w:tabs>
          <w:tab w:val="num" w:pos="964"/>
        </w:tabs>
        <w:ind w:left="964" w:hanging="964"/>
      </w:pPr>
      <w:rPr>
        <w:rFonts w:ascii="Arial Bold" w:hAnsi="Arial Bold"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0"/>
      </w:rPr>
    </w:lvl>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7" w15:restartNumberingAfterBreak="0">
    <w:nsid w:val="301D1824"/>
    <w:multiLevelType w:val="multilevel"/>
    <w:tmpl w:val="B91CEEB4"/>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upperLetter"/>
      <w:lvlText w:val="%6."/>
      <w:lvlJc w:val="left"/>
      <w:pPr>
        <w:tabs>
          <w:tab w:val="num" w:pos="3856"/>
        </w:tabs>
        <w:ind w:left="3856" w:hanging="964"/>
      </w:pPr>
      <w:rPr>
        <w:rFonts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8" w15:restartNumberingAfterBreak="0">
    <w:nsid w:val="324376B3"/>
    <w:multiLevelType w:val="hybridMultilevel"/>
    <w:tmpl w:val="4B008D9E"/>
    <w:styleLink w:val="DefenceHeadingNoTOC70"/>
    <w:lvl w:ilvl="0" w:tplc="FFFFFFFF">
      <w:start w:val="1"/>
      <w:numFmt w:val="bullet"/>
      <w:lvlText w:val=""/>
      <w:legacy w:legacy="1" w:legacySpace="0" w:legacyIndent="283"/>
      <w:lvlJc w:val="left"/>
      <w:pPr>
        <w:ind w:left="1417" w:hanging="283"/>
      </w:pPr>
      <w:rPr>
        <w:rFonts w:ascii="Symbol"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5B7A15"/>
    <w:multiLevelType w:val="multilevel"/>
    <w:tmpl w:val="0C090025"/>
    <w:lvl w:ilvl="0">
      <w:start w:val="1"/>
      <w:numFmt w:val="decimal"/>
      <w:pStyle w:val="Heading1"/>
      <w:lvlText w:val="%1"/>
      <w:lvlJc w:val="left"/>
      <w:pPr>
        <w:ind w:left="432" w:hanging="432"/>
      </w:pPr>
      <w:rPr>
        <w:rFonts w:hint="default"/>
        <w:b/>
        <w:i w:val="0"/>
        <w:sz w:val="22"/>
      </w:rPr>
    </w:lvl>
    <w:lvl w:ilvl="1">
      <w:start w:val="1"/>
      <w:numFmt w:val="decimal"/>
      <w:pStyle w:val="Heading2"/>
      <w:lvlText w:val="%1.%2"/>
      <w:lvlJc w:val="left"/>
      <w:pPr>
        <w:ind w:left="576" w:hanging="576"/>
      </w:pPr>
      <w:rPr>
        <w:rFonts w:hint="default"/>
        <w:b/>
        <w:i w:val="0"/>
        <w:sz w:val="22"/>
      </w:rPr>
    </w:lvl>
    <w:lvl w:ilvl="2">
      <w:start w:val="1"/>
      <w:numFmt w:val="decimal"/>
      <w:pStyle w:val="Heading3"/>
      <w:lvlText w:val="%1.%2.%3"/>
      <w:lvlJc w:val="left"/>
      <w:pPr>
        <w:ind w:left="720" w:hanging="720"/>
      </w:pPr>
      <w:rPr>
        <w:rFonts w:hint="default"/>
        <w:b w:val="0"/>
        <w:i w:val="0"/>
        <w:sz w:val="20"/>
      </w:rPr>
    </w:lvl>
    <w:lvl w:ilvl="3">
      <w:start w:val="1"/>
      <w:numFmt w:val="decimal"/>
      <w:pStyle w:val="Heading4"/>
      <w:lvlText w:val="%1.%2.%3.%4"/>
      <w:lvlJc w:val="left"/>
      <w:pPr>
        <w:ind w:left="864" w:hanging="864"/>
      </w:pPr>
      <w:rPr>
        <w:rFonts w:hint="default"/>
        <w:b w:val="0"/>
        <w:i w:val="0"/>
        <w:sz w:val="20"/>
      </w:rPr>
    </w:lvl>
    <w:lvl w:ilvl="4">
      <w:start w:val="1"/>
      <w:numFmt w:val="decimal"/>
      <w:pStyle w:val="Heading5"/>
      <w:lvlText w:val="%1.%2.%3.%4.%5"/>
      <w:lvlJc w:val="left"/>
      <w:pPr>
        <w:ind w:left="1008" w:hanging="1008"/>
      </w:pPr>
      <w:rPr>
        <w:rFonts w:hint="default"/>
        <w:b w:val="0"/>
        <w:i w:val="0"/>
        <w:sz w:val="20"/>
      </w:rPr>
    </w:lvl>
    <w:lvl w:ilvl="5">
      <w:start w:val="1"/>
      <w:numFmt w:val="decimal"/>
      <w:pStyle w:val="Heading6"/>
      <w:lvlText w:val="%1.%2.%3.%4.%5.%6"/>
      <w:lvlJc w:val="left"/>
      <w:pPr>
        <w:ind w:left="1152" w:hanging="1152"/>
      </w:pPr>
      <w:rPr>
        <w:rFonts w:hint="default"/>
        <w:b w:val="0"/>
        <w:i w:val="0"/>
        <w:sz w:val="20"/>
      </w:rPr>
    </w:lvl>
    <w:lvl w:ilvl="6">
      <w:start w:val="1"/>
      <w:numFmt w:val="decimal"/>
      <w:pStyle w:val="Heading7"/>
      <w:lvlText w:val="%1.%2.%3.%4.%5.%6.%7"/>
      <w:lvlJc w:val="left"/>
      <w:pPr>
        <w:ind w:left="1296" w:hanging="1296"/>
      </w:pPr>
      <w:rPr>
        <w:rFonts w:hint="default"/>
        <w:b w:val="0"/>
        <w:i w:val="0"/>
        <w:sz w:val="20"/>
      </w:rPr>
    </w:lvl>
    <w:lvl w:ilvl="7">
      <w:start w:val="1"/>
      <w:numFmt w:val="decimal"/>
      <w:pStyle w:val="Heading8"/>
      <w:lvlText w:val="%1.%2.%3.%4.%5.%6.%7.%8"/>
      <w:lvlJc w:val="left"/>
      <w:pPr>
        <w:ind w:left="1440" w:hanging="1440"/>
      </w:pPr>
      <w:rPr>
        <w:rFonts w:hint="default"/>
        <w:b w:val="0"/>
        <w:i w:val="0"/>
        <w:sz w:val="20"/>
      </w:rPr>
    </w:lvl>
    <w:lvl w:ilvl="8">
      <w:start w:val="1"/>
      <w:numFmt w:val="decimal"/>
      <w:pStyle w:val="Heading9"/>
      <w:lvlText w:val="%1.%2.%3.%4.%5.%6.%7.%8.%9"/>
      <w:lvlJc w:val="left"/>
      <w:pPr>
        <w:ind w:left="1584" w:hanging="1584"/>
      </w:pPr>
      <w:rPr>
        <w:rFonts w:hint="default"/>
        <w:b/>
        <w:i w:val="0"/>
        <w:sz w:val="22"/>
      </w:rPr>
    </w:lvl>
  </w:abstractNum>
  <w:abstractNum w:abstractNumId="20" w15:restartNumberingAfterBreak="0">
    <w:nsid w:val="32C31AAD"/>
    <w:multiLevelType w:val="multilevel"/>
    <w:tmpl w:val="20AA870C"/>
    <w:numStyleLink w:val="DefenceHeadingNoTOC"/>
  </w:abstractNum>
  <w:abstractNum w:abstractNumId="21" w15:restartNumberingAfterBreak="0">
    <w:nsid w:val="33224C23"/>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22" w15:restartNumberingAfterBreak="0">
    <w:nsid w:val="347359DD"/>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23" w15:restartNumberingAfterBreak="0">
    <w:nsid w:val="352D4D84"/>
    <w:multiLevelType w:val="multilevel"/>
    <w:tmpl w:val="475AB5E8"/>
    <w:styleLink w:val="CUSchedule"/>
    <w:lvl w:ilvl="0">
      <w:start w:val="1"/>
      <w:numFmt w:val="decimal"/>
      <w:suff w:val="space"/>
      <w:lvlText w:val="Schedule %1"/>
      <w:lvlJc w:val="left"/>
      <w:pPr>
        <w:ind w:left="0" w:firstLine="0"/>
      </w:pPr>
      <w:rPr>
        <w:rFonts w:ascii="Arial" w:hAnsi="Arial" w:hint="default"/>
        <w:b/>
        <w:i w:val="0"/>
        <w:sz w:val="24"/>
        <w:szCs w:val="24"/>
      </w:rPr>
    </w:lvl>
    <w:lvl w:ilvl="1">
      <w:start w:val="1"/>
      <w:numFmt w:val="decimal"/>
      <w:lvlText w:val="%2."/>
      <w:lvlJc w:val="left"/>
      <w:pPr>
        <w:tabs>
          <w:tab w:val="num" w:pos="964"/>
        </w:tabs>
        <w:ind w:left="964" w:hanging="964"/>
      </w:pPr>
      <w:rPr>
        <w:rFonts w:ascii="Arial" w:hAnsi="Arial" w:hint="default"/>
        <w:b/>
        <w:i w:val="0"/>
        <w:sz w:val="28"/>
        <w:szCs w:val="28"/>
      </w:rPr>
    </w:lvl>
    <w:lvl w:ilvl="2">
      <w:start w:val="1"/>
      <w:numFmt w:val="decimal"/>
      <w:lvlText w:val="%2.%3"/>
      <w:lvlJc w:val="left"/>
      <w:pPr>
        <w:tabs>
          <w:tab w:val="num" w:pos="964"/>
        </w:tabs>
        <w:ind w:left="964" w:hanging="964"/>
      </w:pPr>
      <w:rPr>
        <w:rFonts w:ascii="Arial" w:hAnsi="Arial" w:hint="default"/>
        <w:b/>
        <w:i w:val="0"/>
        <w:sz w:val="24"/>
        <w:szCs w:val="24"/>
      </w:rPr>
    </w:lvl>
    <w:lvl w:ilvl="3">
      <w:start w:val="1"/>
      <w:numFmt w:val="lowerLetter"/>
      <w:lvlText w:val="(%4)"/>
      <w:lvlJc w:val="left"/>
      <w:pPr>
        <w:tabs>
          <w:tab w:val="num" w:pos="1928"/>
        </w:tabs>
        <w:ind w:left="1928" w:hanging="964"/>
      </w:pPr>
      <w:rPr>
        <w:rFonts w:ascii="Times New Roman" w:hAnsi="Times New Roman" w:hint="default"/>
        <w:b w:val="0"/>
        <w:i w:val="0"/>
        <w:sz w:val="22"/>
      </w:rPr>
    </w:lvl>
    <w:lvl w:ilvl="4">
      <w:start w:val="1"/>
      <w:numFmt w:val="lowerRoman"/>
      <w:lvlText w:val="(%5)"/>
      <w:lvlJc w:val="left"/>
      <w:pPr>
        <w:tabs>
          <w:tab w:val="num" w:pos="2892"/>
        </w:tabs>
        <w:ind w:left="2892" w:hanging="964"/>
      </w:pPr>
      <w:rPr>
        <w:rFonts w:ascii="Times New Roman" w:hAnsi="Times New Roman" w:hint="default"/>
        <w:b w:val="0"/>
        <w:i w:val="0"/>
        <w:sz w:val="22"/>
      </w:rPr>
    </w:lvl>
    <w:lvl w:ilvl="5">
      <w:start w:val="1"/>
      <w:numFmt w:val="upperLetter"/>
      <w:lvlText w:val="%6."/>
      <w:lvlJc w:val="left"/>
      <w:pPr>
        <w:tabs>
          <w:tab w:val="num" w:pos="3856"/>
        </w:tabs>
        <w:ind w:left="3856" w:hanging="964"/>
      </w:pPr>
      <w:rPr>
        <w:rFonts w:ascii="Times New Roman" w:hAnsi="Times New Roman" w:hint="default"/>
        <w:b w:val="0"/>
        <w:i w:val="0"/>
        <w:sz w:val="22"/>
      </w:rPr>
    </w:lvl>
    <w:lvl w:ilvl="6">
      <w:start w:val="1"/>
      <w:numFmt w:val="decimal"/>
      <w:lvlText w:val="%7)"/>
      <w:lvlJc w:val="left"/>
      <w:pPr>
        <w:tabs>
          <w:tab w:val="num" w:pos="4820"/>
        </w:tabs>
        <w:ind w:left="4820" w:hanging="964"/>
      </w:pPr>
      <w:rPr>
        <w:rFonts w:ascii="Times New Roman" w:hAnsi="Times New Roman" w:hint="default"/>
        <w:b w:val="0"/>
        <w:i w:val="0"/>
        <w:sz w:val="22"/>
      </w:rPr>
    </w:lvl>
    <w:lvl w:ilvl="7">
      <w:start w:val="1"/>
      <w:numFmt w:val="lowerLetter"/>
      <w:lvlText w:val="%8)"/>
      <w:lvlJc w:val="left"/>
      <w:pPr>
        <w:tabs>
          <w:tab w:val="num" w:pos="5783"/>
        </w:tabs>
        <w:ind w:left="5783" w:hanging="963"/>
      </w:pPr>
      <w:rPr>
        <w:rFonts w:ascii="Times New Roman" w:hAnsi="Times New Roman" w:hint="default"/>
        <w:b w:val="0"/>
        <w:i w:val="0"/>
        <w:sz w:val="22"/>
      </w:rPr>
    </w:lvl>
    <w:lvl w:ilvl="8">
      <w:start w:val="1"/>
      <w:numFmt w:val="lowerRoman"/>
      <w:lvlText w:val="%9)"/>
      <w:lvlJc w:val="left"/>
      <w:pPr>
        <w:tabs>
          <w:tab w:val="num" w:pos="6747"/>
        </w:tabs>
        <w:ind w:left="6747" w:hanging="964"/>
      </w:pPr>
      <w:rPr>
        <w:rFonts w:ascii="Times New Roman" w:hAnsi="Times New Roman" w:hint="default"/>
        <w:b w:val="0"/>
        <w:i w:val="0"/>
        <w:sz w:val="22"/>
      </w:rPr>
    </w:lvl>
  </w:abstractNum>
  <w:abstractNum w:abstractNumId="24" w15:restartNumberingAfterBreak="0">
    <w:nsid w:val="38276FFA"/>
    <w:multiLevelType w:val="multilevel"/>
    <w:tmpl w:val="C122E822"/>
    <w:numStyleLink w:val="DefenceHeadingNoTOC0"/>
  </w:abstractNum>
  <w:abstractNum w:abstractNumId="25" w15:restartNumberingAfterBreak="0">
    <w:nsid w:val="3C4B42DA"/>
    <w:multiLevelType w:val="multilevel"/>
    <w:tmpl w:val="621A0B42"/>
    <w:name w:val="List of numbers (no headings)2"/>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6" w15:restartNumberingAfterBreak="0">
    <w:nsid w:val="400E29E4"/>
    <w:multiLevelType w:val="multilevel"/>
    <w:tmpl w:val="7AC432C6"/>
    <w:lvl w:ilvl="0">
      <w:start w:val="1"/>
      <w:numFmt w:val="decimal"/>
      <w:lvlText w:val="%1."/>
      <w:lvlJc w:val="left"/>
      <w:pPr>
        <w:ind w:left="964" w:hanging="964"/>
      </w:pPr>
      <w:rPr>
        <w:rFonts w:ascii="Arial Bold" w:hAnsi="Arial Bold"/>
        <w:b/>
        <w:i w:val="0"/>
        <w:sz w:val="22"/>
      </w:rPr>
    </w:lvl>
    <w:lvl w:ilvl="1">
      <w:start w:val="1"/>
      <w:numFmt w:val="decimal"/>
      <w:lvlText w:val="%1.%2"/>
      <w:lvlJc w:val="left"/>
      <w:pPr>
        <w:ind w:left="964" w:hanging="964"/>
      </w:pPr>
      <w:rPr>
        <w:rFonts w:ascii="Arial Bold" w:hAnsi="Arial Bold"/>
        <w:b/>
        <w:i w:val="0"/>
        <w:sz w:val="20"/>
      </w:rPr>
    </w:lvl>
    <w:lvl w:ilvl="2">
      <w:start w:val="1"/>
      <w:numFmt w:val="lowerLetter"/>
      <w:lvlText w:val="(%3)"/>
      <w:lvlJc w:val="left"/>
      <w:pPr>
        <w:ind w:left="964" w:hanging="964"/>
      </w:pPr>
      <w:rPr>
        <w:rFonts w:ascii="Times New Roman" w:hAnsi="Times New Roman"/>
        <w:b w:val="0"/>
        <w:i w:val="0"/>
        <w:sz w:val="20"/>
      </w:rPr>
    </w:lvl>
    <w:lvl w:ilvl="3">
      <w:start w:val="1"/>
      <w:numFmt w:val="lowerRoman"/>
      <w:lvlText w:val="(%4)"/>
      <w:lvlJc w:val="left"/>
      <w:pPr>
        <w:ind w:left="1928" w:hanging="964"/>
      </w:pPr>
      <w:rPr>
        <w:rFonts w:ascii="Times New Roman" w:hAnsi="Times New Roman"/>
        <w:b w:val="0"/>
        <w:i w:val="0"/>
        <w:sz w:val="20"/>
      </w:rPr>
    </w:lvl>
    <w:lvl w:ilvl="4">
      <w:start w:val="1"/>
      <w:numFmt w:val="upperLetter"/>
      <w:lvlText w:val="%5."/>
      <w:lvlJc w:val="left"/>
      <w:pPr>
        <w:ind w:left="2892" w:hanging="964"/>
      </w:pPr>
      <w:rPr>
        <w:rFonts w:ascii="Times New Roman" w:hAnsi="Times New Roman"/>
        <w:b w:val="0"/>
        <w:i w:val="0"/>
        <w:sz w:val="20"/>
      </w:rPr>
    </w:lvl>
    <w:lvl w:ilvl="5">
      <w:start w:val="1"/>
      <w:numFmt w:val="decimal"/>
      <w:lvlText w:val="%6)"/>
      <w:lvlJc w:val="left"/>
      <w:pPr>
        <w:ind w:left="3856" w:hanging="964"/>
      </w:pPr>
      <w:rPr>
        <w:rFonts w:ascii="Times New Roman" w:hAnsi="Times New Roman"/>
        <w:b w:val="0"/>
        <w:i w:val="0"/>
        <w:sz w:val="20"/>
      </w:rPr>
    </w:lvl>
    <w:lvl w:ilvl="6">
      <w:start w:val="1"/>
      <w:numFmt w:val="lowerLetter"/>
      <w:lvlText w:val="%7)"/>
      <w:lvlJc w:val="left"/>
      <w:pPr>
        <w:ind w:left="4820" w:hanging="964"/>
      </w:pPr>
      <w:rPr>
        <w:rFonts w:ascii="Times New Roman" w:hAnsi="Times New Roman"/>
        <w:b w:val="0"/>
        <w:i w:val="0"/>
        <w:sz w:val="20"/>
      </w:rPr>
    </w:lvl>
    <w:lvl w:ilvl="7">
      <w:start w:val="1"/>
      <w:numFmt w:val="lowerRoman"/>
      <w:lvlText w:val="%8)"/>
      <w:lvlJc w:val="left"/>
      <w:pPr>
        <w:ind w:left="5783" w:hanging="963"/>
      </w:pPr>
      <w:rPr>
        <w:rFonts w:ascii="Times New Roman" w:hAnsi="Times New Roman"/>
        <w:b w:val="0"/>
        <w:i w:val="0"/>
        <w:sz w:val="20"/>
      </w:rPr>
    </w:lvl>
    <w:lvl w:ilvl="8">
      <w:start w:val="1"/>
      <w:numFmt w:val="lowerRoman"/>
      <w:lvlText w:val="%9."/>
      <w:lvlJc w:val="left"/>
      <w:pPr>
        <w:ind w:left="6747" w:hanging="964"/>
      </w:pPr>
    </w:lvl>
  </w:abstractNum>
  <w:abstractNum w:abstractNumId="27" w15:restartNumberingAfterBreak="0">
    <w:nsid w:val="424D432F"/>
    <w:multiLevelType w:val="multilevel"/>
    <w:tmpl w:val="60D8D904"/>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color w:val="auto"/>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color w:val="auto"/>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28" w15:restartNumberingAfterBreak="0">
    <w:nsid w:val="430443D6"/>
    <w:multiLevelType w:val="multilevel"/>
    <w:tmpl w:val="AE466702"/>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9" w15:restartNumberingAfterBreak="0">
    <w:nsid w:val="4A6E11E5"/>
    <w:multiLevelType w:val="multilevel"/>
    <w:tmpl w:val="B2002F32"/>
    <w:styleLink w:val="CUHeading"/>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30" w15:restartNumberingAfterBreak="0">
    <w:nsid w:val="4EA674B2"/>
    <w:multiLevelType w:val="hybridMultilevel"/>
    <w:tmpl w:val="6A524CCE"/>
    <w:lvl w:ilvl="0" w:tplc="9CD41F46">
      <w:start w:val="1"/>
      <w:numFmt w:val="bullet"/>
      <w:lvlText w:val=""/>
      <w:lvlJc w:val="left"/>
      <w:pPr>
        <w:tabs>
          <w:tab w:val="num" w:pos="1928"/>
        </w:tabs>
        <w:ind w:left="1928" w:hanging="964"/>
      </w:pPr>
      <w:rPr>
        <w:rFonts w:ascii="Symbol" w:hAnsi="Symbol" w:hint="default"/>
      </w:rPr>
    </w:lvl>
    <w:lvl w:ilvl="1" w:tplc="01625A8A" w:tentative="1">
      <w:start w:val="1"/>
      <w:numFmt w:val="bullet"/>
      <w:lvlText w:val="o"/>
      <w:lvlJc w:val="left"/>
      <w:pPr>
        <w:tabs>
          <w:tab w:val="num" w:pos="1440"/>
        </w:tabs>
        <w:ind w:left="1440" w:hanging="360"/>
      </w:pPr>
      <w:rPr>
        <w:rFonts w:ascii="Courier New" w:hAnsi="Courier New" w:cs="Courier New" w:hint="default"/>
      </w:rPr>
    </w:lvl>
    <w:lvl w:ilvl="2" w:tplc="E654BE4A" w:tentative="1">
      <w:start w:val="1"/>
      <w:numFmt w:val="bullet"/>
      <w:lvlText w:val=""/>
      <w:lvlJc w:val="left"/>
      <w:pPr>
        <w:tabs>
          <w:tab w:val="num" w:pos="2160"/>
        </w:tabs>
        <w:ind w:left="2160" w:hanging="360"/>
      </w:pPr>
      <w:rPr>
        <w:rFonts w:ascii="Wingdings" w:hAnsi="Wingdings" w:hint="default"/>
      </w:rPr>
    </w:lvl>
    <w:lvl w:ilvl="3" w:tplc="D0887C18" w:tentative="1">
      <w:start w:val="1"/>
      <w:numFmt w:val="bullet"/>
      <w:lvlText w:val=""/>
      <w:lvlJc w:val="left"/>
      <w:pPr>
        <w:tabs>
          <w:tab w:val="num" w:pos="2880"/>
        </w:tabs>
        <w:ind w:left="2880" w:hanging="360"/>
      </w:pPr>
      <w:rPr>
        <w:rFonts w:ascii="Symbol" w:hAnsi="Symbol" w:hint="default"/>
      </w:rPr>
    </w:lvl>
    <w:lvl w:ilvl="4" w:tplc="4B3A67FC" w:tentative="1">
      <w:start w:val="1"/>
      <w:numFmt w:val="bullet"/>
      <w:lvlText w:val="o"/>
      <w:lvlJc w:val="left"/>
      <w:pPr>
        <w:tabs>
          <w:tab w:val="num" w:pos="3600"/>
        </w:tabs>
        <w:ind w:left="3600" w:hanging="360"/>
      </w:pPr>
      <w:rPr>
        <w:rFonts w:ascii="Courier New" w:hAnsi="Courier New" w:cs="Courier New" w:hint="default"/>
      </w:rPr>
    </w:lvl>
    <w:lvl w:ilvl="5" w:tplc="9F1462EA" w:tentative="1">
      <w:start w:val="1"/>
      <w:numFmt w:val="bullet"/>
      <w:lvlText w:val=""/>
      <w:lvlJc w:val="left"/>
      <w:pPr>
        <w:tabs>
          <w:tab w:val="num" w:pos="4320"/>
        </w:tabs>
        <w:ind w:left="4320" w:hanging="360"/>
      </w:pPr>
      <w:rPr>
        <w:rFonts w:ascii="Wingdings" w:hAnsi="Wingdings" w:hint="default"/>
      </w:rPr>
    </w:lvl>
    <w:lvl w:ilvl="6" w:tplc="073E1F42" w:tentative="1">
      <w:start w:val="1"/>
      <w:numFmt w:val="bullet"/>
      <w:lvlText w:val=""/>
      <w:lvlJc w:val="left"/>
      <w:pPr>
        <w:tabs>
          <w:tab w:val="num" w:pos="5040"/>
        </w:tabs>
        <w:ind w:left="5040" w:hanging="360"/>
      </w:pPr>
      <w:rPr>
        <w:rFonts w:ascii="Symbol" w:hAnsi="Symbol" w:hint="default"/>
      </w:rPr>
    </w:lvl>
    <w:lvl w:ilvl="7" w:tplc="770208E0" w:tentative="1">
      <w:start w:val="1"/>
      <w:numFmt w:val="bullet"/>
      <w:lvlText w:val="o"/>
      <w:lvlJc w:val="left"/>
      <w:pPr>
        <w:tabs>
          <w:tab w:val="num" w:pos="5760"/>
        </w:tabs>
        <w:ind w:left="5760" w:hanging="360"/>
      </w:pPr>
      <w:rPr>
        <w:rFonts w:ascii="Courier New" w:hAnsi="Courier New" w:cs="Courier New" w:hint="default"/>
      </w:rPr>
    </w:lvl>
    <w:lvl w:ilvl="8" w:tplc="F0627E8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9D301C"/>
    <w:multiLevelType w:val="multilevel"/>
    <w:tmpl w:val="34C82AC6"/>
    <w:styleLink w:val="DefenceHeadingNoTOC20"/>
    <w:lvl w:ilvl="0">
      <w:start w:val="1"/>
      <w:numFmt w:val="decimal"/>
      <w:lvlRestart w:val="0"/>
      <w:lvlText w:val="%1."/>
      <w:lvlJc w:val="left"/>
      <w:pPr>
        <w:tabs>
          <w:tab w:val="num" w:pos="965"/>
        </w:tabs>
        <w:ind w:left="965" w:hanging="964"/>
      </w:pPr>
      <w:rPr>
        <w:rFonts w:ascii="Times New Roman" w:hAnsi="Times New Roman" w:hint="default"/>
        <w:b w:val="0"/>
        <w:i w:val="0"/>
        <w:caps/>
        <w:sz w:val="20"/>
        <w:szCs w:val="20"/>
        <w:u w:val="none"/>
      </w:rPr>
    </w:lvl>
    <w:lvl w:ilvl="1">
      <w:start w:val="1"/>
      <w:numFmt w:val="decimal"/>
      <w:lvlText w:val="%1.%2"/>
      <w:lvlJc w:val="left"/>
      <w:pPr>
        <w:tabs>
          <w:tab w:val="num" w:pos="965"/>
        </w:tabs>
        <w:ind w:left="965" w:hanging="964"/>
      </w:pPr>
      <w:rPr>
        <w:rFonts w:ascii="Times New Roman" w:hAnsi="Times New Roman" w:hint="default"/>
        <w:b w:val="0"/>
        <w:i w:val="0"/>
        <w:sz w:val="20"/>
        <w:szCs w:val="20"/>
        <w:u w:val="none"/>
      </w:rPr>
    </w:lvl>
    <w:lvl w:ilvl="2">
      <w:start w:val="1"/>
      <w:numFmt w:val="lowerLetter"/>
      <w:lvlText w:val="(%3)"/>
      <w:lvlJc w:val="left"/>
      <w:pPr>
        <w:tabs>
          <w:tab w:val="num" w:pos="965"/>
        </w:tabs>
        <w:ind w:left="1929" w:hanging="964"/>
      </w:pPr>
      <w:rPr>
        <w:rFonts w:ascii="Times New Roman" w:hAnsi="Times New Roman" w:hint="default"/>
        <w:b w:val="0"/>
        <w:i w:val="0"/>
        <w:sz w:val="20"/>
        <w:szCs w:val="20"/>
        <w:u w:val="none"/>
      </w:rPr>
    </w:lvl>
    <w:lvl w:ilvl="3">
      <w:start w:val="1"/>
      <w:numFmt w:val="lowerRoman"/>
      <w:lvlText w:val="(%4)"/>
      <w:lvlJc w:val="left"/>
      <w:pPr>
        <w:tabs>
          <w:tab w:val="num" w:pos="965"/>
        </w:tabs>
        <w:ind w:left="2892" w:hanging="963"/>
      </w:pPr>
      <w:rPr>
        <w:rFonts w:ascii="Times New Roman" w:hAnsi="Times New Roman" w:hint="default"/>
        <w:b w:val="0"/>
        <w:i w:val="0"/>
        <w:sz w:val="20"/>
        <w:szCs w:val="20"/>
        <w:u w:val="none"/>
      </w:rPr>
    </w:lvl>
    <w:lvl w:ilvl="4">
      <w:start w:val="1"/>
      <w:numFmt w:val="upperLetter"/>
      <w:lvlText w:val="%5."/>
      <w:lvlJc w:val="left"/>
      <w:pPr>
        <w:tabs>
          <w:tab w:val="num" w:pos="964"/>
        </w:tabs>
        <w:ind w:left="3856" w:hanging="964"/>
      </w:pPr>
      <w:rPr>
        <w:rFonts w:ascii="Times New Roman" w:hAnsi="Times New Roman" w:hint="default"/>
        <w:b w:val="0"/>
        <w:i w:val="0"/>
        <w:sz w:val="20"/>
        <w:szCs w:val="20"/>
        <w:u w:val="none"/>
      </w:rPr>
    </w:lvl>
    <w:lvl w:ilvl="5">
      <w:start w:val="1"/>
      <w:numFmt w:val="decimal"/>
      <w:lvlText w:val="%6)"/>
      <w:lvlJc w:val="left"/>
      <w:pPr>
        <w:tabs>
          <w:tab w:val="num" w:pos="965"/>
        </w:tabs>
        <w:ind w:left="4820" w:hanging="964"/>
      </w:pPr>
      <w:rPr>
        <w:rFonts w:ascii="Times New Roman" w:hAnsi="Times New Roman" w:hint="default"/>
        <w:b w:val="0"/>
        <w:i w:val="0"/>
        <w:sz w:val="20"/>
        <w:szCs w:val="20"/>
        <w:u w:val="none"/>
      </w:rPr>
    </w:lvl>
    <w:lvl w:ilvl="6">
      <w:start w:val="1"/>
      <w:numFmt w:val="lowerLetter"/>
      <w:lvlText w:val="%7)"/>
      <w:lvlJc w:val="left"/>
      <w:pPr>
        <w:tabs>
          <w:tab w:val="num" w:pos="5784"/>
        </w:tabs>
        <w:ind w:left="5784" w:hanging="964"/>
      </w:pPr>
      <w:rPr>
        <w:rFonts w:ascii="Times New Roman" w:hAnsi="Times New Roman" w:hint="default"/>
        <w:b w:val="0"/>
        <w:i w:val="0"/>
        <w:sz w:val="22"/>
        <w:u w:val="none"/>
      </w:rPr>
    </w:lvl>
    <w:lvl w:ilvl="7">
      <w:start w:val="1"/>
      <w:numFmt w:val="lowerRoman"/>
      <w:lvlText w:val="%8)"/>
      <w:lvlJc w:val="left"/>
      <w:pPr>
        <w:tabs>
          <w:tab w:val="num" w:pos="6747"/>
        </w:tabs>
        <w:ind w:left="6747" w:hanging="963"/>
      </w:pPr>
      <w:rPr>
        <w:rFonts w:ascii="Times New Roman" w:hAnsi="Times New Roman" w:hint="default"/>
        <w:b w:val="0"/>
        <w:i w:val="0"/>
        <w:sz w:val="22"/>
        <w:u w:val="none"/>
      </w:rPr>
    </w:lvl>
    <w:lvl w:ilvl="8">
      <w:start w:val="1"/>
      <w:numFmt w:val="none"/>
      <w:suff w:val="nothing"/>
      <w:lvlText w:val=""/>
      <w:lvlJc w:val="left"/>
      <w:pPr>
        <w:ind w:left="1" w:firstLine="0"/>
      </w:pPr>
      <w:rPr>
        <w:rFonts w:ascii="Times New Roman" w:hAnsi="Times New Roman" w:hint="default"/>
        <w:b w:val="0"/>
        <w:i w:val="0"/>
        <w:sz w:val="24"/>
      </w:rPr>
    </w:lvl>
  </w:abstractNum>
  <w:abstractNum w:abstractNumId="32" w15:restartNumberingAfterBreak="0">
    <w:nsid w:val="531D4FA7"/>
    <w:multiLevelType w:val="multilevel"/>
    <w:tmpl w:val="056C69F6"/>
    <w:lvl w:ilvl="0">
      <w:start w:val="1"/>
      <w:numFmt w:val="decimal"/>
      <w:pStyle w:val="DEFENCEANNEXUREHEADING"/>
      <w:suff w:val="nothing"/>
      <w:lvlText w:val="Annexure %1"/>
      <w:lvlJc w:val="left"/>
      <w:pPr>
        <w:ind w:left="0" w:firstLine="0"/>
      </w:pPr>
      <w:rPr>
        <w:rFonts w:hint="default"/>
        <w:cap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7C1549E"/>
    <w:multiLevelType w:val="multilevel"/>
    <w:tmpl w:val="F2E003D0"/>
    <w:styleLink w:val="CUBullet"/>
    <w:lvl w:ilvl="0">
      <w:start w:val="1"/>
      <w:numFmt w:val="bullet"/>
      <w:lvlText w:val=""/>
      <w:lvlJc w:val="left"/>
      <w:pPr>
        <w:tabs>
          <w:tab w:val="num" w:pos="964"/>
        </w:tabs>
        <w:ind w:left="964" w:hanging="964"/>
      </w:pPr>
      <w:rPr>
        <w:rFonts w:ascii="Symbol" w:hAnsi="Symbol" w:hint="default"/>
      </w:rPr>
    </w:lvl>
    <w:lvl w:ilvl="1">
      <w:start w:val="1"/>
      <w:numFmt w:val="bullet"/>
      <w:lvlText w:val=""/>
      <w:lvlJc w:val="left"/>
      <w:pPr>
        <w:tabs>
          <w:tab w:val="num" w:pos="1928"/>
        </w:tabs>
        <w:ind w:left="1928" w:hanging="964"/>
      </w:pPr>
      <w:rPr>
        <w:rFonts w:ascii="Symbol" w:hAnsi="Symbol" w:hint="default"/>
      </w:rPr>
    </w:lvl>
    <w:lvl w:ilvl="2">
      <w:start w:val="1"/>
      <w:numFmt w:val="bullet"/>
      <w:lvlText w:val=""/>
      <w:lvlJc w:val="left"/>
      <w:pPr>
        <w:tabs>
          <w:tab w:val="num" w:pos="2892"/>
        </w:tabs>
        <w:ind w:left="2892" w:hanging="964"/>
      </w:pPr>
      <w:rPr>
        <w:rFonts w:ascii="Symbol" w:hAnsi="Symbol" w:hint="default"/>
      </w:rPr>
    </w:lvl>
    <w:lvl w:ilvl="3">
      <w:start w:val="1"/>
      <w:numFmt w:val="bullet"/>
      <w:lvlText w:val=""/>
      <w:lvlJc w:val="left"/>
      <w:pPr>
        <w:tabs>
          <w:tab w:val="num" w:pos="3856"/>
        </w:tabs>
        <w:ind w:left="3856" w:hanging="964"/>
      </w:pPr>
      <w:rPr>
        <w:rFonts w:ascii="Symbol" w:hAnsi="Symbol" w:hint="default"/>
      </w:rPr>
    </w:lvl>
    <w:lvl w:ilvl="4">
      <w:start w:val="1"/>
      <w:numFmt w:val="bullet"/>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4"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35" w15:restartNumberingAfterBreak="0">
    <w:nsid w:val="5BAE5CEE"/>
    <w:multiLevelType w:val="multilevel"/>
    <w:tmpl w:val="8AFEB994"/>
    <w:lvl w:ilvl="0">
      <w:start w:val="1"/>
      <w:numFmt w:val="decimal"/>
      <w:lvlText w:val="%1."/>
      <w:lvlJc w:val="left"/>
      <w:pPr>
        <w:tabs>
          <w:tab w:val="num" w:pos="964"/>
        </w:tabs>
        <w:ind w:left="964" w:hanging="964"/>
      </w:pPr>
      <w:rPr>
        <w:rFonts w:ascii="Arial Bold" w:hAnsi="Arial Bold" w:hint="default"/>
        <w:b/>
        <w:i w:val="0"/>
        <w:caps/>
        <w:strike w:val="0"/>
        <w:dstrike w:val="0"/>
        <w:sz w:val="22"/>
        <w:szCs w:val="22"/>
        <w:u w:val="none"/>
        <w:effect w:val="none"/>
      </w:rPr>
    </w:lvl>
    <w:lvl w:ilvl="1">
      <w:start w:val="1"/>
      <w:numFmt w:val="decimal"/>
      <w:lvlText w:val="%1.%2"/>
      <w:lvlJc w:val="left"/>
      <w:pPr>
        <w:tabs>
          <w:tab w:val="num" w:pos="5359"/>
        </w:tabs>
        <w:ind w:left="5359" w:hanging="964"/>
      </w:pPr>
      <w:rPr>
        <w:rFonts w:ascii="Arial Bold" w:hAnsi="Arial Bold" w:hint="default"/>
        <w:b/>
        <w:i w:val="0"/>
        <w:strike w:val="0"/>
        <w:dstrike w:val="0"/>
        <w:sz w:val="22"/>
        <w:szCs w:val="22"/>
        <w:u w:val="none"/>
        <w:effect w:val="none"/>
      </w:rPr>
    </w:lvl>
    <w:lvl w:ilvl="2">
      <w:start w:val="1"/>
      <w:numFmt w:val="lowerLetter"/>
      <w:lvlText w:val="(%3)"/>
      <w:lvlJc w:val="left"/>
      <w:pPr>
        <w:tabs>
          <w:tab w:val="num" w:pos="964"/>
        </w:tabs>
        <w:ind w:left="964" w:hanging="964"/>
      </w:pPr>
      <w:rPr>
        <w:rFonts w:ascii="Times New Roman" w:hAnsi="Times New Roman" w:cs="Times New Roman" w:hint="default"/>
        <w:b w:val="0"/>
        <w:i w:val="0"/>
        <w:strike w:val="0"/>
        <w:dstrike w:val="0"/>
        <w:sz w:val="20"/>
        <w:szCs w:val="20"/>
        <w:u w:val="none"/>
        <w:effect w:val="none"/>
      </w:rPr>
    </w:lvl>
    <w:lvl w:ilvl="3">
      <w:start w:val="1"/>
      <w:numFmt w:val="lowerRoman"/>
      <w:lvlText w:val="(%4)"/>
      <w:lvlJc w:val="left"/>
      <w:pPr>
        <w:tabs>
          <w:tab w:val="num" w:pos="1928"/>
        </w:tabs>
        <w:ind w:left="1928" w:hanging="964"/>
      </w:pPr>
      <w:rPr>
        <w:rFonts w:ascii="Times New Roman" w:hAnsi="Times New Roman" w:cs="Times New Roman" w:hint="default"/>
        <w:b w:val="0"/>
        <w:i w:val="0"/>
        <w:strike w:val="0"/>
        <w:dstrike w:val="0"/>
        <w:sz w:val="20"/>
        <w:szCs w:val="20"/>
        <w:u w:val="none"/>
        <w:effect w:val="none"/>
      </w:rPr>
    </w:lvl>
    <w:lvl w:ilvl="4">
      <w:start w:val="1"/>
      <w:numFmt w:val="upperLetter"/>
      <w:lvlText w:val="%5."/>
      <w:lvlJc w:val="left"/>
      <w:pPr>
        <w:tabs>
          <w:tab w:val="num" w:pos="2949"/>
        </w:tabs>
        <w:ind w:left="2949" w:hanging="964"/>
      </w:pPr>
      <w:rPr>
        <w:rFonts w:ascii="Times New Roman" w:hAnsi="Times New Roman" w:cs="Times New Roman" w:hint="default"/>
        <w:b w:val="0"/>
        <w:i w:val="0"/>
        <w:strike w:val="0"/>
        <w:dstrike w:val="0"/>
        <w:sz w:val="20"/>
        <w:szCs w:val="20"/>
        <w:u w:val="none"/>
        <w:effect w:val="none"/>
      </w:rPr>
    </w:lvl>
    <w:lvl w:ilvl="5">
      <w:start w:val="1"/>
      <w:numFmt w:val="decimal"/>
      <w:lvlText w:val="%6)"/>
      <w:lvlJc w:val="left"/>
      <w:pPr>
        <w:tabs>
          <w:tab w:val="num" w:pos="3856"/>
        </w:tabs>
        <w:ind w:left="3856" w:hanging="964"/>
      </w:pPr>
      <w:rPr>
        <w:rFonts w:ascii="Times New Roman" w:hAnsi="Times New Roman" w:cs="Times New Roman" w:hint="default"/>
        <w:b w:val="0"/>
        <w:i w:val="0"/>
        <w:strike w:val="0"/>
        <w:dstrike w:val="0"/>
        <w:sz w:val="20"/>
        <w:szCs w:val="20"/>
        <w:u w:val="none"/>
        <w:effect w:val="none"/>
      </w:rPr>
    </w:lvl>
    <w:lvl w:ilvl="6">
      <w:start w:val="1"/>
      <w:numFmt w:val="lowerLetter"/>
      <w:lvlText w:val="%7)"/>
      <w:lvlJc w:val="left"/>
      <w:pPr>
        <w:tabs>
          <w:tab w:val="num" w:pos="4820"/>
        </w:tabs>
        <w:ind w:left="4820" w:hanging="964"/>
      </w:pPr>
      <w:rPr>
        <w:rFonts w:ascii="Times New Roman" w:hAnsi="Times New Roman" w:cs="Times New Roman" w:hint="default"/>
        <w:b w:val="0"/>
        <w:i w:val="0"/>
        <w:strike w:val="0"/>
        <w:dstrike w:val="0"/>
        <w:sz w:val="20"/>
        <w:szCs w:val="20"/>
        <w:u w:val="none"/>
        <w:effect w:val="none"/>
      </w:rPr>
    </w:lvl>
    <w:lvl w:ilvl="7">
      <w:start w:val="1"/>
      <w:numFmt w:val="lowerRoman"/>
      <w:lvlText w:val="%8)"/>
      <w:lvlJc w:val="left"/>
      <w:pPr>
        <w:tabs>
          <w:tab w:val="num" w:pos="5783"/>
        </w:tabs>
        <w:ind w:left="5783" w:hanging="963"/>
      </w:pPr>
      <w:rPr>
        <w:rFonts w:ascii="Times New Roman" w:hAnsi="Times New Roman" w:cs="Times New Roman" w:hint="default"/>
        <w:b w:val="0"/>
        <w:i w:val="0"/>
        <w:strike w:val="0"/>
        <w:dstrike w:val="0"/>
        <w:sz w:val="20"/>
        <w:szCs w:val="20"/>
        <w:u w:val="none"/>
        <w:effect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36" w15:restartNumberingAfterBreak="0">
    <w:nsid w:val="5F2F68C1"/>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37" w15:restartNumberingAfterBreak="0">
    <w:nsid w:val="6E5C0DF4"/>
    <w:multiLevelType w:val="multilevel"/>
    <w:tmpl w:val="8AFEB994"/>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38" w15:restartNumberingAfterBreak="0">
    <w:nsid w:val="6F4E4AF3"/>
    <w:multiLevelType w:val="multilevel"/>
    <w:tmpl w:val="DC822AA0"/>
    <w:lvl w:ilvl="0">
      <w:start w:val="1"/>
      <w:numFmt w:val="decimal"/>
      <w:lvlRestart w:val="0"/>
      <w:pStyle w:val="CUNumber1"/>
      <w:lvlText w:val="%1."/>
      <w:lvlJc w:val="left"/>
      <w:pPr>
        <w:tabs>
          <w:tab w:val="num" w:pos="964"/>
        </w:tabs>
        <w:ind w:left="964" w:hanging="964"/>
      </w:pPr>
      <w:rPr>
        <w:rFonts w:ascii="Arial" w:hAnsi="Arial" w:hint="default"/>
        <w:b w:val="0"/>
        <w:i w:val="0"/>
        <w:caps/>
        <w:sz w:val="20"/>
        <w:szCs w:val="22"/>
        <w:u w:val="none"/>
      </w:rPr>
    </w:lvl>
    <w:lvl w:ilvl="1">
      <w:start w:val="1"/>
      <w:numFmt w:val="decimal"/>
      <w:pStyle w:val="CUNumber2"/>
      <w:lvlText w:val="%1.%2"/>
      <w:lvlJc w:val="left"/>
      <w:pPr>
        <w:tabs>
          <w:tab w:val="num" w:pos="964"/>
        </w:tabs>
        <w:ind w:left="964" w:hanging="964"/>
      </w:pPr>
      <w:rPr>
        <w:rFonts w:ascii="Times New Roman" w:hAnsi="Times New Roman" w:hint="default"/>
        <w:b w:val="0"/>
        <w:i w:val="0"/>
        <w:sz w:val="22"/>
        <w:u w:val="none"/>
      </w:rPr>
    </w:lvl>
    <w:lvl w:ilvl="2">
      <w:start w:val="1"/>
      <w:numFmt w:val="lowerLetter"/>
      <w:pStyle w:val="CUNumber3"/>
      <w:lvlText w:val="(%3)"/>
      <w:lvlJc w:val="left"/>
      <w:pPr>
        <w:tabs>
          <w:tab w:val="num" w:pos="1928"/>
        </w:tabs>
        <w:ind w:left="1928" w:hanging="964"/>
      </w:pPr>
      <w:rPr>
        <w:rFonts w:ascii="Times New Roman" w:hAnsi="Times New Roman" w:hint="default"/>
        <w:b w:val="0"/>
        <w:i w:val="0"/>
        <w:sz w:val="22"/>
        <w:u w:val="none"/>
      </w:rPr>
    </w:lvl>
    <w:lvl w:ilvl="3">
      <w:start w:val="1"/>
      <w:numFmt w:val="lowerRoman"/>
      <w:pStyle w:val="CUNumber4"/>
      <w:lvlText w:val="(%4)"/>
      <w:lvlJc w:val="left"/>
      <w:pPr>
        <w:tabs>
          <w:tab w:val="num" w:pos="2891"/>
        </w:tabs>
        <w:ind w:left="2891" w:hanging="963"/>
      </w:pPr>
      <w:rPr>
        <w:rFonts w:ascii="Times New Roman" w:hAnsi="Times New Roman" w:hint="default"/>
        <w:b w:val="0"/>
        <w:i w:val="0"/>
        <w:sz w:val="22"/>
        <w:u w:val="none"/>
      </w:rPr>
    </w:lvl>
    <w:lvl w:ilvl="4">
      <w:start w:val="1"/>
      <w:numFmt w:val="upperLetter"/>
      <w:pStyle w:val="CUNumber5"/>
      <w:lvlText w:val="%5."/>
      <w:lvlJc w:val="left"/>
      <w:pPr>
        <w:tabs>
          <w:tab w:val="num" w:pos="3855"/>
        </w:tabs>
        <w:ind w:left="3855" w:hanging="964"/>
      </w:pPr>
      <w:rPr>
        <w:rFonts w:ascii="Times New Roman" w:hAnsi="Times New Roman" w:hint="default"/>
        <w:b w:val="0"/>
        <w:i w:val="0"/>
        <w:sz w:val="22"/>
        <w:u w:val="none"/>
      </w:rPr>
    </w:lvl>
    <w:lvl w:ilvl="5">
      <w:start w:val="1"/>
      <w:numFmt w:val="decimal"/>
      <w:pStyle w:val="CUNumber6"/>
      <w:lvlText w:val="%6)"/>
      <w:lvlJc w:val="left"/>
      <w:pPr>
        <w:tabs>
          <w:tab w:val="num" w:pos="4819"/>
        </w:tabs>
        <w:ind w:left="4819" w:hanging="964"/>
      </w:pPr>
      <w:rPr>
        <w:rFonts w:ascii="Arial" w:hAnsi="Arial" w:cs="Arial" w:hint="default"/>
        <w:b w:val="0"/>
        <w:i w:val="0"/>
        <w:sz w:val="20"/>
        <w:szCs w:val="20"/>
        <w:u w:val="none"/>
      </w:rPr>
    </w:lvl>
    <w:lvl w:ilvl="6">
      <w:start w:val="1"/>
      <w:numFmt w:val="lowerLetter"/>
      <w:pStyle w:val="CUNumber7"/>
      <w:lvlText w:val="%7)"/>
      <w:lvlJc w:val="left"/>
      <w:pPr>
        <w:tabs>
          <w:tab w:val="num" w:pos="5783"/>
        </w:tabs>
        <w:ind w:left="5783" w:hanging="964"/>
      </w:pPr>
      <w:rPr>
        <w:rFonts w:ascii="Times New Roman" w:hAnsi="Times New Roman" w:hint="default"/>
        <w:b w:val="0"/>
        <w:i w:val="0"/>
        <w:sz w:val="22"/>
        <w:u w:val="none"/>
      </w:rPr>
    </w:lvl>
    <w:lvl w:ilvl="7">
      <w:start w:val="1"/>
      <w:numFmt w:val="lowerRoman"/>
      <w:pStyle w:val="CUNumber8"/>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39" w15:restartNumberingAfterBreak="0">
    <w:nsid w:val="723E0E9B"/>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40" w15:restartNumberingAfterBreak="0">
    <w:nsid w:val="73DC062F"/>
    <w:multiLevelType w:val="multilevel"/>
    <w:tmpl w:val="980EBBD6"/>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41" w15:restartNumberingAfterBreak="0">
    <w:nsid w:val="7D53340E"/>
    <w:multiLevelType w:val="multilevel"/>
    <w:tmpl w:val="8AFEB994"/>
    <w:lvl w:ilvl="0">
      <w:start w:val="1"/>
      <w:numFmt w:val="decimal"/>
      <w:lvlText w:val="%1."/>
      <w:lvlJc w:val="left"/>
      <w:pPr>
        <w:tabs>
          <w:tab w:val="num" w:pos="964"/>
        </w:tabs>
        <w:ind w:left="964" w:hanging="964"/>
      </w:pPr>
      <w:rPr>
        <w:rFonts w:ascii="Arial Bold" w:hAnsi="Arial Bold" w:hint="default"/>
        <w:b/>
        <w:i w:val="0"/>
        <w:caps/>
        <w:strike w:val="0"/>
        <w:dstrike w:val="0"/>
        <w:sz w:val="22"/>
        <w:szCs w:val="22"/>
        <w:u w:val="none"/>
        <w:effect w:val="none"/>
      </w:rPr>
    </w:lvl>
    <w:lvl w:ilvl="1">
      <w:start w:val="1"/>
      <w:numFmt w:val="decimal"/>
      <w:lvlText w:val="%1.%2"/>
      <w:lvlJc w:val="left"/>
      <w:pPr>
        <w:tabs>
          <w:tab w:val="num" w:pos="5359"/>
        </w:tabs>
        <w:ind w:left="5359" w:hanging="964"/>
      </w:pPr>
      <w:rPr>
        <w:rFonts w:ascii="Arial Bold" w:hAnsi="Arial Bold" w:hint="default"/>
        <w:b/>
        <w:i w:val="0"/>
        <w:strike w:val="0"/>
        <w:dstrike w:val="0"/>
        <w:sz w:val="22"/>
        <w:szCs w:val="22"/>
        <w:u w:val="none"/>
        <w:effect w:val="none"/>
      </w:rPr>
    </w:lvl>
    <w:lvl w:ilvl="2">
      <w:start w:val="1"/>
      <w:numFmt w:val="lowerLetter"/>
      <w:lvlText w:val="(%3)"/>
      <w:lvlJc w:val="left"/>
      <w:pPr>
        <w:tabs>
          <w:tab w:val="num" w:pos="964"/>
        </w:tabs>
        <w:ind w:left="964" w:hanging="964"/>
      </w:pPr>
      <w:rPr>
        <w:rFonts w:ascii="Times New Roman" w:hAnsi="Times New Roman" w:cs="Times New Roman" w:hint="default"/>
        <w:b w:val="0"/>
        <w:i w:val="0"/>
        <w:strike w:val="0"/>
        <w:dstrike w:val="0"/>
        <w:sz w:val="20"/>
        <w:szCs w:val="20"/>
        <w:u w:val="none"/>
        <w:effect w:val="none"/>
      </w:rPr>
    </w:lvl>
    <w:lvl w:ilvl="3">
      <w:start w:val="1"/>
      <w:numFmt w:val="lowerRoman"/>
      <w:lvlText w:val="(%4)"/>
      <w:lvlJc w:val="left"/>
      <w:pPr>
        <w:tabs>
          <w:tab w:val="num" w:pos="1928"/>
        </w:tabs>
        <w:ind w:left="1928" w:hanging="964"/>
      </w:pPr>
      <w:rPr>
        <w:rFonts w:ascii="Times New Roman" w:hAnsi="Times New Roman" w:cs="Times New Roman" w:hint="default"/>
        <w:b w:val="0"/>
        <w:i w:val="0"/>
        <w:strike w:val="0"/>
        <w:dstrike w:val="0"/>
        <w:sz w:val="20"/>
        <w:szCs w:val="20"/>
        <w:u w:val="none"/>
        <w:effect w:val="none"/>
      </w:rPr>
    </w:lvl>
    <w:lvl w:ilvl="4">
      <w:start w:val="1"/>
      <w:numFmt w:val="upperLetter"/>
      <w:lvlText w:val="%5."/>
      <w:lvlJc w:val="left"/>
      <w:pPr>
        <w:tabs>
          <w:tab w:val="num" w:pos="2949"/>
        </w:tabs>
        <w:ind w:left="2949" w:hanging="964"/>
      </w:pPr>
      <w:rPr>
        <w:rFonts w:ascii="Times New Roman" w:hAnsi="Times New Roman" w:cs="Times New Roman" w:hint="default"/>
        <w:b w:val="0"/>
        <w:i w:val="0"/>
        <w:strike w:val="0"/>
        <w:dstrike w:val="0"/>
        <w:sz w:val="20"/>
        <w:szCs w:val="20"/>
        <w:u w:val="none"/>
        <w:effect w:val="none"/>
      </w:rPr>
    </w:lvl>
    <w:lvl w:ilvl="5">
      <w:start w:val="1"/>
      <w:numFmt w:val="decimal"/>
      <w:lvlText w:val="%6)"/>
      <w:lvlJc w:val="left"/>
      <w:pPr>
        <w:tabs>
          <w:tab w:val="num" w:pos="3856"/>
        </w:tabs>
        <w:ind w:left="3856" w:hanging="964"/>
      </w:pPr>
      <w:rPr>
        <w:rFonts w:ascii="Times New Roman" w:hAnsi="Times New Roman" w:cs="Times New Roman" w:hint="default"/>
        <w:b w:val="0"/>
        <w:i w:val="0"/>
        <w:strike w:val="0"/>
        <w:dstrike w:val="0"/>
        <w:sz w:val="20"/>
        <w:szCs w:val="20"/>
        <w:u w:val="none"/>
        <w:effect w:val="none"/>
      </w:rPr>
    </w:lvl>
    <w:lvl w:ilvl="6">
      <w:start w:val="1"/>
      <w:numFmt w:val="lowerLetter"/>
      <w:lvlText w:val="%7)"/>
      <w:lvlJc w:val="left"/>
      <w:pPr>
        <w:tabs>
          <w:tab w:val="num" w:pos="4820"/>
        </w:tabs>
        <w:ind w:left="4820" w:hanging="964"/>
      </w:pPr>
      <w:rPr>
        <w:rFonts w:ascii="Times New Roman" w:hAnsi="Times New Roman" w:cs="Times New Roman" w:hint="default"/>
        <w:b w:val="0"/>
        <w:i w:val="0"/>
        <w:strike w:val="0"/>
        <w:dstrike w:val="0"/>
        <w:sz w:val="20"/>
        <w:szCs w:val="20"/>
        <w:u w:val="none"/>
        <w:effect w:val="none"/>
      </w:rPr>
    </w:lvl>
    <w:lvl w:ilvl="7">
      <w:start w:val="1"/>
      <w:numFmt w:val="lowerRoman"/>
      <w:lvlText w:val="%8)"/>
      <w:lvlJc w:val="left"/>
      <w:pPr>
        <w:tabs>
          <w:tab w:val="num" w:pos="5783"/>
        </w:tabs>
        <w:ind w:left="5783" w:hanging="963"/>
      </w:pPr>
      <w:rPr>
        <w:rFonts w:ascii="Times New Roman" w:hAnsi="Times New Roman" w:cs="Times New Roman" w:hint="default"/>
        <w:b w:val="0"/>
        <w:i w:val="0"/>
        <w:strike w:val="0"/>
        <w:dstrike w:val="0"/>
        <w:sz w:val="20"/>
        <w:szCs w:val="20"/>
        <w:u w:val="none"/>
        <w:effect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42" w15:restartNumberingAfterBreak="0">
    <w:nsid w:val="7F9A1C6A"/>
    <w:multiLevelType w:val="multilevel"/>
    <w:tmpl w:val="9E56C8EE"/>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hint="default"/>
        <w:b w:val="0"/>
        <w:i w:val="0"/>
        <w:u w:val="none"/>
      </w:rPr>
    </w:lvl>
    <w:lvl w:ilvl="3">
      <w:start w:val="1"/>
      <w:numFmt w:val="lowerRoman"/>
      <w:lvlText w:val="(%4)"/>
      <w:lvlJc w:val="left"/>
      <w:pPr>
        <w:tabs>
          <w:tab w:val="num" w:pos="2892"/>
        </w:tabs>
        <w:ind w:left="2892" w:hanging="964"/>
      </w:pPr>
      <w:rPr>
        <w:rFonts w:hint="default"/>
        <w:u w:val="none"/>
      </w:rPr>
    </w:lvl>
    <w:lvl w:ilvl="4">
      <w:start w:val="1"/>
      <w:numFmt w:val="upperLetter"/>
      <w:lvlText w:val="%5."/>
      <w:lvlJc w:val="left"/>
      <w:pPr>
        <w:tabs>
          <w:tab w:val="num" w:pos="3856"/>
        </w:tabs>
        <w:ind w:left="3856" w:hanging="964"/>
      </w:pPr>
      <w:rPr>
        <w:rFonts w:hint="default"/>
        <w:b w:val="0"/>
        <w:i w:val="0"/>
        <w:u w:val="none"/>
      </w:rPr>
    </w:lvl>
    <w:lvl w:ilvl="5">
      <w:start w:val="1"/>
      <w:numFmt w:val="decimal"/>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num w:numId="1" w16cid:durableId="19459632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1664817">
    <w:abstractNumId w:val="8"/>
  </w:num>
  <w:num w:numId="3" w16cid:durableId="9972733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2758813">
    <w:abstractNumId w:val="1"/>
  </w:num>
  <w:num w:numId="5" w16cid:durableId="2074154012">
    <w:abstractNumId w:val="6"/>
  </w:num>
  <w:num w:numId="6" w16cid:durableId="1664973258">
    <w:abstractNumId w:val="34"/>
  </w:num>
  <w:num w:numId="7" w16cid:durableId="7644225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2776147">
    <w:abstractNumId w:val="18"/>
  </w:num>
  <w:num w:numId="9" w16cid:durableId="1516647735">
    <w:abstractNumId w:val="21"/>
    <w:lvlOverride w:ilvl="0">
      <w:startOverride w:val="1"/>
      <w:lvl w:ilvl="0">
        <w:start w:val="1"/>
        <w:numFmt w:val="decimal"/>
        <w:lvlText w:val="%1."/>
        <w:lvlJc w:val="left"/>
        <w:pPr>
          <w:tabs>
            <w:tab w:val="num" w:pos="964"/>
          </w:tabs>
          <w:ind w:left="964" w:hanging="964"/>
        </w:pPr>
        <w:rPr>
          <w:rFonts w:ascii="Arial Bold" w:hAnsi="Arial Bold" w:hint="default"/>
          <w:b/>
          <w:i w:val="0"/>
          <w:caps/>
          <w:sz w:val="22"/>
          <w:szCs w:val="22"/>
          <w:u w:val="none"/>
        </w:rPr>
      </w:lvl>
    </w:lvlOverride>
    <w:lvlOverride w:ilvl="1">
      <w:startOverride w:val="1"/>
      <w:lvl w:ilvl="1">
        <w:start w:val="1"/>
        <w:numFmt w:val="decimal"/>
        <w:lvlText w:val="%1.%2"/>
        <w:lvlJc w:val="left"/>
        <w:pPr>
          <w:tabs>
            <w:tab w:val="num" w:pos="964"/>
          </w:tabs>
          <w:ind w:left="964" w:hanging="964"/>
        </w:pPr>
        <w:rPr>
          <w:rFonts w:ascii="Arial Bold" w:hAnsi="Arial Bold" w:hint="default"/>
          <w:b/>
          <w:i w:val="0"/>
          <w:sz w:val="22"/>
          <w:szCs w:val="22"/>
          <w:u w:val="none"/>
        </w:rPr>
      </w:lvl>
    </w:lvlOverride>
    <w:lvlOverride w:ilvl="2">
      <w:startOverride w:val="1"/>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Override>
    <w:lvlOverride w:ilvl="3">
      <w:startOverride w:val="1"/>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Override>
    <w:lvlOverride w:ilvl="4">
      <w:startOverride w:val="1"/>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Override>
    <w:lvlOverride w:ilvl="5">
      <w:startOverride w:val="1"/>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Override>
    <w:lvlOverride w:ilvl="6">
      <w:startOverride w:val="1"/>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Override>
    <w:lvlOverride w:ilvl="7">
      <w:startOverride w:val="1"/>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Override>
    <w:lvlOverride w:ilvl="8">
      <w:startOverride w:val="1"/>
      <w:lvl w:ilvl="8">
        <w:start w:val="1"/>
        <w:numFmt w:val="none"/>
        <w:lvlRestart w:val="0"/>
        <w:suff w:val="nothing"/>
        <w:lvlText w:val=""/>
        <w:lvlJc w:val="left"/>
        <w:pPr>
          <w:ind w:left="964" w:firstLine="0"/>
        </w:pPr>
        <w:rPr>
          <w:rFonts w:ascii="CG Omega" w:hAnsi="CG Omega" w:hint="default"/>
          <w:b w:val="0"/>
          <w:i w:val="0"/>
          <w:sz w:val="20"/>
        </w:rPr>
      </w:lvl>
    </w:lvlOverride>
  </w:num>
  <w:num w:numId="10" w16cid:durableId="12448763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38471334">
    <w:abstractNumId w:val="9"/>
  </w:num>
  <w:num w:numId="12" w16cid:durableId="833765876">
    <w:abstractNumId w:val="11"/>
  </w:num>
  <w:num w:numId="13" w16cid:durableId="1108155495">
    <w:abstractNumId w:val="4"/>
  </w:num>
  <w:num w:numId="14" w16cid:durableId="427501518">
    <w:abstractNumId w:val="19"/>
  </w:num>
  <w:num w:numId="15" w16cid:durableId="911546749">
    <w:abstractNumId w:val="14"/>
  </w:num>
  <w:num w:numId="16" w16cid:durableId="1434860131">
    <w:abstractNumId w:val="2"/>
  </w:num>
  <w:num w:numId="17" w16cid:durableId="1476682001">
    <w:abstractNumId w:val="13"/>
  </w:num>
  <w:num w:numId="18" w16cid:durableId="790129645">
    <w:abstractNumId w:val="16"/>
  </w:num>
  <w:num w:numId="19" w16cid:durableId="61947323">
    <w:abstractNumId w:val="24"/>
  </w:num>
  <w:num w:numId="20" w16cid:durableId="244460816">
    <w:abstractNumId w:val="5"/>
  </w:num>
  <w:num w:numId="21" w16cid:durableId="3012316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78813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7600496">
    <w:abstractNumId w:val="13"/>
  </w:num>
  <w:num w:numId="24" w16cid:durableId="2147311482">
    <w:abstractNumId w:val="13"/>
  </w:num>
  <w:num w:numId="25" w16cid:durableId="1320385253">
    <w:abstractNumId w:val="13"/>
  </w:num>
  <w:num w:numId="26" w16cid:durableId="1865751414">
    <w:abstractNumId w:val="13"/>
  </w:num>
  <w:num w:numId="27" w16cid:durableId="754278003">
    <w:abstractNumId w:val="13"/>
  </w:num>
  <w:num w:numId="28" w16cid:durableId="1986010749">
    <w:abstractNumId w:val="2"/>
  </w:num>
  <w:num w:numId="29" w16cid:durableId="276957729">
    <w:abstractNumId w:val="24"/>
  </w:num>
  <w:num w:numId="30" w16cid:durableId="1862546838">
    <w:abstractNumId w:val="21"/>
  </w:num>
  <w:num w:numId="31" w16cid:durableId="1069842018">
    <w:abstractNumId w:val="31"/>
  </w:num>
  <w:num w:numId="32" w16cid:durableId="317731866">
    <w:abstractNumId w:val="40"/>
  </w:num>
  <w:num w:numId="33" w16cid:durableId="1882133521">
    <w:abstractNumId w:val="3"/>
  </w:num>
  <w:num w:numId="34" w16cid:durableId="1456219509">
    <w:abstractNumId w:val="42"/>
  </w:num>
  <w:num w:numId="35" w16cid:durableId="1865752577">
    <w:abstractNumId w:val="30"/>
  </w:num>
  <w:num w:numId="36" w16cid:durableId="1348141075">
    <w:abstractNumId w:val="28"/>
  </w:num>
  <w:num w:numId="37" w16cid:durableId="1876433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60479857">
    <w:abstractNumId w:val="20"/>
  </w:num>
  <w:num w:numId="39" w16cid:durableId="262305496">
    <w:abstractNumId w:val="7"/>
  </w:num>
  <w:num w:numId="40" w16cid:durableId="964195032">
    <w:abstractNumId w:val="15"/>
  </w:num>
  <w:num w:numId="41" w16cid:durableId="870148816">
    <w:abstractNumId w:val="13"/>
  </w:num>
  <w:num w:numId="42" w16cid:durableId="704673813">
    <w:abstractNumId w:val="13"/>
  </w:num>
  <w:num w:numId="43" w16cid:durableId="1025129571">
    <w:abstractNumId w:val="13"/>
  </w:num>
  <w:num w:numId="44" w16cid:durableId="1023440748">
    <w:abstractNumId w:val="13"/>
  </w:num>
  <w:num w:numId="45" w16cid:durableId="285813277">
    <w:abstractNumId w:val="13"/>
  </w:num>
  <w:num w:numId="46" w16cid:durableId="385876709">
    <w:abstractNumId w:val="13"/>
  </w:num>
  <w:num w:numId="47" w16cid:durableId="73475939">
    <w:abstractNumId w:val="13"/>
  </w:num>
  <w:num w:numId="48" w16cid:durableId="117727518">
    <w:abstractNumId w:val="13"/>
  </w:num>
  <w:num w:numId="49" w16cid:durableId="2048331471">
    <w:abstractNumId w:val="13"/>
  </w:num>
  <w:num w:numId="50" w16cid:durableId="1842041435">
    <w:abstractNumId w:val="13"/>
  </w:num>
  <w:num w:numId="51" w16cid:durableId="266426661">
    <w:abstractNumId w:val="13"/>
  </w:num>
  <w:num w:numId="52" w16cid:durableId="175508121">
    <w:abstractNumId w:val="2"/>
  </w:num>
  <w:num w:numId="53" w16cid:durableId="22169647">
    <w:abstractNumId w:val="13"/>
  </w:num>
  <w:num w:numId="54" w16cid:durableId="1896424655">
    <w:abstractNumId w:val="13"/>
  </w:num>
  <w:num w:numId="55" w16cid:durableId="1647585794">
    <w:abstractNumId w:val="24"/>
  </w:num>
  <w:num w:numId="56" w16cid:durableId="1288732321">
    <w:abstractNumId w:val="24"/>
  </w:num>
  <w:num w:numId="57" w16cid:durableId="764302522">
    <w:abstractNumId w:val="24"/>
  </w:num>
  <w:num w:numId="58" w16cid:durableId="1344236632">
    <w:abstractNumId w:val="2"/>
  </w:num>
  <w:num w:numId="59" w16cid:durableId="1432165535">
    <w:abstractNumId w:val="29"/>
  </w:num>
  <w:num w:numId="60" w16cid:durableId="186505390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86608990">
    <w:abstractNumId w:val="19"/>
  </w:num>
  <w:num w:numId="62" w16cid:durableId="786432310">
    <w:abstractNumId w:val="19"/>
  </w:num>
  <w:num w:numId="63" w16cid:durableId="2139571277">
    <w:abstractNumId w:val="2"/>
  </w:num>
  <w:num w:numId="64" w16cid:durableId="2008245609">
    <w:abstractNumId w:val="2"/>
  </w:num>
  <w:num w:numId="65" w16cid:durableId="16240747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76924297">
    <w:abstractNumId w:val="16"/>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cs="Times New Roman" w:hint="default"/>
          <w:b w:val="0"/>
          <w:i/>
          <w:sz w:val="20"/>
          <w:szCs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67" w16cid:durableId="860823243">
    <w:abstractNumId w:val="16"/>
    <w:lvlOverride w:ilvl="0">
      <w:lvl w:ilvl="0">
        <w:numFmt w:val="decimal"/>
        <w:pStyle w:val="DefenceHeadingNoTOC1"/>
        <w:lvlText w:val=""/>
        <w:lvlJc w:val="left"/>
      </w:lvl>
    </w:lvlOverride>
  </w:num>
  <w:num w:numId="68" w16cid:durableId="675886842">
    <w:abstractNumId w:val="16"/>
    <w:lvlOverride w:ilvl="0">
      <w:startOverride w:val="1"/>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pStyle w:val="DefenceHeadingNoTOC3"/>
        <w:lvlText w:val="(%3)"/>
        <w:lvlJc w:val="left"/>
        <w:pPr>
          <w:tabs>
            <w:tab w:val="num" w:pos="964"/>
          </w:tabs>
          <w:ind w:left="964" w:hanging="964"/>
        </w:pPr>
        <w:rPr>
          <w:rFonts w:ascii="Times New Roman" w:hAnsi="Times New Roman" w:hint="default"/>
          <w:b w:val="0"/>
          <w:i/>
          <w:sz w:val="2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69" w16cid:durableId="955209106">
    <w:abstractNumId w:val="24"/>
  </w:num>
  <w:num w:numId="70" w16cid:durableId="14700701">
    <w:abstractNumId w:val="24"/>
  </w:num>
  <w:num w:numId="71" w16cid:durableId="141895515">
    <w:abstractNumId w:val="24"/>
  </w:num>
  <w:num w:numId="72" w16cid:durableId="1446731847">
    <w:abstractNumId w:val="24"/>
  </w:num>
  <w:num w:numId="73" w16cid:durableId="751393095">
    <w:abstractNumId w:val="13"/>
  </w:num>
  <w:num w:numId="74" w16cid:durableId="1784105120">
    <w:abstractNumId w:val="13"/>
  </w:num>
  <w:num w:numId="75" w16cid:durableId="1589460890">
    <w:abstractNumId w:val="38"/>
  </w:num>
  <w:num w:numId="76" w16cid:durableId="279723871">
    <w:abstractNumId w:val="2"/>
  </w:num>
  <w:num w:numId="77" w16cid:durableId="129254006">
    <w:abstractNumId w:val="2"/>
  </w:num>
  <w:num w:numId="78" w16cid:durableId="1736927444">
    <w:abstractNumId w:val="0"/>
    <w:lvlOverride w:ilvl="0">
      <w:lvl w:ilvl="0">
        <w:start w:val="1"/>
        <w:numFmt w:val="decimal"/>
        <w:lvlRestart w:val="0"/>
        <w:lvlText w:val="%1."/>
        <w:lvlJc w:val="left"/>
        <w:pPr>
          <w:tabs>
            <w:tab w:val="num" w:pos="964"/>
          </w:tabs>
          <w:ind w:left="964" w:hanging="964"/>
        </w:pPr>
        <w:rPr>
          <w:rFonts w:ascii="Arial" w:hAnsi="Arial" w:hint="default"/>
          <w:b w:val="0"/>
          <w:i w:val="0"/>
          <w:caps/>
          <w:sz w:val="20"/>
          <w:szCs w:val="22"/>
          <w:u w:val="none"/>
        </w:rPr>
      </w:lvl>
    </w:lvlOverride>
  </w:num>
  <w:num w:numId="79" w16cid:durableId="1256750051">
    <w:abstractNumId w:val="23"/>
  </w:num>
  <w:num w:numId="80" w16cid:durableId="448738508">
    <w:abstractNumId w:val="17"/>
  </w:num>
  <w:num w:numId="81" w16cid:durableId="1435201445">
    <w:abstractNumId w:val="37"/>
  </w:num>
  <w:num w:numId="82" w16cid:durableId="742146848">
    <w:abstractNumId w:val="0"/>
  </w:num>
  <w:num w:numId="83" w16cid:durableId="1609580531">
    <w:abstractNumId w:val="13"/>
  </w:num>
  <w:num w:numId="84" w16cid:durableId="81416957">
    <w:abstractNumId w:val="24"/>
  </w:num>
  <w:num w:numId="85" w16cid:durableId="1184176048">
    <w:abstractNumId w:val="24"/>
  </w:num>
  <w:num w:numId="86" w16cid:durableId="271599396">
    <w:abstractNumId w:val="13"/>
  </w:num>
  <w:num w:numId="87" w16cid:durableId="873885552">
    <w:abstractNumId w:val="2"/>
    <w:lvlOverride w:ilvl="0">
      <w:lvl w:ilvl="0">
        <w:start w:val="1"/>
        <w:numFmt w:val="none"/>
        <w:pStyle w:val="DefenceDefinition0"/>
        <w:suff w:val="nothing"/>
        <w:lvlText w:val=""/>
        <w:lvlJc w:val="left"/>
        <w:pPr>
          <w:ind w:left="0" w:firstLine="0"/>
        </w:pPr>
        <w:rPr>
          <w:rFonts w:ascii="Times New Roman" w:hAnsi="Times New Roman" w:hint="default"/>
          <w:b w:val="0"/>
          <w:i w:val="0"/>
          <w:caps w:val="0"/>
          <w:sz w:val="22"/>
          <w:szCs w:val="22"/>
          <w:u w:val="none"/>
        </w:rPr>
      </w:lvl>
    </w:lvlOverride>
    <w:lvlOverride w:ilvl="1">
      <w:lvl w:ilvl="1">
        <w:start w:val="1"/>
        <w:numFmt w:val="lowerLetter"/>
        <w:pStyle w:val="DefenceDefinitionNum"/>
        <w:lvlText w:val="(%2)"/>
        <w:lvlJc w:val="left"/>
        <w:pPr>
          <w:tabs>
            <w:tab w:val="num" w:pos="964"/>
          </w:tabs>
          <w:ind w:left="964" w:hanging="964"/>
        </w:pPr>
        <w:rPr>
          <w:rFonts w:ascii="Times New Roman" w:hAnsi="Times New Roman" w:hint="default"/>
          <w:b w:val="0"/>
          <w:i w:val="0"/>
          <w:color w:val="auto"/>
          <w:sz w:val="20"/>
          <w:szCs w:val="20"/>
          <w:u w:val="none"/>
        </w:rPr>
      </w:lvl>
    </w:lvlOverride>
    <w:lvlOverride w:ilvl="2">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Override>
    <w:lvlOverride w:ilvl="3">
      <w:lvl w:ilvl="3">
        <w:start w:val="1"/>
        <w:numFmt w:val="upperLetter"/>
        <w:pStyle w:val="DefenceDefinitionNum3"/>
        <w:lvlText w:val="%4."/>
        <w:lvlJc w:val="left"/>
        <w:pPr>
          <w:tabs>
            <w:tab w:val="num" w:pos="2892"/>
          </w:tabs>
          <w:ind w:left="2892" w:hanging="964"/>
        </w:pPr>
        <w:rPr>
          <w:rFonts w:ascii="Times New Roman" w:hAnsi="Times New Roman" w:hint="default"/>
          <w:b w:val="0"/>
          <w:i w:val="0"/>
          <w:sz w:val="20"/>
          <w:u w:val="none"/>
        </w:rPr>
      </w:lvl>
    </w:lvlOverride>
    <w:lvlOverride w:ilvl="4">
      <w:lvl w:ilvl="4">
        <w:start w:val="1"/>
        <w:numFmt w:val="none"/>
        <w:lvlText w:val="%5"/>
        <w:lvlJc w:val="left"/>
        <w:pPr>
          <w:tabs>
            <w:tab w:val="num" w:pos="4584"/>
          </w:tabs>
          <w:ind w:left="4584" w:hanging="964"/>
        </w:pPr>
        <w:rPr>
          <w:rFonts w:hint="default"/>
          <w:b w:val="0"/>
          <w:i w:val="0"/>
          <w:u w:val="none"/>
        </w:rPr>
      </w:lvl>
    </w:lvlOverride>
    <w:lvlOverride w:ilvl="5">
      <w:lvl w:ilvl="5">
        <w:start w:val="1"/>
        <w:numFmt w:val="none"/>
        <w:lvlText w:val="%6"/>
        <w:lvlJc w:val="left"/>
        <w:pPr>
          <w:tabs>
            <w:tab w:val="num" w:pos="5548"/>
          </w:tabs>
          <w:ind w:left="5548" w:hanging="964"/>
        </w:pPr>
        <w:rPr>
          <w:rFonts w:hint="default"/>
          <w:b w:val="0"/>
          <w:i w:val="0"/>
          <w:u w:val="none"/>
        </w:rPr>
      </w:lvl>
    </w:lvlOverride>
    <w:lvlOverride w:ilvl="6">
      <w:lvl w:ilvl="6">
        <w:start w:val="1"/>
        <w:numFmt w:val="none"/>
        <w:lvlText w:val="%7"/>
        <w:lvlJc w:val="left"/>
        <w:pPr>
          <w:tabs>
            <w:tab w:val="num" w:pos="6511"/>
          </w:tabs>
          <w:ind w:left="6511" w:hanging="963"/>
        </w:pPr>
        <w:rPr>
          <w:rFonts w:hint="default"/>
          <w:b w:val="0"/>
          <w:i w:val="0"/>
          <w:u w:val="none"/>
        </w:rPr>
      </w:lvl>
    </w:lvlOverride>
    <w:lvlOverride w:ilvl="7">
      <w:lvl w:ilvl="7">
        <w:start w:val="1"/>
        <w:numFmt w:val="none"/>
        <w:lvlText w:val="%8"/>
        <w:lvlJc w:val="left"/>
        <w:pPr>
          <w:tabs>
            <w:tab w:val="num" w:pos="7475"/>
          </w:tabs>
          <w:ind w:left="7475" w:hanging="964"/>
        </w:pPr>
        <w:rPr>
          <w:rFonts w:hint="default"/>
          <w:b w:val="0"/>
          <w:i w:val="0"/>
          <w:u w:val="none"/>
        </w:rPr>
      </w:lvl>
    </w:lvlOverride>
    <w:lvlOverride w:ilvl="8">
      <w:lvl w:ilvl="8">
        <w:start w:val="1"/>
        <w:numFmt w:val="none"/>
        <w:lvlRestart w:val="0"/>
        <w:suff w:val="nothing"/>
        <w:lvlText w:val=""/>
        <w:lvlJc w:val="left"/>
        <w:pPr>
          <w:ind w:left="728" w:firstLine="0"/>
        </w:pPr>
        <w:rPr>
          <w:rFonts w:hint="default"/>
        </w:rPr>
      </w:lvl>
    </w:lvlOverride>
  </w:num>
  <w:num w:numId="88" w16cid:durableId="1625037758">
    <w:abstractNumId w:val="22"/>
  </w:num>
  <w:num w:numId="89" w16cid:durableId="884415599">
    <w:abstractNumId w:val="24"/>
  </w:num>
  <w:num w:numId="90" w16cid:durableId="41252056">
    <w:abstractNumId w:val="2"/>
  </w:num>
  <w:num w:numId="91" w16cid:durableId="7525502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835414454">
    <w:abstractNumId w:val="2"/>
  </w:num>
  <w:num w:numId="93" w16cid:durableId="6546441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739519081">
    <w:abstractNumId w:val="2"/>
  </w:num>
  <w:num w:numId="95" w16cid:durableId="1614554726">
    <w:abstractNumId w:val="2"/>
  </w:num>
  <w:num w:numId="96" w16cid:durableId="1303849635">
    <w:abstractNumId w:val="2"/>
  </w:num>
  <w:num w:numId="97" w16cid:durableId="1972398938">
    <w:abstractNumId w:val="2"/>
  </w:num>
  <w:num w:numId="98" w16cid:durableId="645162870">
    <w:abstractNumId w:val="2"/>
  </w:num>
  <w:num w:numId="99" w16cid:durableId="204220264">
    <w:abstractNumId w:val="2"/>
  </w:num>
  <w:num w:numId="100" w16cid:durableId="895630411">
    <w:abstractNumId w:val="2"/>
  </w:num>
  <w:num w:numId="101" w16cid:durableId="1662537552">
    <w:abstractNumId w:val="2"/>
  </w:num>
  <w:num w:numId="102" w16cid:durableId="1145584404">
    <w:abstractNumId w:val="13"/>
  </w:num>
  <w:num w:numId="103" w16cid:durableId="1172649939">
    <w:abstractNumId w:val="13"/>
  </w:num>
  <w:num w:numId="104" w16cid:durableId="1023165351">
    <w:abstractNumId w:val="13"/>
  </w:num>
  <w:num w:numId="105" w16cid:durableId="1431586435">
    <w:abstractNumId w:val="13"/>
  </w:num>
  <w:num w:numId="106" w16cid:durableId="834877113">
    <w:abstractNumId w:val="13"/>
  </w:num>
  <w:num w:numId="107" w16cid:durableId="377166243">
    <w:abstractNumId w:val="13"/>
  </w:num>
  <w:num w:numId="108" w16cid:durableId="1252473704">
    <w:abstractNumId w:val="13"/>
  </w:num>
  <w:num w:numId="109" w16cid:durableId="1588726875">
    <w:abstractNumId w:val="13"/>
  </w:num>
  <w:num w:numId="110" w16cid:durableId="1330015844">
    <w:abstractNumId w:val="13"/>
  </w:num>
  <w:num w:numId="111" w16cid:durableId="1238708163">
    <w:abstractNumId w:val="13"/>
  </w:num>
  <w:num w:numId="112" w16cid:durableId="1451586093">
    <w:abstractNumId w:val="13"/>
  </w:num>
  <w:num w:numId="113" w16cid:durableId="505242652">
    <w:abstractNumId w:val="13"/>
  </w:num>
  <w:num w:numId="114" w16cid:durableId="551236827">
    <w:abstractNumId w:val="13"/>
  </w:num>
  <w:num w:numId="115" w16cid:durableId="140539402">
    <w:abstractNumId w:val="13"/>
  </w:num>
  <w:num w:numId="116" w16cid:durableId="1697805162">
    <w:abstractNumId w:val="13"/>
  </w:num>
  <w:num w:numId="117" w16cid:durableId="342170905">
    <w:abstractNumId w:val="13"/>
  </w:num>
  <w:num w:numId="118" w16cid:durableId="744953104">
    <w:abstractNumId w:val="13"/>
  </w:num>
  <w:num w:numId="119" w16cid:durableId="1057977607">
    <w:abstractNumId w:val="13"/>
  </w:num>
  <w:num w:numId="120" w16cid:durableId="1568999172">
    <w:abstractNumId w:val="13"/>
  </w:num>
  <w:num w:numId="121" w16cid:durableId="163591697">
    <w:abstractNumId w:val="13"/>
  </w:num>
  <w:num w:numId="122" w16cid:durableId="1260093086">
    <w:abstractNumId w:val="13"/>
  </w:num>
  <w:num w:numId="123" w16cid:durableId="1209146791">
    <w:abstractNumId w:val="13"/>
  </w:num>
  <w:num w:numId="124" w16cid:durableId="872307411">
    <w:abstractNumId w:val="13"/>
  </w:num>
  <w:num w:numId="125" w16cid:durableId="1540705066">
    <w:abstractNumId w:val="13"/>
  </w:num>
  <w:num w:numId="126" w16cid:durableId="458767171">
    <w:abstractNumId w:val="13"/>
  </w:num>
  <w:num w:numId="127" w16cid:durableId="21247812">
    <w:abstractNumId w:val="13"/>
  </w:num>
  <w:num w:numId="128" w16cid:durableId="904335291">
    <w:abstractNumId w:val="13"/>
  </w:num>
  <w:num w:numId="129" w16cid:durableId="1098719152">
    <w:abstractNumId w:val="13"/>
  </w:num>
  <w:num w:numId="130" w16cid:durableId="1405642917">
    <w:abstractNumId w:val="13"/>
  </w:num>
  <w:num w:numId="131" w16cid:durableId="46497698">
    <w:abstractNumId w:val="13"/>
  </w:num>
  <w:num w:numId="132" w16cid:durableId="1209029383">
    <w:abstractNumId w:val="13"/>
  </w:num>
  <w:num w:numId="133" w16cid:durableId="747964896">
    <w:abstractNumId w:val="13"/>
  </w:num>
  <w:num w:numId="134" w16cid:durableId="1526286493">
    <w:abstractNumId w:val="13"/>
  </w:num>
  <w:num w:numId="135" w16cid:durableId="1187255910">
    <w:abstractNumId w:val="13"/>
  </w:num>
  <w:num w:numId="136" w16cid:durableId="169949942">
    <w:abstractNumId w:val="13"/>
  </w:num>
  <w:num w:numId="137" w16cid:durableId="2068724732">
    <w:abstractNumId w:val="13"/>
  </w:num>
  <w:num w:numId="138" w16cid:durableId="241842272">
    <w:abstractNumId w:val="13"/>
  </w:num>
  <w:num w:numId="139" w16cid:durableId="1887911231">
    <w:abstractNumId w:val="13"/>
  </w:num>
  <w:num w:numId="140" w16cid:durableId="429089353">
    <w:abstractNumId w:val="13"/>
  </w:num>
  <w:num w:numId="141" w16cid:durableId="1030762088">
    <w:abstractNumId w:val="13"/>
  </w:num>
  <w:num w:numId="142" w16cid:durableId="1558777490">
    <w:abstractNumId w:val="13"/>
  </w:num>
  <w:num w:numId="143" w16cid:durableId="1254582867">
    <w:abstractNumId w:val="13"/>
  </w:num>
  <w:num w:numId="144" w16cid:durableId="1714161027">
    <w:abstractNumId w:val="13"/>
  </w:num>
  <w:num w:numId="145" w16cid:durableId="1499468597">
    <w:abstractNumId w:val="13"/>
  </w:num>
  <w:num w:numId="146" w16cid:durableId="1978990856">
    <w:abstractNumId w:val="13"/>
  </w:num>
  <w:num w:numId="147" w16cid:durableId="890573475">
    <w:abstractNumId w:val="13"/>
  </w:num>
  <w:num w:numId="148" w16cid:durableId="975110168">
    <w:abstractNumId w:val="13"/>
  </w:num>
  <w:num w:numId="149" w16cid:durableId="533273636">
    <w:abstractNumId w:val="13"/>
  </w:num>
  <w:num w:numId="150" w16cid:durableId="1564029037">
    <w:abstractNumId w:val="13"/>
  </w:num>
  <w:num w:numId="151" w16cid:durableId="1024328641">
    <w:abstractNumId w:val="13"/>
  </w:num>
  <w:num w:numId="152" w16cid:durableId="74211608">
    <w:abstractNumId w:val="13"/>
  </w:num>
  <w:num w:numId="153" w16cid:durableId="1995135130">
    <w:abstractNumId w:val="13"/>
  </w:num>
  <w:num w:numId="154" w16cid:durableId="760758405">
    <w:abstractNumId w:val="13"/>
  </w:num>
  <w:num w:numId="155" w16cid:durableId="399593336">
    <w:abstractNumId w:val="13"/>
  </w:num>
  <w:num w:numId="156" w16cid:durableId="821393016">
    <w:abstractNumId w:val="13"/>
  </w:num>
  <w:num w:numId="157" w16cid:durableId="1398551480">
    <w:abstractNumId w:val="13"/>
  </w:num>
  <w:num w:numId="158" w16cid:durableId="2122527318">
    <w:abstractNumId w:val="13"/>
  </w:num>
  <w:num w:numId="159" w16cid:durableId="920941826">
    <w:abstractNumId w:val="13"/>
  </w:num>
  <w:num w:numId="160" w16cid:durableId="1415778823">
    <w:abstractNumId w:val="13"/>
  </w:num>
  <w:num w:numId="161" w16cid:durableId="682822547">
    <w:abstractNumId w:val="13"/>
  </w:num>
  <w:num w:numId="162" w16cid:durableId="423233766">
    <w:abstractNumId w:val="13"/>
  </w:num>
  <w:num w:numId="163" w16cid:durableId="1084061967">
    <w:abstractNumId w:val="13"/>
  </w:num>
  <w:num w:numId="164" w16cid:durableId="1840190640">
    <w:abstractNumId w:val="13"/>
  </w:num>
  <w:num w:numId="165" w16cid:durableId="104620020">
    <w:abstractNumId w:val="13"/>
  </w:num>
  <w:num w:numId="166" w16cid:durableId="1205942473">
    <w:abstractNumId w:val="13"/>
  </w:num>
  <w:num w:numId="167" w16cid:durableId="619452664">
    <w:abstractNumId w:val="13"/>
  </w:num>
  <w:num w:numId="168" w16cid:durableId="966741792">
    <w:abstractNumId w:val="13"/>
  </w:num>
  <w:num w:numId="169" w16cid:durableId="2107072057">
    <w:abstractNumId w:val="13"/>
  </w:num>
  <w:num w:numId="170" w16cid:durableId="567612293">
    <w:abstractNumId w:val="13"/>
  </w:num>
  <w:num w:numId="171" w16cid:durableId="145170205">
    <w:abstractNumId w:val="13"/>
  </w:num>
  <w:num w:numId="172" w16cid:durableId="358895310">
    <w:abstractNumId w:val="13"/>
  </w:num>
  <w:num w:numId="173" w16cid:durableId="1700931146">
    <w:abstractNumId w:val="24"/>
  </w:num>
  <w:num w:numId="174" w16cid:durableId="2005279654">
    <w:abstractNumId w:val="24"/>
  </w:num>
  <w:num w:numId="175" w16cid:durableId="1722363827">
    <w:abstractNumId w:val="24"/>
  </w:num>
  <w:num w:numId="176" w16cid:durableId="16097440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1963531021">
    <w:abstractNumId w:val="13"/>
  </w:num>
  <w:num w:numId="178" w16cid:durableId="770707614">
    <w:abstractNumId w:val="13"/>
  </w:num>
  <w:num w:numId="179" w16cid:durableId="1825202289">
    <w:abstractNumId w:val="13"/>
  </w:num>
  <w:num w:numId="180" w16cid:durableId="11691432">
    <w:abstractNumId w:val="13"/>
  </w:num>
  <w:num w:numId="181" w16cid:durableId="73283427">
    <w:abstractNumId w:val="2"/>
  </w:num>
  <w:num w:numId="182" w16cid:durableId="490489339">
    <w:abstractNumId w:val="13"/>
  </w:num>
  <w:num w:numId="183" w16cid:durableId="889272228">
    <w:abstractNumId w:val="13"/>
  </w:num>
  <w:num w:numId="184" w16cid:durableId="1347101631">
    <w:abstractNumId w:val="13"/>
  </w:num>
  <w:num w:numId="185" w16cid:durableId="69472004">
    <w:abstractNumId w:val="13"/>
  </w:num>
  <w:num w:numId="186" w16cid:durableId="1331719714">
    <w:abstractNumId w:val="2"/>
  </w:num>
  <w:num w:numId="187" w16cid:durableId="892960658">
    <w:abstractNumId w:val="2"/>
  </w:num>
  <w:num w:numId="188" w16cid:durableId="2003658965">
    <w:abstractNumId w:val="13"/>
  </w:num>
  <w:num w:numId="189" w16cid:durableId="202795587">
    <w:abstractNumId w:val="13"/>
  </w:num>
  <w:num w:numId="190" w16cid:durableId="261958628">
    <w:abstractNumId w:val="13"/>
  </w:num>
  <w:num w:numId="191" w16cid:durableId="776294944">
    <w:abstractNumId w:val="13"/>
  </w:num>
  <w:num w:numId="192" w16cid:durableId="171653547">
    <w:abstractNumId w:val="13"/>
  </w:num>
  <w:num w:numId="193" w16cid:durableId="693651986">
    <w:abstractNumId w:val="13"/>
  </w:num>
  <w:num w:numId="194" w16cid:durableId="1653633333">
    <w:abstractNumId w:val="13"/>
  </w:num>
  <w:num w:numId="195" w16cid:durableId="1574201326">
    <w:abstractNumId w:val="13"/>
  </w:num>
  <w:num w:numId="196" w16cid:durableId="378165984">
    <w:abstractNumId w:val="13"/>
  </w:num>
  <w:num w:numId="197" w16cid:durableId="500120310">
    <w:abstractNumId w:val="13"/>
  </w:num>
  <w:num w:numId="198" w16cid:durableId="1902210280">
    <w:abstractNumId w:val="13"/>
  </w:num>
  <w:num w:numId="199" w16cid:durableId="450822851">
    <w:abstractNumId w:val="13"/>
  </w:num>
  <w:num w:numId="200" w16cid:durableId="100804755">
    <w:abstractNumId w:val="2"/>
  </w:num>
  <w:num w:numId="201" w16cid:durableId="686442632">
    <w:abstractNumId w:val="13"/>
  </w:num>
  <w:num w:numId="202" w16cid:durableId="1567691378">
    <w:abstractNumId w:val="13"/>
  </w:num>
  <w:num w:numId="203" w16cid:durableId="159779078">
    <w:abstractNumId w:val="13"/>
  </w:num>
  <w:num w:numId="204" w16cid:durableId="759839741">
    <w:abstractNumId w:val="13"/>
  </w:num>
  <w:num w:numId="205" w16cid:durableId="1422409468">
    <w:abstractNumId w:val="13"/>
  </w:num>
  <w:num w:numId="206" w16cid:durableId="20229679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4476830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2090079131">
    <w:abstractNumId w:val="13"/>
  </w:num>
  <w:num w:numId="209" w16cid:durableId="216207925">
    <w:abstractNumId w:val="13"/>
  </w:num>
  <w:num w:numId="210" w16cid:durableId="135807231">
    <w:abstractNumId w:val="13"/>
  </w:num>
  <w:num w:numId="211" w16cid:durableId="1322415">
    <w:abstractNumId w:val="27"/>
  </w:num>
  <w:num w:numId="212" w16cid:durableId="16447688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2131122731">
    <w:abstractNumId w:val="16"/>
    <w:lvlOverride w:ilvl="0">
      <w:startOverride w:val="1"/>
      <w:lvl w:ilvl="0">
        <w:start w:val="1"/>
        <w:numFmt w:val="decimal"/>
        <w:pStyle w:val="DefenceHeadingNoTOC1"/>
        <w:lvlText w:val=""/>
        <w:lvlJc w:val="left"/>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2"/>
          <w:szCs w:val="22"/>
        </w:rPr>
      </w:lvl>
    </w:lvlOverride>
    <w:lvlOverride w:ilvl="2">
      <w:startOverride w:val="1"/>
      <w:lvl w:ilvl="2">
        <w:start w:val="1"/>
        <w:numFmt w:val="decimal"/>
        <w:pStyle w:val="DefenceHeadingNoTOC3"/>
        <w:lvlText w:val=""/>
        <w:lvlJc w:val="left"/>
      </w:lvl>
    </w:lvlOverride>
    <w:lvlOverride w:ilvl="3">
      <w:startOverride w:val="1"/>
      <w:lvl w:ilvl="3">
        <w:start w:val="1"/>
        <w:numFmt w:val="decimal"/>
        <w:pStyle w:val="DefenceHeadingNoTOC4"/>
        <w:lvlText w:val=""/>
        <w:lvlJc w:val="left"/>
      </w:lvl>
    </w:lvlOverride>
    <w:lvlOverride w:ilvl="4">
      <w:startOverride w:val="1"/>
      <w:lvl w:ilvl="4">
        <w:start w:val="1"/>
        <w:numFmt w:val="decimal"/>
        <w:pStyle w:val="DefenceHeadingNoTOC5"/>
        <w:lvlText w:val=""/>
        <w:lvlJc w:val="left"/>
      </w:lvl>
    </w:lvlOverride>
    <w:lvlOverride w:ilvl="5">
      <w:startOverride w:val="1"/>
      <w:lvl w:ilvl="5">
        <w:start w:val="1"/>
        <w:numFmt w:val="decimal"/>
        <w:pStyle w:val="DefenceHeadingNoTOC6"/>
        <w:lvlText w:val=""/>
        <w:lvlJc w:val="left"/>
      </w:lvl>
    </w:lvlOverride>
    <w:lvlOverride w:ilvl="6">
      <w:startOverride w:val="1"/>
      <w:lvl w:ilvl="6">
        <w:start w:val="1"/>
        <w:numFmt w:val="decimal"/>
        <w:pStyle w:val="DefenceHeadingNoTOC7"/>
        <w:lvlText w:val=""/>
        <w:lvlJc w:val="left"/>
      </w:lvl>
    </w:lvlOverride>
    <w:lvlOverride w:ilvl="7">
      <w:startOverride w:val="1"/>
      <w:lvl w:ilvl="7">
        <w:start w:val="1"/>
        <w:numFmt w:val="decimal"/>
        <w:pStyle w:val="DefenceHeadingNoTOC8"/>
        <w:lvlText w:val=""/>
        <w:lvlJc w:val="left"/>
      </w:lvl>
    </w:lvlOverride>
  </w:num>
  <w:num w:numId="214" w16cid:durableId="1781220114">
    <w:abstractNumId w:val="24"/>
  </w:num>
  <w:num w:numId="215" w16cid:durableId="356735122">
    <w:abstractNumId w:val="24"/>
  </w:num>
  <w:num w:numId="216" w16cid:durableId="378627158">
    <w:abstractNumId w:val="24"/>
  </w:num>
  <w:num w:numId="217" w16cid:durableId="2062361569">
    <w:abstractNumId w:val="24"/>
  </w:num>
  <w:num w:numId="218" w16cid:durableId="20307960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16897149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9192212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1359356983">
    <w:abstractNumId w:val="16"/>
  </w:num>
  <w:num w:numId="222" w16cid:durableId="2250750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146561069">
    <w:abstractNumId w:val="16"/>
  </w:num>
  <w:num w:numId="224" w16cid:durableId="1447431429">
    <w:abstractNumId w:val="16"/>
  </w:num>
  <w:num w:numId="225" w16cid:durableId="2103259790">
    <w:abstractNumId w:val="16"/>
  </w:num>
  <w:num w:numId="226" w16cid:durableId="33967708">
    <w:abstractNumId w:val="16"/>
  </w:num>
  <w:num w:numId="227" w16cid:durableId="386026836">
    <w:abstractNumId w:val="16"/>
  </w:num>
  <w:num w:numId="228" w16cid:durableId="10786023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1391417282">
    <w:abstractNumId w:val="16"/>
  </w:num>
  <w:num w:numId="230" w16cid:durableId="4721349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2064450325">
    <w:abstractNumId w:val="16"/>
  </w:num>
  <w:num w:numId="232" w16cid:durableId="491528714">
    <w:abstractNumId w:val="32"/>
  </w:num>
  <w:num w:numId="233" w16cid:durableId="983318028">
    <w:abstractNumId w:val="40"/>
    <w:lvlOverride w:ilvl="0">
      <w:startOverride w:val="8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453410374">
    <w:abstractNumId w:val="36"/>
  </w:num>
  <w:num w:numId="235" w16cid:durableId="1880631796">
    <w:abstractNumId w:val="13"/>
  </w:num>
  <w:num w:numId="236" w16cid:durableId="1190996095">
    <w:abstractNumId w:val="13"/>
  </w:num>
  <w:num w:numId="237" w16cid:durableId="1245338334">
    <w:abstractNumId w:val="35"/>
    <w:lvlOverride w:ilvl="0">
      <w:lvl w:ilvl="0">
        <w:start w:val="1"/>
        <w:numFmt w:val="decimal"/>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lvlText w:val="%1.%2"/>
        <w:lvlJc w:val="left"/>
        <w:pPr>
          <w:tabs>
            <w:tab w:val="num" w:pos="5359"/>
          </w:tabs>
          <w:ind w:left="5359" w:hanging="964"/>
        </w:pPr>
        <w:rPr>
          <w:rFonts w:ascii="Arial Bold" w:hAnsi="Arial Bold" w:hint="default"/>
          <w:b/>
          <w:i w:val="0"/>
          <w:sz w:val="22"/>
          <w:szCs w:val="22"/>
          <w:u w:val="none"/>
        </w:rPr>
      </w:lvl>
    </w:lvlOverride>
    <w:lvlOverride w:ilvl="2">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lvlText w:val="%5."/>
        <w:lvlJc w:val="left"/>
        <w:pPr>
          <w:tabs>
            <w:tab w:val="num" w:pos="2949"/>
          </w:tabs>
          <w:ind w:left="2949" w:hanging="964"/>
        </w:pPr>
        <w:rPr>
          <w:rFonts w:ascii="Times New Roman" w:hAnsi="Times New Roman" w:hint="default"/>
          <w:b w:val="0"/>
          <w:i w:val="0"/>
          <w:sz w:val="20"/>
          <w:szCs w:val="20"/>
          <w:u w:val="none"/>
        </w:rPr>
      </w:lvl>
    </w:lvlOverride>
    <w:lvlOverride w:ilvl="5">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suff w:val="nothing"/>
        <w:lvlText w:val=""/>
        <w:lvlJc w:val="left"/>
        <w:pPr>
          <w:ind w:left="964" w:firstLine="0"/>
        </w:pPr>
        <w:rPr>
          <w:rFonts w:ascii="CG Omega" w:hAnsi="CG Omega" w:hint="default"/>
          <w:b w:val="0"/>
          <w:i w:val="0"/>
          <w:sz w:val="20"/>
        </w:rPr>
      </w:lvl>
    </w:lvlOverride>
  </w:num>
  <w:num w:numId="238" w16cid:durableId="1383754294">
    <w:abstractNumId w:val="13"/>
  </w:num>
  <w:num w:numId="239" w16cid:durableId="19026731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16cid:durableId="8169201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18246611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1125611664">
    <w:abstractNumId w:val="16"/>
  </w:num>
  <w:num w:numId="243" w16cid:durableId="467666825">
    <w:abstractNumId w:val="16"/>
  </w:num>
  <w:num w:numId="244" w16cid:durableId="727652919">
    <w:abstractNumId w:val="16"/>
  </w:num>
  <w:num w:numId="245" w16cid:durableId="1952010056">
    <w:abstractNumId w:val="16"/>
  </w:num>
  <w:num w:numId="246" w16cid:durableId="1645424884">
    <w:abstractNumId w:val="16"/>
  </w:num>
  <w:num w:numId="247" w16cid:durableId="1550996301">
    <w:abstractNumId w:val="16"/>
  </w:num>
  <w:num w:numId="248" w16cid:durableId="1115904786">
    <w:abstractNumId w:val="33"/>
  </w:num>
  <w:num w:numId="249" w16cid:durableId="115367200">
    <w:abstractNumId w:val="2"/>
  </w:num>
  <w:num w:numId="250" w16cid:durableId="2108453196">
    <w:abstractNumId w:val="35"/>
  </w:num>
  <w:num w:numId="251" w16cid:durableId="1118640966">
    <w:abstractNumId w:val="13"/>
  </w:num>
  <w:num w:numId="252" w16cid:durableId="142893238">
    <w:abstractNumId w:val="13"/>
  </w:num>
  <w:num w:numId="253" w16cid:durableId="1111974642">
    <w:abstractNumId w:val="41"/>
  </w:num>
  <w:num w:numId="254" w16cid:durableId="1374693372">
    <w:abstractNumId w:val="13"/>
  </w:num>
  <w:num w:numId="255" w16cid:durableId="2086025307">
    <w:abstractNumId w:val="13"/>
  </w:num>
  <w:num w:numId="256" w16cid:durableId="550044449">
    <w:abstractNumId w:val="13"/>
  </w:num>
  <w:num w:numId="257" w16cid:durableId="631442218">
    <w:abstractNumId w:val="13"/>
  </w:num>
  <w:num w:numId="258" w16cid:durableId="1129859322">
    <w:abstractNumId w:val="13"/>
  </w:num>
  <w:num w:numId="259" w16cid:durableId="1577546550">
    <w:abstractNumId w:val="13"/>
  </w:num>
  <w:num w:numId="260" w16cid:durableId="1544444814">
    <w:abstractNumId w:val="13"/>
  </w:num>
  <w:num w:numId="261" w16cid:durableId="2023585142">
    <w:abstractNumId w:val="13"/>
  </w:num>
  <w:num w:numId="262" w16cid:durableId="971911213">
    <w:abstractNumId w:val="13"/>
  </w:num>
  <w:num w:numId="263" w16cid:durableId="2066951246">
    <w:abstractNumId w:val="13"/>
  </w:num>
  <w:num w:numId="264" w16cid:durableId="1748460878">
    <w:abstractNumId w:val="13"/>
  </w:num>
  <w:num w:numId="265" w16cid:durableId="165291018">
    <w:abstractNumId w:val="13"/>
  </w:num>
  <w:num w:numId="266" w16cid:durableId="1009722486">
    <w:abstractNumId w:val="13"/>
  </w:num>
  <w:num w:numId="267" w16cid:durableId="1168595943">
    <w:abstractNumId w:val="13"/>
  </w:num>
  <w:num w:numId="268" w16cid:durableId="744834886">
    <w:abstractNumId w:val="16"/>
  </w:num>
  <w:num w:numId="269" w16cid:durableId="14009069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16cid:durableId="686761211">
    <w:abstractNumId w:val="13"/>
    <w:lvlOverride w:ilvl="0">
      <w:startOverride w:val="1"/>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startOverride w:val="1"/>
      <w:lvl w:ilvl="1">
        <w:start w:val="1"/>
        <w:numFmt w:val="decimal"/>
        <w:pStyle w:val="DefenceHeading2"/>
        <w:lvlText w:val="%1.%2"/>
        <w:lvlJc w:val="left"/>
        <w:pPr>
          <w:tabs>
            <w:tab w:val="num" w:pos="2383"/>
          </w:tabs>
          <w:ind w:left="2383" w:hanging="964"/>
        </w:pPr>
        <w:rPr>
          <w:rFonts w:ascii="Arial Bold" w:hAnsi="Arial Bold" w:hint="default"/>
          <w:b/>
          <w:i w:val="0"/>
          <w:sz w:val="22"/>
          <w:szCs w:val="22"/>
          <w:u w:val="none"/>
        </w:rPr>
      </w:lvl>
    </w:lvlOverride>
    <w:lvlOverride w:ilvl="2">
      <w:startOverride w:val="1"/>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startOverride w:val="1"/>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startOverride w:val="1"/>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startOverride w:val="1"/>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startOverride w:val="1"/>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startOverride w:val="1"/>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startOverride w:val="1"/>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271" w16cid:durableId="725110812">
    <w:abstractNumId w:val="13"/>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272" w16cid:durableId="170028563">
    <w:abstractNumId w:val="13"/>
    <w:lvlOverride w:ilvl="0">
      <w:startOverride w:val="1"/>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startOverride w:va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startOverride w:val="1"/>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startOverride w:val="1"/>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startOverride w:val="1"/>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startOverride w:val="1"/>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startOverride w:val="1"/>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startOverride w:val="1"/>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startOverride w:val="1"/>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273" w16cid:durableId="1055549628">
    <w:abstractNumId w:val="16"/>
  </w:num>
  <w:num w:numId="274" w16cid:durableId="498539064">
    <w:abstractNumId w:val="16"/>
  </w:num>
  <w:num w:numId="275" w16cid:durableId="571040808">
    <w:abstractNumId w:val="10"/>
  </w:num>
  <w:num w:numId="276" w16cid:durableId="495153523">
    <w:abstractNumId w:val="2"/>
  </w:num>
  <w:num w:numId="277" w16cid:durableId="149753995">
    <w:abstractNumId w:val="2"/>
  </w:num>
  <w:num w:numId="278" w16cid:durableId="1214080385">
    <w:abstractNumId w:val="39"/>
  </w:num>
  <w:num w:numId="279" w16cid:durableId="916015671">
    <w:abstractNumId w:val="2"/>
  </w:num>
  <w:num w:numId="280" w16cid:durableId="969479185">
    <w:abstractNumId w:val="2"/>
  </w:num>
  <w:num w:numId="281" w16cid:durableId="551694438">
    <w:abstractNumId w:val="2"/>
  </w:num>
  <w:num w:numId="282" w16cid:durableId="669603997">
    <w:abstractNumId w:val="2"/>
  </w:num>
  <w:num w:numId="283" w16cid:durableId="95828829">
    <w:abstractNumId w:val="13"/>
  </w:num>
  <w:num w:numId="284" w16cid:durableId="476336977">
    <w:abstractNumId w:val="13"/>
  </w:num>
  <w:num w:numId="285" w16cid:durableId="542642609">
    <w:abstractNumId w:val="13"/>
  </w:num>
  <w:num w:numId="286" w16cid:durableId="2060283498">
    <w:abstractNumId w:val="13"/>
  </w:num>
  <w:num w:numId="287" w16cid:durableId="547913643">
    <w:abstractNumId w:val="13"/>
  </w:num>
  <w:num w:numId="288" w16cid:durableId="673384331">
    <w:abstractNumId w:val="13"/>
  </w:num>
  <w:num w:numId="289" w16cid:durableId="2010063365">
    <w:abstractNumId w:val="13"/>
  </w:num>
  <w:num w:numId="290" w16cid:durableId="144399527">
    <w:abstractNumId w:val="13"/>
  </w:num>
  <w:num w:numId="291" w16cid:durableId="2043168574">
    <w:abstractNumId w:val="13"/>
  </w:num>
  <w:num w:numId="292" w16cid:durableId="820922502">
    <w:abstractNumId w:val="13"/>
  </w:num>
  <w:num w:numId="293" w16cid:durableId="4462365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198663768">
    <w:abstractNumId w:val="13"/>
  </w:num>
  <w:num w:numId="295" w16cid:durableId="395475476">
    <w:abstractNumId w:val="13"/>
  </w:num>
  <w:num w:numId="296" w16cid:durableId="1964186318">
    <w:abstractNumId w:val="13"/>
  </w:num>
  <w:num w:numId="297" w16cid:durableId="1228538270">
    <w:abstractNumId w:val="13"/>
  </w:num>
  <w:num w:numId="298" w16cid:durableId="1185823360">
    <w:abstractNumId w:val="13"/>
  </w:num>
  <w:num w:numId="299" w16cid:durableId="1900095813">
    <w:abstractNumId w:val="13"/>
  </w:num>
  <w:num w:numId="300" w16cid:durableId="520700514">
    <w:abstractNumId w:val="13"/>
  </w:num>
  <w:num w:numId="301" w16cid:durableId="811479281">
    <w:abstractNumId w:val="13"/>
  </w:num>
  <w:num w:numId="302" w16cid:durableId="1732927710">
    <w:abstractNumId w:val="13"/>
  </w:num>
  <w:num w:numId="303" w16cid:durableId="2096397770">
    <w:abstractNumId w:val="13"/>
  </w:num>
  <w:num w:numId="304" w16cid:durableId="2071147713">
    <w:abstractNumId w:val="13"/>
  </w:num>
  <w:num w:numId="305" w16cid:durableId="686060332">
    <w:abstractNumId w:val="13"/>
  </w:num>
  <w:num w:numId="306" w16cid:durableId="1744639390">
    <w:abstractNumId w:val="13"/>
  </w:num>
  <w:num w:numId="307" w16cid:durableId="722213473">
    <w:abstractNumId w:val="13"/>
  </w:num>
  <w:num w:numId="308" w16cid:durableId="2029016653">
    <w:abstractNumId w:val="13"/>
  </w:num>
  <w:num w:numId="309" w16cid:durableId="2087915129">
    <w:abstractNumId w:val="16"/>
  </w:num>
  <w:num w:numId="310" w16cid:durableId="732586795">
    <w:abstractNumId w:val="13"/>
  </w:num>
  <w:num w:numId="311" w16cid:durableId="279067752">
    <w:abstractNumId w:val="13"/>
  </w:num>
  <w:num w:numId="312" w16cid:durableId="676155404">
    <w:abstractNumId w:val="13"/>
  </w:num>
  <w:num w:numId="313" w16cid:durableId="1407413478">
    <w:abstractNumId w:val="13"/>
  </w:num>
  <w:num w:numId="314" w16cid:durableId="396903591">
    <w:abstractNumId w:val="13"/>
  </w:num>
  <w:num w:numId="315" w16cid:durableId="1590233941">
    <w:abstractNumId w:val="13"/>
  </w:num>
  <w:num w:numId="316" w16cid:durableId="676343446">
    <w:abstractNumId w:val="13"/>
  </w:num>
  <w:num w:numId="317" w16cid:durableId="868299870">
    <w:abstractNumId w:val="13"/>
  </w:num>
  <w:num w:numId="318" w16cid:durableId="1760446685">
    <w:abstractNumId w:val="13"/>
  </w:num>
  <w:num w:numId="319" w16cid:durableId="381947407">
    <w:abstractNumId w:val="13"/>
  </w:num>
  <w:num w:numId="320" w16cid:durableId="1051613403">
    <w:abstractNumId w:val="13"/>
  </w:num>
  <w:num w:numId="321" w16cid:durableId="821578274">
    <w:abstractNumId w:val="13"/>
  </w:num>
  <w:num w:numId="322" w16cid:durableId="525141532">
    <w:abstractNumId w:val="13"/>
  </w:num>
  <w:num w:numId="323" w16cid:durableId="391007782">
    <w:abstractNumId w:val="13"/>
  </w:num>
  <w:num w:numId="324" w16cid:durableId="1685203507">
    <w:abstractNumId w:val="13"/>
  </w:num>
  <w:num w:numId="325" w16cid:durableId="1469276260">
    <w:abstractNumId w:val="13"/>
  </w:num>
  <w:num w:numId="326" w16cid:durableId="1432047657">
    <w:abstractNumId w:val="13"/>
  </w:num>
  <w:num w:numId="327" w16cid:durableId="1979533329">
    <w:abstractNumId w:val="13"/>
  </w:num>
  <w:num w:numId="328" w16cid:durableId="1440492949">
    <w:abstractNumId w:val="13"/>
  </w:num>
  <w:num w:numId="329" w16cid:durableId="1597975490">
    <w:abstractNumId w:val="13"/>
  </w:num>
  <w:num w:numId="330" w16cid:durableId="1315988460">
    <w:abstractNumId w:val="13"/>
  </w:num>
  <w:num w:numId="331" w16cid:durableId="828136706">
    <w:abstractNumId w:val="13"/>
  </w:num>
  <w:num w:numId="332" w16cid:durableId="548148546">
    <w:abstractNumId w:val="13"/>
  </w:num>
  <w:num w:numId="333" w16cid:durableId="951521137">
    <w:abstractNumId w:val="13"/>
  </w:num>
  <w:num w:numId="334" w16cid:durableId="39866351">
    <w:abstractNumId w:val="13"/>
  </w:num>
  <w:num w:numId="335" w16cid:durableId="1349403813">
    <w:abstractNumId w:val="13"/>
  </w:num>
  <w:num w:numId="336" w16cid:durableId="54815963">
    <w:abstractNumId w:val="13"/>
  </w:num>
  <w:num w:numId="337" w16cid:durableId="1116828125">
    <w:abstractNumId w:val="13"/>
  </w:num>
  <w:num w:numId="338" w16cid:durableId="1741898945">
    <w:abstractNumId w:val="13"/>
  </w:num>
  <w:num w:numId="339" w16cid:durableId="2114782474">
    <w:abstractNumId w:val="13"/>
  </w:num>
  <w:num w:numId="340" w16cid:durableId="2081365878">
    <w:abstractNumId w:val="13"/>
  </w:num>
  <w:num w:numId="341" w16cid:durableId="1427579941">
    <w:abstractNumId w:val="13"/>
  </w:num>
  <w:num w:numId="342" w16cid:durableId="998850547">
    <w:abstractNumId w:val="13"/>
  </w:num>
  <w:num w:numId="343" w16cid:durableId="1191989489">
    <w:abstractNumId w:val="13"/>
  </w:num>
  <w:num w:numId="344" w16cid:durableId="1125273833">
    <w:abstractNumId w:val="13"/>
  </w:num>
  <w:num w:numId="345" w16cid:durableId="1678146764">
    <w:abstractNumId w:val="13"/>
  </w:num>
  <w:num w:numId="346" w16cid:durableId="930897624">
    <w:abstractNumId w:val="13"/>
  </w:num>
  <w:num w:numId="347" w16cid:durableId="1499273745">
    <w:abstractNumId w:val="2"/>
  </w:num>
  <w:num w:numId="348" w16cid:durableId="869073251">
    <w:abstractNumId w:val="2"/>
  </w:num>
  <w:num w:numId="349" w16cid:durableId="774252528">
    <w:abstractNumId w:val="2"/>
  </w:num>
  <w:num w:numId="350" w16cid:durableId="712398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16cid:durableId="1698697783">
    <w:abstractNumId w:val="13"/>
  </w:num>
  <w:num w:numId="352" w16cid:durableId="2132286093">
    <w:abstractNumId w:val="2"/>
  </w:num>
  <w:num w:numId="353" w16cid:durableId="805243690">
    <w:abstractNumId w:val="13"/>
  </w:num>
  <w:num w:numId="354" w16cid:durableId="1129125449">
    <w:abstractNumId w:val="13"/>
  </w:num>
  <w:num w:numId="355" w16cid:durableId="1505587574">
    <w:abstractNumId w:val="13"/>
  </w:num>
  <w:num w:numId="356" w16cid:durableId="142936284">
    <w:abstractNumId w:val="13"/>
  </w:num>
  <w:num w:numId="357" w16cid:durableId="747465231">
    <w:abstractNumId w:val="13"/>
  </w:num>
  <w:num w:numId="358" w16cid:durableId="530916253">
    <w:abstractNumId w:val="16"/>
  </w:num>
  <w:num w:numId="359" w16cid:durableId="667757929">
    <w:abstractNumId w:val="16"/>
  </w:num>
  <w:num w:numId="360" w16cid:durableId="1576816973">
    <w:abstractNumId w:val="16"/>
  </w:num>
  <w:num w:numId="361" w16cid:durableId="2118792203">
    <w:abstractNumId w:val="13"/>
  </w:num>
  <w:num w:numId="362" w16cid:durableId="1980260650">
    <w:abstractNumId w:val="13"/>
  </w:num>
  <w:num w:numId="363" w16cid:durableId="548415759">
    <w:abstractNumId w:val="13"/>
  </w:num>
  <w:num w:numId="364" w16cid:durableId="1461070691">
    <w:abstractNumId w:val="13"/>
  </w:num>
  <w:num w:numId="365" w16cid:durableId="13495977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embedSystemFonts/>
  <w:hideSpellingErrors/>
  <w:activeWritingStyle w:appName="MSWord" w:lang="en-AU" w:vendorID="64" w:dllVersion="5" w:nlCheck="1" w:checkStyle="1"/>
  <w:activeWritingStyle w:appName="MSWord" w:lang="en-US" w:vendorID="64" w:dllVersion="5" w:nlCheck="1" w:checkStyle="1"/>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proofState w:spelling="clean"/>
  <w:attachedTemplate r:id="rId1"/>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defaultTabStop w:val="964"/>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AutoFooter" w:val="0"/>
    <w:docVar w:name="CUFooterText" w:val="L\349946139.8"/>
    <w:docVar w:name="filename" w:val="SBY\SBY\53624487\2"/>
  </w:docVars>
  <w:rsids>
    <w:rsidRoot w:val="001A339F"/>
    <w:rsid w:val="0000089B"/>
    <w:rsid w:val="00002D30"/>
    <w:rsid w:val="00003379"/>
    <w:rsid w:val="0000415F"/>
    <w:rsid w:val="00004A16"/>
    <w:rsid w:val="00004A80"/>
    <w:rsid w:val="00004C04"/>
    <w:rsid w:val="00004E6C"/>
    <w:rsid w:val="0000521C"/>
    <w:rsid w:val="00005A63"/>
    <w:rsid w:val="00006A3D"/>
    <w:rsid w:val="0000731B"/>
    <w:rsid w:val="00007D36"/>
    <w:rsid w:val="00010415"/>
    <w:rsid w:val="00010FBF"/>
    <w:rsid w:val="000118BF"/>
    <w:rsid w:val="00013500"/>
    <w:rsid w:val="000144EB"/>
    <w:rsid w:val="0001467F"/>
    <w:rsid w:val="00014725"/>
    <w:rsid w:val="00014D3D"/>
    <w:rsid w:val="0001522A"/>
    <w:rsid w:val="00016BB1"/>
    <w:rsid w:val="00016D6B"/>
    <w:rsid w:val="00020329"/>
    <w:rsid w:val="00022736"/>
    <w:rsid w:val="00022E52"/>
    <w:rsid w:val="0002464C"/>
    <w:rsid w:val="000248C0"/>
    <w:rsid w:val="00024D20"/>
    <w:rsid w:val="0003047C"/>
    <w:rsid w:val="00030744"/>
    <w:rsid w:val="00030DCC"/>
    <w:rsid w:val="00030FF2"/>
    <w:rsid w:val="00031F70"/>
    <w:rsid w:val="000326BE"/>
    <w:rsid w:val="00032906"/>
    <w:rsid w:val="00032A9A"/>
    <w:rsid w:val="00033314"/>
    <w:rsid w:val="00034F56"/>
    <w:rsid w:val="00035E45"/>
    <w:rsid w:val="000374DC"/>
    <w:rsid w:val="00037500"/>
    <w:rsid w:val="00037E60"/>
    <w:rsid w:val="00040FE8"/>
    <w:rsid w:val="000424DD"/>
    <w:rsid w:val="00043F8F"/>
    <w:rsid w:val="00045985"/>
    <w:rsid w:val="00045BFA"/>
    <w:rsid w:val="00046075"/>
    <w:rsid w:val="000471C2"/>
    <w:rsid w:val="00047989"/>
    <w:rsid w:val="0005147F"/>
    <w:rsid w:val="0005265C"/>
    <w:rsid w:val="00052E45"/>
    <w:rsid w:val="000536B8"/>
    <w:rsid w:val="00053E41"/>
    <w:rsid w:val="00053E70"/>
    <w:rsid w:val="00055BD9"/>
    <w:rsid w:val="00056DC3"/>
    <w:rsid w:val="0005750F"/>
    <w:rsid w:val="0005766B"/>
    <w:rsid w:val="00057BB7"/>
    <w:rsid w:val="00060B1F"/>
    <w:rsid w:val="00061A75"/>
    <w:rsid w:val="00061D4A"/>
    <w:rsid w:val="0006208A"/>
    <w:rsid w:val="00062B40"/>
    <w:rsid w:val="00063F0F"/>
    <w:rsid w:val="00064EC7"/>
    <w:rsid w:val="00065F35"/>
    <w:rsid w:val="00065F7B"/>
    <w:rsid w:val="000663D3"/>
    <w:rsid w:val="0006786E"/>
    <w:rsid w:val="000679DF"/>
    <w:rsid w:val="00070A46"/>
    <w:rsid w:val="00071243"/>
    <w:rsid w:val="0007174B"/>
    <w:rsid w:val="0007283F"/>
    <w:rsid w:val="00072CC1"/>
    <w:rsid w:val="000732BB"/>
    <w:rsid w:val="0007359A"/>
    <w:rsid w:val="000750CE"/>
    <w:rsid w:val="000756FD"/>
    <w:rsid w:val="00077182"/>
    <w:rsid w:val="000772D5"/>
    <w:rsid w:val="0008091A"/>
    <w:rsid w:val="0008434A"/>
    <w:rsid w:val="000844CA"/>
    <w:rsid w:val="00084E7A"/>
    <w:rsid w:val="00085068"/>
    <w:rsid w:val="0008594F"/>
    <w:rsid w:val="00087120"/>
    <w:rsid w:val="00087B13"/>
    <w:rsid w:val="0009018E"/>
    <w:rsid w:val="000910FC"/>
    <w:rsid w:val="00091B4B"/>
    <w:rsid w:val="00092CE6"/>
    <w:rsid w:val="00093A33"/>
    <w:rsid w:val="00094CE8"/>
    <w:rsid w:val="000956EA"/>
    <w:rsid w:val="0009572F"/>
    <w:rsid w:val="000964D5"/>
    <w:rsid w:val="0009696E"/>
    <w:rsid w:val="00096CD7"/>
    <w:rsid w:val="000975DF"/>
    <w:rsid w:val="0009763E"/>
    <w:rsid w:val="000A056F"/>
    <w:rsid w:val="000A0906"/>
    <w:rsid w:val="000A0BC2"/>
    <w:rsid w:val="000A0D69"/>
    <w:rsid w:val="000A2170"/>
    <w:rsid w:val="000A294E"/>
    <w:rsid w:val="000A3671"/>
    <w:rsid w:val="000A385A"/>
    <w:rsid w:val="000A51BB"/>
    <w:rsid w:val="000A55BF"/>
    <w:rsid w:val="000B027B"/>
    <w:rsid w:val="000B0D3A"/>
    <w:rsid w:val="000B19F7"/>
    <w:rsid w:val="000B264E"/>
    <w:rsid w:val="000B4084"/>
    <w:rsid w:val="000B4F83"/>
    <w:rsid w:val="000B5DAE"/>
    <w:rsid w:val="000B605A"/>
    <w:rsid w:val="000B615F"/>
    <w:rsid w:val="000B7371"/>
    <w:rsid w:val="000B7386"/>
    <w:rsid w:val="000C08D9"/>
    <w:rsid w:val="000C099C"/>
    <w:rsid w:val="000C09D9"/>
    <w:rsid w:val="000C1858"/>
    <w:rsid w:val="000C2303"/>
    <w:rsid w:val="000C4B97"/>
    <w:rsid w:val="000C5271"/>
    <w:rsid w:val="000C5382"/>
    <w:rsid w:val="000C62BE"/>
    <w:rsid w:val="000C6677"/>
    <w:rsid w:val="000C721B"/>
    <w:rsid w:val="000C7B85"/>
    <w:rsid w:val="000D011E"/>
    <w:rsid w:val="000D0206"/>
    <w:rsid w:val="000D32A8"/>
    <w:rsid w:val="000D3AF0"/>
    <w:rsid w:val="000D3B0B"/>
    <w:rsid w:val="000D3E98"/>
    <w:rsid w:val="000D4B83"/>
    <w:rsid w:val="000D4D7F"/>
    <w:rsid w:val="000D69FE"/>
    <w:rsid w:val="000D7377"/>
    <w:rsid w:val="000E0562"/>
    <w:rsid w:val="000E0D91"/>
    <w:rsid w:val="000E3462"/>
    <w:rsid w:val="000E348C"/>
    <w:rsid w:val="000E42A7"/>
    <w:rsid w:val="000E551B"/>
    <w:rsid w:val="000E7267"/>
    <w:rsid w:val="000F0B19"/>
    <w:rsid w:val="000F1E86"/>
    <w:rsid w:val="000F2409"/>
    <w:rsid w:val="000F3558"/>
    <w:rsid w:val="000F499F"/>
    <w:rsid w:val="000F50C2"/>
    <w:rsid w:val="000F5248"/>
    <w:rsid w:val="000F5651"/>
    <w:rsid w:val="000F5F72"/>
    <w:rsid w:val="000F65A5"/>
    <w:rsid w:val="000F6733"/>
    <w:rsid w:val="000F6AC4"/>
    <w:rsid w:val="000F7860"/>
    <w:rsid w:val="00101572"/>
    <w:rsid w:val="001018B1"/>
    <w:rsid w:val="00102210"/>
    <w:rsid w:val="0010244D"/>
    <w:rsid w:val="00102473"/>
    <w:rsid w:val="0010296D"/>
    <w:rsid w:val="001031DE"/>
    <w:rsid w:val="00104269"/>
    <w:rsid w:val="001045D4"/>
    <w:rsid w:val="001052EE"/>
    <w:rsid w:val="00105326"/>
    <w:rsid w:val="001079D1"/>
    <w:rsid w:val="001102D9"/>
    <w:rsid w:val="00111EE0"/>
    <w:rsid w:val="001129F2"/>
    <w:rsid w:val="00113583"/>
    <w:rsid w:val="00114824"/>
    <w:rsid w:val="00114D67"/>
    <w:rsid w:val="001157D7"/>
    <w:rsid w:val="00115F85"/>
    <w:rsid w:val="00116015"/>
    <w:rsid w:val="00116A1E"/>
    <w:rsid w:val="001178E1"/>
    <w:rsid w:val="00120A77"/>
    <w:rsid w:val="00122425"/>
    <w:rsid w:val="00122B18"/>
    <w:rsid w:val="00123D2D"/>
    <w:rsid w:val="00125193"/>
    <w:rsid w:val="0012537A"/>
    <w:rsid w:val="001262BA"/>
    <w:rsid w:val="00126304"/>
    <w:rsid w:val="0012686C"/>
    <w:rsid w:val="00127221"/>
    <w:rsid w:val="001277A2"/>
    <w:rsid w:val="001277E3"/>
    <w:rsid w:val="001300CA"/>
    <w:rsid w:val="00130FC8"/>
    <w:rsid w:val="0013227F"/>
    <w:rsid w:val="00133B6A"/>
    <w:rsid w:val="00133FE9"/>
    <w:rsid w:val="00134629"/>
    <w:rsid w:val="001358F9"/>
    <w:rsid w:val="00136EBA"/>
    <w:rsid w:val="00137F64"/>
    <w:rsid w:val="001402A0"/>
    <w:rsid w:val="00140A8E"/>
    <w:rsid w:val="00141D8D"/>
    <w:rsid w:val="00141E66"/>
    <w:rsid w:val="00142BCA"/>
    <w:rsid w:val="00142F31"/>
    <w:rsid w:val="001434A5"/>
    <w:rsid w:val="00143D21"/>
    <w:rsid w:val="00143FF9"/>
    <w:rsid w:val="00144CB8"/>
    <w:rsid w:val="0014661B"/>
    <w:rsid w:val="001469DC"/>
    <w:rsid w:val="00150DF4"/>
    <w:rsid w:val="00152F35"/>
    <w:rsid w:val="00153F55"/>
    <w:rsid w:val="00154AB9"/>
    <w:rsid w:val="00155940"/>
    <w:rsid w:val="00156745"/>
    <w:rsid w:val="001578C4"/>
    <w:rsid w:val="001626B8"/>
    <w:rsid w:val="0016399F"/>
    <w:rsid w:val="00170FD6"/>
    <w:rsid w:val="00172C02"/>
    <w:rsid w:val="00173312"/>
    <w:rsid w:val="00173485"/>
    <w:rsid w:val="00173C4D"/>
    <w:rsid w:val="00174925"/>
    <w:rsid w:val="00174E9A"/>
    <w:rsid w:val="00175366"/>
    <w:rsid w:val="00175457"/>
    <w:rsid w:val="00175F49"/>
    <w:rsid w:val="001767F2"/>
    <w:rsid w:val="00176BF1"/>
    <w:rsid w:val="00177152"/>
    <w:rsid w:val="00181252"/>
    <w:rsid w:val="00181466"/>
    <w:rsid w:val="001814A0"/>
    <w:rsid w:val="0018165B"/>
    <w:rsid w:val="00181669"/>
    <w:rsid w:val="001820EC"/>
    <w:rsid w:val="00183115"/>
    <w:rsid w:val="001831D0"/>
    <w:rsid w:val="00183929"/>
    <w:rsid w:val="00183A2F"/>
    <w:rsid w:val="00185BE8"/>
    <w:rsid w:val="00185F16"/>
    <w:rsid w:val="00186958"/>
    <w:rsid w:val="0018700E"/>
    <w:rsid w:val="00187C49"/>
    <w:rsid w:val="001901CC"/>
    <w:rsid w:val="0019021F"/>
    <w:rsid w:val="00190A62"/>
    <w:rsid w:val="00190CEB"/>
    <w:rsid w:val="00191F0E"/>
    <w:rsid w:val="001925D5"/>
    <w:rsid w:val="00192DF7"/>
    <w:rsid w:val="0019375C"/>
    <w:rsid w:val="00193E80"/>
    <w:rsid w:val="00194343"/>
    <w:rsid w:val="001959D5"/>
    <w:rsid w:val="001961F5"/>
    <w:rsid w:val="00196AEB"/>
    <w:rsid w:val="0019793D"/>
    <w:rsid w:val="001A0F94"/>
    <w:rsid w:val="001A142B"/>
    <w:rsid w:val="001A1F37"/>
    <w:rsid w:val="001A2A36"/>
    <w:rsid w:val="001A3353"/>
    <w:rsid w:val="001A339F"/>
    <w:rsid w:val="001A3EAD"/>
    <w:rsid w:val="001A4562"/>
    <w:rsid w:val="001A4E1A"/>
    <w:rsid w:val="001A64F0"/>
    <w:rsid w:val="001A6924"/>
    <w:rsid w:val="001A719F"/>
    <w:rsid w:val="001A7723"/>
    <w:rsid w:val="001B0214"/>
    <w:rsid w:val="001B3677"/>
    <w:rsid w:val="001B3CF2"/>
    <w:rsid w:val="001B41BF"/>
    <w:rsid w:val="001B4324"/>
    <w:rsid w:val="001B59CB"/>
    <w:rsid w:val="001B5DE8"/>
    <w:rsid w:val="001B7FF6"/>
    <w:rsid w:val="001C0119"/>
    <w:rsid w:val="001C120A"/>
    <w:rsid w:val="001C14C9"/>
    <w:rsid w:val="001C207A"/>
    <w:rsid w:val="001C2994"/>
    <w:rsid w:val="001C2F0A"/>
    <w:rsid w:val="001C3374"/>
    <w:rsid w:val="001C3774"/>
    <w:rsid w:val="001C3F72"/>
    <w:rsid w:val="001C48C7"/>
    <w:rsid w:val="001C4F7E"/>
    <w:rsid w:val="001C4FC6"/>
    <w:rsid w:val="001C57EF"/>
    <w:rsid w:val="001D0D67"/>
    <w:rsid w:val="001D1506"/>
    <w:rsid w:val="001D19BE"/>
    <w:rsid w:val="001D1C7D"/>
    <w:rsid w:val="001D1E0F"/>
    <w:rsid w:val="001D2A59"/>
    <w:rsid w:val="001D3B8E"/>
    <w:rsid w:val="001D47C1"/>
    <w:rsid w:val="001D50E1"/>
    <w:rsid w:val="001D5A3E"/>
    <w:rsid w:val="001D65B0"/>
    <w:rsid w:val="001D7FEF"/>
    <w:rsid w:val="001E07AF"/>
    <w:rsid w:val="001E0937"/>
    <w:rsid w:val="001E3B27"/>
    <w:rsid w:val="001E418A"/>
    <w:rsid w:val="001E4291"/>
    <w:rsid w:val="001E44DF"/>
    <w:rsid w:val="001E7460"/>
    <w:rsid w:val="001E7CF1"/>
    <w:rsid w:val="001E7E23"/>
    <w:rsid w:val="001F0079"/>
    <w:rsid w:val="001F08BD"/>
    <w:rsid w:val="001F103B"/>
    <w:rsid w:val="001F13D1"/>
    <w:rsid w:val="001F17CC"/>
    <w:rsid w:val="001F1E48"/>
    <w:rsid w:val="001F1EC3"/>
    <w:rsid w:val="001F3572"/>
    <w:rsid w:val="001F3671"/>
    <w:rsid w:val="001F4453"/>
    <w:rsid w:val="001F54D8"/>
    <w:rsid w:val="001F57C9"/>
    <w:rsid w:val="001F6742"/>
    <w:rsid w:val="001F6DF9"/>
    <w:rsid w:val="001F7D02"/>
    <w:rsid w:val="0020150E"/>
    <w:rsid w:val="00201A48"/>
    <w:rsid w:val="002023BF"/>
    <w:rsid w:val="0020257A"/>
    <w:rsid w:val="002028C4"/>
    <w:rsid w:val="00203182"/>
    <w:rsid w:val="0020448B"/>
    <w:rsid w:val="00204F88"/>
    <w:rsid w:val="00205559"/>
    <w:rsid w:val="002062C3"/>
    <w:rsid w:val="002071D2"/>
    <w:rsid w:val="00210223"/>
    <w:rsid w:val="00212951"/>
    <w:rsid w:val="00213428"/>
    <w:rsid w:val="00214264"/>
    <w:rsid w:val="0021432C"/>
    <w:rsid w:val="00214455"/>
    <w:rsid w:val="00214B0D"/>
    <w:rsid w:val="0021530C"/>
    <w:rsid w:val="002154EB"/>
    <w:rsid w:val="00215A84"/>
    <w:rsid w:val="00215C73"/>
    <w:rsid w:val="0021606F"/>
    <w:rsid w:val="00216870"/>
    <w:rsid w:val="00216C3D"/>
    <w:rsid w:val="00217687"/>
    <w:rsid w:val="00220D58"/>
    <w:rsid w:val="002212A2"/>
    <w:rsid w:val="00221962"/>
    <w:rsid w:val="00222219"/>
    <w:rsid w:val="00222736"/>
    <w:rsid w:val="00222A6B"/>
    <w:rsid w:val="0022395B"/>
    <w:rsid w:val="00223DC7"/>
    <w:rsid w:val="00224AA7"/>
    <w:rsid w:val="00226AD5"/>
    <w:rsid w:val="00226B4D"/>
    <w:rsid w:val="00226B70"/>
    <w:rsid w:val="00226F05"/>
    <w:rsid w:val="00230912"/>
    <w:rsid w:val="002314A5"/>
    <w:rsid w:val="002335E9"/>
    <w:rsid w:val="0023409E"/>
    <w:rsid w:val="002345FB"/>
    <w:rsid w:val="00234AFD"/>
    <w:rsid w:val="00235519"/>
    <w:rsid w:val="00235FBB"/>
    <w:rsid w:val="00236F00"/>
    <w:rsid w:val="00237864"/>
    <w:rsid w:val="00237D9F"/>
    <w:rsid w:val="00237F9D"/>
    <w:rsid w:val="0024130C"/>
    <w:rsid w:val="0024258A"/>
    <w:rsid w:val="00243C63"/>
    <w:rsid w:val="00244574"/>
    <w:rsid w:val="002450A9"/>
    <w:rsid w:val="002453A2"/>
    <w:rsid w:val="00245D76"/>
    <w:rsid w:val="00246667"/>
    <w:rsid w:val="00246883"/>
    <w:rsid w:val="002504EB"/>
    <w:rsid w:val="00250910"/>
    <w:rsid w:val="0025117E"/>
    <w:rsid w:val="002515D0"/>
    <w:rsid w:val="00252D05"/>
    <w:rsid w:val="00253D10"/>
    <w:rsid w:val="00253FD4"/>
    <w:rsid w:val="00254282"/>
    <w:rsid w:val="0025488D"/>
    <w:rsid w:val="00260A04"/>
    <w:rsid w:val="002619AD"/>
    <w:rsid w:val="00261C6F"/>
    <w:rsid w:val="002624DB"/>
    <w:rsid w:val="00263DB7"/>
    <w:rsid w:val="00263E0C"/>
    <w:rsid w:val="00265EB4"/>
    <w:rsid w:val="00265FC6"/>
    <w:rsid w:val="00266110"/>
    <w:rsid w:val="00266CE7"/>
    <w:rsid w:val="00266D61"/>
    <w:rsid w:val="002679EF"/>
    <w:rsid w:val="00267BC8"/>
    <w:rsid w:val="00267E5F"/>
    <w:rsid w:val="00271084"/>
    <w:rsid w:val="00271629"/>
    <w:rsid w:val="00271E71"/>
    <w:rsid w:val="002723E9"/>
    <w:rsid w:val="00273580"/>
    <w:rsid w:val="002740DA"/>
    <w:rsid w:val="00274623"/>
    <w:rsid w:val="00274D02"/>
    <w:rsid w:val="00274F99"/>
    <w:rsid w:val="00277B64"/>
    <w:rsid w:val="002811C2"/>
    <w:rsid w:val="002818D5"/>
    <w:rsid w:val="0028486D"/>
    <w:rsid w:val="0028521C"/>
    <w:rsid w:val="00286438"/>
    <w:rsid w:val="00286522"/>
    <w:rsid w:val="0029041F"/>
    <w:rsid w:val="00290CE7"/>
    <w:rsid w:val="00292D24"/>
    <w:rsid w:val="0029415D"/>
    <w:rsid w:val="00295219"/>
    <w:rsid w:val="00295404"/>
    <w:rsid w:val="00296A27"/>
    <w:rsid w:val="00297737"/>
    <w:rsid w:val="002A08A0"/>
    <w:rsid w:val="002A0BAA"/>
    <w:rsid w:val="002A0C6E"/>
    <w:rsid w:val="002A2355"/>
    <w:rsid w:val="002A32E1"/>
    <w:rsid w:val="002A3E0D"/>
    <w:rsid w:val="002A4888"/>
    <w:rsid w:val="002A4C2B"/>
    <w:rsid w:val="002A5157"/>
    <w:rsid w:val="002A5492"/>
    <w:rsid w:val="002A5EC5"/>
    <w:rsid w:val="002A5ED3"/>
    <w:rsid w:val="002A6B71"/>
    <w:rsid w:val="002A6FCF"/>
    <w:rsid w:val="002A6FE3"/>
    <w:rsid w:val="002A7A96"/>
    <w:rsid w:val="002A7CEB"/>
    <w:rsid w:val="002B0861"/>
    <w:rsid w:val="002B19B6"/>
    <w:rsid w:val="002B1D6D"/>
    <w:rsid w:val="002B1F75"/>
    <w:rsid w:val="002B298A"/>
    <w:rsid w:val="002B4D1B"/>
    <w:rsid w:val="002B5590"/>
    <w:rsid w:val="002B59A2"/>
    <w:rsid w:val="002B5A25"/>
    <w:rsid w:val="002B5FC2"/>
    <w:rsid w:val="002B7C88"/>
    <w:rsid w:val="002C01D9"/>
    <w:rsid w:val="002C1741"/>
    <w:rsid w:val="002C1E6C"/>
    <w:rsid w:val="002C3A7F"/>
    <w:rsid w:val="002C3D44"/>
    <w:rsid w:val="002C3E00"/>
    <w:rsid w:val="002C4952"/>
    <w:rsid w:val="002C6B5F"/>
    <w:rsid w:val="002C6EC1"/>
    <w:rsid w:val="002C72DD"/>
    <w:rsid w:val="002D0EBD"/>
    <w:rsid w:val="002D30C3"/>
    <w:rsid w:val="002D34E3"/>
    <w:rsid w:val="002D45B9"/>
    <w:rsid w:val="002D5BC5"/>
    <w:rsid w:val="002D5D21"/>
    <w:rsid w:val="002D79D1"/>
    <w:rsid w:val="002D7A17"/>
    <w:rsid w:val="002E05F7"/>
    <w:rsid w:val="002E1895"/>
    <w:rsid w:val="002E1C5C"/>
    <w:rsid w:val="002E276A"/>
    <w:rsid w:val="002E2CCD"/>
    <w:rsid w:val="002E3189"/>
    <w:rsid w:val="002E322A"/>
    <w:rsid w:val="002E373E"/>
    <w:rsid w:val="002E43D2"/>
    <w:rsid w:val="002E440E"/>
    <w:rsid w:val="002E46B3"/>
    <w:rsid w:val="002E63A5"/>
    <w:rsid w:val="002E6461"/>
    <w:rsid w:val="002E6EB2"/>
    <w:rsid w:val="002E7AEC"/>
    <w:rsid w:val="002F0ACA"/>
    <w:rsid w:val="002F1327"/>
    <w:rsid w:val="002F2E48"/>
    <w:rsid w:val="002F3355"/>
    <w:rsid w:val="002F38D3"/>
    <w:rsid w:val="002F46ED"/>
    <w:rsid w:val="002F5625"/>
    <w:rsid w:val="002F6A23"/>
    <w:rsid w:val="002F6F92"/>
    <w:rsid w:val="0030006D"/>
    <w:rsid w:val="00301F0D"/>
    <w:rsid w:val="00302F4E"/>
    <w:rsid w:val="00303141"/>
    <w:rsid w:val="00303CFE"/>
    <w:rsid w:val="00303D66"/>
    <w:rsid w:val="003043EF"/>
    <w:rsid w:val="00304820"/>
    <w:rsid w:val="00304954"/>
    <w:rsid w:val="00304DC9"/>
    <w:rsid w:val="003071AE"/>
    <w:rsid w:val="00307C59"/>
    <w:rsid w:val="00310153"/>
    <w:rsid w:val="00310EF5"/>
    <w:rsid w:val="0031133C"/>
    <w:rsid w:val="00311590"/>
    <w:rsid w:val="003122D6"/>
    <w:rsid w:val="003132D2"/>
    <w:rsid w:val="00314678"/>
    <w:rsid w:val="0031519F"/>
    <w:rsid w:val="003155D9"/>
    <w:rsid w:val="003157B2"/>
    <w:rsid w:val="00316036"/>
    <w:rsid w:val="00316CF2"/>
    <w:rsid w:val="00316DF0"/>
    <w:rsid w:val="0031782F"/>
    <w:rsid w:val="00317BF7"/>
    <w:rsid w:val="00317D1E"/>
    <w:rsid w:val="003203CD"/>
    <w:rsid w:val="00320906"/>
    <w:rsid w:val="00320CF4"/>
    <w:rsid w:val="00322468"/>
    <w:rsid w:val="00322691"/>
    <w:rsid w:val="00322D18"/>
    <w:rsid w:val="00323916"/>
    <w:rsid w:val="00323B2B"/>
    <w:rsid w:val="00323D0E"/>
    <w:rsid w:val="00324E65"/>
    <w:rsid w:val="00325906"/>
    <w:rsid w:val="00325F23"/>
    <w:rsid w:val="00326098"/>
    <w:rsid w:val="003273F4"/>
    <w:rsid w:val="00327A02"/>
    <w:rsid w:val="00327E0F"/>
    <w:rsid w:val="0033042D"/>
    <w:rsid w:val="0033104C"/>
    <w:rsid w:val="003310E1"/>
    <w:rsid w:val="00332AD5"/>
    <w:rsid w:val="0033317E"/>
    <w:rsid w:val="0033334D"/>
    <w:rsid w:val="0033356B"/>
    <w:rsid w:val="003337D4"/>
    <w:rsid w:val="00334429"/>
    <w:rsid w:val="0033493E"/>
    <w:rsid w:val="00334C87"/>
    <w:rsid w:val="003359CD"/>
    <w:rsid w:val="0033694B"/>
    <w:rsid w:val="0033713A"/>
    <w:rsid w:val="003371CD"/>
    <w:rsid w:val="0033751F"/>
    <w:rsid w:val="00340C7A"/>
    <w:rsid w:val="00341BFB"/>
    <w:rsid w:val="003443FF"/>
    <w:rsid w:val="00346F23"/>
    <w:rsid w:val="00346FBD"/>
    <w:rsid w:val="003475A0"/>
    <w:rsid w:val="0034780B"/>
    <w:rsid w:val="00347B82"/>
    <w:rsid w:val="003507D5"/>
    <w:rsid w:val="00351A0E"/>
    <w:rsid w:val="003520AD"/>
    <w:rsid w:val="00352543"/>
    <w:rsid w:val="003526D2"/>
    <w:rsid w:val="00352B93"/>
    <w:rsid w:val="00352C72"/>
    <w:rsid w:val="003538C2"/>
    <w:rsid w:val="00353C6C"/>
    <w:rsid w:val="00353E2E"/>
    <w:rsid w:val="0035445C"/>
    <w:rsid w:val="00354B3C"/>
    <w:rsid w:val="00355252"/>
    <w:rsid w:val="0035537B"/>
    <w:rsid w:val="00355CBE"/>
    <w:rsid w:val="00355E51"/>
    <w:rsid w:val="003565F9"/>
    <w:rsid w:val="00356EC0"/>
    <w:rsid w:val="0036004A"/>
    <w:rsid w:val="00360E14"/>
    <w:rsid w:val="00361780"/>
    <w:rsid w:val="003620B5"/>
    <w:rsid w:val="00362B68"/>
    <w:rsid w:val="0036300D"/>
    <w:rsid w:val="003636C6"/>
    <w:rsid w:val="00364BAC"/>
    <w:rsid w:val="003650A0"/>
    <w:rsid w:val="00365A8C"/>
    <w:rsid w:val="00366AF8"/>
    <w:rsid w:val="00367A7E"/>
    <w:rsid w:val="00371DE1"/>
    <w:rsid w:val="00373566"/>
    <w:rsid w:val="003737F2"/>
    <w:rsid w:val="00374471"/>
    <w:rsid w:val="00374E01"/>
    <w:rsid w:val="0037517E"/>
    <w:rsid w:val="003751F1"/>
    <w:rsid w:val="00375AA6"/>
    <w:rsid w:val="00376381"/>
    <w:rsid w:val="0037654B"/>
    <w:rsid w:val="00376BC4"/>
    <w:rsid w:val="00377AFC"/>
    <w:rsid w:val="0038025A"/>
    <w:rsid w:val="0038123C"/>
    <w:rsid w:val="00381407"/>
    <w:rsid w:val="00381B4F"/>
    <w:rsid w:val="0038243E"/>
    <w:rsid w:val="00382E7F"/>
    <w:rsid w:val="00383090"/>
    <w:rsid w:val="00383669"/>
    <w:rsid w:val="003859CC"/>
    <w:rsid w:val="00387882"/>
    <w:rsid w:val="00387F30"/>
    <w:rsid w:val="00391F64"/>
    <w:rsid w:val="00392DE9"/>
    <w:rsid w:val="00392FB0"/>
    <w:rsid w:val="003935E7"/>
    <w:rsid w:val="00393C7B"/>
    <w:rsid w:val="003945A0"/>
    <w:rsid w:val="00394C85"/>
    <w:rsid w:val="00395ACB"/>
    <w:rsid w:val="00395B5C"/>
    <w:rsid w:val="003966A3"/>
    <w:rsid w:val="00396B80"/>
    <w:rsid w:val="00397138"/>
    <w:rsid w:val="003A0596"/>
    <w:rsid w:val="003A1884"/>
    <w:rsid w:val="003A19CD"/>
    <w:rsid w:val="003A2EBF"/>
    <w:rsid w:val="003A3CE2"/>
    <w:rsid w:val="003B15E2"/>
    <w:rsid w:val="003B173B"/>
    <w:rsid w:val="003B222B"/>
    <w:rsid w:val="003B231A"/>
    <w:rsid w:val="003B273C"/>
    <w:rsid w:val="003B2775"/>
    <w:rsid w:val="003B2B16"/>
    <w:rsid w:val="003B2BAA"/>
    <w:rsid w:val="003B2E5D"/>
    <w:rsid w:val="003B3625"/>
    <w:rsid w:val="003B5C84"/>
    <w:rsid w:val="003B61A5"/>
    <w:rsid w:val="003B66BE"/>
    <w:rsid w:val="003B6818"/>
    <w:rsid w:val="003B7174"/>
    <w:rsid w:val="003B7652"/>
    <w:rsid w:val="003C1067"/>
    <w:rsid w:val="003C1AF3"/>
    <w:rsid w:val="003C1CD8"/>
    <w:rsid w:val="003C2312"/>
    <w:rsid w:val="003C2744"/>
    <w:rsid w:val="003C2B7E"/>
    <w:rsid w:val="003C3573"/>
    <w:rsid w:val="003C48C8"/>
    <w:rsid w:val="003C49A4"/>
    <w:rsid w:val="003C55B1"/>
    <w:rsid w:val="003C5F58"/>
    <w:rsid w:val="003C72C8"/>
    <w:rsid w:val="003C7E36"/>
    <w:rsid w:val="003C7EDB"/>
    <w:rsid w:val="003D0704"/>
    <w:rsid w:val="003D11D0"/>
    <w:rsid w:val="003D1B2B"/>
    <w:rsid w:val="003D2684"/>
    <w:rsid w:val="003D2EE5"/>
    <w:rsid w:val="003D3307"/>
    <w:rsid w:val="003D3F2A"/>
    <w:rsid w:val="003D5120"/>
    <w:rsid w:val="003D6968"/>
    <w:rsid w:val="003D71E5"/>
    <w:rsid w:val="003D7242"/>
    <w:rsid w:val="003E28D5"/>
    <w:rsid w:val="003E4F01"/>
    <w:rsid w:val="003E5DB8"/>
    <w:rsid w:val="003F0226"/>
    <w:rsid w:val="003F0485"/>
    <w:rsid w:val="003F1380"/>
    <w:rsid w:val="003F2347"/>
    <w:rsid w:val="003F3F37"/>
    <w:rsid w:val="003F4079"/>
    <w:rsid w:val="003F4AA2"/>
    <w:rsid w:val="003F5D4E"/>
    <w:rsid w:val="003F5E67"/>
    <w:rsid w:val="003F69A9"/>
    <w:rsid w:val="003F77EF"/>
    <w:rsid w:val="003F7B1F"/>
    <w:rsid w:val="00400422"/>
    <w:rsid w:val="00400796"/>
    <w:rsid w:val="0040302F"/>
    <w:rsid w:val="00403154"/>
    <w:rsid w:val="004042FB"/>
    <w:rsid w:val="004044E2"/>
    <w:rsid w:val="004050AC"/>
    <w:rsid w:val="0040550F"/>
    <w:rsid w:val="00406640"/>
    <w:rsid w:val="0040664C"/>
    <w:rsid w:val="00406979"/>
    <w:rsid w:val="00407772"/>
    <w:rsid w:val="004077CD"/>
    <w:rsid w:val="0040791E"/>
    <w:rsid w:val="00407EC4"/>
    <w:rsid w:val="004110D0"/>
    <w:rsid w:val="00411AB7"/>
    <w:rsid w:val="00412131"/>
    <w:rsid w:val="0041215C"/>
    <w:rsid w:val="00412396"/>
    <w:rsid w:val="00414CF6"/>
    <w:rsid w:val="00414E05"/>
    <w:rsid w:val="00415633"/>
    <w:rsid w:val="0041570B"/>
    <w:rsid w:val="0041694C"/>
    <w:rsid w:val="00416DAC"/>
    <w:rsid w:val="00420BA9"/>
    <w:rsid w:val="00422B30"/>
    <w:rsid w:val="004231B9"/>
    <w:rsid w:val="00423628"/>
    <w:rsid w:val="00426B3E"/>
    <w:rsid w:val="00426E41"/>
    <w:rsid w:val="0042705E"/>
    <w:rsid w:val="004273D9"/>
    <w:rsid w:val="00430A0A"/>
    <w:rsid w:val="00431186"/>
    <w:rsid w:val="004319E8"/>
    <w:rsid w:val="00431BC1"/>
    <w:rsid w:val="00434105"/>
    <w:rsid w:val="00434291"/>
    <w:rsid w:val="00434E2E"/>
    <w:rsid w:val="0043640E"/>
    <w:rsid w:val="00436509"/>
    <w:rsid w:val="00436749"/>
    <w:rsid w:val="0043759E"/>
    <w:rsid w:val="00440555"/>
    <w:rsid w:val="004405A5"/>
    <w:rsid w:val="0044182C"/>
    <w:rsid w:val="00441F61"/>
    <w:rsid w:val="00442201"/>
    <w:rsid w:val="00442BE9"/>
    <w:rsid w:val="004434A4"/>
    <w:rsid w:val="0044359B"/>
    <w:rsid w:val="00444BB2"/>
    <w:rsid w:val="00444E8A"/>
    <w:rsid w:val="00445466"/>
    <w:rsid w:val="00445579"/>
    <w:rsid w:val="00445932"/>
    <w:rsid w:val="004515C3"/>
    <w:rsid w:val="00452934"/>
    <w:rsid w:val="00453C85"/>
    <w:rsid w:val="00454DFC"/>
    <w:rsid w:val="00455F68"/>
    <w:rsid w:val="00456024"/>
    <w:rsid w:val="00456BBE"/>
    <w:rsid w:val="00456C33"/>
    <w:rsid w:val="00456CF4"/>
    <w:rsid w:val="00456F7B"/>
    <w:rsid w:val="004573D3"/>
    <w:rsid w:val="0045754D"/>
    <w:rsid w:val="004606D8"/>
    <w:rsid w:val="00460F91"/>
    <w:rsid w:val="0046193D"/>
    <w:rsid w:val="00461DCE"/>
    <w:rsid w:val="0046298C"/>
    <w:rsid w:val="00462C72"/>
    <w:rsid w:val="004645FF"/>
    <w:rsid w:val="00465B85"/>
    <w:rsid w:val="0046706B"/>
    <w:rsid w:val="00467255"/>
    <w:rsid w:val="00467528"/>
    <w:rsid w:val="00467F43"/>
    <w:rsid w:val="004723C8"/>
    <w:rsid w:val="0047286F"/>
    <w:rsid w:val="00472EF1"/>
    <w:rsid w:val="00476246"/>
    <w:rsid w:val="00480E7C"/>
    <w:rsid w:val="00481218"/>
    <w:rsid w:val="00481973"/>
    <w:rsid w:val="0048226B"/>
    <w:rsid w:val="0048328F"/>
    <w:rsid w:val="00483584"/>
    <w:rsid w:val="004840C7"/>
    <w:rsid w:val="0048435B"/>
    <w:rsid w:val="004849AA"/>
    <w:rsid w:val="00484E6C"/>
    <w:rsid w:val="00484EAD"/>
    <w:rsid w:val="00485E3C"/>
    <w:rsid w:val="004871E2"/>
    <w:rsid w:val="0048736D"/>
    <w:rsid w:val="004877C4"/>
    <w:rsid w:val="00487D51"/>
    <w:rsid w:val="00490088"/>
    <w:rsid w:val="00490807"/>
    <w:rsid w:val="00491BB4"/>
    <w:rsid w:val="004927F1"/>
    <w:rsid w:val="00492EB3"/>
    <w:rsid w:val="00494A69"/>
    <w:rsid w:val="004959D7"/>
    <w:rsid w:val="00495AA4"/>
    <w:rsid w:val="0049610D"/>
    <w:rsid w:val="004962CA"/>
    <w:rsid w:val="00496873"/>
    <w:rsid w:val="00496D4E"/>
    <w:rsid w:val="00496E66"/>
    <w:rsid w:val="00497601"/>
    <w:rsid w:val="00497667"/>
    <w:rsid w:val="004A0D76"/>
    <w:rsid w:val="004A0F96"/>
    <w:rsid w:val="004A22CD"/>
    <w:rsid w:val="004A2E7C"/>
    <w:rsid w:val="004A371F"/>
    <w:rsid w:val="004A3836"/>
    <w:rsid w:val="004A3A29"/>
    <w:rsid w:val="004A4649"/>
    <w:rsid w:val="004A4CF1"/>
    <w:rsid w:val="004A4F08"/>
    <w:rsid w:val="004A558F"/>
    <w:rsid w:val="004A5739"/>
    <w:rsid w:val="004A5B17"/>
    <w:rsid w:val="004A68DC"/>
    <w:rsid w:val="004A7414"/>
    <w:rsid w:val="004A7929"/>
    <w:rsid w:val="004A7AAC"/>
    <w:rsid w:val="004B03B0"/>
    <w:rsid w:val="004B0FA2"/>
    <w:rsid w:val="004B1614"/>
    <w:rsid w:val="004B23BE"/>
    <w:rsid w:val="004B36AF"/>
    <w:rsid w:val="004B3DAC"/>
    <w:rsid w:val="004B58E9"/>
    <w:rsid w:val="004B5AA0"/>
    <w:rsid w:val="004B5ADF"/>
    <w:rsid w:val="004B6808"/>
    <w:rsid w:val="004B6CA9"/>
    <w:rsid w:val="004B751D"/>
    <w:rsid w:val="004B7657"/>
    <w:rsid w:val="004B7A4A"/>
    <w:rsid w:val="004B7DEA"/>
    <w:rsid w:val="004B7EC0"/>
    <w:rsid w:val="004C01A4"/>
    <w:rsid w:val="004C2093"/>
    <w:rsid w:val="004C27C9"/>
    <w:rsid w:val="004C36F2"/>
    <w:rsid w:val="004C5B9A"/>
    <w:rsid w:val="004C5EBD"/>
    <w:rsid w:val="004C6577"/>
    <w:rsid w:val="004C6614"/>
    <w:rsid w:val="004C70C3"/>
    <w:rsid w:val="004C73D7"/>
    <w:rsid w:val="004C7E70"/>
    <w:rsid w:val="004C7FEC"/>
    <w:rsid w:val="004D019C"/>
    <w:rsid w:val="004D01A6"/>
    <w:rsid w:val="004D10EC"/>
    <w:rsid w:val="004D47AB"/>
    <w:rsid w:val="004D4E47"/>
    <w:rsid w:val="004D6151"/>
    <w:rsid w:val="004D78EE"/>
    <w:rsid w:val="004D7C85"/>
    <w:rsid w:val="004E09B1"/>
    <w:rsid w:val="004E0CC1"/>
    <w:rsid w:val="004E16DD"/>
    <w:rsid w:val="004E1B99"/>
    <w:rsid w:val="004E1D5A"/>
    <w:rsid w:val="004E1F07"/>
    <w:rsid w:val="004E22B9"/>
    <w:rsid w:val="004E3D69"/>
    <w:rsid w:val="004E69D2"/>
    <w:rsid w:val="004E6A8A"/>
    <w:rsid w:val="004E6B5F"/>
    <w:rsid w:val="004E7066"/>
    <w:rsid w:val="004F0B60"/>
    <w:rsid w:val="004F0E94"/>
    <w:rsid w:val="004F198B"/>
    <w:rsid w:val="004F1B75"/>
    <w:rsid w:val="004F27E1"/>
    <w:rsid w:val="004F3F74"/>
    <w:rsid w:val="004F44C4"/>
    <w:rsid w:val="004F4642"/>
    <w:rsid w:val="004F5501"/>
    <w:rsid w:val="004F5649"/>
    <w:rsid w:val="004F62D4"/>
    <w:rsid w:val="004F672C"/>
    <w:rsid w:val="004F754F"/>
    <w:rsid w:val="00500F2E"/>
    <w:rsid w:val="00501CA4"/>
    <w:rsid w:val="0050345E"/>
    <w:rsid w:val="0050371B"/>
    <w:rsid w:val="0050391F"/>
    <w:rsid w:val="005042CE"/>
    <w:rsid w:val="0050497F"/>
    <w:rsid w:val="005049BC"/>
    <w:rsid w:val="00505B69"/>
    <w:rsid w:val="005066E6"/>
    <w:rsid w:val="00507F6E"/>
    <w:rsid w:val="00510EE6"/>
    <w:rsid w:val="0051131F"/>
    <w:rsid w:val="005116DF"/>
    <w:rsid w:val="00512173"/>
    <w:rsid w:val="00514F03"/>
    <w:rsid w:val="00515C22"/>
    <w:rsid w:val="00516B1C"/>
    <w:rsid w:val="005171FB"/>
    <w:rsid w:val="005173DA"/>
    <w:rsid w:val="00517540"/>
    <w:rsid w:val="00522DCF"/>
    <w:rsid w:val="005241DC"/>
    <w:rsid w:val="0052428E"/>
    <w:rsid w:val="00525825"/>
    <w:rsid w:val="00525E5B"/>
    <w:rsid w:val="00526361"/>
    <w:rsid w:val="00530022"/>
    <w:rsid w:val="00530ED0"/>
    <w:rsid w:val="0053282B"/>
    <w:rsid w:val="005337E8"/>
    <w:rsid w:val="0053401D"/>
    <w:rsid w:val="005345D1"/>
    <w:rsid w:val="00534B7B"/>
    <w:rsid w:val="00535CC4"/>
    <w:rsid w:val="0053683B"/>
    <w:rsid w:val="0053735E"/>
    <w:rsid w:val="005405AC"/>
    <w:rsid w:val="00541949"/>
    <w:rsid w:val="00541CF8"/>
    <w:rsid w:val="005420A0"/>
    <w:rsid w:val="005420FB"/>
    <w:rsid w:val="005432C2"/>
    <w:rsid w:val="00545CAC"/>
    <w:rsid w:val="00546D13"/>
    <w:rsid w:val="00547351"/>
    <w:rsid w:val="00547BD9"/>
    <w:rsid w:val="0055086A"/>
    <w:rsid w:val="00551D29"/>
    <w:rsid w:val="00553A91"/>
    <w:rsid w:val="0055437C"/>
    <w:rsid w:val="005552AE"/>
    <w:rsid w:val="00556ABC"/>
    <w:rsid w:val="00557A2E"/>
    <w:rsid w:val="00557EDC"/>
    <w:rsid w:val="0056052C"/>
    <w:rsid w:val="0056058F"/>
    <w:rsid w:val="00560DEC"/>
    <w:rsid w:val="00561B4B"/>
    <w:rsid w:val="005626F0"/>
    <w:rsid w:val="00562E4D"/>
    <w:rsid w:val="00562EE3"/>
    <w:rsid w:val="00564315"/>
    <w:rsid w:val="005656EA"/>
    <w:rsid w:val="005669FF"/>
    <w:rsid w:val="00566BE7"/>
    <w:rsid w:val="00567615"/>
    <w:rsid w:val="00567A7C"/>
    <w:rsid w:val="00567D90"/>
    <w:rsid w:val="00567DDE"/>
    <w:rsid w:val="00567E3D"/>
    <w:rsid w:val="005706E4"/>
    <w:rsid w:val="005707AE"/>
    <w:rsid w:val="0057210D"/>
    <w:rsid w:val="005727D5"/>
    <w:rsid w:val="00572991"/>
    <w:rsid w:val="005748AC"/>
    <w:rsid w:val="00574A86"/>
    <w:rsid w:val="00575704"/>
    <w:rsid w:val="00575CA4"/>
    <w:rsid w:val="005762BE"/>
    <w:rsid w:val="00576358"/>
    <w:rsid w:val="00577AC9"/>
    <w:rsid w:val="005809DB"/>
    <w:rsid w:val="00580E36"/>
    <w:rsid w:val="00580E84"/>
    <w:rsid w:val="00580FA6"/>
    <w:rsid w:val="00581773"/>
    <w:rsid w:val="0058259B"/>
    <w:rsid w:val="0058325D"/>
    <w:rsid w:val="0058344F"/>
    <w:rsid w:val="005853F5"/>
    <w:rsid w:val="0058658A"/>
    <w:rsid w:val="005879FD"/>
    <w:rsid w:val="0059054C"/>
    <w:rsid w:val="005936B5"/>
    <w:rsid w:val="00593EF9"/>
    <w:rsid w:val="005944A8"/>
    <w:rsid w:val="00594C3A"/>
    <w:rsid w:val="00594F68"/>
    <w:rsid w:val="0059528F"/>
    <w:rsid w:val="0059572A"/>
    <w:rsid w:val="005959B5"/>
    <w:rsid w:val="00596502"/>
    <w:rsid w:val="005969E2"/>
    <w:rsid w:val="00596B57"/>
    <w:rsid w:val="00596C93"/>
    <w:rsid w:val="005A0A22"/>
    <w:rsid w:val="005A1808"/>
    <w:rsid w:val="005A1E9C"/>
    <w:rsid w:val="005A3629"/>
    <w:rsid w:val="005A3971"/>
    <w:rsid w:val="005A3CE9"/>
    <w:rsid w:val="005A3FFF"/>
    <w:rsid w:val="005A4389"/>
    <w:rsid w:val="005A465F"/>
    <w:rsid w:val="005A46BA"/>
    <w:rsid w:val="005A4942"/>
    <w:rsid w:val="005A4E38"/>
    <w:rsid w:val="005A522E"/>
    <w:rsid w:val="005A5DC1"/>
    <w:rsid w:val="005A6D08"/>
    <w:rsid w:val="005B0C17"/>
    <w:rsid w:val="005B25C3"/>
    <w:rsid w:val="005B2CD0"/>
    <w:rsid w:val="005B3924"/>
    <w:rsid w:val="005B399C"/>
    <w:rsid w:val="005B3EC0"/>
    <w:rsid w:val="005B46A0"/>
    <w:rsid w:val="005B4BDE"/>
    <w:rsid w:val="005B4EA9"/>
    <w:rsid w:val="005B62C2"/>
    <w:rsid w:val="005B6BF9"/>
    <w:rsid w:val="005C0657"/>
    <w:rsid w:val="005C126E"/>
    <w:rsid w:val="005C1B5C"/>
    <w:rsid w:val="005C2021"/>
    <w:rsid w:val="005C2943"/>
    <w:rsid w:val="005C305A"/>
    <w:rsid w:val="005C3E82"/>
    <w:rsid w:val="005C5279"/>
    <w:rsid w:val="005C5BBD"/>
    <w:rsid w:val="005C64FB"/>
    <w:rsid w:val="005C6E9C"/>
    <w:rsid w:val="005D147E"/>
    <w:rsid w:val="005D2057"/>
    <w:rsid w:val="005D35F6"/>
    <w:rsid w:val="005D384C"/>
    <w:rsid w:val="005D38C0"/>
    <w:rsid w:val="005D4463"/>
    <w:rsid w:val="005D5B35"/>
    <w:rsid w:val="005D7C72"/>
    <w:rsid w:val="005E0083"/>
    <w:rsid w:val="005E0D9A"/>
    <w:rsid w:val="005E2436"/>
    <w:rsid w:val="005E2648"/>
    <w:rsid w:val="005E2F26"/>
    <w:rsid w:val="005E339F"/>
    <w:rsid w:val="005E355F"/>
    <w:rsid w:val="005E3D43"/>
    <w:rsid w:val="005E4D57"/>
    <w:rsid w:val="005E57BF"/>
    <w:rsid w:val="005E5DA1"/>
    <w:rsid w:val="005E64C8"/>
    <w:rsid w:val="005F1DD9"/>
    <w:rsid w:val="005F2F13"/>
    <w:rsid w:val="005F31F4"/>
    <w:rsid w:val="005F3607"/>
    <w:rsid w:val="005F4FD9"/>
    <w:rsid w:val="005F4FDC"/>
    <w:rsid w:val="005F6663"/>
    <w:rsid w:val="005F71A5"/>
    <w:rsid w:val="005F78AF"/>
    <w:rsid w:val="00600F39"/>
    <w:rsid w:val="0060108F"/>
    <w:rsid w:val="00602114"/>
    <w:rsid w:val="006029CB"/>
    <w:rsid w:val="00602D34"/>
    <w:rsid w:val="00602E1A"/>
    <w:rsid w:val="00602FD8"/>
    <w:rsid w:val="00603B7C"/>
    <w:rsid w:val="00605BCB"/>
    <w:rsid w:val="00605CD0"/>
    <w:rsid w:val="00610D8A"/>
    <w:rsid w:val="00611ACC"/>
    <w:rsid w:val="00611D23"/>
    <w:rsid w:val="006122A4"/>
    <w:rsid w:val="00612B59"/>
    <w:rsid w:val="006175F1"/>
    <w:rsid w:val="00617634"/>
    <w:rsid w:val="006178E4"/>
    <w:rsid w:val="00621093"/>
    <w:rsid w:val="006220DF"/>
    <w:rsid w:val="006239CE"/>
    <w:rsid w:val="006239FF"/>
    <w:rsid w:val="006247D2"/>
    <w:rsid w:val="00624AF2"/>
    <w:rsid w:val="006253A1"/>
    <w:rsid w:val="0062619A"/>
    <w:rsid w:val="00627F1A"/>
    <w:rsid w:val="006313C7"/>
    <w:rsid w:val="00631906"/>
    <w:rsid w:val="00631F26"/>
    <w:rsid w:val="00632495"/>
    <w:rsid w:val="006330BE"/>
    <w:rsid w:val="006330C9"/>
    <w:rsid w:val="00633D24"/>
    <w:rsid w:val="00634EB5"/>
    <w:rsid w:val="0063623C"/>
    <w:rsid w:val="00636373"/>
    <w:rsid w:val="0063645A"/>
    <w:rsid w:val="006374AE"/>
    <w:rsid w:val="00637D8D"/>
    <w:rsid w:val="00637F56"/>
    <w:rsid w:val="00643180"/>
    <w:rsid w:val="00643886"/>
    <w:rsid w:val="00643B01"/>
    <w:rsid w:val="00644717"/>
    <w:rsid w:val="00644BF8"/>
    <w:rsid w:val="00644CE6"/>
    <w:rsid w:val="00644DEB"/>
    <w:rsid w:val="00645325"/>
    <w:rsid w:val="006454A7"/>
    <w:rsid w:val="00645AB9"/>
    <w:rsid w:val="00645E0D"/>
    <w:rsid w:val="00647A94"/>
    <w:rsid w:val="00650E67"/>
    <w:rsid w:val="006511CF"/>
    <w:rsid w:val="00651525"/>
    <w:rsid w:val="0065419D"/>
    <w:rsid w:val="00655CCE"/>
    <w:rsid w:val="006561FD"/>
    <w:rsid w:val="006569C7"/>
    <w:rsid w:val="006574C5"/>
    <w:rsid w:val="00657594"/>
    <w:rsid w:val="00660D24"/>
    <w:rsid w:val="006612BE"/>
    <w:rsid w:val="0066263D"/>
    <w:rsid w:val="00662B6A"/>
    <w:rsid w:val="00663770"/>
    <w:rsid w:val="00663DD5"/>
    <w:rsid w:val="0066517C"/>
    <w:rsid w:val="006656CA"/>
    <w:rsid w:val="00665866"/>
    <w:rsid w:val="00666046"/>
    <w:rsid w:val="00666906"/>
    <w:rsid w:val="00666DCD"/>
    <w:rsid w:val="00666EA2"/>
    <w:rsid w:val="00667122"/>
    <w:rsid w:val="00667A61"/>
    <w:rsid w:val="006701E6"/>
    <w:rsid w:val="00671302"/>
    <w:rsid w:val="0067135C"/>
    <w:rsid w:val="0067199D"/>
    <w:rsid w:val="00671EEB"/>
    <w:rsid w:val="00672654"/>
    <w:rsid w:val="006726A5"/>
    <w:rsid w:val="0067439E"/>
    <w:rsid w:val="006755C5"/>
    <w:rsid w:val="006769D3"/>
    <w:rsid w:val="00677186"/>
    <w:rsid w:val="00677A24"/>
    <w:rsid w:val="0068013D"/>
    <w:rsid w:val="00680557"/>
    <w:rsid w:val="00680566"/>
    <w:rsid w:val="0068061C"/>
    <w:rsid w:val="00681280"/>
    <w:rsid w:val="0068210C"/>
    <w:rsid w:val="0068312A"/>
    <w:rsid w:val="006846E0"/>
    <w:rsid w:val="00684779"/>
    <w:rsid w:val="00684802"/>
    <w:rsid w:val="00685EF9"/>
    <w:rsid w:val="00686902"/>
    <w:rsid w:val="00686A94"/>
    <w:rsid w:val="006903A6"/>
    <w:rsid w:val="00690470"/>
    <w:rsid w:val="00693341"/>
    <w:rsid w:val="00693826"/>
    <w:rsid w:val="006958E2"/>
    <w:rsid w:val="00696933"/>
    <w:rsid w:val="006976E9"/>
    <w:rsid w:val="00697926"/>
    <w:rsid w:val="00697C08"/>
    <w:rsid w:val="006A00D9"/>
    <w:rsid w:val="006A10A2"/>
    <w:rsid w:val="006A10ED"/>
    <w:rsid w:val="006A1793"/>
    <w:rsid w:val="006A19DC"/>
    <w:rsid w:val="006A236B"/>
    <w:rsid w:val="006A376D"/>
    <w:rsid w:val="006A3E8B"/>
    <w:rsid w:val="006A4FF6"/>
    <w:rsid w:val="006A6546"/>
    <w:rsid w:val="006A6B6E"/>
    <w:rsid w:val="006A70F4"/>
    <w:rsid w:val="006A796A"/>
    <w:rsid w:val="006B2500"/>
    <w:rsid w:val="006B26C2"/>
    <w:rsid w:val="006B30B9"/>
    <w:rsid w:val="006B35F7"/>
    <w:rsid w:val="006B3F8F"/>
    <w:rsid w:val="006B4552"/>
    <w:rsid w:val="006B4583"/>
    <w:rsid w:val="006C0556"/>
    <w:rsid w:val="006C0FDD"/>
    <w:rsid w:val="006C101E"/>
    <w:rsid w:val="006C2186"/>
    <w:rsid w:val="006C2E6E"/>
    <w:rsid w:val="006C35C6"/>
    <w:rsid w:val="006C5422"/>
    <w:rsid w:val="006C5AB4"/>
    <w:rsid w:val="006C5ABD"/>
    <w:rsid w:val="006C5F90"/>
    <w:rsid w:val="006C623B"/>
    <w:rsid w:val="006C66CC"/>
    <w:rsid w:val="006C7D7B"/>
    <w:rsid w:val="006C7F57"/>
    <w:rsid w:val="006D09B7"/>
    <w:rsid w:val="006D09F1"/>
    <w:rsid w:val="006D0F68"/>
    <w:rsid w:val="006D259D"/>
    <w:rsid w:val="006D3B82"/>
    <w:rsid w:val="006D48C4"/>
    <w:rsid w:val="006D52C3"/>
    <w:rsid w:val="006D678B"/>
    <w:rsid w:val="006D72F7"/>
    <w:rsid w:val="006D758E"/>
    <w:rsid w:val="006E1066"/>
    <w:rsid w:val="006E4A8B"/>
    <w:rsid w:val="006E4B0F"/>
    <w:rsid w:val="006E4E27"/>
    <w:rsid w:val="006E51A4"/>
    <w:rsid w:val="006E5536"/>
    <w:rsid w:val="006E6DB2"/>
    <w:rsid w:val="006E76A8"/>
    <w:rsid w:val="006E7B6C"/>
    <w:rsid w:val="006F0CB3"/>
    <w:rsid w:val="006F1A5C"/>
    <w:rsid w:val="006F2249"/>
    <w:rsid w:val="006F32E0"/>
    <w:rsid w:val="006F33BA"/>
    <w:rsid w:val="006F3D6C"/>
    <w:rsid w:val="006F3DD1"/>
    <w:rsid w:val="006F40F1"/>
    <w:rsid w:val="006F44E3"/>
    <w:rsid w:val="006F599D"/>
    <w:rsid w:val="006F5BF1"/>
    <w:rsid w:val="006F5EBB"/>
    <w:rsid w:val="006F7675"/>
    <w:rsid w:val="006F7D70"/>
    <w:rsid w:val="00701698"/>
    <w:rsid w:val="00701E0C"/>
    <w:rsid w:val="0070307C"/>
    <w:rsid w:val="00703A87"/>
    <w:rsid w:val="00704863"/>
    <w:rsid w:val="00704CF4"/>
    <w:rsid w:val="0070554C"/>
    <w:rsid w:val="00705846"/>
    <w:rsid w:val="0070611D"/>
    <w:rsid w:val="00706ED4"/>
    <w:rsid w:val="00707AD3"/>
    <w:rsid w:val="007104A8"/>
    <w:rsid w:val="00712367"/>
    <w:rsid w:val="007124E2"/>
    <w:rsid w:val="00712C41"/>
    <w:rsid w:val="00713525"/>
    <w:rsid w:val="00714932"/>
    <w:rsid w:val="0071496E"/>
    <w:rsid w:val="00714B2F"/>
    <w:rsid w:val="00715560"/>
    <w:rsid w:val="00715879"/>
    <w:rsid w:val="00716166"/>
    <w:rsid w:val="00717A6E"/>
    <w:rsid w:val="00717CEA"/>
    <w:rsid w:val="00717DD4"/>
    <w:rsid w:val="007203AA"/>
    <w:rsid w:val="00720843"/>
    <w:rsid w:val="007211B8"/>
    <w:rsid w:val="00721711"/>
    <w:rsid w:val="00725D92"/>
    <w:rsid w:val="00731035"/>
    <w:rsid w:val="007312C5"/>
    <w:rsid w:val="00731800"/>
    <w:rsid w:val="007326FB"/>
    <w:rsid w:val="0073305C"/>
    <w:rsid w:val="00734864"/>
    <w:rsid w:val="00734ECE"/>
    <w:rsid w:val="00735488"/>
    <w:rsid w:val="007360DC"/>
    <w:rsid w:val="00736938"/>
    <w:rsid w:val="00736B2C"/>
    <w:rsid w:val="00736C00"/>
    <w:rsid w:val="00737874"/>
    <w:rsid w:val="0074008F"/>
    <w:rsid w:val="00742185"/>
    <w:rsid w:val="007433F0"/>
    <w:rsid w:val="00744491"/>
    <w:rsid w:val="00744887"/>
    <w:rsid w:val="00744C5B"/>
    <w:rsid w:val="00744CFF"/>
    <w:rsid w:val="00745881"/>
    <w:rsid w:val="00745E0E"/>
    <w:rsid w:val="00746387"/>
    <w:rsid w:val="00751089"/>
    <w:rsid w:val="00752BF5"/>
    <w:rsid w:val="00753435"/>
    <w:rsid w:val="0075551D"/>
    <w:rsid w:val="00755FBA"/>
    <w:rsid w:val="0075636B"/>
    <w:rsid w:val="007569D8"/>
    <w:rsid w:val="00756AE2"/>
    <w:rsid w:val="00756C82"/>
    <w:rsid w:val="00760C0A"/>
    <w:rsid w:val="0076181E"/>
    <w:rsid w:val="007630EA"/>
    <w:rsid w:val="007640E5"/>
    <w:rsid w:val="00764C01"/>
    <w:rsid w:val="00764FA9"/>
    <w:rsid w:val="0076507A"/>
    <w:rsid w:val="00765698"/>
    <w:rsid w:val="00765DA9"/>
    <w:rsid w:val="007720F4"/>
    <w:rsid w:val="00772498"/>
    <w:rsid w:val="00773490"/>
    <w:rsid w:val="00773AC7"/>
    <w:rsid w:val="00774B73"/>
    <w:rsid w:val="007755F9"/>
    <w:rsid w:val="00775DA2"/>
    <w:rsid w:val="007778EE"/>
    <w:rsid w:val="0078088E"/>
    <w:rsid w:val="00780A83"/>
    <w:rsid w:val="00780E49"/>
    <w:rsid w:val="00780E7B"/>
    <w:rsid w:val="00780FBC"/>
    <w:rsid w:val="00781760"/>
    <w:rsid w:val="00782099"/>
    <w:rsid w:val="00784105"/>
    <w:rsid w:val="00784E8A"/>
    <w:rsid w:val="00785384"/>
    <w:rsid w:val="0078634E"/>
    <w:rsid w:val="007868A6"/>
    <w:rsid w:val="007879D7"/>
    <w:rsid w:val="00787EAA"/>
    <w:rsid w:val="007918A2"/>
    <w:rsid w:val="00791D25"/>
    <w:rsid w:val="00791D29"/>
    <w:rsid w:val="00793CEF"/>
    <w:rsid w:val="00794C52"/>
    <w:rsid w:val="0079535F"/>
    <w:rsid w:val="00795EFD"/>
    <w:rsid w:val="007A309C"/>
    <w:rsid w:val="007A4176"/>
    <w:rsid w:val="007A44F0"/>
    <w:rsid w:val="007A522C"/>
    <w:rsid w:val="007A6A1A"/>
    <w:rsid w:val="007A6A5B"/>
    <w:rsid w:val="007A738A"/>
    <w:rsid w:val="007A7EEB"/>
    <w:rsid w:val="007B0F23"/>
    <w:rsid w:val="007B14E6"/>
    <w:rsid w:val="007B1D42"/>
    <w:rsid w:val="007B209B"/>
    <w:rsid w:val="007B3095"/>
    <w:rsid w:val="007B353F"/>
    <w:rsid w:val="007B4979"/>
    <w:rsid w:val="007B4B27"/>
    <w:rsid w:val="007B4D36"/>
    <w:rsid w:val="007B64B5"/>
    <w:rsid w:val="007B6F04"/>
    <w:rsid w:val="007B7CFE"/>
    <w:rsid w:val="007C0066"/>
    <w:rsid w:val="007C0251"/>
    <w:rsid w:val="007C061F"/>
    <w:rsid w:val="007C0D74"/>
    <w:rsid w:val="007C1F84"/>
    <w:rsid w:val="007C4CC0"/>
    <w:rsid w:val="007C6684"/>
    <w:rsid w:val="007C7BED"/>
    <w:rsid w:val="007C7DF6"/>
    <w:rsid w:val="007D05CF"/>
    <w:rsid w:val="007D0AB9"/>
    <w:rsid w:val="007D1046"/>
    <w:rsid w:val="007D19AB"/>
    <w:rsid w:val="007D1E8B"/>
    <w:rsid w:val="007D2664"/>
    <w:rsid w:val="007D27BC"/>
    <w:rsid w:val="007D2906"/>
    <w:rsid w:val="007D32CF"/>
    <w:rsid w:val="007D4492"/>
    <w:rsid w:val="007D48C4"/>
    <w:rsid w:val="007D50DB"/>
    <w:rsid w:val="007D753F"/>
    <w:rsid w:val="007D7748"/>
    <w:rsid w:val="007D7876"/>
    <w:rsid w:val="007D7AEE"/>
    <w:rsid w:val="007E0E15"/>
    <w:rsid w:val="007E2597"/>
    <w:rsid w:val="007E2DD4"/>
    <w:rsid w:val="007E3770"/>
    <w:rsid w:val="007E44CD"/>
    <w:rsid w:val="007E4C58"/>
    <w:rsid w:val="007E509F"/>
    <w:rsid w:val="007E5838"/>
    <w:rsid w:val="007E585B"/>
    <w:rsid w:val="007E5A78"/>
    <w:rsid w:val="007E6E3E"/>
    <w:rsid w:val="007E702C"/>
    <w:rsid w:val="007F05E2"/>
    <w:rsid w:val="007F0970"/>
    <w:rsid w:val="007F12FE"/>
    <w:rsid w:val="007F2153"/>
    <w:rsid w:val="007F231D"/>
    <w:rsid w:val="007F3689"/>
    <w:rsid w:val="007F4F3B"/>
    <w:rsid w:val="007F53F1"/>
    <w:rsid w:val="007F6902"/>
    <w:rsid w:val="007F7A7B"/>
    <w:rsid w:val="007F7C97"/>
    <w:rsid w:val="0080060A"/>
    <w:rsid w:val="008020D3"/>
    <w:rsid w:val="008021F5"/>
    <w:rsid w:val="00803D08"/>
    <w:rsid w:val="00805328"/>
    <w:rsid w:val="008067DF"/>
    <w:rsid w:val="00810258"/>
    <w:rsid w:val="00811560"/>
    <w:rsid w:val="0081176C"/>
    <w:rsid w:val="00811F04"/>
    <w:rsid w:val="0081212C"/>
    <w:rsid w:val="00812A02"/>
    <w:rsid w:val="00813297"/>
    <w:rsid w:val="008134AB"/>
    <w:rsid w:val="00813CEF"/>
    <w:rsid w:val="00816244"/>
    <w:rsid w:val="008164FC"/>
    <w:rsid w:val="0081770E"/>
    <w:rsid w:val="00817C1C"/>
    <w:rsid w:val="00820061"/>
    <w:rsid w:val="008202E0"/>
    <w:rsid w:val="00820BE7"/>
    <w:rsid w:val="00820F74"/>
    <w:rsid w:val="00821410"/>
    <w:rsid w:val="00821F24"/>
    <w:rsid w:val="00823F48"/>
    <w:rsid w:val="0082545C"/>
    <w:rsid w:val="00825C82"/>
    <w:rsid w:val="008265A5"/>
    <w:rsid w:val="00832282"/>
    <w:rsid w:val="0083249F"/>
    <w:rsid w:val="00832AA3"/>
    <w:rsid w:val="00832C48"/>
    <w:rsid w:val="00834D09"/>
    <w:rsid w:val="0083683E"/>
    <w:rsid w:val="0083696D"/>
    <w:rsid w:val="00837570"/>
    <w:rsid w:val="00840DE7"/>
    <w:rsid w:val="00841706"/>
    <w:rsid w:val="00842EAB"/>
    <w:rsid w:val="00843061"/>
    <w:rsid w:val="008431FF"/>
    <w:rsid w:val="00843300"/>
    <w:rsid w:val="0084418B"/>
    <w:rsid w:val="008442E8"/>
    <w:rsid w:val="00844D19"/>
    <w:rsid w:val="00845BC1"/>
    <w:rsid w:val="00845C1B"/>
    <w:rsid w:val="00845DEB"/>
    <w:rsid w:val="00845F9C"/>
    <w:rsid w:val="00847411"/>
    <w:rsid w:val="00847F18"/>
    <w:rsid w:val="00850616"/>
    <w:rsid w:val="00850A1B"/>
    <w:rsid w:val="00850B48"/>
    <w:rsid w:val="0085155C"/>
    <w:rsid w:val="0085187B"/>
    <w:rsid w:val="008519C8"/>
    <w:rsid w:val="0085282B"/>
    <w:rsid w:val="008530C8"/>
    <w:rsid w:val="0085319D"/>
    <w:rsid w:val="008531D6"/>
    <w:rsid w:val="008538C9"/>
    <w:rsid w:val="00853E75"/>
    <w:rsid w:val="00854603"/>
    <w:rsid w:val="00855893"/>
    <w:rsid w:val="00855CC3"/>
    <w:rsid w:val="00855EE8"/>
    <w:rsid w:val="0085723A"/>
    <w:rsid w:val="00857F1E"/>
    <w:rsid w:val="00860F47"/>
    <w:rsid w:val="008636D9"/>
    <w:rsid w:val="00864043"/>
    <w:rsid w:val="00864CF6"/>
    <w:rsid w:val="00864D26"/>
    <w:rsid w:val="00865CDC"/>
    <w:rsid w:val="00865FB6"/>
    <w:rsid w:val="0086776B"/>
    <w:rsid w:val="008709D3"/>
    <w:rsid w:val="00871F5E"/>
    <w:rsid w:val="00873DEF"/>
    <w:rsid w:val="00873F09"/>
    <w:rsid w:val="008742BE"/>
    <w:rsid w:val="00875784"/>
    <w:rsid w:val="00875F66"/>
    <w:rsid w:val="00876402"/>
    <w:rsid w:val="008767B9"/>
    <w:rsid w:val="00877DFA"/>
    <w:rsid w:val="0088075B"/>
    <w:rsid w:val="008812C1"/>
    <w:rsid w:val="00881541"/>
    <w:rsid w:val="00881F07"/>
    <w:rsid w:val="00884563"/>
    <w:rsid w:val="00884AA6"/>
    <w:rsid w:val="00885819"/>
    <w:rsid w:val="008867B4"/>
    <w:rsid w:val="00886A33"/>
    <w:rsid w:val="00886C2B"/>
    <w:rsid w:val="0088771D"/>
    <w:rsid w:val="00890848"/>
    <w:rsid w:val="00890EF3"/>
    <w:rsid w:val="008919D9"/>
    <w:rsid w:val="00892068"/>
    <w:rsid w:val="00892F69"/>
    <w:rsid w:val="008952E7"/>
    <w:rsid w:val="00895B48"/>
    <w:rsid w:val="00896BE7"/>
    <w:rsid w:val="00896DF9"/>
    <w:rsid w:val="0089725C"/>
    <w:rsid w:val="008A041F"/>
    <w:rsid w:val="008A11CE"/>
    <w:rsid w:val="008A207C"/>
    <w:rsid w:val="008A5238"/>
    <w:rsid w:val="008A54E2"/>
    <w:rsid w:val="008A7CBB"/>
    <w:rsid w:val="008B009D"/>
    <w:rsid w:val="008B09DC"/>
    <w:rsid w:val="008B1D2B"/>
    <w:rsid w:val="008B2FE2"/>
    <w:rsid w:val="008B3306"/>
    <w:rsid w:val="008B3BE7"/>
    <w:rsid w:val="008B5556"/>
    <w:rsid w:val="008B5848"/>
    <w:rsid w:val="008B5E3E"/>
    <w:rsid w:val="008B60A7"/>
    <w:rsid w:val="008C0ACF"/>
    <w:rsid w:val="008C24AE"/>
    <w:rsid w:val="008C3216"/>
    <w:rsid w:val="008C3D34"/>
    <w:rsid w:val="008C3EFF"/>
    <w:rsid w:val="008C4353"/>
    <w:rsid w:val="008C6539"/>
    <w:rsid w:val="008C67F6"/>
    <w:rsid w:val="008C72F9"/>
    <w:rsid w:val="008C7776"/>
    <w:rsid w:val="008D1499"/>
    <w:rsid w:val="008D15F9"/>
    <w:rsid w:val="008D2152"/>
    <w:rsid w:val="008D3A12"/>
    <w:rsid w:val="008D4BC9"/>
    <w:rsid w:val="008D5411"/>
    <w:rsid w:val="008D6C08"/>
    <w:rsid w:val="008D75C2"/>
    <w:rsid w:val="008D7CF1"/>
    <w:rsid w:val="008D7EB1"/>
    <w:rsid w:val="008E049B"/>
    <w:rsid w:val="008E0672"/>
    <w:rsid w:val="008E0FAF"/>
    <w:rsid w:val="008E1DF3"/>
    <w:rsid w:val="008E3DE1"/>
    <w:rsid w:val="008E4877"/>
    <w:rsid w:val="008E4F88"/>
    <w:rsid w:val="008E518B"/>
    <w:rsid w:val="008E5686"/>
    <w:rsid w:val="008E6666"/>
    <w:rsid w:val="008E73CC"/>
    <w:rsid w:val="008E7CB4"/>
    <w:rsid w:val="008F0337"/>
    <w:rsid w:val="008F13C1"/>
    <w:rsid w:val="008F2F8D"/>
    <w:rsid w:val="008F3D9B"/>
    <w:rsid w:val="008F53A8"/>
    <w:rsid w:val="008F5788"/>
    <w:rsid w:val="008F6A14"/>
    <w:rsid w:val="008F7465"/>
    <w:rsid w:val="008F75F6"/>
    <w:rsid w:val="008F77E8"/>
    <w:rsid w:val="00901B9A"/>
    <w:rsid w:val="00902F71"/>
    <w:rsid w:val="00902FD5"/>
    <w:rsid w:val="00903357"/>
    <w:rsid w:val="009042A2"/>
    <w:rsid w:val="00904DFE"/>
    <w:rsid w:val="009051A9"/>
    <w:rsid w:val="009075A4"/>
    <w:rsid w:val="009101D6"/>
    <w:rsid w:val="009117E6"/>
    <w:rsid w:val="00912B08"/>
    <w:rsid w:val="009135B5"/>
    <w:rsid w:val="00913C2B"/>
    <w:rsid w:val="00915D76"/>
    <w:rsid w:val="009202AE"/>
    <w:rsid w:val="00920A78"/>
    <w:rsid w:val="00921FF1"/>
    <w:rsid w:val="00922416"/>
    <w:rsid w:val="0092371C"/>
    <w:rsid w:val="00924852"/>
    <w:rsid w:val="00925BD2"/>
    <w:rsid w:val="009269F7"/>
    <w:rsid w:val="009302FE"/>
    <w:rsid w:val="00931D70"/>
    <w:rsid w:val="00933D99"/>
    <w:rsid w:val="0093683D"/>
    <w:rsid w:val="009407C6"/>
    <w:rsid w:val="00940D8D"/>
    <w:rsid w:val="00941DC3"/>
    <w:rsid w:val="009425E4"/>
    <w:rsid w:val="009438DB"/>
    <w:rsid w:val="00944366"/>
    <w:rsid w:val="009444A5"/>
    <w:rsid w:val="009453C2"/>
    <w:rsid w:val="0094590B"/>
    <w:rsid w:val="0094638B"/>
    <w:rsid w:val="0094698D"/>
    <w:rsid w:val="00946EEC"/>
    <w:rsid w:val="0094796A"/>
    <w:rsid w:val="00947A3D"/>
    <w:rsid w:val="00947BA6"/>
    <w:rsid w:val="0095027B"/>
    <w:rsid w:val="0095035C"/>
    <w:rsid w:val="009516DE"/>
    <w:rsid w:val="009521C1"/>
    <w:rsid w:val="0095262A"/>
    <w:rsid w:val="0095272B"/>
    <w:rsid w:val="009533B9"/>
    <w:rsid w:val="00953AC7"/>
    <w:rsid w:val="00953CC5"/>
    <w:rsid w:val="00954F08"/>
    <w:rsid w:val="00956A52"/>
    <w:rsid w:val="00956F46"/>
    <w:rsid w:val="009572FC"/>
    <w:rsid w:val="00957E4E"/>
    <w:rsid w:val="0096171E"/>
    <w:rsid w:val="00961C42"/>
    <w:rsid w:val="00962D02"/>
    <w:rsid w:val="009638DA"/>
    <w:rsid w:val="009640AE"/>
    <w:rsid w:val="009649DE"/>
    <w:rsid w:val="00964D54"/>
    <w:rsid w:val="0096543E"/>
    <w:rsid w:val="00966D80"/>
    <w:rsid w:val="00967605"/>
    <w:rsid w:val="009677E5"/>
    <w:rsid w:val="00967AEC"/>
    <w:rsid w:val="00970F5B"/>
    <w:rsid w:val="00971180"/>
    <w:rsid w:val="009718B3"/>
    <w:rsid w:val="00971B12"/>
    <w:rsid w:val="00971B15"/>
    <w:rsid w:val="00971BE9"/>
    <w:rsid w:val="00975754"/>
    <w:rsid w:val="00976537"/>
    <w:rsid w:val="00977B8E"/>
    <w:rsid w:val="00980201"/>
    <w:rsid w:val="0098069D"/>
    <w:rsid w:val="009808F2"/>
    <w:rsid w:val="00980C55"/>
    <w:rsid w:val="00980CC8"/>
    <w:rsid w:val="0098261A"/>
    <w:rsid w:val="00982CC1"/>
    <w:rsid w:val="0098364D"/>
    <w:rsid w:val="0098483D"/>
    <w:rsid w:val="00985067"/>
    <w:rsid w:val="0098571C"/>
    <w:rsid w:val="0098597B"/>
    <w:rsid w:val="00985DE0"/>
    <w:rsid w:val="009865AA"/>
    <w:rsid w:val="009916C0"/>
    <w:rsid w:val="00992CAC"/>
    <w:rsid w:val="00993364"/>
    <w:rsid w:val="00994349"/>
    <w:rsid w:val="00994797"/>
    <w:rsid w:val="0099500F"/>
    <w:rsid w:val="00995564"/>
    <w:rsid w:val="00996298"/>
    <w:rsid w:val="009A02B7"/>
    <w:rsid w:val="009A050C"/>
    <w:rsid w:val="009A1986"/>
    <w:rsid w:val="009A204A"/>
    <w:rsid w:val="009A29B7"/>
    <w:rsid w:val="009A5578"/>
    <w:rsid w:val="009A5E47"/>
    <w:rsid w:val="009A7353"/>
    <w:rsid w:val="009A74CD"/>
    <w:rsid w:val="009B04FC"/>
    <w:rsid w:val="009B0C04"/>
    <w:rsid w:val="009B1EAE"/>
    <w:rsid w:val="009B3733"/>
    <w:rsid w:val="009B3953"/>
    <w:rsid w:val="009B5338"/>
    <w:rsid w:val="009B54FA"/>
    <w:rsid w:val="009B67A1"/>
    <w:rsid w:val="009B683C"/>
    <w:rsid w:val="009B6E93"/>
    <w:rsid w:val="009B6EF0"/>
    <w:rsid w:val="009B7EFD"/>
    <w:rsid w:val="009C1D32"/>
    <w:rsid w:val="009C2735"/>
    <w:rsid w:val="009C312C"/>
    <w:rsid w:val="009C4145"/>
    <w:rsid w:val="009C41D5"/>
    <w:rsid w:val="009C47EF"/>
    <w:rsid w:val="009C4DAE"/>
    <w:rsid w:val="009C4E7D"/>
    <w:rsid w:val="009C57F5"/>
    <w:rsid w:val="009C633D"/>
    <w:rsid w:val="009C791D"/>
    <w:rsid w:val="009C7D03"/>
    <w:rsid w:val="009D0937"/>
    <w:rsid w:val="009D143F"/>
    <w:rsid w:val="009D196F"/>
    <w:rsid w:val="009D1A33"/>
    <w:rsid w:val="009D25FA"/>
    <w:rsid w:val="009D2665"/>
    <w:rsid w:val="009D26F8"/>
    <w:rsid w:val="009D3496"/>
    <w:rsid w:val="009D380B"/>
    <w:rsid w:val="009D386A"/>
    <w:rsid w:val="009D4BBA"/>
    <w:rsid w:val="009D50B9"/>
    <w:rsid w:val="009D61AF"/>
    <w:rsid w:val="009D6FC2"/>
    <w:rsid w:val="009D7868"/>
    <w:rsid w:val="009D7A0A"/>
    <w:rsid w:val="009E0280"/>
    <w:rsid w:val="009E11EB"/>
    <w:rsid w:val="009E18B1"/>
    <w:rsid w:val="009E2344"/>
    <w:rsid w:val="009E2711"/>
    <w:rsid w:val="009E2D11"/>
    <w:rsid w:val="009E3078"/>
    <w:rsid w:val="009E4683"/>
    <w:rsid w:val="009E7006"/>
    <w:rsid w:val="009E731F"/>
    <w:rsid w:val="009E741B"/>
    <w:rsid w:val="009E7433"/>
    <w:rsid w:val="009E7660"/>
    <w:rsid w:val="009F013B"/>
    <w:rsid w:val="009F016C"/>
    <w:rsid w:val="009F0DC0"/>
    <w:rsid w:val="009F2DFC"/>
    <w:rsid w:val="009F33F5"/>
    <w:rsid w:val="009F36B3"/>
    <w:rsid w:val="009F3CDD"/>
    <w:rsid w:val="009F3F3E"/>
    <w:rsid w:val="009F4316"/>
    <w:rsid w:val="009F4746"/>
    <w:rsid w:val="009F47A1"/>
    <w:rsid w:val="009F5D2B"/>
    <w:rsid w:val="009F5EF7"/>
    <w:rsid w:val="009F72E1"/>
    <w:rsid w:val="009F764B"/>
    <w:rsid w:val="009F7941"/>
    <w:rsid w:val="00A028A3"/>
    <w:rsid w:val="00A0293D"/>
    <w:rsid w:val="00A04635"/>
    <w:rsid w:val="00A05B4C"/>
    <w:rsid w:val="00A074E2"/>
    <w:rsid w:val="00A07CE4"/>
    <w:rsid w:val="00A10FEA"/>
    <w:rsid w:val="00A11A59"/>
    <w:rsid w:val="00A12252"/>
    <w:rsid w:val="00A1302D"/>
    <w:rsid w:val="00A131F1"/>
    <w:rsid w:val="00A13333"/>
    <w:rsid w:val="00A13741"/>
    <w:rsid w:val="00A13849"/>
    <w:rsid w:val="00A13B6A"/>
    <w:rsid w:val="00A155E8"/>
    <w:rsid w:val="00A15B31"/>
    <w:rsid w:val="00A16CE9"/>
    <w:rsid w:val="00A17664"/>
    <w:rsid w:val="00A20281"/>
    <w:rsid w:val="00A20B1F"/>
    <w:rsid w:val="00A2142A"/>
    <w:rsid w:val="00A21733"/>
    <w:rsid w:val="00A22994"/>
    <w:rsid w:val="00A238BC"/>
    <w:rsid w:val="00A24F77"/>
    <w:rsid w:val="00A25135"/>
    <w:rsid w:val="00A25BF0"/>
    <w:rsid w:val="00A25D42"/>
    <w:rsid w:val="00A261B2"/>
    <w:rsid w:val="00A2701F"/>
    <w:rsid w:val="00A27E73"/>
    <w:rsid w:val="00A30081"/>
    <w:rsid w:val="00A305AB"/>
    <w:rsid w:val="00A3060D"/>
    <w:rsid w:val="00A31F21"/>
    <w:rsid w:val="00A32173"/>
    <w:rsid w:val="00A32E0A"/>
    <w:rsid w:val="00A32F6D"/>
    <w:rsid w:val="00A33867"/>
    <w:rsid w:val="00A3628A"/>
    <w:rsid w:val="00A363BD"/>
    <w:rsid w:val="00A37BD2"/>
    <w:rsid w:val="00A4020E"/>
    <w:rsid w:val="00A41320"/>
    <w:rsid w:val="00A413E4"/>
    <w:rsid w:val="00A41BB7"/>
    <w:rsid w:val="00A439C9"/>
    <w:rsid w:val="00A447E5"/>
    <w:rsid w:val="00A45825"/>
    <w:rsid w:val="00A46454"/>
    <w:rsid w:val="00A47CAC"/>
    <w:rsid w:val="00A502EA"/>
    <w:rsid w:val="00A50DEC"/>
    <w:rsid w:val="00A50F0E"/>
    <w:rsid w:val="00A510BF"/>
    <w:rsid w:val="00A51F24"/>
    <w:rsid w:val="00A51F7F"/>
    <w:rsid w:val="00A5262D"/>
    <w:rsid w:val="00A53201"/>
    <w:rsid w:val="00A535C6"/>
    <w:rsid w:val="00A54D28"/>
    <w:rsid w:val="00A55C79"/>
    <w:rsid w:val="00A568FB"/>
    <w:rsid w:val="00A577C0"/>
    <w:rsid w:val="00A60422"/>
    <w:rsid w:val="00A60892"/>
    <w:rsid w:val="00A60C9F"/>
    <w:rsid w:val="00A612F0"/>
    <w:rsid w:val="00A613D1"/>
    <w:rsid w:val="00A617A9"/>
    <w:rsid w:val="00A62095"/>
    <w:rsid w:val="00A6241B"/>
    <w:rsid w:val="00A635F3"/>
    <w:rsid w:val="00A64871"/>
    <w:rsid w:val="00A64927"/>
    <w:rsid w:val="00A65093"/>
    <w:rsid w:val="00A66899"/>
    <w:rsid w:val="00A668CC"/>
    <w:rsid w:val="00A674AC"/>
    <w:rsid w:val="00A67731"/>
    <w:rsid w:val="00A708FD"/>
    <w:rsid w:val="00A70AC8"/>
    <w:rsid w:val="00A70F7E"/>
    <w:rsid w:val="00A717EB"/>
    <w:rsid w:val="00A7279D"/>
    <w:rsid w:val="00A7328C"/>
    <w:rsid w:val="00A732E3"/>
    <w:rsid w:val="00A73FA4"/>
    <w:rsid w:val="00A746A9"/>
    <w:rsid w:val="00A7475D"/>
    <w:rsid w:val="00A754F7"/>
    <w:rsid w:val="00A75DD8"/>
    <w:rsid w:val="00A764DD"/>
    <w:rsid w:val="00A80139"/>
    <w:rsid w:val="00A80416"/>
    <w:rsid w:val="00A80946"/>
    <w:rsid w:val="00A816EF"/>
    <w:rsid w:val="00A8188A"/>
    <w:rsid w:val="00A828BD"/>
    <w:rsid w:val="00A8331A"/>
    <w:rsid w:val="00A84435"/>
    <w:rsid w:val="00A84F38"/>
    <w:rsid w:val="00A86A1F"/>
    <w:rsid w:val="00A86BC6"/>
    <w:rsid w:val="00A86E4C"/>
    <w:rsid w:val="00A9043B"/>
    <w:rsid w:val="00A9090F"/>
    <w:rsid w:val="00A92714"/>
    <w:rsid w:val="00A92F38"/>
    <w:rsid w:val="00A93577"/>
    <w:rsid w:val="00A94A65"/>
    <w:rsid w:val="00A9605F"/>
    <w:rsid w:val="00A962FC"/>
    <w:rsid w:val="00A969A6"/>
    <w:rsid w:val="00A973AD"/>
    <w:rsid w:val="00A975A0"/>
    <w:rsid w:val="00A97AB8"/>
    <w:rsid w:val="00A97EDA"/>
    <w:rsid w:val="00AA08D8"/>
    <w:rsid w:val="00AA1134"/>
    <w:rsid w:val="00AA1BCD"/>
    <w:rsid w:val="00AA1E9B"/>
    <w:rsid w:val="00AA2DE1"/>
    <w:rsid w:val="00AA347A"/>
    <w:rsid w:val="00AA4018"/>
    <w:rsid w:val="00AA4C1A"/>
    <w:rsid w:val="00AA503D"/>
    <w:rsid w:val="00AA6D45"/>
    <w:rsid w:val="00AB046F"/>
    <w:rsid w:val="00AB06B0"/>
    <w:rsid w:val="00AB18EB"/>
    <w:rsid w:val="00AB1CC0"/>
    <w:rsid w:val="00AB277A"/>
    <w:rsid w:val="00AB40B1"/>
    <w:rsid w:val="00AB615E"/>
    <w:rsid w:val="00AB7417"/>
    <w:rsid w:val="00AC02FA"/>
    <w:rsid w:val="00AC0A75"/>
    <w:rsid w:val="00AC0B99"/>
    <w:rsid w:val="00AC1243"/>
    <w:rsid w:val="00AC1758"/>
    <w:rsid w:val="00AC1E6E"/>
    <w:rsid w:val="00AC2129"/>
    <w:rsid w:val="00AC2D65"/>
    <w:rsid w:val="00AC3246"/>
    <w:rsid w:val="00AC446E"/>
    <w:rsid w:val="00AC4C2F"/>
    <w:rsid w:val="00AC5073"/>
    <w:rsid w:val="00AC69D6"/>
    <w:rsid w:val="00AC6FFF"/>
    <w:rsid w:val="00AC72B0"/>
    <w:rsid w:val="00AC770B"/>
    <w:rsid w:val="00AC7BFF"/>
    <w:rsid w:val="00AD12D7"/>
    <w:rsid w:val="00AD22F3"/>
    <w:rsid w:val="00AD2471"/>
    <w:rsid w:val="00AD27DD"/>
    <w:rsid w:val="00AD3CF9"/>
    <w:rsid w:val="00AD3E81"/>
    <w:rsid w:val="00AD685F"/>
    <w:rsid w:val="00AD6CF5"/>
    <w:rsid w:val="00AE033D"/>
    <w:rsid w:val="00AE0A6D"/>
    <w:rsid w:val="00AE0D60"/>
    <w:rsid w:val="00AE122F"/>
    <w:rsid w:val="00AE1396"/>
    <w:rsid w:val="00AE1C0D"/>
    <w:rsid w:val="00AE35FD"/>
    <w:rsid w:val="00AE59EB"/>
    <w:rsid w:val="00AE5FA1"/>
    <w:rsid w:val="00AE6580"/>
    <w:rsid w:val="00AE7B9A"/>
    <w:rsid w:val="00AF0286"/>
    <w:rsid w:val="00AF0970"/>
    <w:rsid w:val="00AF0A76"/>
    <w:rsid w:val="00AF1819"/>
    <w:rsid w:val="00AF1D21"/>
    <w:rsid w:val="00AF1F46"/>
    <w:rsid w:val="00AF222F"/>
    <w:rsid w:val="00AF26B0"/>
    <w:rsid w:val="00AF3613"/>
    <w:rsid w:val="00AF684F"/>
    <w:rsid w:val="00AF6931"/>
    <w:rsid w:val="00B00389"/>
    <w:rsid w:val="00B00A54"/>
    <w:rsid w:val="00B02F39"/>
    <w:rsid w:val="00B03670"/>
    <w:rsid w:val="00B03D62"/>
    <w:rsid w:val="00B04567"/>
    <w:rsid w:val="00B0534F"/>
    <w:rsid w:val="00B05466"/>
    <w:rsid w:val="00B057AB"/>
    <w:rsid w:val="00B06411"/>
    <w:rsid w:val="00B06B91"/>
    <w:rsid w:val="00B07311"/>
    <w:rsid w:val="00B109C8"/>
    <w:rsid w:val="00B10A10"/>
    <w:rsid w:val="00B117F9"/>
    <w:rsid w:val="00B1194C"/>
    <w:rsid w:val="00B13601"/>
    <w:rsid w:val="00B137D6"/>
    <w:rsid w:val="00B14418"/>
    <w:rsid w:val="00B14618"/>
    <w:rsid w:val="00B1488C"/>
    <w:rsid w:val="00B14EC9"/>
    <w:rsid w:val="00B16EB2"/>
    <w:rsid w:val="00B20EF8"/>
    <w:rsid w:val="00B22564"/>
    <w:rsid w:val="00B22600"/>
    <w:rsid w:val="00B2383E"/>
    <w:rsid w:val="00B23BB1"/>
    <w:rsid w:val="00B23C95"/>
    <w:rsid w:val="00B24D18"/>
    <w:rsid w:val="00B25024"/>
    <w:rsid w:val="00B25453"/>
    <w:rsid w:val="00B255F6"/>
    <w:rsid w:val="00B25C39"/>
    <w:rsid w:val="00B25D8E"/>
    <w:rsid w:val="00B269F9"/>
    <w:rsid w:val="00B26F42"/>
    <w:rsid w:val="00B278CB"/>
    <w:rsid w:val="00B279B6"/>
    <w:rsid w:val="00B27A5F"/>
    <w:rsid w:val="00B303A8"/>
    <w:rsid w:val="00B30BC6"/>
    <w:rsid w:val="00B31024"/>
    <w:rsid w:val="00B324AF"/>
    <w:rsid w:val="00B32B87"/>
    <w:rsid w:val="00B33B00"/>
    <w:rsid w:val="00B34798"/>
    <w:rsid w:val="00B354C1"/>
    <w:rsid w:val="00B35551"/>
    <w:rsid w:val="00B35662"/>
    <w:rsid w:val="00B3594E"/>
    <w:rsid w:val="00B36803"/>
    <w:rsid w:val="00B36BE4"/>
    <w:rsid w:val="00B3782E"/>
    <w:rsid w:val="00B37CEA"/>
    <w:rsid w:val="00B4099F"/>
    <w:rsid w:val="00B411F2"/>
    <w:rsid w:val="00B417C8"/>
    <w:rsid w:val="00B429AC"/>
    <w:rsid w:val="00B43166"/>
    <w:rsid w:val="00B43F48"/>
    <w:rsid w:val="00B44A8B"/>
    <w:rsid w:val="00B44F1A"/>
    <w:rsid w:val="00B45914"/>
    <w:rsid w:val="00B45D30"/>
    <w:rsid w:val="00B46E9C"/>
    <w:rsid w:val="00B46FC3"/>
    <w:rsid w:val="00B47608"/>
    <w:rsid w:val="00B47B60"/>
    <w:rsid w:val="00B50082"/>
    <w:rsid w:val="00B503E5"/>
    <w:rsid w:val="00B50D31"/>
    <w:rsid w:val="00B5258D"/>
    <w:rsid w:val="00B547B4"/>
    <w:rsid w:val="00B5493C"/>
    <w:rsid w:val="00B55358"/>
    <w:rsid w:val="00B5664A"/>
    <w:rsid w:val="00B56DB2"/>
    <w:rsid w:val="00B57515"/>
    <w:rsid w:val="00B6021E"/>
    <w:rsid w:val="00B60E73"/>
    <w:rsid w:val="00B628D5"/>
    <w:rsid w:val="00B632DF"/>
    <w:rsid w:val="00B64ED6"/>
    <w:rsid w:val="00B66400"/>
    <w:rsid w:val="00B6657F"/>
    <w:rsid w:val="00B6672A"/>
    <w:rsid w:val="00B67D29"/>
    <w:rsid w:val="00B67F46"/>
    <w:rsid w:val="00B70160"/>
    <w:rsid w:val="00B70325"/>
    <w:rsid w:val="00B705F2"/>
    <w:rsid w:val="00B70708"/>
    <w:rsid w:val="00B70A98"/>
    <w:rsid w:val="00B720EF"/>
    <w:rsid w:val="00B72B75"/>
    <w:rsid w:val="00B740B7"/>
    <w:rsid w:val="00B802AD"/>
    <w:rsid w:val="00B803B2"/>
    <w:rsid w:val="00B818E5"/>
    <w:rsid w:val="00B81A07"/>
    <w:rsid w:val="00B82332"/>
    <w:rsid w:val="00B8266E"/>
    <w:rsid w:val="00B826B3"/>
    <w:rsid w:val="00B82F39"/>
    <w:rsid w:val="00B835E0"/>
    <w:rsid w:val="00B83D68"/>
    <w:rsid w:val="00B83D93"/>
    <w:rsid w:val="00B8459D"/>
    <w:rsid w:val="00B84E85"/>
    <w:rsid w:val="00B856C4"/>
    <w:rsid w:val="00B85917"/>
    <w:rsid w:val="00B86495"/>
    <w:rsid w:val="00B907CF"/>
    <w:rsid w:val="00B90B36"/>
    <w:rsid w:val="00B91510"/>
    <w:rsid w:val="00B91CDD"/>
    <w:rsid w:val="00B93A8E"/>
    <w:rsid w:val="00B94686"/>
    <w:rsid w:val="00B94ABE"/>
    <w:rsid w:val="00B95091"/>
    <w:rsid w:val="00B95316"/>
    <w:rsid w:val="00B95640"/>
    <w:rsid w:val="00B95658"/>
    <w:rsid w:val="00B9679B"/>
    <w:rsid w:val="00B972C7"/>
    <w:rsid w:val="00B9777B"/>
    <w:rsid w:val="00BA0510"/>
    <w:rsid w:val="00BA3BBF"/>
    <w:rsid w:val="00BA3E5C"/>
    <w:rsid w:val="00BA42DB"/>
    <w:rsid w:val="00BA5088"/>
    <w:rsid w:val="00BA550A"/>
    <w:rsid w:val="00BA574C"/>
    <w:rsid w:val="00BA5AA3"/>
    <w:rsid w:val="00BA68F8"/>
    <w:rsid w:val="00BA6DC3"/>
    <w:rsid w:val="00BA77D2"/>
    <w:rsid w:val="00BB12DF"/>
    <w:rsid w:val="00BB1795"/>
    <w:rsid w:val="00BB1C7B"/>
    <w:rsid w:val="00BB246B"/>
    <w:rsid w:val="00BB2707"/>
    <w:rsid w:val="00BB35A9"/>
    <w:rsid w:val="00BB3729"/>
    <w:rsid w:val="00BB419D"/>
    <w:rsid w:val="00BB53D9"/>
    <w:rsid w:val="00BB5A3C"/>
    <w:rsid w:val="00BB6C13"/>
    <w:rsid w:val="00BB7578"/>
    <w:rsid w:val="00BB7774"/>
    <w:rsid w:val="00BC028F"/>
    <w:rsid w:val="00BC0309"/>
    <w:rsid w:val="00BC1693"/>
    <w:rsid w:val="00BC16A6"/>
    <w:rsid w:val="00BC17A3"/>
    <w:rsid w:val="00BC3136"/>
    <w:rsid w:val="00BC3882"/>
    <w:rsid w:val="00BC3B53"/>
    <w:rsid w:val="00BC44A1"/>
    <w:rsid w:val="00BC4A3D"/>
    <w:rsid w:val="00BC4A6C"/>
    <w:rsid w:val="00BC53E7"/>
    <w:rsid w:val="00BC56BD"/>
    <w:rsid w:val="00BC705D"/>
    <w:rsid w:val="00BC7E95"/>
    <w:rsid w:val="00BD03E2"/>
    <w:rsid w:val="00BD1A81"/>
    <w:rsid w:val="00BD2C65"/>
    <w:rsid w:val="00BD2D0E"/>
    <w:rsid w:val="00BD3E21"/>
    <w:rsid w:val="00BD4820"/>
    <w:rsid w:val="00BD69A4"/>
    <w:rsid w:val="00BD7644"/>
    <w:rsid w:val="00BE0172"/>
    <w:rsid w:val="00BE0325"/>
    <w:rsid w:val="00BE0D0D"/>
    <w:rsid w:val="00BE1F11"/>
    <w:rsid w:val="00BE3900"/>
    <w:rsid w:val="00BE39F8"/>
    <w:rsid w:val="00BE5367"/>
    <w:rsid w:val="00BE5B2D"/>
    <w:rsid w:val="00BE6911"/>
    <w:rsid w:val="00BE6921"/>
    <w:rsid w:val="00BE6EFC"/>
    <w:rsid w:val="00BE70EF"/>
    <w:rsid w:val="00BE73DE"/>
    <w:rsid w:val="00BE7993"/>
    <w:rsid w:val="00BE7E24"/>
    <w:rsid w:val="00BF0621"/>
    <w:rsid w:val="00BF08A4"/>
    <w:rsid w:val="00BF1287"/>
    <w:rsid w:val="00BF1CC6"/>
    <w:rsid w:val="00BF253C"/>
    <w:rsid w:val="00BF33AC"/>
    <w:rsid w:val="00BF44C1"/>
    <w:rsid w:val="00BF52A1"/>
    <w:rsid w:val="00BF5663"/>
    <w:rsid w:val="00BF5EFB"/>
    <w:rsid w:val="00BF6224"/>
    <w:rsid w:val="00BF730E"/>
    <w:rsid w:val="00C0016C"/>
    <w:rsid w:val="00C00996"/>
    <w:rsid w:val="00C017BB"/>
    <w:rsid w:val="00C02575"/>
    <w:rsid w:val="00C02BE7"/>
    <w:rsid w:val="00C03A7B"/>
    <w:rsid w:val="00C04183"/>
    <w:rsid w:val="00C053DD"/>
    <w:rsid w:val="00C05570"/>
    <w:rsid w:val="00C067EA"/>
    <w:rsid w:val="00C0682D"/>
    <w:rsid w:val="00C068BD"/>
    <w:rsid w:val="00C07360"/>
    <w:rsid w:val="00C07F8B"/>
    <w:rsid w:val="00C10195"/>
    <w:rsid w:val="00C13888"/>
    <w:rsid w:val="00C15D23"/>
    <w:rsid w:val="00C160B5"/>
    <w:rsid w:val="00C16202"/>
    <w:rsid w:val="00C165A1"/>
    <w:rsid w:val="00C16AAC"/>
    <w:rsid w:val="00C16F52"/>
    <w:rsid w:val="00C174E6"/>
    <w:rsid w:val="00C17ED6"/>
    <w:rsid w:val="00C20592"/>
    <w:rsid w:val="00C2203C"/>
    <w:rsid w:val="00C22B38"/>
    <w:rsid w:val="00C23F17"/>
    <w:rsid w:val="00C24A1B"/>
    <w:rsid w:val="00C24F06"/>
    <w:rsid w:val="00C2551C"/>
    <w:rsid w:val="00C2585A"/>
    <w:rsid w:val="00C25B0E"/>
    <w:rsid w:val="00C267A9"/>
    <w:rsid w:val="00C26FC5"/>
    <w:rsid w:val="00C27256"/>
    <w:rsid w:val="00C27853"/>
    <w:rsid w:val="00C31471"/>
    <w:rsid w:val="00C32D95"/>
    <w:rsid w:val="00C33171"/>
    <w:rsid w:val="00C33432"/>
    <w:rsid w:val="00C33447"/>
    <w:rsid w:val="00C348BB"/>
    <w:rsid w:val="00C35FE8"/>
    <w:rsid w:val="00C36DE5"/>
    <w:rsid w:val="00C41B30"/>
    <w:rsid w:val="00C41C0E"/>
    <w:rsid w:val="00C42778"/>
    <w:rsid w:val="00C430D1"/>
    <w:rsid w:val="00C43F04"/>
    <w:rsid w:val="00C4435C"/>
    <w:rsid w:val="00C449E7"/>
    <w:rsid w:val="00C45E7A"/>
    <w:rsid w:val="00C467AF"/>
    <w:rsid w:val="00C47815"/>
    <w:rsid w:val="00C50190"/>
    <w:rsid w:val="00C50B4C"/>
    <w:rsid w:val="00C514ED"/>
    <w:rsid w:val="00C515BD"/>
    <w:rsid w:val="00C51974"/>
    <w:rsid w:val="00C52074"/>
    <w:rsid w:val="00C54CEF"/>
    <w:rsid w:val="00C55CAF"/>
    <w:rsid w:val="00C56785"/>
    <w:rsid w:val="00C56FB9"/>
    <w:rsid w:val="00C57596"/>
    <w:rsid w:val="00C60FED"/>
    <w:rsid w:val="00C6133B"/>
    <w:rsid w:val="00C626E7"/>
    <w:rsid w:val="00C62E4B"/>
    <w:rsid w:val="00C63AA1"/>
    <w:rsid w:val="00C646FF"/>
    <w:rsid w:val="00C657ED"/>
    <w:rsid w:val="00C66998"/>
    <w:rsid w:val="00C66E02"/>
    <w:rsid w:val="00C67F02"/>
    <w:rsid w:val="00C709A3"/>
    <w:rsid w:val="00C70CCD"/>
    <w:rsid w:val="00C70EDF"/>
    <w:rsid w:val="00C710A5"/>
    <w:rsid w:val="00C725D8"/>
    <w:rsid w:val="00C729A0"/>
    <w:rsid w:val="00C74163"/>
    <w:rsid w:val="00C744DA"/>
    <w:rsid w:val="00C75E69"/>
    <w:rsid w:val="00C77D94"/>
    <w:rsid w:val="00C801B0"/>
    <w:rsid w:val="00C8092F"/>
    <w:rsid w:val="00C8268A"/>
    <w:rsid w:val="00C82B58"/>
    <w:rsid w:val="00C84315"/>
    <w:rsid w:val="00C8528A"/>
    <w:rsid w:val="00C86101"/>
    <w:rsid w:val="00C905BB"/>
    <w:rsid w:val="00C9109A"/>
    <w:rsid w:val="00C9154A"/>
    <w:rsid w:val="00C92EAA"/>
    <w:rsid w:val="00C93266"/>
    <w:rsid w:val="00C934EB"/>
    <w:rsid w:val="00C94937"/>
    <w:rsid w:val="00C96896"/>
    <w:rsid w:val="00CA079C"/>
    <w:rsid w:val="00CA0EFB"/>
    <w:rsid w:val="00CA126D"/>
    <w:rsid w:val="00CA1711"/>
    <w:rsid w:val="00CA1D63"/>
    <w:rsid w:val="00CA2706"/>
    <w:rsid w:val="00CA2E7B"/>
    <w:rsid w:val="00CA4018"/>
    <w:rsid w:val="00CA54A0"/>
    <w:rsid w:val="00CA613D"/>
    <w:rsid w:val="00CA6C66"/>
    <w:rsid w:val="00CB0021"/>
    <w:rsid w:val="00CB03D9"/>
    <w:rsid w:val="00CB08AF"/>
    <w:rsid w:val="00CB0A46"/>
    <w:rsid w:val="00CB0FE4"/>
    <w:rsid w:val="00CB2741"/>
    <w:rsid w:val="00CB3C3E"/>
    <w:rsid w:val="00CB408E"/>
    <w:rsid w:val="00CB4508"/>
    <w:rsid w:val="00CB45AB"/>
    <w:rsid w:val="00CB496D"/>
    <w:rsid w:val="00CB5813"/>
    <w:rsid w:val="00CB7281"/>
    <w:rsid w:val="00CB74F4"/>
    <w:rsid w:val="00CB75E7"/>
    <w:rsid w:val="00CB7B71"/>
    <w:rsid w:val="00CB7C6D"/>
    <w:rsid w:val="00CB7D44"/>
    <w:rsid w:val="00CC13B0"/>
    <w:rsid w:val="00CC1E01"/>
    <w:rsid w:val="00CC2AF3"/>
    <w:rsid w:val="00CC3970"/>
    <w:rsid w:val="00CC4C7F"/>
    <w:rsid w:val="00CC4EA5"/>
    <w:rsid w:val="00CC58AA"/>
    <w:rsid w:val="00CC618B"/>
    <w:rsid w:val="00CC6A19"/>
    <w:rsid w:val="00CC751A"/>
    <w:rsid w:val="00CD0063"/>
    <w:rsid w:val="00CD0770"/>
    <w:rsid w:val="00CD2E70"/>
    <w:rsid w:val="00CD2F51"/>
    <w:rsid w:val="00CD34B4"/>
    <w:rsid w:val="00CD4605"/>
    <w:rsid w:val="00CD4FC1"/>
    <w:rsid w:val="00CD5FDC"/>
    <w:rsid w:val="00CD68C9"/>
    <w:rsid w:val="00CD6AAB"/>
    <w:rsid w:val="00CD710D"/>
    <w:rsid w:val="00CD7DE2"/>
    <w:rsid w:val="00CE08E9"/>
    <w:rsid w:val="00CE0DD9"/>
    <w:rsid w:val="00CE12FF"/>
    <w:rsid w:val="00CE23C9"/>
    <w:rsid w:val="00CE3038"/>
    <w:rsid w:val="00CE31B1"/>
    <w:rsid w:val="00CE3676"/>
    <w:rsid w:val="00CE47C3"/>
    <w:rsid w:val="00CE5636"/>
    <w:rsid w:val="00CE5B84"/>
    <w:rsid w:val="00CE63C0"/>
    <w:rsid w:val="00CE69D1"/>
    <w:rsid w:val="00CE7A35"/>
    <w:rsid w:val="00CF0937"/>
    <w:rsid w:val="00CF1691"/>
    <w:rsid w:val="00CF17C4"/>
    <w:rsid w:val="00CF247F"/>
    <w:rsid w:val="00CF2C07"/>
    <w:rsid w:val="00CF2D6C"/>
    <w:rsid w:val="00CF348F"/>
    <w:rsid w:val="00CF353F"/>
    <w:rsid w:val="00CF4C60"/>
    <w:rsid w:val="00CF50F7"/>
    <w:rsid w:val="00CF5E41"/>
    <w:rsid w:val="00CF6367"/>
    <w:rsid w:val="00CF6AA1"/>
    <w:rsid w:val="00CF6B5B"/>
    <w:rsid w:val="00D00773"/>
    <w:rsid w:val="00D00978"/>
    <w:rsid w:val="00D01108"/>
    <w:rsid w:val="00D01DDB"/>
    <w:rsid w:val="00D03D00"/>
    <w:rsid w:val="00D04683"/>
    <w:rsid w:val="00D04D90"/>
    <w:rsid w:val="00D051BC"/>
    <w:rsid w:val="00D057CB"/>
    <w:rsid w:val="00D05D68"/>
    <w:rsid w:val="00D06B26"/>
    <w:rsid w:val="00D121FA"/>
    <w:rsid w:val="00D123FA"/>
    <w:rsid w:val="00D1458E"/>
    <w:rsid w:val="00D210AF"/>
    <w:rsid w:val="00D22F63"/>
    <w:rsid w:val="00D241A7"/>
    <w:rsid w:val="00D24C04"/>
    <w:rsid w:val="00D25473"/>
    <w:rsid w:val="00D259D0"/>
    <w:rsid w:val="00D25B95"/>
    <w:rsid w:val="00D268F8"/>
    <w:rsid w:val="00D2781B"/>
    <w:rsid w:val="00D30CC0"/>
    <w:rsid w:val="00D30FD3"/>
    <w:rsid w:val="00D327A9"/>
    <w:rsid w:val="00D334DF"/>
    <w:rsid w:val="00D33A17"/>
    <w:rsid w:val="00D33EE1"/>
    <w:rsid w:val="00D33FD2"/>
    <w:rsid w:val="00D34296"/>
    <w:rsid w:val="00D34810"/>
    <w:rsid w:val="00D34A26"/>
    <w:rsid w:val="00D35438"/>
    <w:rsid w:val="00D37E70"/>
    <w:rsid w:val="00D407D8"/>
    <w:rsid w:val="00D41F9B"/>
    <w:rsid w:val="00D42148"/>
    <w:rsid w:val="00D42512"/>
    <w:rsid w:val="00D44504"/>
    <w:rsid w:val="00D451EC"/>
    <w:rsid w:val="00D4583A"/>
    <w:rsid w:val="00D460F7"/>
    <w:rsid w:val="00D467D8"/>
    <w:rsid w:val="00D46A3F"/>
    <w:rsid w:val="00D46C12"/>
    <w:rsid w:val="00D4777D"/>
    <w:rsid w:val="00D502F4"/>
    <w:rsid w:val="00D51470"/>
    <w:rsid w:val="00D51C07"/>
    <w:rsid w:val="00D52227"/>
    <w:rsid w:val="00D52D26"/>
    <w:rsid w:val="00D53F35"/>
    <w:rsid w:val="00D54623"/>
    <w:rsid w:val="00D54B29"/>
    <w:rsid w:val="00D54F37"/>
    <w:rsid w:val="00D5567F"/>
    <w:rsid w:val="00D561D9"/>
    <w:rsid w:val="00D56E21"/>
    <w:rsid w:val="00D572E8"/>
    <w:rsid w:val="00D574E7"/>
    <w:rsid w:val="00D57AC1"/>
    <w:rsid w:val="00D603FB"/>
    <w:rsid w:val="00D611F6"/>
    <w:rsid w:val="00D61220"/>
    <w:rsid w:val="00D63791"/>
    <w:rsid w:val="00D63A6A"/>
    <w:rsid w:val="00D63BB0"/>
    <w:rsid w:val="00D63E2E"/>
    <w:rsid w:val="00D6480E"/>
    <w:rsid w:val="00D65D73"/>
    <w:rsid w:val="00D65F2C"/>
    <w:rsid w:val="00D67116"/>
    <w:rsid w:val="00D676B3"/>
    <w:rsid w:val="00D67916"/>
    <w:rsid w:val="00D700AC"/>
    <w:rsid w:val="00D7108B"/>
    <w:rsid w:val="00D7181E"/>
    <w:rsid w:val="00D718E3"/>
    <w:rsid w:val="00D7497F"/>
    <w:rsid w:val="00D774BC"/>
    <w:rsid w:val="00D8011E"/>
    <w:rsid w:val="00D80579"/>
    <w:rsid w:val="00D808B0"/>
    <w:rsid w:val="00D81EAE"/>
    <w:rsid w:val="00D82895"/>
    <w:rsid w:val="00D84EB8"/>
    <w:rsid w:val="00D84EEB"/>
    <w:rsid w:val="00D854B5"/>
    <w:rsid w:val="00D861CD"/>
    <w:rsid w:val="00D8638A"/>
    <w:rsid w:val="00D869BE"/>
    <w:rsid w:val="00D901FD"/>
    <w:rsid w:val="00D90B21"/>
    <w:rsid w:val="00D90CAC"/>
    <w:rsid w:val="00D911AF"/>
    <w:rsid w:val="00D91461"/>
    <w:rsid w:val="00D92268"/>
    <w:rsid w:val="00D936F5"/>
    <w:rsid w:val="00D944B8"/>
    <w:rsid w:val="00D94CA5"/>
    <w:rsid w:val="00D950B2"/>
    <w:rsid w:val="00D95530"/>
    <w:rsid w:val="00D95F91"/>
    <w:rsid w:val="00DA0107"/>
    <w:rsid w:val="00DA01D7"/>
    <w:rsid w:val="00DA0833"/>
    <w:rsid w:val="00DA08CA"/>
    <w:rsid w:val="00DA2194"/>
    <w:rsid w:val="00DA22F7"/>
    <w:rsid w:val="00DA3152"/>
    <w:rsid w:val="00DA3670"/>
    <w:rsid w:val="00DA382C"/>
    <w:rsid w:val="00DA5C6F"/>
    <w:rsid w:val="00DA6754"/>
    <w:rsid w:val="00DA6A84"/>
    <w:rsid w:val="00DA75EB"/>
    <w:rsid w:val="00DA75F1"/>
    <w:rsid w:val="00DB3C1F"/>
    <w:rsid w:val="00DB3E8C"/>
    <w:rsid w:val="00DB461A"/>
    <w:rsid w:val="00DB4BE7"/>
    <w:rsid w:val="00DB50C9"/>
    <w:rsid w:val="00DB51EA"/>
    <w:rsid w:val="00DB5694"/>
    <w:rsid w:val="00DB5A9C"/>
    <w:rsid w:val="00DB5D3D"/>
    <w:rsid w:val="00DB77B1"/>
    <w:rsid w:val="00DB7AEE"/>
    <w:rsid w:val="00DB7FB1"/>
    <w:rsid w:val="00DC18FD"/>
    <w:rsid w:val="00DC3AEA"/>
    <w:rsid w:val="00DC5D83"/>
    <w:rsid w:val="00DC5F85"/>
    <w:rsid w:val="00DC605C"/>
    <w:rsid w:val="00DC6195"/>
    <w:rsid w:val="00DC649A"/>
    <w:rsid w:val="00DC6CEA"/>
    <w:rsid w:val="00DC6DAC"/>
    <w:rsid w:val="00DC70A9"/>
    <w:rsid w:val="00DD0803"/>
    <w:rsid w:val="00DD0EAD"/>
    <w:rsid w:val="00DD1F10"/>
    <w:rsid w:val="00DD3F9B"/>
    <w:rsid w:val="00DD4205"/>
    <w:rsid w:val="00DD4ABD"/>
    <w:rsid w:val="00DD4F39"/>
    <w:rsid w:val="00DD5572"/>
    <w:rsid w:val="00DD5AF2"/>
    <w:rsid w:val="00DD5B9C"/>
    <w:rsid w:val="00DD7693"/>
    <w:rsid w:val="00DD76E6"/>
    <w:rsid w:val="00DD7849"/>
    <w:rsid w:val="00DD7C18"/>
    <w:rsid w:val="00DE1BF5"/>
    <w:rsid w:val="00DE2786"/>
    <w:rsid w:val="00DE2B99"/>
    <w:rsid w:val="00DE362B"/>
    <w:rsid w:val="00DE424C"/>
    <w:rsid w:val="00DE440E"/>
    <w:rsid w:val="00DE49A1"/>
    <w:rsid w:val="00DE5350"/>
    <w:rsid w:val="00DE594B"/>
    <w:rsid w:val="00DE7D34"/>
    <w:rsid w:val="00DF10FD"/>
    <w:rsid w:val="00DF1267"/>
    <w:rsid w:val="00DF1335"/>
    <w:rsid w:val="00DF2861"/>
    <w:rsid w:val="00DF32F3"/>
    <w:rsid w:val="00DF33B4"/>
    <w:rsid w:val="00DF3925"/>
    <w:rsid w:val="00DF502B"/>
    <w:rsid w:val="00E0004C"/>
    <w:rsid w:val="00E005D6"/>
    <w:rsid w:val="00E00E25"/>
    <w:rsid w:val="00E02E57"/>
    <w:rsid w:val="00E0444E"/>
    <w:rsid w:val="00E05A01"/>
    <w:rsid w:val="00E06A5E"/>
    <w:rsid w:val="00E07766"/>
    <w:rsid w:val="00E1024E"/>
    <w:rsid w:val="00E10EA0"/>
    <w:rsid w:val="00E12523"/>
    <w:rsid w:val="00E128FD"/>
    <w:rsid w:val="00E131CF"/>
    <w:rsid w:val="00E13914"/>
    <w:rsid w:val="00E147A4"/>
    <w:rsid w:val="00E14C60"/>
    <w:rsid w:val="00E15BF8"/>
    <w:rsid w:val="00E160A1"/>
    <w:rsid w:val="00E17400"/>
    <w:rsid w:val="00E203B6"/>
    <w:rsid w:val="00E20742"/>
    <w:rsid w:val="00E20BB7"/>
    <w:rsid w:val="00E20C8A"/>
    <w:rsid w:val="00E2583C"/>
    <w:rsid w:val="00E2686B"/>
    <w:rsid w:val="00E2709F"/>
    <w:rsid w:val="00E27ACF"/>
    <w:rsid w:val="00E30187"/>
    <w:rsid w:val="00E302A1"/>
    <w:rsid w:val="00E3043E"/>
    <w:rsid w:val="00E30E10"/>
    <w:rsid w:val="00E31C54"/>
    <w:rsid w:val="00E329EB"/>
    <w:rsid w:val="00E3321B"/>
    <w:rsid w:val="00E33C22"/>
    <w:rsid w:val="00E357C3"/>
    <w:rsid w:val="00E35A24"/>
    <w:rsid w:val="00E35B21"/>
    <w:rsid w:val="00E369F8"/>
    <w:rsid w:val="00E36E68"/>
    <w:rsid w:val="00E372F3"/>
    <w:rsid w:val="00E40E16"/>
    <w:rsid w:val="00E40E2F"/>
    <w:rsid w:val="00E41A07"/>
    <w:rsid w:val="00E42E47"/>
    <w:rsid w:val="00E43367"/>
    <w:rsid w:val="00E439B3"/>
    <w:rsid w:val="00E43D13"/>
    <w:rsid w:val="00E4431D"/>
    <w:rsid w:val="00E444E1"/>
    <w:rsid w:val="00E46E46"/>
    <w:rsid w:val="00E477CD"/>
    <w:rsid w:val="00E47DB7"/>
    <w:rsid w:val="00E5028B"/>
    <w:rsid w:val="00E5283A"/>
    <w:rsid w:val="00E55026"/>
    <w:rsid w:val="00E55BE3"/>
    <w:rsid w:val="00E55C6F"/>
    <w:rsid w:val="00E56BD1"/>
    <w:rsid w:val="00E56DCF"/>
    <w:rsid w:val="00E602B9"/>
    <w:rsid w:val="00E608A7"/>
    <w:rsid w:val="00E6118F"/>
    <w:rsid w:val="00E61BDE"/>
    <w:rsid w:val="00E61CCE"/>
    <w:rsid w:val="00E627BF"/>
    <w:rsid w:val="00E63976"/>
    <w:rsid w:val="00E64388"/>
    <w:rsid w:val="00E65FE1"/>
    <w:rsid w:val="00E664AC"/>
    <w:rsid w:val="00E674D5"/>
    <w:rsid w:val="00E67AF1"/>
    <w:rsid w:val="00E67FB0"/>
    <w:rsid w:val="00E7103B"/>
    <w:rsid w:val="00E7297B"/>
    <w:rsid w:val="00E747C5"/>
    <w:rsid w:val="00E74E5C"/>
    <w:rsid w:val="00E75D1C"/>
    <w:rsid w:val="00E76677"/>
    <w:rsid w:val="00E769FE"/>
    <w:rsid w:val="00E77571"/>
    <w:rsid w:val="00E7798A"/>
    <w:rsid w:val="00E77D35"/>
    <w:rsid w:val="00E8000B"/>
    <w:rsid w:val="00E81248"/>
    <w:rsid w:val="00E8128E"/>
    <w:rsid w:val="00E83698"/>
    <w:rsid w:val="00E83F6A"/>
    <w:rsid w:val="00E84043"/>
    <w:rsid w:val="00E84F4B"/>
    <w:rsid w:val="00E858F3"/>
    <w:rsid w:val="00E86B35"/>
    <w:rsid w:val="00E87472"/>
    <w:rsid w:val="00E87BA9"/>
    <w:rsid w:val="00E909FC"/>
    <w:rsid w:val="00E91AA4"/>
    <w:rsid w:val="00E92155"/>
    <w:rsid w:val="00E923E6"/>
    <w:rsid w:val="00E92D80"/>
    <w:rsid w:val="00E93EBD"/>
    <w:rsid w:val="00E943FE"/>
    <w:rsid w:val="00E94820"/>
    <w:rsid w:val="00E94B5F"/>
    <w:rsid w:val="00E959DE"/>
    <w:rsid w:val="00E96B54"/>
    <w:rsid w:val="00EA08B2"/>
    <w:rsid w:val="00EA18C5"/>
    <w:rsid w:val="00EA1B78"/>
    <w:rsid w:val="00EA201B"/>
    <w:rsid w:val="00EA33C8"/>
    <w:rsid w:val="00EA33DA"/>
    <w:rsid w:val="00EA341A"/>
    <w:rsid w:val="00EA3CF8"/>
    <w:rsid w:val="00EA4507"/>
    <w:rsid w:val="00EA71A6"/>
    <w:rsid w:val="00EB1C35"/>
    <w:rsid w:val="00EB1E65"/>
    <w:rsid w:val="00EB225C"/>
    <w:rsid w:val="00EB2711"/>
    <w:rsid w:val="00EB2745"/>
    <w:rsid w:val="00EB2A26"/>
    <w:rsid w:val="00EB2EF2"/>
    <w:rsid w:val="00EB37C5"/>
    <w:rsid w:val="00EB40B5"/>
    <w:rsid w:val="00EB4576"/>
    <w:rsid w:val="00EB4926"/>
    <w:rsid w:val="00EB49C7"/>
    <w:rsid w:val="00EB4CC3"/>
    <w:rsid w:val="00EB5063"/>
    <w:rsid w:val="00EB5826"/>
    <w:rsid w:val="00EB6701"/>
    <w:rsid w:val="00EB69C8"/>
    <w:rsid w:val="00EC07D5"/>
    <w:rsid w:val="00EC0DCA"/>
    <w:rsid w:val="00EC0DCC"/>
    <w:rsid w:val="00EC1A92"/>
    <w:rsid w:val="00EC26A5"/>
    <w:rsid w:val="00EC28BA"/>
    <w:rsid w:val="00EC36B9"/>
    <w:rsid w:val="00EC3A1B"/>
    <w:rsid w:val="00EC605F"/>
    <w:rsid w:val="00EC6187"/>
    <w:rsid w:val="00EC6380"/>
    <w:rsid w:val="00EC722A"/>
    <w:rsid w:val="00ED089D"/>
    <w:rsid w:val="00ED095C"/>
    <w:rsid w:val="00ED102B"/>
    <w:rsid w:val="00ED20E1"/>
    <w:rsid w:val="00ED2F6E"/>
    <w:rsid w:val="00ED3BEA"/>
    <w:rsid w:val="00EE079A"/>
    <w:rsid w:val="00EE098F"/>
    <w:rsid w:val="00EE0A37"/>
    <w:rsid w:val="00EE0B4A"/>
    <w:rsid w:val="00EE1780"/>
    <w:rsid w:val="00EE2266"/>
    <w:rsid w:val="00EE4B10"/>
    <w:rsid w:val="00EE5AAB"/>
    <w:rsid w:val="00EE5BBA"/>
    <w:rsid w:val="00EE6636"/>
    <w:rsid w:val="00EE6E9D"/>
    <w:rsid w:val="00EE79B2"/>
    <w:rsid w:val="00EF023B"/>
    <w:rsid w:val="00EF03E7"/>
    <w:rsid w:val="00EF1BFB"/>
    <w:rsid w:val="00EF1DFD"/>
    <w:rsid w:val="00EF1F27"/>
    <w:rsid w:val="00EF3207"/>
    <w:rsid w:val="00EF3334"/>
    <w:rsid w:val="00EF3BF1"/>
    <w:rsid w:val="00EF3DFC"/>
    <w:rsid w:val="00EF3E9D"/>
    <w:rsid w:val="00EF4111"/>
    <w:rsid w:val="00EF5F22"/>
    <w:rsid w:val="00EF5F5B"/>
    <w:rsid w:val="00EF6E89"/>
    <w:rsid w:val="00EF758A"/>
    <w:rsid w:val="00EF7E3F"/>
    <w:rsid w:val="00F002E8"/>
    <w:rsid w:val="00F03930"/>
    <w:rsid w:val="00F03AAA"/>
    <w:rsid w:val="00F03D8A"/>
    <w:rsid w:val="00F04306"/>
    <w:rsid w:val="00F045DA"/>
    <w:rsid w:val="00F04921"/>
    <w:rsid w:val="00F04E8B"/>
    <w:rsid w:val="00F05079"/>
    <w:rsid w:val="00F05D69"/>
    <w:rsid w:val="00F10659"/>
    <w:rsid w:val="00F144EC"/>
    <w:rsid w:val="00F14552"/>
    <w:rsid w:val="00F14CE4"/>
    <w:rsid w:val="00F151D3"/>
    <w:rsid w:val="00F17749"/>
    <w:rsid w:val="00F20112"/>
    <w:rsid w:val="00F21101"/>
    <w:rsid w:val="00F212ED"/>
    <w:rsid w:val="00F21EC8"/>
    <w:rsid w:val="00F24883"/>
    <w:rsid w:val="00F25229"/>
    <w:rsid w:val="00F267B8"/>
    <w:rsid w:val="00F26AE0"/>
    <w:rsid w:val="00F26F45"/>
    <w:rsid w:val="00F27788"/>
    <w:rsid w:val="00F27A83"/>
    <w:rsid w:val="00F27E7E"/>
    <w:rsid w:val="00F30172"/>
    <w:rsid w:val="00F30856"/>
    <w:rsid w:val="00F308C7"/>
    <w:rsid w:val="00F30B18"/>
    <w:rsid w:val="00F30B9F"/>
    <w:rsid w:val="00F30C3A"/>
    <w:rsid w:val="00F32EEE"/>
    <w:rsid w:val="00F3358A"/>
    <w:rsid w:val="00F339C9"/>
    <w:rsid w:val="00F34A82"/>
    <w:rsid w:val="00F34E9B"/>
    <w:rsid w:val="00F36E16"/>
    <w:rsid w:val="00F37134"/>
    <w:rsid w:val="00F37218"/>
    <w:rsid w:val="00F37C32"/>
    <w:rsid w:val="00F406A8"/>
    <w:rsid w:val="00F4129F"/>
    <w:rsid w:val="00F4177E"/>
    <w:rsid w:val="00F41844"/>
    <w:rsid w:val="00F41D91"/>
    <w:rsid w:val="00F424BB"/>
    <w:rsid w:val="00F42820"/>
    <w:rsid w:val="00F44A96"/>
    <w:rsid w:val="00F452BE"/>
    <w:rsid w:val="00F46AD1"/>
    <w:rsid w:val="00F479F3"/>
    <w:rsid w:val="00F50630"/>
    <w:rsid w:val="00F514DD"/>
    <w:rsid w:val="00F51960"/>
    <w:rsid w:val="00F51B9B"/>
    <w:rsid w:val="00F51CC1"/>
    <w:rsid w:val="00F52412"/>
    <w:rsid w:val="00F5273C"/>
    <w:rsid w:val="00F543EC"/>
    <w:rsid w:val="00F54C5C"/>
    <w:rsid w:val="00F54E3B"/>
    <w:rsid w:val="00F5712F"/>
    <w:rsid w:val="00F60E90"/>
    <w:rsid w:val="00F61036"/>
    <w:rsid w:val="00F615C8"/>
    <w:rsid w:val="00F61C63"/>
    <w:rsid w:val="00F62D14"/>
    <w:rsid w:val="00F6336F"/>
    <w:rsid w:val="00F64178"/>
    <w:rsid w:val="00F64A11"/>
    <w:rsid w:val="00F65B27"/>
    <w:rsid w:val="00F664AC"/>
    <w:rsid w:val="00F67DFB"/>
    <w:rsid w:val="00F7062B"/>
    <w:rsid w:val="00F70B78"/>
    <w:rsid w:val="00F72A87"/>
    <w:rsid w:val="00F72BB6"/>
    <w:rsid w:val="00F74370"/>
    <w:rsid w:val="00F74A5A"/>
    <w:rsid w:val="00F74BFC"/>
    <w:rsid w:val="00F766D2"/>
    <w:rsid w:val="00F76D70"/>
    <w:rsid w:val="00F76F56"/>
    <w:rsid w:val="00F779F7"/>
    <w:rsid w:val="00F807D4"/>
    <w:rsid w:val="00F808B2"/>
    <w:rsid w:val="00F8109D"/>
    <w:rsid w:val="00F81404"/>
    <w:rsid w:val="00F824E6"/>
    <w:rsid w:val="00F8497B"/>
    <w:rsid w:val="00F86B17"/>
    <w:rsid w:val="00F86EAE"/>
    <w:rsid w:val="00F9077F"/>
    <w:rsid w:val="00F90943"/>
    <w:rsid w:val="00F91C8B"/>
    <w:rsid w:val="00F92325"/>
    <w:rsid w:val="00F9291D"/>
    <w:rsid w:val="00F934BF"/>
    <w:rsid w:val="00F9401C"/>
    <w:rsid w:val="00F964F1"/>
    <w:rsid w:val="00F96B07"/>
    <w:rsid w:val="00F96D81"/>
    <w:rsid w:val="00F96F84"/>
    <w:rsid w:val="00F97178"/>
    <w:rsid w:val="00FA06FA"/>
    <w:rsid w:val="00FA0F0C"/>
    <w:rsid w:val="00FA2867"/>
    <w:rsid w:val="00FA2F2D"/>
    <w:rsid w:val="00FA3FCB"/>
    <w:rsid w:val="00FA41D7"/>
    <w:rsid w:val="00FA53CC"/>
    <w:rsid w:val="00FA6E9E"/>
    <w:rsid w:val="00FA7170"/>
    <w:rsid w:val="00FA7683"/>
    <w:rsid w:val="00FB0BD9"/>
    <w:rsid w:val="00FB1587"/>
    <w:rsid w:val="00FB2AC8"/>
    <w:rsid w:val="00FB31F3"/>
    <w:rsid w:val="00FB3B93"/>
    <w:rsid w:val="00FB5452"/>
    <w:rsid w:val="00FB577F"/>
    <w:rsid w:val="00FB6AC5"/>
    <w:rsid w:val="00FC0D3D"/>
    <w:rsid w:val="00FC1401"/>
    <w:rsid w:val="00FC1908"/>
    <w:rsid w:val="00FC1E5A"/>
    <w:rsid w:val="00FC2F55"/>
    <w:rsid w:val="00FC392E"/>
    <w:rsid w:val="00FC4245"/>
    <w:rsid w:val="00FC5292"/>
    <w:rsid w:val="00FC7222"/>
    <w:rsid w:val="00FD0570"/>
    <w:rsid w:val="00FD0853"/>
    <w:rsid w:val="00FD0E75"/>
    <w:rsid w:val="00FD2086"/>
    <w:rsid w:val="00FD246E"/>
    <w:rsid w:val="00FD2EAF"/>
    <w:rsid w:val="00FD3E16"/>
    <w:rsid w:val="00FD43DD"/>
    <w:rsid w:val="00FD513C"/>
    <w:rsid w:val="00FD57D1"/>
    <w:rsid w:val="00FD709D"/>
    <w:rsid w:val="00FD7E61"/>
    <w:rsid w:val="00FE0026"/>
    <w:rsid w:val="00FE0767"/>
    <w:rsid w:val="00FE3C45"/>
    <w:rsid w:val="00FE447E"/>
    <w:rsid w:val="00FE46C4"/>
    <w:rsid w:val="00FE4844"/>
    <w:rsid w:val="00FE4C3F"/>
    <w:rsid w:val="00FE5677"/>
    <w:rsid w:val="00FE5865"/>
    <w:rsid w:val="00FE5E92"/>
    <w:rsid w:val="00FE6477"/>
    <w:rsid w:val="00FE6615"/>
    <w:rsid w:val="00FE6ECE"/>
    <w:rsid w:val="00FE7F8A"/>
    <w:rsid w:val="00FF03F4"/>
    <w:rsid w:val="00FF1505"/>
    <w:rsid w:val="00FF2D57"/>
    <w:rsid w:val="00FF3039"/>
    <w:rsid w:val="00FF5DAE"/>
    <w:rsid w:val="00FF66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32A3B0"/>
  <w15:docId w15:val="{C034D3A2-BAC1-4F6D-B587-E511F6025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3676"/>
    <w:pPr>
      <w:spacing w:after="220"/>
    </w:pPr>
    <w:rPr>
      <w:rFonts w:eastAsia="Times New Roman"/>
      <w:szCs w:val="24"/>
      <w:lang w:eastAsia="en-US"/>
    </w:rPr>
  </w:style>
  <w:style w:type="paragraph" w:styleId="Heading1">
    <w:name w:val="heading 1"/>
    <w:next w:val="Normal"/>
    <w:link w:val="Heading1Char"/>
    <w:qFormat/>
    <w:rsid w:val="00CE3676"/>
    <w:pPr>
      <w:numPr>
        <w:numId w:val="14"/>
      </w:numPr>
      <w:outlineLvl w:val="0"/>
    </w:pPr>
    <w:rPr>
      <w:rFonts w:ascii="Arial Bold" w:eastAsia="Times New Roman" w:hAnsi="Arial Bold" w:cs="Tahoma"/>
      <w:b/>
      <w:caps/>
      <w:sz w:val="22"/>
      <w:szCs w:val="22"/>
      <w:lang w:eastAsia="en-US"/>
    </w:rPr>
  </w:style>
  <w:style w:type="paragraph" w:styleId="Heading2">
    <w:name w:val="heading 2"/>
    <w:next w:val="Normal"/>
    <w:link w:val="Heading2Char"/>
    <w:qFormat/>
    <w:rsid w:val="00CE3676"/>
    <w:pPr>
      <w:numPr>
        <w:ilvl w:val="1"/>
        <w:numId w:val="14"/>
      </w:numPr>
      <w:outlineLvl w:val="1"/>
    </w:pPr>
    <w:rPr>
      <w:rFonts w:ascii="Arial" w:eastAsia="Times New Roman" w:hAnsi="Arial"/>
      <w:b/>
      <w:bCs/>
      <w:iCs/>
      <w:sz w:val="22"/>
      <w:szCs w:val="28"/>
      <w:lang w:eastAsia="en-US"/>
    </w:rPr>
  </w:style>
  <w:style w:type="paragraph" w:styleId="Heading3">
    <w:name w:val="heading 3"/>
    <w:basedOn w:val="Normal"/>
    <w:link w:val="Heading3Char"/>
    <w:qFormat/>
    <w:rsid w:val="00CE3676"/>
    <w:pPr>
      <w:numPr>
        <w:ilvl w:val="2"/>
        <w:numId w:val="14"/>
      </w:numPr>
      <w:outlineLvl w:val="2"/>
    </w:pPr>
  </w:style>
  <w:style w:type="paragraph" w:styleId="Heading4">
    <w:name w:val="heading 4"/>
    <w:basedOn w:val="Normal"/>
    <w:link w:val="Heading4Char"/>
    <w:qFormat/>
    <w:rsid w:val="00CE3676"/>
    <w:pPr>
      <w:numPr>
        <w:ilvl w:val="3"/>
        <w:numId w:val="14"/>
      </w:numPr>
      <w:outlineLvl w:val="3"/>
    </w:pPr>
  </w:style>
  <w:style w:type="paragraph" w:styleId="Heading5">
    <w:name w:val="heading 5"/>
    <w:basedOn w:val="Normal"/>
    <w:link w:val="Heading5Char"/>
    <w:qFormat/>
    <w:rsid w:val="00CE3676"/>
    <w:pPr>
      <w:numPr>
        <w:ilvl w:val="4"/>
        <w:numId w:val="14"/>
      </w:numPr>
      <w:outlineLvl w:val="4"/>
    </w:pPr>
    <w:rPr>
      <w:bCs/>
      <w:iCs/>
      <w:szCs w:val="26"/>
    </w:rPr>
  </w:style>
  <w:style w:type="paragraph" w:styleId="Heading6">
    <w:name w:val="heading 6"/>
    <w:basedOn w:val="Normal"/>
    <w:link w:val="Heading6Char"/>
    <w:qFormat/>
    <w:rsid w:val="00CE3676"/>
    <w:pPr>
      <w:numPr>
        <w:ilvl w:val="5"/>
        <w:numId w:val="14"/>
      </w:numPr>
      <w:outlineLvl w:val="5"/>
    </w:pPr>
  </w:style>
  <w:style w:type="paragraph" w:styleId="Heading7">
    <w:name w:val="heading 7"/>
    <w:basedOn w:val="Normal"/>
    <w:link w:val="Heading7Char"/>
    <w:qFormat/>
    <w:rsid w:val="00CE3676"/>
    <w:pPr>
      <w:numPr>
        <w:ilvl w:val="6"/>
        <w:numId w:val="14"/>
      </w:numPr>
      <w:outlineLvl w:val="6"/>
    </w:pPr>
  </w:style>
  <w:style w:type="paragraph" w:styleId="Heading8">
    <w:name w:val="heading 8"/>
    <w:basedOn w:val="Normal"/>
    <w:link w:val="Heading8Char"/>
    <w:qFormat/>
    <w:rsid w:val="00CE3676"/>
    <w:pPr>
      <w:numPr>
        <w:ilvl w:val="7"/>
        <w:numId w:val="14"/>
      </w:numPr>
      <w:outlineLvl w:val="7"/>
    </w:pPr>
  </w:style>
  <w:style w:type="paragraph" w:styleId="Heading9">
    <w:name w:val="heading 9"/>
    <w:basedOn w:val="Normal"/>
    <w:next w:val="Normal"/>
    <w:link w:val="Heading9Char"/>
    <w:qFormat/>
    <w:rsid w:val="00CE3676"/>
    <w:pPr>
      <w:numPr>
        <w:ilvl w:val="8"/>
        <w:numId w:val="14"/>
      </w:numPr>
      <w:ind w:left="0" w:firstLine="0"/>
      <w:outlineLvl w:val="8"/>
    </w:pPr>
    <w:rPr>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rsid w:val="00CE3676"/>
    <w:pPr>
      <w:tabs>
        <w:tab w:val="left" w:pos="964"/>
        <w:tab w:val="right" w:leader="dot" w:pos="9356"/>
      </w:tabs>
      <w:spacing w:before="120" w:after="120"/>
      <w:ind w:left="964" w:right="1134" w:hanging="964"/>
    </w:pPr>
    <w:rPr>
      <w:rFonts w:ascii="Arial Bold" w:hAnsi="Arial Bold"/>
      <w:b/>
      <w:caps/>
      <w:szCs w:val="22"/>
    </w:rPr>
  </w:style>
  <w:style w:type="paragraph" w:styleId="TOC2">
    <w:name w:val="toc 2"/>
    <w:basedOn w:val="DefenceNormal"/>
    <w:next w:val="Normal"/>
    <w:uiPriority w:val="39"/>
    <w:rsid w:val="00CE3676"/>
    <w:pPr>
      <w:tabs>
        <w:tab w:val="right" w:leader="dot" w:pos="9356"/>
      </w:tabs>
      <w:spacing w:after="0"/>
      <w:ind w:left="964" w:right="1134" w:hanging="964"/>
    </w:pPr>
  </w:style>
  <w:style w:type="paragraph" w:styleId="TOC3">
    <w:name w:val="toc 3"/>
    <w:basedOn w:val="Normal"/>
    <w:next w:val="Normal"/>
    <w:autoRedefine/>
    <w:uiPriority w:val="39"/>
    <w:rsid w:val="00CE3676"/>
    <w:pPr>
      <w:ind w:left="440"/>
    </w:pPr>
  </w:style>
  <w:style w:type="character" w:styleId="PageNumber">
    <w:name w:val="page number"/>
    <w:basedOn w:val="DefaultParagraphFont"/>
    <w:rsid w:val="00CE3676"/>
  </w:style>
  <w:style w:type="table" w:styleId="TableGrid">
    <w:name w:val="Table Grid"/>
    <w:basedOn w:val="TableNormal"/>
    <w:rsid w:val="00CE3676"/>
    <w:pPr>
      <w:spacing w:after="20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CE3676"/>
    <w:pPr>
      <w:widowControl w:val="0"/>
      <w:tabs>
        <w:tab w:val="center" w:pos="4678"/>
        <w:tab w:val="right" w:pos="9356"/>
      </w:tabs>
    </w:pPr>
    <w:rPr>
      <w:snapToGrid w:val="0"/>
      <w:sz w:val="18"/>
      <w:szCs w:val="20"/>
    </w:rPr>
  </w:style>
  <w:style w:type="paragraph" w:styleId="Header">
    <w:name w:val="header"/>
    <w:basedOn w:val="Normal"/>
    <w:link w:val="HeaderChar"/>
    <w:rsid w:val="00CE3676"/>
    <w:pPr>
      <w:tabs>
        <w:tab w:val="center" w:pos="4678"/>
        <w:tab w:val="right" w:pos="9356"/>
      </w:tabs>
    </w:pPr>
    <w:rPr>
      <w:snapToGrid w:val="0"/>
      <w:szCs w:val="20"/>
    </w:rPr>
  </w:style>
  <w:style w:type="paragraph" w:styleId="ListBullet">
    <w:name w:val="List Bullet"/>
    <w:basedOn w:val="DefenceNormal"/>
    <w:rsid w:val="00CE3676"/>
    <w:pPr>
      <w:numPr>
        <w:numId w:val="15"/>
      </w:numPr>
      <w:spacing w:after="220"/>
    </w:pPr>
  </w:style>
  <w:style w:type="paragraph" w:styleId="ListBullet2">
    <w:name w:val="List Bullet 2"/>
    <w:basedOn w:val="DefenceNormal"/>
    <w:rsid w:val="00CE3676"/>
    <w:pPr>
      <w:numPr>
        <w:ilvl w:val="1"/>
        <w:numId w:val="15"/>
      </w:numPr>
    </w:pPr>
  </w:style>
  <w:style w:type="paragraph" w:styleId="ListBullet3">
    <w:name w:val="List Bullet 3"/>
    <w:basedOn w:val="Normal"/>
    <w:rsid w:val="00CE3676"/>
    <w:pPr>
      <w:numPr>
        <w:ilvl w:val="2"/>
        <w:numId w:val="15"/>
      </w:numPr>
      <w:tabs>
        <w:tab w:val="num" w:pos="360"/>
      </w:tabs>
      <w:ind w:left="0" w:firstLine="0"/>
    </w:pPr>
  </w:style>
  <w:style w:type="paragraph" w:styleId="ListBullet4">
    <w:name w:val="List Bullet 4"/>
    <w:basedOn w:val="Normal"/>
    <w:rsid w:val="00CE3676"/>
    <w:pPr>
      <w:numPr>
        <w:ilvl w:val="3"/>
        <w:numId w:val="15"/>
      </w:numPr>
    </w:pPr>
  </w:style>
  <w:style w:type="paragraph" w:styleId="ListBullet5">
    <w:name w:val="List Bullet 5"/>
    <w:basedOn w:val="Normal"/>
    <w:rsid w:val="00CE3676"/>
    <w:pPr>
      <w:numPr>
        <w:ilvl w:val="4"/>
        <w:numId w:val="15"/>
      </w:numPr>
    </w:pPr>
  </w:style>
  <w:style w:type="paragraph" w:customStyle="1" w:styleId="TableText">
    <w:name w:val="TableText"/>
    <w:basedOn w:val="Normal"/>
    <w:link w:val="TableTextChar"/>
    <w:rsid w:val="009C47EF"/>
    <w:pPr>
      <w:spacing w:after="0"/>
    </w:pPr>
    <w:rPr>
      <w:szCs w:val="20"/>
    </w:rPr>
  </w:style>
  <w:style w:type="paragraph" w:styleId="Title">
    <w:name w:val="Title"/>
    <w:basedOn w:val="Normal"/>
    <w:link w:val="TitleChar"/>
    <w:qFormat/>
    <w:rsid w:val="00CE3676"/>
    <w:pPr>
      <w:keepNext/>
    </w:pPr>
    <w:rPr>
      <w:rFonts w:ascii="Arial" w:hAnsi="Arial" w:cs="Arial"/>
      <w:b/>
      <w:bCs/>
      <w:sz w:val="28"/>
      <w:szCs w:val="32"/>
    </w:rPr>
  </w:style>
  <w:style w:type="paragraph" w:customStyle="1" w:styleId="TOCHeader">
    <w:name w:val="TOCHeader"/>
    <w:basedOn w:val="Normal"/>
    <w:rsid w:val="00CE3676"/>
    <w:pPr>
      <w:keepNext/>
    </w:pPr>
    <w:rPr>
      <w:rFonts w:ascii="Arial" w:hAnsi="Arial"/>
      <w:b/>
      <w:sz w:val="24"/>
    </w:rPr>
  </w:style>
  <w:style w:type="paragraph" w:styleId="EndnoteText">
    <w:name w:val="endnote text"/>
    <w:basedOn w:val="Normal"/>
    <w:link w:val="EndnoteTextChar"/>
    <w:rsid w:val="00CE3676"/>
    <w:rPr>
      <w:szCs w:val="20"/>
    </w:rPr>
  </w:style>
  <w:style w:type="character" w:styleId="EndnoteReference">
    <w:name w:val="endnote reference"/>
    <w:rsid w:val="00CE3676"/>
    <w:rPr>
      <w:vertAlign w:val="superscript"/>
    </w:rPr>
  </w:style>
  <w:style w:type="paragraph" w:styleId="FootnoteText">
    <w:name w:val="footnote text"/>
    <w:basedOn w:val="Normal"/>
    <w:link w:val="FootnoteTextChar"/>
    <w:rsid w:val="00CE3676"/>
    <w:rPr>
      <w:szCs w:val="20"/>
    </w:rPr>
  </w:style>
  <w:style w:type="character" w:styleId="FootnoteReference">
    <w:name w:val="footnote reference"/>
    <w:rsid w:val="00CE3676"/>
    <w:rPr>
      <w:vertAlign w:val="superscript"/>
    </w:rPr>
  </w:style>
  <w:style w:type="paragraph" w:customStyle="1" w:styleId="MinorTitleArial">
    <w:name w:val="Minor_Title_Arial"/>
    <w:next w:val="Normal"/>
    <w:rsid w:val="00CE3676"/>
    <w:rPr>
      <w:rFonts w:ascii="Arial" w:eastAsia="Times New Roman" w:hAnsi="Arial" w:cs="Arial"/>
      <w:color w:val="000000"/>
      <w:sz w:val="18"/>
      <w:szCs w:val="18"/>
      <w:lang w:eastAsia="en-US"/>
    </w:rPr>
  </w:style>
  <w:style w:type="character" w:styleId="Hyperlink">
    <w:name w:val="Hyperlink"/>
    <w:uiPriority w:val="99"/>
    <w:rsid w:val="00CE3676"/>
    <w:rPr>
      <w:color w:val="0000FF"/>
      <w:u w:val="none"/>
    </w:rPr>
  </w:style>
  <w:style w:type="paragraph" w:customStyle="1" w:styleId="DefenceBoldNormal">
    <w:name w:val="DefenceBoldNormal"/>
    <w:basedOn w:val="DefenceNormal"/>
    <w:rsid w:val="00CE3676"/>
    <w:pPr>
      <w:keepNext/>
    </w:pPr>
    <w:rPr>
      <w:b/>
    </w:rPr>
  </w:style>
  <w:style w:type="character" w:styleId="FollowedHyperlink">
    <w:name w:val="FollowedHyperlink"/>
    <w:rsid w:val="009C47EF"/>
    <w:rPr>
      <w:color w:val="800080"/>
      <w:u w:val="single"/>
    </w:rPr>
  </w:style>
  <w:style w:type="paragraph" w:customStyle="1" w:styleId="DefenceDefinition0">
    <w:name w:val="DefenceDefinition"/>
    <w:rsid w:val="00CE3676"/>
    <w:pPr>
      <w:numPr>
        <w:numId w:val="16"/>
      </w:numPr>
      <w:spacing w:after="220"/>
      <w:outlineLvl w:val="0"/>
    </w:pPr>
    <w:rPr>
      <w:rFonts w:eastAsia="Times New Roman"/>
      <w:szCs w:val="22"/>
      <w:lang w:eastAsia="en-US"/>
    </w:rPr>
  </w:style>
  <w:style w:type="paragraph" w:customStyle="1" w:styleId="DefenceIndent2">
    <w:name w:val="DefenceIndent2"/>
    <w:basedOn w:val="DefenceNormal"/>
    <w:rsid w:val="00CE3676"/>
    <w:pPr>
      <w:ind w:left="1928"/>
    </w:pPr>
  </w:style>
  <w:style w:type="paragraph" w:styleId="DocumentMap">
    <w:name w:val="Document Map"/>
    <w:basedOn w:val="Normal"/>
    <w:link w:val="DocumentMapChar"/>
    <w:semiHidden/>
    <w:rsid w:val="009C47EF"/>
    <w:pPr>
      <w:shd w:val="clear" w:color="auto" w:fill="000080"/>
    </w:pPr>
    <w:rPr>
      <w:rFonts w:ascii="Tahoma" w:hAnsi="Tahoma" w:cs="Tahoma"/>
    </w:rPr>
  </w:style>
  <w:style w:type="paragraph" w:styleId="BalloonText">
    <w:name w:val="Balloon Text"/>
    <w:basedOn w:val="Normal"/>
    <w:link w:val="BalloonTextChar"/>
    <w:rsid w:val="00816244"/>
    <w:pPr>
      <w:spacing w:after="0"/>
    </w:pPr>
    <w:rPr>
      <w:rFonts w:ascii="Tahoma" w:hAnsi="Tahoma" w:cs="Tahoma"/>
      <w:sz w:val="16"/>
      <w:szCs w:val="16"/>
    </w:rPr>
  </w:style>
  <w:style w:type="paragraph" w:styleId="TableofFigures">
    <w:name w:val="table of figures"/>
    <w:basedOn w:val="Normal"/>
    <w:next w:val="Normal"/>
    <w:semiHidden/>
    <w:rsid w:val="009C47EF"/>
    <w:pPr>
      <w:ind w:left="400" w:hanging="400"/>
    </w:pPr>
  </w:style>
  <w:style w:type="paragraph" w:customStyle="1" w:styleId="DefenceSubTitle">
    <w:name w:val="DefenceSubTitle"/>
    <w:basedOn w:val="Normal"/>
    <w:rsid w:val="00CE3676"/>
    <w:rPr>
      <w:rFonts w:ascii="Arial" w:hAnsi="Arial"/>
      <w:b/>
      <w:szCs w:val="20"/>
    </w:rPr>
  </w:style>
  <w:style w:type="paragraph" w:customStyle="1" w:styleId="DefenceDefinitionNum">
    <w:name w:val="DefenceDefinitionNum"/>
    <w:rsid w:val="00CE3676"/>
    <w:pPr>
      <w:numPr>
        <w:ilvl w:val="1"/>
        <w:numId w:val="16"/>
      </w:numPr>
      <w:spacing w:after="200"/>
      <w:outlineLvl w:val="1"/>
    </w:pPr>
    <w:rPr>
      <w:rFonts w:eastAsia="Times New Roman"/>
      <w:color w:val="000000"/>
      <w:szCs w:val="24"/>
      <w:lang w:eastAsia="en-US"/>
    </w:rPr>
  </w:style>
  <w:style w:type="paragraph" w:customStyle="1" w:styleId="DefenceDefinitionNum2">
    <w:name w:val="DefenceDefinitionNum2"/>
    <w:rsid w:val="00CE3676"/>
    <w:pPr>
      <w:numPr>
        <w:ilvl w:val="2"/>
        <w:numId w:val="16"/>
      </w:numPr>
      <w:spacing w:after="200"/>
      <w:outlineLvl w:val="2"/>
    </w:pPr>
    <w:rPr>
      <w:rFonts w:eastAsia="Times New Roman"/>
      <w:bCs/>
      <w:szCs w:val="28"/>
      <w:lang w:eastAsia="en-US"/>
    </w:rPr>
  </w:style>
  <w:style w:type="paragraph" w:customStyle="1" w:styleId="DefenceNormal">
    <w:name w:val="DefenceNormal"/>
    <w:aliases w:val="Normal + 10 pt"/>
    <w:link w:val="DefenceNormalChar"/>
    <w:rsid w:val="00CE3676"/>
    <w:pPr>
      <w:spacing w:after="200"/>
    </w:pPr>
    <w:rPr>
      <w:rFonts w:eastAsia="Times New Roman"/>
      <w:lang w:eastAsia="en-US"/>
    </w:rPr>
  </w:style>
  <w:style w:type="paragraph" w:customStyle="1" w:styleId="DefenceHeading1">
    <w:name w:val="DefenceHeading 1"/>
    <w:next w:val="DefenceHeading2"/>
    <w:link w:val="DefenceHeading1Char"/>
    <w:qFormat/>
    <w:rsid w:val="00CE3676"/>
    <w:pPr>
      <w:keepNext/>
      <w:numPr>
        <w:numId w:val="17"/>
      </w:numPr>
      <w:spacing w:after="220"/>
      <w:outlineLvl w:val="0"/>
    </w:pPr>
    <w:rPr>
      <w:rFonts w:ascii="Arial Bold" w:eastAsia="Times New Roman" w:hAnsi="Arial Bold" w:cs="Tahoma"/>
      <w:b/>
      <w:caps/>
      <w:sz w:val="22"/>
      <w:szCs w:val="22"/>
      <w:lang w:eastAsia="en-US"/>
    </w:rPr>
  </w:style>
  <w:style w:type="paragraph" w:customStyle="1" w:styleId="DefenceHeading2">
    <w:name w:val="DefenceHeading 2"/>
    <w:next w:val="DefenceNormal"/>
    <w:qFormat/>
    <w:rsid w:val="00CE3676"/>
    <w:pPr>
      <w:keepNext/>
      <w:numPr>
        <w:ilvl w:val="1"/>
        <w:numId w:val="17"/>
      </w:numPr>
      <w:spacing w:after="200"/>
      <w:outlineLvl w:val="1"/>
    </w:pPr>
    <w:rPr>
      <w:rFonts w:ascii="Arial" w:eastAsia="Times New Roman" w:hAnsi="Arial"/>
      <w:b/>
      <w:bCs/>
      <w:iCs/>
      <w:sz w:val="22"/>
      <w:szCs w:val="28"/>
      <w:lang w:eastAsia="en-US"/>
    </w:rPr>
  </w:style>
  <w:style w:type="paragraph" w:customStyle="1" w:styleId="DefenceHeading3">
    <w:name w:val="DefenceHeading 3"/>
    <w:basedOn w:val="DefenceNormal"/>
    <w:link w:val="DefenceHeading3Char"/>
    <w:qFormat/>
    <w:rsid w:val="00CE3676"/>
    <w:pPr>
      <w:numPr>
        <w:ilvl w:val="2"/>
        <w:numId w:val="17"/>
      </w:numPr>
      <w:outlineLvl w:val="2"/>
    </w:pPr>
    <w:rPr>
      <w:rFonts w:cs="Arial"/>
      <w:bCs/>
      <w:szCs w:val="26"/>
    </w:rPr>
  </w:style>
  <w:style w:type="paragraph" w:customStyle="1" w:styleId="DefenceHeading4">
    <w:name w:val="DefenceHeading 4"/>
    <w:basedOn w:val="DefenceNormal"/>
    <w:link w:val="DefenceHeading4Char"/>
    <w:qFormat/>
    <w:rsid w:val="00CE3676"/>
    <w:pPr>
      <w:numPr>
        <w:ilvl w:val="3"/>
        <w:numId w:val="17"/>
      </w:numPr>
      <w:outlineLvl w:val="3"/>
    </w:pPr>
  </w:style>
  <w:style w:type="paragraph" w:customStyle="1" w:styleId="DefenceHeading5">
    <w:name w:val="DefenceHeading 5"/>
    <w:basedOn w:val="DefenceNormal"/>
    <w:link w:val="DefenceHeading5Char"/>
    <w:qFormat/>
    <w:rsid w:val="00CE3676"/>
    <w:pPr>
      <w:numPr>
        <w:ilvl w:val="4"/>
        <w:numId w:val="17"/>
      </w:numPr>
      <w:outlineLvl w:val="4"/>
    </w:pPr>
    <w:rPr>
      <w:bCs/>
      <w:iCs/>
      <w:szCs w:val="26"/>
    </w:rPr>
  </w:style>
  <w:style w:type="paragraph" w:customStyle="1" w:styleId="DefenceHeading6">
    <w:name w:val="DefenceHeading 6"/>
    <w:basedOn w:val="DefenceNormal"/>
    <w:rsid w:val="00CE3676"/>
    <w:pPr>
      <w:numPr>
        <w:ilvl w:val="5"/>
        <w:numId w:val="17"/>
      </w:numPr>
      <w:outlineLvl w:val="5"/>
    </w:pPr>
  </w:style>
  <w:style w:type="paragraph" w:customStyle="1" w:styleId="DefenceHeading7">
    <w:name w:val="DefenceHeading 7"/>
    <w:basedOn w:val="DefenceNormal"/>
    <w:rsid w:val="00CE3676"/>
    <w:pPr>
      <w:numPr>
        <w:ilvl w:val="6"/>
        <w:numId w:val="17"/>
      </w:numPr>
      <w:tabs>
        <w:tab w:val="clear" w:pos="4820"/>
        <w:tab w:val="num" w:pos="360"/>
      </w:tabs>
      <w:ind w:left="0" w:firstLine="0"/>
      <w:outlineLvl w:val="6"/>
    </w:pPr>
  </w:style>
  <w:style w:type="paragraph" w:customStyle="1" w:styleId="DefenceHeading8">
    <w:name w:val="DefenceHeading 8"/>
    <w:basedOn w:val="DefenceNormal"/>
    <w:rsid w:val="00CE3676"/>
    <w:pPr>
      <w:numPr>
        <w:ilvl w:val="7"/>
        <w:numId w:val="17"/>
      </w:numPr>
      <w:tabs>
        <w:tab w:val="clear" w:pos="5783"/>
        <w:tab w:val="num" w:pos="360"/>
      </w:tabs>
      <w:ind w:left="0" w:firstLine="0"/>
      <w:outlineLvl w:val="7"/>
    </w:pPr>
  </w:style>
  <w:style w:type="paragraph" w:customStyle="1" w:styleId="DefenceTitle">
    <w:name w:val="DefenceTitle"/>
    <w:rsid w:val="00CE3676"/>
    <w:pPr>
      <w:spacing w:after="240"/>
      <w:jc w:val="center"/>
    </w:pPr>
    <w:rPr>
      <w:rFonts w:ascii="Arial Bold" w:eastAsia="Times New Roman" w:hAnsi="Arial Bold" w:cs="Arial"/>
      <w:b/>
      <w:bCs/>
      <w:caps/>
      <w:sz w:val="32"/>
      <w:szCs w:val="32"/>
      <w:lang w:eastAsia="en-US"/>
    </w:rPr>
  </w:style>
  <w:style w:type="paragraph" w:customStyle="1" w:styleId="DefenceHeading9">
    <w:name w:val="DefenceHeading 9"/>
    <w:next w:val="DefenceNormal"/>
    <w:rsid w:val="00CE3676"/>
    <w:pPr>
      <w:numPr>
        <w:ilvl w:val="8"/>
        <w:numId w:val="17"/>
      </w:numPr>
      <w:spacing w:after="240"/>
      <w:jc w:val="center"/>
    </w:pPr>
    <w:rPr>
      <w:rFonts w:ascii="Arial Bold" w:eastAsia="Times New Roman" w:hAnsi="Arial Bold"/>
      <w:b/>
      <w:caps/>
      <w:sz w:val="28"/>
      <w:szCs w:val="28"/>
      <w:lang w:eastAsia="en-US"/>
    </w:rPr>
  </w:style>
  <w:style w:type="paragraph" w:customStyle="1" w:styleId="DefenceIndent">
    <w:name w:val="DefenceIndent"/>
    <w:basedOn w:val="DefenceNormal"/>
    <w:link w:val="DefenceIndentChar"/>
    <w:rsid w:val="00CE3676"/>
    <w:pPr>
      <w:ind w:left="964"/>
    </w:pPr>
  </w:style>
  <w:style w:type="paragraph" w:customStyle="1" w:styleId="DefenceIndent3">
    <w:name w:val="DefenceIndent3"/>
    <w:basedOn w:val="DefenceNormal"/>
    <w:rsid w:val="00CE3676"/>
    <w:pPr>
      <w:ind w:left="2892"/>
    </w:pPr>
  </w:style>
  <w:style w:type="paragraph" w:customStyle="1" w:styleId="DefenceSchedule1">
    <w:name w:val="DefenceSchedule1"/>
    <w:basedOn w:val="DefenceNormal"/>
    <w:link w:val="DefenceSchedule1Char"/>
    <w:rsid w:val="00CE3676"/>
    <w:pPr>
      <w:numPr>
        <w:numId w:val="20"/>
      </w:numPr>
      <w:outlineLvl w:val="0"/>
    </w:pPr>
  </w:style>
  <w:style w:type="paragraph" w:customStyle="1" w:styleId="DefenceSchedule2">
    <w:name w:val="DefenceSchedule2"/>
    <w:basedOn w:val="DefenceNormal"/>
    <w:rsid w:val="00CE3676"/>
    <w:pPr>
      <w:numPr>
        <w:ilvl w:val="1"/>
        <w:numId w:val="20"/>
      </w:numPr>
      <w:outlineLvl w:val="1"/>
    </w:pPr>
  </w:style>
  <w:style w:type="paragraph" w:customStyle="1" w:styleId="DefenceSchedule3">
    <w:name w:val="DefenceSchedule3"/>
    <w:basedOn w:val="DefenceNormal"/>
    <w:rsid w:val="00CE3676"/>
    <w:pPr>
      <w:numPr>
        <w:ilvl w:val="2"/>
        <w:numId w:val="20"/>
      </w:numPr>
      <w:outlineLvl w:val="2"/>
    </w:pPr>
  </w:style>
  <w:style w:type="paragraph" w:customStyle="1" w:styleId="DefenceSchedule4">
    <w:name w:val="DefenceSchedule4"/>
    <w:basedOn w:val="DefenceNormal"/>
    <w:rsid w:val="00CE3676"/>
    <w:pPr>
      <w:numPr>
        <w:ilvl w:val="3"/>
        <w:numId w:val="20"/>
      </w:numPr>
      <w:outlineLvl w:val="3"/>
    </w:pPr>
  </w:style>
  <w:style w:type="paragraph" w:customStyle="1" w:styleId="DefenceSchedule5">
    <w:name w:val="DefenceSchedule5"/>
    <w:basedOn w:val="DefenceNormal"/>
    <w:rsid w:val="00CE3676"/>
    <w:pPr>
      <w:numPr>
        <w:ilvl w:val="4"/>
        <w:numId w:val="20"/>
      </w:numPr>
      <w:outlineLvl w:val="4"/>
    </w:pPr>
  </w:style>
  <w:style w:type="paragraph" w:customStyle="1" w:styleId="DefenceSchedule6">
    <w:name w:val="DefenceSchedule6"/>
    <w:basedOn w:val="DefenceNormal"/>
    <w:rsid w:val="00CE3676"/>
    <w:pPr>
      <w:numPr>
        <w:ilvl w:val="5"/>
        <w:numId w:val="20"/>
      </w:numPr>
      <w:outlineLvl w:val="5"/>
    </w:pPr>
  </w:style>
  <w:style w:type="paragraph" w:customStyle="1" w:styleId="DefenceDefinitionNum3">
    <w:name w:val="DefenceDefinitionNum3"/>
    <w:rsid w:val="00CE3676"/>
    <w:pPr>
      <w:numPr>
        <w:ilvl w:val="3"/>
        <w:numId w:val="16"/>
      </w:numPr>
      <w:spacing w:after="220"/>
      <w:outlineLvl w:val="3"/>
    </w:pPr>
    <w:rPr>
      <w:rFonts w:eastAsia="Times New Roman"/>
      <w:bCs/>
      <w:szCs w:val="28"/>
      <w:lang w:eastAsia="en-US"/>
    </w:rPr>
  </w:style>
  <w:style w:type="character" w:customStyle="1" w:styleId="BalloonTextChar">
    <w:name w:val="Balloon Text Char"/>
    <w:link w:val="BalloonText"/>
    <w:rsid w:val="00816244"/>
    <w:rPr>
      <w:rFonts w:ascii="Tahoma" w:eastAsia="Times New Roman" w:hAnsi="Tahoma" w:cs="Tahoma"/>
      <w:sz w:val="16"/>
      <w:szCs w:val="16"/>
      <w:lang w:eastAsia="en-US"/>
    </w:rPr>
  </w:style>
  <w:style w:type="paragraph" w:customStyle="1" w:styleId="AnnexureHeading">
    <w:name w:val="Annexure Heading"/>
    <w:basedOn w:val="Normal"/>
    <w:next w:val="Normal"/>
    <w:rsid w:val="00CE3676"/>
    <w:pPr>
      <w:pageBreakBefore/>
    </w:pPr>
    <w:rPr>
      <w:rFonts w:ascii="Arial" w:hAnsi="Arial"/>
      <w:b/>
      <w:sz w:val="24"/>
    </w:rPr>
  </w:style>
  <w:style w:type="paragraph" w:customStyle="1" w:styleId="Definition">
    <w:name w:val="Definition"/>
    <w:basedOn w:val="Normal"/>
    <w:rsid w:val="00CB7B71"/>
    <w:rPr>
      <w:szCs w:val="22"/>
    </w:rPr>
  </w:style>
  <w:style w:type="paragraph" w:customStyle="1" w:styleId="DefinitionNum2">
    <w:name w:val="DefinitionNum2"/>
    <w:basedOn w:val="Normal"/>
    <w:rsid w:val="00CB7B71"/>
    <w:rPr>
      <w:color w:val="000000"/>
    </w:rPr>
  </w:style>
  <w:style w:type="paragraph" w:customStyle="1" w:styleId="DefinitionNum3">
    <w:name w:val="DefinitionNum3"/>
    <w:basedOn w:val="Normal"/>
    <w:rsid w:val="00CB7B71"/>
    <w:pPr>
      <w:outlineLvl w:val="2"/>
    </w:pPr>
    <w:rPr>
      <w:color w:val="000000"/>
      <w:szCs w:val="22"/>
    </w:rPr>
  </w:style>
  <w:style w:type="paragraph" w:customStyle="1" w:styleId="DefinitionNum4">
    <w:name w:val="DefinitionNum4"/>
    <w:basedOn w:val="Normal"/>
    <w:rsid w:val="00CB7B71"/>
  </w:style>
  <w:style w:type="character" w:customStyle="1" w:styleId="DocsOpenFilename">
    <w:name w:val="DocsOpen Filename"/>
    <w:rsid w:val="00CB7B71"/>
    <w:rPr>
      <w:rFonts w:ascii="Times New Roman" w:hAnsi="Times New Roman" w:cs="Times New Roman"/>
      <w:sz w:val="16"/>
    </w:rPr>
  </w:style>
  <w:style w:type="paragraph" w:customStyle="1" w:styleId="EndIdentifier">
    <w:name w:val="EndIdentifier"/>
    <w:basedOn w:val="Normal"/>
    <w:rsid w:val="00CE3676"/>
    <w:rPr>
      <w:bCs/>
      <w:i/>
      <w:color w:val="800080"/>
    </w:rPr>
  </w:style>
  <w:style w:type="paragraph" w:styleId="Subtitle">
    <w:name w:val="Subtitle"/>
    <w:basedOn w:val="Normal"/>
    <w:link w:val="SubtitleChar"/>
    <w:qFormat/>
    <w:rsid w:val="00CE3676"/>
    <w:pPr>
      <w:keepNext/>
    </w:pPr>
    <w:rPr>
      <w:rFonts w:ascii="Arial" w:hAnsi="Arial" w:cs="Arial"/>
      <w:b/>
      <w:sz w:val="24"/>
    </w:rPr>
  </w:style>
  <w:style w:type="paragraph" w:customStyle="1" w:styleId="SubtitleTNR">
    <w:name w:val="Subtitle_TNR"/>
    <w:basedOn w:val="Normal"/>
    <w:rsid w:val="00CB7B71"/>
    <w:pPr>
      <w:keepNext/>
    </w:pPr>
    <w:rPr>
      <w:b/>
      <w:sz w:val="24"/>
    </w:rPr>
  </w:style>
  <w:style w:type="paragraph" w:customStyle="1" w:styleId="TitleArial">
    <w:name w:val="Title_Arial"/>
    <w:next w:val="Normal"/>
    <w:rsid w:val="00CB7B71"/>
    <w:rPr>
      <w:rFonts w:ascii="Arial" w:eastAsia="Times New Roman" w:hAnsi="Arial" w:cs="Arial"/>
      <w:bCs/>
      <w:color w:val="D21034"/>
      <w:sz w:val="44"/>
      <w:szCs w:val="44"/>
      <w:lang w:eastAsia="en-US"/>
    </w:rPr>
  </w:style>
  <w:style w:type="paragraph" w:customStyle="1" w:styleId="TitleTNR">
    <w:name w:val="Title_TNR"/>
    <w:basedOn w:val="Normal"/>
    <w:rsid w:val="00CB7B71"/>
    <w:pPr>
      <w:keepNext/>
    </w:pPr>
    <w:rPr>
      <w:rFonts w:cs="Arial"/>
      <w:b/>
      <w:bCs/>
      <w:sz w:val="28"/>
      <w:szCs w:val="32"/>
    </w:rPr>
  </w:style>
  <w:style w:type="paragraph" w:styleId="TOAHeading">
    <w:name w:val="toa heading"/>
    <w:basedOn w:val="Normal"/>
    <w:next w:val="Normal"/>
    <w:rsid w:val="00CE3676"/>
    <w:pPr>
      <w:spacing w:before="120"/>
    </w:pPr>
    <w:rPr>
      <w:rFonts w:ascii="Arial" w:hAnsi="Arial"/>
      <w:b/>
      <w:bCs/>
    </w:rPr>
  </w:style>
  <w:style w:type="paragraph" w:styleId="TOC4">
    <w:name w:val="toc 4"/>
    <w:basedOn w:val="Normal"/>
    <w:next w:val="Normal"/>
    <w:autoRedefine/>
    <w:uiPriority w:val="39"/>
    <w:rsid w:val="00CE3676"/>
    <w:pPr>
      <w:ind w:left="660"/>
    </w:pPr>
  </w:style>
  <w:style w:type="paragraph" w:styleId="TOC5">
    <w:name w:val="toc 5"/>
    <w:basedOn w:val="Normal"/>
    <w:next w:val="Normal"/>
    <w:autoRedefine/>
    <w:uiPriority w:val="39"/>
    <w:rsid w:val="00CE3676"/>
    <w:pPr>
      <w:ind w:left="880"/>
    </w:pPr>
  </w:style>
  <w:style w:type="paragraph" w:styleId="TOC6">
    <w:name w:val="toc 6"/>
    <w:basedOn w:val="Normal"/>
    <w:next w:val="Normal"/>
    <w:autoRedefine/>
    <w:uiPriority w:val="39"/>
    <w:rsid w:val="00CE3676"/>
    <w:pPr>
      <w:ind w:left="1100"/>
    </w:pPr>
  </w:style>
  <w:style w:type="paragraph" w:styleId="TOC7">
    <w:name w:val="toc 7"/>
    <w:basedOn w:val="Normal"/>
    <w:next w:val="Normal"/>
    <w:autoRedefine/>
    <w:uiPriority w:val="39"/>
    <w:rsid w:val="00CE3676"/>
    <w:pPr>
      <w:ind w:left="1320"/>
    </w:pPr>
  </w:style>
  <w:style w:type="paragraph" w:styleId="TOC8">
    <w:name w:val="toc 8"/>
    <w:basedOn w:val="Normal"/>
    <w:next w:val="Normal"/>
    <w:autoRedefine/>
    <w:uiPriority w:val="39"/>
    <w:rsid w:val="00CE3676"/>
    <w:pPr>
      <w:ind w:left="1540"/>
    </w:pPr>
  </w:style>
  <w:style w:type="paragraph" w:styleId="TOC9">
    <w:name w:val="toc 9"/>
    <w:basedOn w:val="Normal"/>
    <w:next w:val="Normal"/>
    <w:uiPriority w:val="39"/>
    <w:rsid w:val="00CE3676"/>
    <w:pPr>
      <w:ind w:left="1758"/>
    </w:pPr>
  </w:style>
  <w:style w:type="character" w:customStyle="1" w:styleId="DefenceNormalChar">
    <w:name w:val="DefenceNormal Char"/>
    <w:link w:val="DefenceNormal"/>
    <w:locked/>
    <w:rsid w:val="00627F1A"/>
    <w:rPr>
      <w:rFonts w:eastAsia="Times New Roman"/>
      <w:lang w:eastAsia="en-US"/>
    </w:rPr>
  </w:style>
  <w:style w:type="character" w:customStyle="1" w:styleId="DefenceHeading3Char">
    <w:name w:val="DefenceHeading 3 Char"/>
    <w:link w:val="DefenceHeading3"/>
    <w:locked/>
    <w:rsid w:val="00C02575"/>
    <w:rPr>
      <w:rFonts w:eastAsia="Times New Roman" w:cs="Arial"/>
      <w:bCs/>
      <w:szCs w:val="26"/>
      <w:lang w:eastAsia="en-US"/>
    </w:rPr>
  </w:style>
  <w:style w:type="paragraph" w:customStyle="1" w:styleId="DefenceHeadingNoTOC1">
    <w:name w:val="DefenceHeading No TOC 1"/>
    <w:uiPriority w:val="99"/>
    <w:qFormat/>
    <w:rsid w:val="00CE3676"/>
    <w:pPr>
      <w:numPr>
        <w:numId w:val="18"/>
      </w:numPr>
      <w:spacing w:after="220"/>
    </w:pPr>
    <w:rPr>
      <w:rFonts w:ascii="Arial" w:eastAsia="Times New Roman" w:hAnsi="Arial"/>
      <w:b/>
      <w:sz w:val="22"/>
      <w:lang w:eastAsia="en-US"/>
    </w:rPr>
  </w:style>
  <w:style w:type="paragraph" w:customStyle="1" w:styleId="DefenceHeadingNoTOC2">
    <w:name w:val="DefenceHeading No TOC 2"/>
    <w:uiPriority w:val="99"/>
    <w:qFormat/>
    <w:rsid w:val="00CE3676"/>
    <w:pPr>
      <w:numPr>
        <w:ilvl w:val="1"/>
        <w:numId w:val="18"/>
      </w:numPr>
      <w:spacing w:after="220"/>
    </w:pPr>
    <w:rPr>
      <w:rFonts w:ascii="Arial" w:eastAsia="Times New Roman" w:hAnsi="Arial"/>
      <w:b/>
      <w:sz w:val="22"/>
      <w:lang w:eastAsia="en-US"/>
    </w:rPr>
  </w:style>
  <w:style w:type="paragraph" w:customStyle="1" w:styleId="DefenceHeadingNoTOC3">
    <w:name w:val="DefenceHeading No TOC 3"/>
    <w:basedOn w:val="DefenceNormal"/>
    <w:uiPriority w:val="99"/>
    <w:qFormat/>
    <w:rsid w:val="00CE3676"/>
    <w:pPr>
      <w:numPr>
        <w:ilvl w:val="2"/>
        <w:numId w:val="18"/>
      </w:numPr>
    </w:pPr>
  </w:style>
  <w:style w:type="paragraph" w:customStyle="1" w:styleId="DefenceHeadingNoTOC4">
    <w:name w:val="DefenceHeading No TOC 4"/>
    <w:basedOn w:val="DefenceNormal"/>
    <w:uiPriority w:val="99"/>
    <w:qFormat/>
    <w:rsid w:val="00CE3676"/>
    <w:pPr>
      <w:numPr>
        <w:ilvl w:val="3"/>
        <w:numId w:val="18"/>
      </w:numPr>
    </w:pPr>
  </w:style>
  <w:style w:type="paragraph" w:customStyle="1" w:styleId="DefenceHeadingNoTOC5">
    <w:name w:val="DefenceHeading No TOC 5"/>
    <w:basedOn w:val="DefenceNormal"/>
    <w:uiPriority w:val="99"/>
    <w:qFormat/>
    <w:rsid w:val="00CE3676"/>
    <w:pPr>
      <w:numPr>
        <w:ilvl w:val="4"/>
        <w:numId w:val="18"/>
      </w:numPr>
    </w:pPr>
  </w:style>
  <w:style w:type="paragraph" w:customStyle="1" w:styleId="DefenceHeadingNoTOC6">
    <w:name w:val="DefenceHeading No TOC 6"/>
    <w:basedOn w:val="DefenceNormal"/>
    <w:uiPriority w:val="99"/>
    <w:qFormat/>
    <w:rsid w:val="00CE3676"/>
    <w:pPr>
      <w:numPr>
        <w:ilvl w:val="5"/>
        <w:numId w:val="18"/>
      </w:numPr>
    </w:pPr>
  </w:style>
  <w:style w:type="paragraph" w:customStyle="1" w:styleId="DefenceHeadingNoTOC7">
    <w:name w:val="DefenceHeading No TOC 7"/>
    <w:basedOn w:val="DefenceNormal"/>
    <w:uiPriority w:val="99"/>
    <w:qFormat/>
    <w:rsid w:val="00CE3676"/>
    <w:pPr>
      <w:numPr>
        <w:ilvl w:val="6"/>
        <w:numId w:val="18"/>
      </w:numPr>
    </w:pPr>
  </w:style>
  <w:style w:type="paragraph" w:customStyle="1" w:styleId="DefenceHeadingNoTOC8">
    <w:name w:val="DefenceHeading No TOC 8"/>
    <w:basedOn w:val="DefenceNormal"/>
    <w:uiPriority w:val="99"/>
    <w:qFormat/>
    <w:rsid w:val="00CE3676"/>
    <w:pPr>
      <w:numPr>
        <w:ilvl w:val="7"/>
        <w:numId w:val="18"/>
      </w:numPr>
    </w:pPr>
  </w:style>
  <w:style w:type="numbering" w:customStyle="1" w:styleId="DefenceHeadingNoTOC">
    <w:name w:val="DefenceHeadingNoTOC"/>
    <w:rsid w:val="00CE3676"/>
    <w:pPr>
      <w:numPr>
        <w:numId w:val="5"/>
      </w:numPr>
    </w:pPr>
  </w:style>
  <w:style w:type="character" w:customStyle="1" w:styleId="DefenceIndentChar">
    <w:name w:val="DefenceIndent Char"/>
    <w:link w:val="DefenceIndent"/>
    <w:locked/>
    <w:rsid w:val="005E339F"/>
    <w:rPr>
      <w:rFonts w:eastAsia="Times New Roman"/>
      <w:lang w:eastAsia="en-US"/>
    </w:rPr>
  </w:style>
  <w:style w:type="paragraph" w:styleId="Index2">
    <w:name w:val="index 2"/>
    <w:basedOn w:val="Normal"/>
    <w:next w:val="Normal"/>
    <w:autoRedefine/>
    <w:rsid w:val="004273D9"/>
    <w:pPr>
      <w:ind w:left="1928" w:hanging="964"/>
    </w:pPr>
  </w:style>
  <w:style w:type="paragraph" w:customStyle="1" w:styleId="IndentParaLevel6">
    <w:name w:val="IndentParaLevel6"/>
    <w:basedOn w:val="Normal"/>
    <w:rsid w:val="004273D9"/>
    <w:pPr>
      <w:widowControl w:val="0"/>
      <w:ind w:left="5783"/>
    </w:pPr>
    <w:rPr>
      <w:rFonts w:ascii="CG Times" w:hAnsi="CG Times"/>
    </w:rPr>
  </w:style>
  <w:style w:type="paragraph" w:customStyle="1" w:styleId="Schedule1">
    <w:name w:val="Schedule_1"/>
    <w:basedOn w:val="Normal"/>
    <w:next w:val="Normal"/>
    <w:uiPriority w:val="99"/>
    <w:rsid w:val="004273D9"/>
    <w:pPr>
      <w:keepNext/>
      <w:pBdr>
        <w:top w:val="single" w:sz="12" w:space="1" w:color="auto"/>
      </w:pBdr>
      <w:outlineLvl w:val="0"/>
    </w:pPr>
    <w:rPr>
      <w:rFonts w:ascii="Arial" w:hAnsi="Arial"/>
      <w:b/>
      <w:sz w:val="28"/>
    </w:rPr>
  </w:style>
  <w:style w:type="paragraph" w:customStyle="1" w:styleId="Schedule2">
    <w:name w:val="Schedule_2"/>
    <w:basedOn w:val="Normal"/>
    <w:next w:val="Normal"/>
    <w:uiPriority w:val="99"/>
    <w:rsid w:val="004273D9"/>
    <w:pPr>
      <w:keepNext/>
      <w:outlineLvl w:val="1"/>
    </w:pPr>
    <w:rPr>
      <w:rFonts w:ascii="Arial" w:hAnsi="Arial"/>
      <w:b/>
      <w:sz w:val="24"/>
    </w:rPr>
  </w:style>
  <w:style w:type="paragraph" w:customStyle="1" w:styleId="Schedule3">
    <w:name w:val="Schedule_3"/>
    <w:basedOn w:val="Normal"/>
    <w:uiPriority w:val="99"/>
    <w:rsid w:val="004273D9"/>
    <w:pPr>
      <w:outlineLvl w:val="2"/>
    </w:pPr>
  </w:style>
  <w:style w:type="paragraph" w:customStyle="1" w:styleId="Schedule4">
    <w:name w:val="Schedule_4"/>
    <w:basedOn w:val="Normal"/>
    <w:uiPriority w:val="99"/>
    <w:rsid w:val="004273D9"/>
    <w:pPr>
      <w:outlineLvl w:val="3"/>
    </w:pPr>
  </w:style>
  <w:style w:type="paragraph" w:customStyle="1" w:styleId="Schedule5">
    <w:name w:val="Schedule_5"/>
    <w:basedOn w:val="Normal"/>
    <w:uiPriority w:val="99"/>
    <w:rsid w:val="004273D9"/>
    <w:pPr>
      <w:outlineLvl w:val="5"/>
    </w:pPr>
  </w:style>
  <w:style w:type="paragraph" w:customStyle="1" w:styleId="Schedule6">
    <w:name w:val="Schedule_6"/>
    <w:basedOn w:val="Normal"/>
    <w:uiPriority w:val="99"/>
    <w:rsid w:val="004273D9"/>
    <w:pPr>
      <w:outlineLvl w:val="6"/>
    </w:pPr>
  </w:style>
  <w:style w:type="paragraph" w:customStyle="1" w:styleId="Schedule7">
    <w:name w:val="Schedule_7"/>
    <w:basedOn w:val="Normal"/>
    <w:uiPriority w:val="99"/>
    <w:rsid w:val="004273D9"/>
    <w:pPr>
      <w:outlineLvl w:val="7"/>
    </w:pPr>
  </w:style>
  <w:style w:type="paragraph" w:customStyle="1" w:styleId="Schedule8">
    <w:name w:val="Schedule_8"/>
    <w:basedOn w:val="Normal"/>
    <w:uiPriority w:val="99"/>
    <w:rsid w:val="004273D9"/>
    <w:pPr>
      <w:outlineLvl w:val="8"/>
    </w:pPr>
  </w:style>
  <w:style w:type="paragraph" w:customStyle="1" w:styleId="Schedule9">
    <w:name w:val="Schedule_9"/>
    <w:basedOn w:val="Normal"/>
    <w:next w:val="Schedule8"/>
    <w:rsid w:val="004273D9"/>
    <w:pPr>
      <w:pageBreakBefore/>
      <w:jc w:val="center"/>
    </w:pPr>
    <w:rPr>
      <w:rFonts w:ascii="Times New Roman Bold" w:hAnsi="Times New Roman Bold"/>
      <w:b/>
      <w:caps/>
    </w:rPr>
  </w:style>
  <w:style w:type="paragraph" w:customStyle="1" w:styleId="ScheduleHeading">
    <w:name w:val="Schedule Heading"/>
    <w:basedOn w:val="Normal"/>
    <w:next w:val="Normal"/>
    <w:rsid w:val="004273D9"/>
    <w:pPr>
      <w:pageBreakBefore/>
      <w:outlineLvl w:val="0"/>
    </w:pPr>
    <w:rPr>
      <w:rFonts w:ascii="Arial" w:hAnsi="Arial"/>
      <w:b/>
      <w:sz w:val="24"/>
    </w:rPr>
  </w:style>
  <w:style w:type="character" w:customStyle="1" w:styleId="DefenceHeading4Char">
    <w:name w:val="DefenceHeading 4 Char"/>
    <w:link w:val="DefenceHeading4"/>
    <w:locked/>
    <w:rsid w:val="004273D9"/>
    <w:rPr>
      <w:rFonts w:eastAsia="Times New Roman"/>
      <w:lang w:eastAsia="en-US"/>
    </w:rPr>
  </w:style>
  <w:style w:type="character" w:customStyle="1" w:styleId="DefenceHeading1Char">
    <w:name w:val="DefenceHeading 1 Char"/>
    <w:link w:val="DefenceHeading1"/>
    <w:locked/>
    <w:rsid w:val="004273D9"/>
    <w:rPr>
      <w:rFonts w:ascii="Arial Bold" w:eastAsia="Times New Roman" w:hAnsi="Arial Bold" w:cs="Tahoma"/>
      <w:b/>
      <w:caps/>
      <w:sz w:val="22"/>
      <w:szCs w:val="22"/>
      <w:lang w:eastAsia="en-US"/>
    </w:rPr>
  </w:style>
  <w:style w:type="character" w:customStyle="1" w:styleId="DefenceHeading5Char">
    <w:name w:val="DefenceHeading 5 Char"/>
    <w:link w:val="DefenceHeading5"/>
    <w:locked/>
    <w:rsid w:val="004273D9"/>
    <w:rPr>
      <w:rFonts w:eastAsia="Times New Roman"/>
      <w:bCs/>
      <w:iCs/>
      <w:szCs w:val="26"/>
      <w:lang w:eastAsia="en-US"/>
    </w:rPr>
  </w:style>
  <w:style w:type="numbering" w:customStyle="1" w:styleId="DefenceHeadingNoTOC10">
    <w:name w:val="DefenceHeadingNoTOC1"/>
    <w:rsid w:val="004273D9"/>
  </w:style>
  <w:style w:type="paragraph" w:styleId="ListParagraph">
    <w:name w:val="List Paragraph"/>
    <w:basedOn w:val="Normal"/>
    <w:uiPriority w:val="34"/>
    <w:qFormat/>
    <w:rsid w:val="004273D9"/>
    <w:pPr>
      <w:ind w:left="964"/>
    </w:pPr>
  </w:style>
  <w:style w:type="paragraph" w:customStyle="1" w:styleId="IndentParaLevel1">
    <w:name w:val="IndentParaLevel1"/>
    <w:basedOn w:val="Normal"/>
    <w:link w:val="IndentParaLevel1Char"/>
    <w:rsid w:val="004273D9"/>
    <w:pPr>
      <w:widowControl w:val="0"/>
      <w:ind w:left="964"/>
    </w:pPr>
  </w:style>
  <w:style w:type="paragraph" w:customStyle="1" w:styleId="IndentParaLevel2">
    <w:name w:val="IndentParaLevel2"/>
    <w:basedOn w:val="Normal"/>
    <w:rsid w:val="004273D9"/>
    <w:pPr>
      <w:widowControl w:val="0"/>
      <w:ind w:left="1928"/>
    </w:pPr>
  </w:style>
  <w:style w:type="paragraph" w:customStyle="1" w:styleId="IndentParaLevel3">
    <w:name w:val="IndentParaLevel3"/>
    <w:basedOn w:val="Normal"/>
    <w:rsid w:val="004273D9"/>
    <w:pPr>
      <w:widowControl w:val="0"/>
      <w:ind w:left="2892"/>
    </w:pPr>
  </w:style>
  <w:style w:type="paragraph" w:customStyle="1" w:styleId="IndentParaLevel4">
    <w:name w:val="IndentParaLevel4"/>
    <w:basedOn w:val="Normal"/>
    <w:rsid w:val="004273D9"/>
    <w:pPr>
      <w:widowControl w:val="0"/>
      <w:ind w:left="3856"/>
    </w:pPr>
  </w:style>
  <w:style w:type="paragraph" w:customStyle="1" w:styleId="IndentParaLevel5">
    <w:name w:val="IndentParaLevel5"/>
    <w:basedOn w:val="Normal"/>
    <w:rsid w:val="004273D9"/>
    <w:pPr>
      <w:widowControl w:val="0"/>
      <w:ind w:left="4820"/>
    </w:pPr>
  </w:style>
  <w:style w:type="paragraph" w:styleId="Index1">
    <w:name w:val="index 1"/>
    <w:basedOn w:val="Normal"/>
    <w:next w:val="Normal"/>
    <w:autoRedefine/>
    <w:rsid w:val="004273D9"/>
    <w:pPr>
      <w:ind w:left="964" w:hanging="964"/>
    </w:pPr>
    <w:rPr>
      <w:b/>
    </w:rPr>
  </w:style>
  <w:style w:type="paragraph" w:customStyle="1" w:styleId="TitleOther">
    <w:name w:val="Title_Other"/>
    <w:basedOn w:val="Normal"/>
    <w:rsid w:val="004273D9"/>
    <w:rPr>
      <w:rFonts w:cs="Arial"/>
      <w:b/>
      <w:bCs/>
      <w:sz w:val="28"/>
      <w:szCs w:val="32"/>
    </w:rPr>
  </w:style>
  <w:style w:type="paragraph" w:styleId="Index3">
    <w:name w:val="index 3"/>
    <w:basedOn w:val="Normal"/>
    <w:next w:val="Normal"/>
    <w:autoRedefine/>
    <w:rsid w:val="004273D9"/>
    <w:pPr>
      <w:ind w:left="660" w:hanging="220"/>
    </w:pPr>
  </w:style>
  <w:style w:type="paragraph" w:styleId="Index4">
    <w:name w:val="index 4"/>
    <w:basedOn w:val="Normal"/>
    <w:next w:val="Normal"/>
    <w:autoRedefine/>
    <w:rsid w:val="004273D9"/>
    <w:pPr>
      <w:ind w:left="880" w:hanging="220"/>
    </w:pPr>
  </w:style>
  <w:style w:type="paragraph" w:styleId="Index5">
    <w:name w:val="index 5"/>
    <w:basedOn w:val="Normal"/>
    <w:next w:val="Normal"/>
    <w:autoRedefine/>
    <w:rsid w:val="004273D9"/>
    <w:pPr>
      <w:ind w:left="1100" w:hanging="220"/>
    </w:pPr>
  </w:style>
  <w:style w:type="paragraph" w:styleId="Index6">
    <w:name w:val="index 6"/>
    <w:basedOn w:val="Normal"/>
    <w:next w:val="Normal"/>
    <w:autoRedefine/>
    <w:rsid w:val="004273D9"/>
    <w:pPr>
      <w:ind w:left="1320" w:hanging="220"/>
    </w:pPr>
  </w:style>
  <w:style w:type="paragraph" w:styleId="Index7">
    <w:name w:val="index 7"/>
    <w:basedOn w:val="Normal"/>
    <w:next w:val="Normal"/>
    <w:autoRedefine/>
    <w:rsid w:val="004273D9"/>
    <w:pPr>
      <w:ind w:left="1540" w:hanging="220"/>
    </w:pPr>
  </w:style>
  <w:style w:type="paragraph" w:styleId="Index8">
    <w:name w:val="index 8"/>
    <w:basedOn w:val="Normal"/>
    <w:next w:val="Normal"/>
    <w:autoRedefine/>
    <w:rsid w:val="004273D9"/>
    <w:pPr>
      <w:ind w:left="1760" w:hanging="220"/>
    </w:pPr>
  </w:style>
  <w:style w:type="paragraph" w:styleId="Index9">
    <w:name w:val="index 9"/>
    <w:basedOn w:val="Normal"/>
    <w:next w:val="Normal"/>
    <w:autoRedefine/>
    <w:rsid w:val="004273D9"/>
    <w:pPr>
      <w:ind w:left="1980" w:hanging="220"/>
    </w:pPr>
  </w:style>
  <w:style w:type="paragraph" w:styleId="IndexHeading">
    <w:name w:val="index heading"/>
    <w:basedOn w:val="Normal"/>
    <w:next w:val="Index1"/>
    <w:rsid w:val="004273D9"/>
  </w:style>
  <w:style w:type="paragraph" w:customStyle="1" w:styleId="Level3">
    <w:name w:val="Level 3"/>
    <w:basedOn w:val="IndentParaLevel1"/>
    <w:rsid w:val="004273D9"/>
    <w:rPr>
      <w:lang w:val="en-US"/>
    </w:rPr>
  </w:style>
  <w:style w:type="paragraph" w:styleId="Revision">
    <w:name w:val="Revision"/>
    <w:hidden/>
    <w:uiPriority w:val="99"/>
    <w:semiHidden/>
    <w:rsid w:val="004273D9"/>
    <w:rPr>
      <w:rFonts w:eastAsia="Times New Roman"/>
      <w:szCs w:val="24"/>
      <w:lang w:eastAsia="en-US"/>
    </w:rPr>
  </w:style>
  <w:style w:type="character" w:customStyle="1" w:styleId="FooterChar">
    <w:name w:val="Footer Char"/>
    <w:link w:val="Footer"/>
    <w:locked/>
    <w:rsid w:val="004273D9"/>
    <w:rPr>
      <w:rFonts w:eastAsia="Times New Roman"/>
      <w:snapToGrid w:val="0"/>
      <w:sz w:val="18"/>
      <w:lang w:eastAsia="en-US"/>
    </w:rPr>
  </w:style>
  <w:style w:type="character" w:customStyle="1" w:styleId="FootnoteTextChar">
    <w:name w:val="Footnote Text Char"/>
    <w:link w:val="FootnoteText"/>
    <w:locked/>
    <w:rsid w:val="004273D9"/>
    <w:rPr>
      <w:rFonts w:eastAsia="Times New Roman"/>
      <w:lang w:eastAsia="en-US"/>
    </w:rPr>
  </w:style>
  <w:style w:type="paragraph" w:customStyle="1" w:styleId="ExhibitHeading">
    <w:name w:val="Exhibit Heading"/>
    <w:basedOn w:val="Normal"/>
    <w:next w:val="Normal"/>
    <w:rsid w:val="004273D9"/>
    <w:pPr>
      <w:pageBreakBefore/>
      <w:numPr>
        <w:numId w:val="6"/>
      </w:numPr>
      <w:tabs>
        <w:tab w:val="num" w:pos="964"/>
      </w:tabs>
      <w:ind w:left="964" w:hanging="964"/>
    </w:pPr>
    <w:rPr>
      <w:rFonts w:ascii="Arial" w:hAnsi="Arial"/>
      <w:b/>
      <w:sz w:val="24"/>
    </w:rPr>
  </w:style>
  <w:style w:type="character" w:customStyle="1" w:styleId="IDDVariableMarker">
    <w:name w:val="IDDVariableMarker"/>
    <w:rsid w:val="004273D9"/>
    <w:rPr>
      <w:b/>
    </w:rPr>
  </w:style>
  <w:style w:type="character" w:customStyle="1" w:styleId="DefenceSchedule1Char">
    <w:name w:val="DefenceSchedule1 Char"/>
    <w:link w:val="DefenceSchedule1"/>
    <w:rsid w:val="004273D9"/>
    <w:rPr>
      <w:rFonts w:eastAsia="Times New Roman"/>
      <w:lang w:eastAsia="en-US"/>
    </w:rPr>
  </w:style>
  <w:style w:type="character" w:customStyle="1" w:styleId="Heading1Char">
    <w:name w:val="Heading 1 Char"/>
    <w:link w:val="Heading1"/>
    <w:rsid w:val="004273D9"/>
    <w:rPr>
      <w:rFonts w:ascii="Arial Bold" w:eastAsia="Times New Roman" w:hAnsi="Arial Bold" w:cs="Tahoma"/>
      <w:b/>
      <w:caps/>
      <w:sz w:val="22"/>
      <w:szCs w:val="22"/>
      <w:lang w:eastAsia="en-US"/>
    </w:rPr>
  </w:style>
  <w:style w:type="character" w:customStyle="1" w:styleId="Heading2Char">
    <w:name w:val="Heading 2 Char"/>
    <w:link w:val="Heading2"/>
    <w:rsid w:val="004273D9"/>
    <w:rPr>
      <w:rFonts w:ascii="Arial" w:eastAsia="Times New Roman" w:hAnsi="Arial"/>
      <w:b/>
      <w:bCs/>
      <w:iCs/>
      <w:sz w:val="22"/>
      <w:szCs w:val="28"/>
      <w:lang w:eastAsia="en-US"/>
    </w:rPr>
  </w:style>
  <w:style w:type="character" w:customStyle="1" w:styleId="Heading3Char">
    <w:name w:val="Heading 3 Char"/>
    <w:link w:val="Heading3"/>
    <w:rsid w:val="004273D9"/>
    <w:rPr>
      <w:rFonts w:eastAsia="Times New Roman"/>
      <w:szCs w:val="24"/>
      <w:lang w:eastAsia="en-US"/>
    </w:rPr>
  </w:style>
  <w:style w:type="character" w:customStyle="1" w:styleId="Heading4Char">
    <w:name w:val="Heading 4 Char"/>
    <w:link w:val="Heading4"/>
    <w:rsid w:val="004273D9"/>
    <w:rPr>
      <w:rFonts w:eastAsia="Times New Roman"/>
      <w:szCs w:val="24"/>
      <w:lang w:eastAsia="en-US"/>
    </w:rPr>
  </w:style>
  <w:style w:type="character" w:customStyle="1" w:styleId="Heading5Char">
    <w:name w:val="Heading 5 Char"/>
    <w:link w:val="Heading5"/>
    <w:rsid w:val="004273D9"/>
    <w:rPr>
      <w:rFonts w:eastAsia="Times New Roman"/>
      <w:bCs/>
      <w:iCs/>
      <w:szCs w:val="26"/>
      <w:lang w:eastAsia="en-US"/>
    </w:rPr>
  </w:style>
  <w:style w:type="character" w:customStyle="1" w:styleId="Heading6Char">
    <w:name w:val="Heading 6 Char"/>
    <w:link w:val="Heading6"/>
    <w:rsid w:val="004273D9"/>
    <w:rPr>
      <w:rFonts w:eastAsia="Times New Roman"/>
      <w:szCs w:val="24"/>
      <w:lang w:eastAsia="en-US"/>
    </w:rPr>
  </w:style>
  <w:style w:type="character" w:customStyle="1" w:styleId="Heading7Char">
    <w:name w:val="Heading 7 Char"/>
    <w:link w:val="Heading7"/>
    <w:rsid w:val="004273D9"/>
    <w:rPr>
      <w:rFonts w:eastAsia="Times New Roman"/>
      <w:szCs w:val="24"/>
      <w:lang w:eastAsia="en-US"/>
    </w:rPr>
  </w:style>
  <w:style w:type="character" w:customStyle="1" w:styleId="Heading8Char">
    <w:name w:val="Heading 8 Char"/>
    <w:link w:val="Heading8"/>
    <w:rsid w:val="004273D9"/>
    <w:rPr>
      <w:rFonts w:eastAsia="Times New Roman"/>
      <w:szCs w:val="24"/>
      <w:lang w:eastAsia="en-US"/>
    </w:rPr>
  </w:style>
  <w:style w:type="character" w:customStyle="1" w:styleId="Heading9Char">
    <w:name w:val="Heading 9 Char"/>
    <w:link w:val="Heading9"/>
    <w:rsid w:val="004273D9"/>
    <w:rPr>
      <w:rFonts w:eastAsia="Times New Roman"/>
      <w:caps/>
      <w:szCs w:val="24"/>
      <w:lang w:eastAsia="en-US"/>
    </w:rPr>
  </w:style>
  <w:style w:type="character" w:customStyle="1" w:styleId="HeaderChar">
    <w:name w:val="Header Char"/>
    <w:link w:val="Header"/>
    <w:rsid w:val="004273D9"/>
    <w:rPr>
      <w:rFonts w:eastAsia="Times New Roman"/>
      <w:snapToGrid w:val="0"/>
      <w:lang w:eastAsia="en-US"/>
    </w:rPr>
  </w:style>
  <w:style w:type="character" w:customStyle="1" w:styleId="SubtitleChar">
    <w:name w:val="Subtitle Char"/>
    <w:link w:val="Subtitle"/>
    <w:rsid w:val="004273D9"/>
    <w:rPr>
      <w:rFonts w:ascii="Arial" w:eastAsia="Times New Roman" w:hAnsi="Arial" w:cs="Arial"/>
      <w:b/>
      <w:sz w:val="24"/>
      <w:szCs w:val="24"/>
      <w:lang w:eastAsia="en-US"/>
    </w:rPr>
  </w:style>
  <w:style w:type="character" w:customStyle="1" w:styleId="TitleChar">
    <w:name w:val="Title Char"/>
    <w:link w:val="Title"/>
    <w:rsid w:val="004273D9"/>
    <w:rPr>
      <w:rFonts w:ascii="Arial" w:eastAsia="Times New Roman" w:hAnsi="Arial" w:cs="Arial"/>
      <w:b/>
      <w:bCs/>
      <w:sz w:val="28"/>
      <w:szCs w:val="32"/>
      <w:lang w:eastAsia="en-US"/>
    </w:rPr>
  </w:style>
  <w:style w:type="character" w:customStyle="1" w:styleId="EndnoteTextChar">
    <w:name w:val="Endnote Text Char"/>
    <w:link w:val="EndnoteText"/>
    <w:rsid w:val="004273D9"/>
    <w:rPr>
      <w:rFonts w:eastAsia="Times New Roman"/>
      <w:lang w:eastAsia="en-US"/>
    </w:rPr>
  </w:style>
  <w:style w:type="character" w:customStyle="1" w:styleId="DocumentMapChar">
    <w:name w:val="Document Map Char"/>
    <w:link w:val="DocumentMap"/>
    <w:semiHidden/>
    <w:rsid w:val="004273D9"/>
    <w:rPr>
      <w:rFonts w:ascii="Tahoma" w:eastAsia="Times New Roman" w:hAnsi="Tahoma" w:cs="Tahoma"/>
      <w:sz w:val="22"/>
      <w:szCs w:val="24"/>
      <w:shd w:val="clear" w:color="auto" w:fill="000080"/>
      <w:lang w:eastAsia="en-US"/>
    </w:rPr>
  </w:style>
  <w:style w:type="numbering" w:customStyle="1" w:styleId="DefenceHeadingNoTOC20">
    <w:name w:val="DefenceHeadingNoTOC2"/>
    <w:rsid w:val="004273D9"/>
    <w:pPr>
      <w:numPr>
        <w:numId w:val="31"/>
      </w:numPr>
    </w:pPr>
  </w:style>
  <w:style w:type="numbering" w:customStyle="1" w:styleId="DefenceHeadingNoTOC30">
    <w:name w:val="DefenceHeadingNoTOC3"/>
    <w:rsid w:val="005D147E"/>
  </w:style>
  <w:style w:type="numbering" w:customStyle="1" w:styleId="DefenceHeadingNoTOC40">
    <w:name w:val="DefenceHeadingNoTOC4"/>
    <w:rsid w:val="00BB35A9"/>
  </w:style>
  <w:style w:type="numbering" w:customStyle="1" w:styleId="DefenceHeadingNoTOC50">
    <w:name w:val="DefenceHeadingNoTOC5"/>
    <w:rsid w:val="00D05D68"/>
  </w:style>
  <w:style w:type="numbering" w:customStyle="1" w:styleId="DefenceHeadingNoTOC60">
    <w:name w:val="DefenceHeadingNoTOC6"/>
    <w:rsid w:val="00DA0107"/>
  </w:style>
  <w:style w:type="paragraph" w:customStyle="1" w:styleId="TOC20">
    <w:name w:val="TOC2"/>
    <w:basedOn w:val="TOC2"/>
    <w:rsid w:val="00BD69A4"/>
    <w:pPr>
      <w:tabs>
        <w:tab w:val="clear" w:pos="9356"/>
        <w:tab w:val="left" w:pos="800"/>
        <w:tab w:val="right" w:leader="dot" w:pos="9344"/>
      </w:tabs>
      <w:ind w:left="0"/>
    </w:pPr>
    <w:rPr>
      <w:i/>
      <w:noProof/>
    </w:rPr>
  </w:style>
  <w:style w:type="numbering" w:customStyle="1" w:styleId="DefenceHeadingNoTOC70">
    <w:name w:val="DefenceHeadingNoTOC7"/>
    <w:rsid w:val="00BD69A4"/>
    <w:pPr>
      <w:numPr>
        <w:numId w:val="8"/>
      </w:numPr>
    </w:pPr>
  </w:style>
  <w:style w:type="numbering" w:customStyle="1" w:styleId="DefenceHeadingNoTOC80">
    <w:name w:val="DefenceHeadingNoTOC8"/>
    <w:rsid w:val="00BD69A4"/>
  </w:style>
  <w:style w:type="numbering" w:customStyle="1" w:styleId="DefenceHeadingNoTOC9">
    <w:name w:val="DefenceHeadingNoTOC9"/>
    <w:rsid w:val="00BD69A4"/>
  </w:style>
  <w:style w:type="paragraph" w:customStyle="1" w:styleId="Indent1">
    <w:name w:val="Indent 1"/>
    <w:basedOn w:val="Normal"/>
    <w:uiPriority w:val="4"/>
    <w:rsid w:val="001C14C9"/>
    <w:pPr>
      <w:ind w:left="709"/>
    </w:pPr>
  </w:style>
  <w:style w:type="paragraph" w:customStyle="1" w:styleId="Indent2">
    <w:name w:val="Indent 2"/>
    <w:basedOn w:val="Normal"/>
    <w:uiPriority w:val="4"/>
    <w:rsid w:val="001C14C9"/>
    <w:pPr>
      <w:ind w:left="1276"/>
    </w:pPr>
  </w:style>
  <w:style w:type="paragraph" w:customStyle="1" w:styleId="Indent3">
    <w:name w:val="Indent 3"/>
    <w:basedOn w:val="Normal"/>
    <w:uiPriority w:val="4"/>
    <w:rsid w:val="001C14C9"/>
    <w:pPr>
      <w:ind w:left="1843"/>
    </w:pPr>
  </w:style>
  <w:style w:type="paragraph" w:customStyle="1" w:styleId="Indent4">
    <w:name w:val="Indent 4"/>
    <w:basedOn w:val="Normal"/>
    <w:uiPriority w:val="4"/>
    <w:rsid w:val="001C14C9"/>
    <w:pPr>
      <w:ind w:left="2410"/>
    </w:pPr>
  </w:style>
  <w:style w:type="paragraph" w:customStyle="1" w:styleId="Headingparagraphs">
    <w:name w:val="Heading paragraphs"/>
    <w:basedOn w:val="Normal"/>
    <w:qFormat/>
    <w:rsid w:val="001C14C9"/>
    <w:pPr>
      <w:keepNext/>
      <w:spacing w:before="240"/>
    </w:pPr>
    <w:rPr>
      <w:rFonts w:cs="Arial"/>
      <w:b/>
      <w:bCs/>
      <w:kern w:val="28"/>
      <w:szCs w:val="32"/>
    </w:rPr>
  </w:style>
  <w:style w:type="numbering" w:customStyle="1" w:styleId="Headings">
    <w:name w:val="Headings"/>
    <w:uiPriority w:val="99"/>
    <w:rsid w:val="001C14C9"/>
    <w:pPr>
      <w:numPr>
        <w:numId w:val="11"/>
      </w:numPr>
    </w:pPr>
  </w:style>
  <w:style w:type="character" w:customStyle="1" w:styleId="GuidanceNote">
    <w:name w:val="Guidance Note"/>
    <w:uiPriority w:val="1"/>
    <w:semiHidden/>
    <w:qFormat/>
    <w:rsid w:val="001C14C9"/>
    <w:rPr>
      <w:color w:val="0E0399"/>
      <w:bdr w:val="none" w:sz="0" w:space="0" w:color="auto"/>
      <w:shd w:val="pct25" w:color="auto" w:fill="auto"/>
    </w:rPr>
  </w:style>
  <w:style w:type="table" w:styleId="MediumGrid1">
    <w:name w:val="Medium Grid 1"/>
    <w:basedOn w:val="TableNormal"/>
    <w:uiPriority w:val="67"/>
    <w:rsid w:val="001C14C9"/>
    <w:pPr>
      <w:spacing w:before="120" w:after="120" w:line="280" w:lineRule="atLeast"/>
    </w:pPr>
    <w:rPr>
      <w:rFonts w:ascii="Arial" w:hAnsi="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Encl">
    <w:name w:val="Encl"/>
    <w:basedOn w:val="Normal"/>
    <w:next w:val="Normal"/>
    <w:semiHidden/>
    <w:qFormat/>
    <w:rsid w:val="001C14C9"/>
    <w:pPr>
      <w:spacing w:before="280"/>
    </w:pPr>
    <w:rPr>
      <w:b/>
    </w:rPr>
  </w:style>
  <w:style w:type="paragraph" w:styleId="E-mailSignature">
    <w:name w:val="E-mail Signature"/>
    <w:basedOn w:val="Normal"/>
    <w:link w:val="E-mailSignatureChar"/>
    <w:rsid w:val="001C14C9"/>
    <w:pPr>
      <w:spacing w:after="0"/>
    </w:pPr>
  </w:style>
  <w:style w:type="character" w:customStyle="1" w:styleId="E-mailSignatureChar">
    <w:name w:val="E-mail Signature Char"/>
    <w:link w:val="E-mailSignature"/>
    <w:uiPriority w:val="99"/>
    <w:rsid w:val="001C14C9"/>
    <w:rPr>
      <w:rFonts w:eastAsia="Times New Roman"/>
      <w:sz w:val="22"/>
      <w:szCs w:val="24"/>
      <w:lang w:eastAsia="en-US"/>
    </w:rPr>
  </w:style>
  <w:style w:type="character" w:styleId="Emphasis">
    <w:name w:val="Emphasis"/>
    <w:rsid w:val="001C14C9"/>
    <w:rPr>
      <w:i/>
      <w:iCs/>
    </w:rPr>
  </w:style>
  <w:style w:type="paragraph" w:styleId="EnvelopeAddress">
    <w:name w:val="envelope address"/>
    <w:basedOn w:val="Normal"/>
    <w:rsid w:val="001C14C9"/>
    <w:pPr>
      <w:framePr w:w="7920" w:h="1980" w:hRule="exact" w:hSpace="180" w:wrap="auto" w:hAnchor="page" w:xAlign="center" w:yAlign="bottom"/>
      <w:spacing w:after="0"/>
      <w:ind w:left="2880"/>
    </w:pPr>
    <w:rPr>
      <w:rFonts w:ascii="Cambria" w:hAnsi="Cambria"/>
      <w:sz w:val="24"/>
    </w:rPr>
  </w:style>
  <w:style w:type="paragraph" w:styleId="EnvelopeReturn">
    <w:name w:val="envelope return"/>
    <w:basedOn w:val="Normal"/>
    <w:rsid w:val="001C14C9"/>
    <w:pPr>
      <w:spacing w:after="0"/>
    </w:pPr>
    <w:rPr>
      <w:rFonts w:ascii="Cambria" w:hAnsi="Cambria"/>
    </w:rPr>
  </w:style>
  <w:style w:type="character" w:styleId="IntenseEmphasis">
    <w:name w:val="Intense Emphasis"/>
    <w:uiPriority w:val="21"/>
    <w:rsid w:val="001C14C9"/>
    <w:rPr>
      <w:b/>
      <w:bCs/>
      <w:i/>
      <w:iCs/>
      <w:color w:val="4F81BD"/>
    </w:rPr>
  </w:style>
  <w:style w:type="paragraph" w:styleId="IntenseQuote">
    <w:name w:val="Intense Quote"/>
    <w:basedOn w:val="Normal"/>
    <w:next w:val="Normal"/>
    <w:link w:val="IntenseQuoteChar"/>
    <w:uiPriority w:val="30"/>
    <w:rsid w:val="001C14C9"/>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1C14C9"/>
    <w:rPr>
      <w:rFonts w:eastAsia="Times New Roman"/>
      <w:b/>
      <w:bCs/>
      <w:i/>
      <w:iCs/>
      <w:color w:val="4F81BD"/>
      <w:sz w:val="22"/>
      <w:szCs w:val="24"/>
      <w:lang w:eastAsia="en-US"/>
    </w:rPr>
  </w:style>
  <w:style w:type="character" w:styleId="IntenseReference">
    <w:name w:val="Intense Reference"/>
    <w:uiPriority w:val="32"/>
    <w:rsid w:val="001C14C9"/>
    <w:rPr>
      <w:b/>
      <w:bCs/>
      <w:smallCaps/>
      <w:color w:val="C0504D"/>
      <w:spacing w:val="5"/>
      <w:u w:val="single"/>
    </w:rPr>
  </w:style>
  <w:style w:type="character" w:styleId="LineNumber">
    <w:name w:val="line number"/>
    <w:rsid w:val="001C14C9"/>
  </w:style>
  <w:style w:type="paragraph" w:styleId="List">
    <w:name w:val="List"/>
    <w:basedOn w:val="Normal"/>
    <w:rsid w:val="001C14C9"/>
    <w:pPr>
      <w:ind w:left="283" w:hanging="283"/>
      <w:contextualSpacing/>
    </w:pPr>
  </w:style>
  <w:style w:type="paragraph" w:styleId="List2">
    <w:name w:val="List 2"/>
    <w:basedOn w:val="Normal"/>
    <w:rsid w:val="001C14C9"/>
    <w:pPr>
      <w:ind w:left="566" w:hanging="283"/>
      <w:contextualSpacing/>
    </w:pPr>
  </w:style>
  <w:style w:type="paragraph" w:styleId="List3">
    <w:name w:val="List 3"/>
    <w:basedOn w:val="Normal"/>
    <w:rsid w:val="001C14C9"/>
    <w:pPr>
      <w:ind w:left="849" w:hanging="283"/>
      <w:contextualSpacing/>
    </w:pPr>
  </w:style>
  <w:style w:type="paragraph" w:styleId="List4">
    <w:name w:val="List 4"/>
    <w:basedOn w:val="Normal"/>
    <w:rsid w:val="001C14C9"/>
    <w:pPr>
      <w:ind w:left="1132" w:hanging="283"/>
      <w:contextualSpacing/>
    </w:pPr>
  </w:style>
  <w:style w:type="paragraph" w:styleId="List5">
    <w:name w:val="List 5"/>
    <w:basedOn w:val="Normal"/>
    <w:rsid w:val="001C14C9"/>
    <w:pPr>
      <w:ind w:left="1415" w:hanging="283"/>
      <w:contextualSpacing/>
    </w:pPr>
  </w:style>
  <w:style w:type="paragraph" w:styleId="MacroText">
    <w:name w:val="macro"/>
    <w:link w:val="MacroTextChar"/>
    <w:rsid w:val="001C14C9"/>
    <w:pPr>
      <w:tabs>
        <w:tab w:val="left" w:pos="480"/>
        <w:tab w:val="left" w:pos="960"/>
        <w:tab w:val="left" w:pos="1440"/>
        <w:tab w:val="left" w:pos="1920"/>
        <w:tab w:val="left" w:pos="2400"/>
        <w:tab w:val="left" w:pos="2880"/>
        <w:tab w:val="left" w:pos="3360"/>
        <w:tab w:val="left" w:pos="3840"/>
        <w:tab w:val="left" w:pos="4320"/>
      </w:tabs>
      <w:spacing w:before="120" w:line="280" w:lineRule="atLeast"/>
    </w:pPr>
    <w:rPr>
      <w:rFonts w:ascii="Consolas" w:eastAsia="Times New Roman" w:hAnsi="Consolas"/>
    </w:rPr>
  </w:style>
  <w:style w:type="character" w:customStyle="1" w:styleId="MacroTextChar">
    <w:name w:val="Macro Text Char"/>
    <w:link w:val="MacroText"/>
    <w:uiPriority w:val="99"/>
    <w:rsid w:val="001C14C9"/>
    <w:rPr>
      <w:rFonts w:ascii="Consolas" w:eastAsia="Times New Roman" w:hAnsi="Consolas"/>
    </w:rPr>
  </w:style>
  <w:style w:type="paragraph" w:styleId="TableofAuthorities">
    <w:name w:val="table of authorities"/>
    <w:basedOn w:val="Normal"/>
    <w:next w:val="Normal"/>
    <w:rsid w:val="001C14C9"/>
    <w:pPr>
      <w:spacing w:after="0"/>
      <w:ind w:left="200" w:hanging="200"/>
    </w:pPr>
  </w:style>
  <w:style w:type="paragraph" w:styleId="TOCHeading">
    <w:name w:val="TOC Heading"/>
    <w:basedOn w:val="Heading1"/>
    <w:next w:val="Normal"/>
    <w:uiPriority w:val="39"/>
    <w:semiHidden/>
    <w:unhideWhenUsed/>
    <w:qFormat/>
    <w:rsid w:val="001C14C9"/>
    <w:pPr>
      <w:keepLines/>
      <w:numPr>
        <w:numId w:val="0"/>
      </w:numPr>
      <w:spacing w:before="480"/>
      <w:outlineLvl w:val="9"/>
    </w:pPr>
    <w:rPr>
      <w:rFonts w:ascii="Cambria" w:hAnsi="Cambria" w:cs="Times New Roman"/>
      <w:color w:val="365F91"/>
      <w:szCs w:val="28"/>
    </w:rPr>
  </w:style>
  <w:style w:type="numbering" w:customStyle="1" w:styleId="Headings1">
    <w:name w:val="Headings1"/>
    <w:uiPriority w:val="99"/>
    <w:rsid w:val="00D5567F"/>
  </w:style>
  <w:style w:type="numbering" w:customStyle="1" w:styleId="Headings2">
    <w:name w:val="Headings2"/>
    <w:uiPriority w:val="99"/>
    <w:rsid w:val="00D5567F"/>
  </w:style>
  <w:style w:type="numbering" w:customStyle="1" w:styleId="Headings3">
    <w:name w:val="Headings3"/>
    <w:uiPriority w:val="99"/>
    <w:rsid w:val="00D5567F"/>
  </w:style>
  <w:style w:type="numbering" w:customStyle="1" w:styleId="Headings4">
    <w:name w:val="Headings4"/>
    <w:uiPriority w:val="99"/>
    <w:rsid w:val="00D5567F"/>
  </w:style>
  <w:style w:type="numbering" w:customStyle="1" w:styleId="DefenceListBullet">
    <w:name w:val="Defence List Bullet"/>
    <w:rsid w:val="00CE3676"/>
    <w:pPr>
      <w:numPr>
        <w:numId w:val="15"/>
      </w:numPr>
    </w:pPr>
  </w:style>
  <w:style w:type="numbering" w:customStyle="1" w:styleId="DefenceDefinition">
    <w:name w:val="Defence Definition"/>
    <w:rsid w:val="00CE3676"/>
    <w:pPr>
      <w:numPr>
        <w:numId w:val="16"/>
      </w:numPr>
    </w:pPr>
  </w:style>
  <w:style w:type="numbering" w:customStyle="1" w:styleId="DefenceHeading">
    <w:name w:val="DefenceHeading"/>
    <w:rsid w:val="00CE3676"/>
    <w:pPr>
      <w:numPr>
        <w:numId w:val="17"/>
      </w:numPr>
    </w:pPr>
  </w:style>
  <w:style w:type="numbering" w:customStyle="1" w:styleId="DefenceHeadingNoTOC0">
    <w:name w:val="DefenceHeading NoTOC"/>
    <w:rsid w:val="00CE3676"/>
    <w:pPr>
      <w:numPr>
        <w:numId w:val="18"/>
      </w:numPr>
    </w:pPr>
  </w:style>
  <w:style w:type="numbering" w:customStyle="1" w:styleId="DefenceSchedule">
    <w:name w:val="DefenceSchedule"/>
    <w:rsid w:val="00CE3676"/>
    <w:pPr>
      <w:numPr>
        <w:numId w:val="20"/>
      </w:numPr>
    </w:pPr>
  </w:style>
  <w:style w:type="numbering" w:customStyle="1" w:styleId="CUHeading">
    <w:name w:val="CU_Heading"/>
    <w:uiPriority w:val="99"/>
    <w:rsid w:val="00BC705D"/>
    <w:pPr>
      <w:numPr>
        <w:numId w:val="59"/>
      </w:numPr>
    </w:pPr>
  </w:style>
  <w:style w:type="paragraph" w:customStyle="1" w:styleId="CUNumber1">
    <w:name w:val="CU_Number1"/>
    <w:basedOn w:val="Normal"/>
    <w:link w:val="CUNumber1Char"/>
    <w:rsid w:val="005E5DA1"/>
    <w:pPr>
      <w:widowControl w:val="0"/>
      <w:numPr>
        <w:numId w:val="75"/>
      </w:numPr>
      <w:outlineLvl w:val="0"/>
    </w:pPr>
    <w:rPr>
      <w:sz w:val="22"/>
    </w:rPr>
  </w:style>
  <w:style w:type="paragraph" w:customStyle="1" w:styleId="CUNumber2">
    <w:name w:val="CU_Number2"/>
    <w:basedOn w:val="Normal"/>
    <w:rsid w:val="005E5DA1"/>
    <w:pPr>
      <w:widowControl w:val="0"/>
      <w:numPr>
        <w:ilvl w:val="1"/>
        <w:numId w:val="75"/>
      </w:numPr>
      <w:outlineLvl w:val="1"/>
    </w:pPr>
    <w:rPr>
      <w:sz w:val="22"/>
    </w:rPr>
  </w:style>
  <w:style w:type="paragraph" w:customStyle="1" w:styleId="CUNumber3">
    <w:name w:val="CU_Number3"/>
    <w:basedOn w:val="Normal"/>
    <w:rsid w:val="005E5DA1"/>
    <w:pPr>
      <w:widowControl w:val="0"/>
      <w:numPr>
        <w:ilvl w:val="2"/>
        <w:numId w:val="75"/>
      </w:numPr>
      <w:outlineLvl w:val="2"/>
    </w:pPr>
    <w:rPr>
      <w:sz w:val="22"/>
    </w:rPr>
  </w:style>
  <w:style w:type="paragraph" w:customStyle="1" w:styleId="CUNumber4">
    <w:name w:val="CU_Number4"/>
    <w:basedOn w:val="Normal"/>
    <w:rsid w:val="005E5DA1"/>
    <w:pPr>
      <w:widowControl w:val="0"/>
      <w:numPr>
        <w:ilvl w:val="3"/>
        <w:numId w:val="75"/>
      </w:numPr>
      <w:outlineLvl w:val="3"/>
    </w:pPr>
    <w:rPr>
      <w:sz w:val="22"/>
    </w:rPr>
  </w:style>
  <w:style w:type="paragraph" w:customStyle="1" w:styleId="CUNumber5">
    <w:name w:val="CU_Number5"/>
    <w:basedOn w:val="Normal"/>
    <w:rsid w:val="005E5DA1"/>
    <w:pPr>
      <w:widowControl w:val="0"/>
      <w:numPr>
        <w:ilvl w:val="4"/>
        <w:numId w:val="75"/>
      </w:numPr>
      <w:outlineLvl w:val="4"/>
    </w:pPr>
    <w:rPr>
      <w:sz w:val="22"/>
    </w:rPr>
  </w:style>
  <w:style w:type="paragraph" w:customStyle="1" w:styleId="CUNumber6">
    <w:name w:val="CU_Number6"/>
    <w:basedOn w:val="Normal"/>
    <w:rsid w:val="005E5DA1"/>
    <w:pPr>
      <w:widowControl w:val="0"/>
      <w:numPr>
        <w:ilvl w:val="5"/>
        <w:numId w:val="75"/>
      </w:numPr>
      <w:outlineLvl w:val="5"/>
    </w:pPr>
    <w:rPr>
      <w:sz w:val="22"/>
    </w:rPr>
  </w:style>
  <w:style w:type="paragraph" w:customStyle="1" w:styleId="CUNumber7">
    <w:name w:val="CU_Number7"/>
    <w:basedOn w:val="Normal"/>
    <w:rsid w:val="005E5DA1"/>
    <w:pPr>
      <w:widowControl w:val="0"/>
      <w:numPr>
        <w:ilvl w:val="6"/>
        <w:numId w:val="75"/>
      </w:numPr>
      <w:outlineLvl w:val="6"/>
    </w:pPr>
    <w:rPr>
      <w:sz w:val="22"/>
    </w:rPr>
  </w:style>
  <w:style w:type="paragraph" w:customStyle="1" w:styleId="CUNumber8">
    <w:name w:val="CU_Number8"/>
    <w:basedOn w:val="Normal"/>
    <w:rsid w:val="005E5DA1"/>
    <w:pPr>
      <w:widowControl w:val="0"/>
      <w:numPr>
        <w:ilvl w:val="7"/>
        <w:numId w:val="75"/>
      </w:numPr>
      <w:outlineLvl w:val="7"/>
    </w:pPr>
    <w:rPr>
      <w:sz w:val="22"/>
    </w:rPr>
  </w:style>
  <w:style w:type="character" w:customStyle="1" w:styleId="CUNumber1Char">
    <w:name w:val="CU_Number1 Char"/>
    <w:link w:val="CUNumber1"/>
    <w:rsid w:val="005E5DA1"/>
    <w:rPr>
      <w:rFonts w:eastAsia="Times New Roman"/>
      <w:sz w:val="22"/>
      <w:szCs w:val="24"/>
      <w:lang w:eastAsia="en-US"/>
    </w:rPr>
  </w:style>
  <w:style w:type="numbering" w:customStyle="1" w:styleId="CUNumber">
    <w:name w:val="CU_Number"/>
    <w:uiPriority w:val="99"/>
    <w:rsid w:val="00AC4C2F"/>
    <w:pPr>
      <w:numPr>
        <w:numId w:val="82"/>
      </w:numPr>
    </w:pPr>
  </w:style>
  <w:style w:type="numbering" w:customStyle="1" w:styleId="CUSchedule">
    <w:name w:val="CU_Schedule"/>
    <w:uiPriority w:val="99"/>
    <w:rsid w:val="00AC4C2F"/>
    <w:pPr>
      <w:numPr>
        <w:numId w:val="79"/>
      </w:numPr>
    </w:pPr>
  </w:style>
  <w:style w:type="paragraph" w:styleId="NormalWeb">
    <w:name w:val="Normal (Web)"/>
    <w:basedOn w:val="Normal"/>
    <w:uiPriority w:val="99"/>
    <w:semiHidden/>
    <w:unhideWhenUsed/>
    <w:rsid w:val="0048435B"/>
    <w:pPr>
      <w:spacing w:before="100" w:beforeAutospacing="1" w:after="100" w:afterAutospacing="1"/>
    </w:pPr>
    <w:rPr>
      <w:rFonts w:eastAsiaTheme="minorEastAsia"/>
      <w:sz w:val="24"/>
      <w:lang w:eastAsia="en-AU"/>
    </w:rPr>
  </w:style>
  <w:style w:type="paragraph" w:customStyle="1" w:styleId="COTCOCLV3-ASDEFCON">
    <w:name w:val="COT/COC LV3 - ASDEFCON"/>
    <w:basedOn w:val="Normal"/>
    <w:rsid w:val="00EB37C5"/>
    <w:pPr>
      <w:suppressAutoHyphens/>
      <w:autoSpaceDN w:val="0"/>
      <w:spacing w:after="120"/>
      <w:jc w:val="both"/>
    </w:pPr>
    <w:rPr>
      <w:rFonts w:ascii="Arial" w:hAnsi="Arial"/>
      <w:color w:val="000000"/>
      <w:szCs w:val="40"/>
      <w:lang w:eastAsia="en-AU"/>
    </w:rPr>
  </w:style>
  <w:style w:type="paragraph" w:customStyle="1" w:styleId="COTCOCLV4-ASDEFCON">
    <w:name w:val="COT/COC LV4 - ASDEFCON"/>
    <w:basedOn w:val="Normal"/>
    <w:rsid w:val="00EB37C5"/>
    <w:pPr>
      <w:suppressAutoHyphens/>
      <w:autoSpaceDN w:val="0"/>
      <w:spacing w:after="120"/>
      <w:jc w:val="both"/>
    </w:pPr>
    <w:rPr>
      <w:rFonts w:ascii="Arial" w:hAnsi="Arial"/>
      <w:color w:val="000000"/>
      <w:szCs w:val="40"/>
      <w:lang w:eastAsia="en-AU"/>
    </w:rPr>
  </w:style>
  <w:style w:type="paragraph" w:customStyle="1" w:styleId="DEFENCEANNEXUREHEADING">
    <w:name w:val="DEFENCE ANNEXURE HEADING"/>
    <w:basedOn w:val="Normal"/>
    <w:next w:val="DefenceNormal"/>
    <w:qFormat/>
    <w:rsid w:val="00EE6E9D"/>
    <w:pPr>
      <w:keepNext/>
      <w:numPr>
        <w:numId w:val="232"/>
      </w:numPr>
      <w:jc w:val="center"/>
    </w:pPr>
    <w:rPr>
      <w:rFonts w:ascii="Arial Bold" w:hAnsi="Arial Bold"/>
      <w:b/>
      <w:caps/>
      <w:sz w:val="28"/>
    </w:rPr>
  </w:style>
  <w:style w:type="character" w:customStyle="1" w:styleId="TableTextChar">
    <w:name w:val="TableText Char"/>
    <w:link w:val="TableText"/>
    <w:locked/>
    <w:rsid w:val="00C63AA1"/>
    <w:rPr>
      <w:rFonts w:eastAsia="Times New Roman"/>
      <w:lang w:eastAsia="en-US"/>
    </w:rPr>
  </w:style>
  <w:style w:type="numbering" w:customStyle="1" w:styleId="CUBullet">
    <w:name w:val="CU_Bullet"/>
    <w:uiPriority w:val="99"/>
    <w:rsid w:val="006701E6"/>
    <w:pPr>
      <w:numPr>
        <w:numId w:val="248"/>
      </w:numPr>
    </w:pPr>
  </w:style>
  <w:style w:type="character" w:styleId="UnresolvedMention">
    <w:name w:val="Unresolved Mention"/>
    <w:basedOn w:val="DefaultParagraphFont"/>
    <w:uiPriority w:val="99"/>
    <w:semiHidden/>
    <w:unhideWhenUsed/>
    <w:rsid w:val="00E47DB7"/>
    <w:rPr>
      <w:color w:val="605E5C"/>
      <w:shd w:val="clear" w:color="auto" w:fill="E1DFDD"/>
    </w:rPr>
  </w:style>
  <w:style w:type="paragraph" w:customStyle="1" w:styleId="COTCOCLV2-ASDEFCON">
    <w:name w:val="COT/COC LV2 - ASDEFCON"/>
    <w:basedOn w:val="Normal"/>
    <w:next w:val="COTCOCLV3-ASDEFCON"/>
    <w:rsid w:val="00A363BD"/>
    <w:pPr>
      <w:keepNext/>
      <w:keepLines/>
      <w:pBdr>
        <w:bottom w:val="single" w:sz="4" w:space="1" w:color="auto"/>
      </w:pBdr>
      <w:tabs>
        <w:tab w:val="num" w:pos="851"/>
      </w:tabs>
      <w:spacing w:after="120"/>
      <w:ind w:left="851" w:hanging="851"/>
      <w:jc w:val="both"/>
    </w:pPr>
    <w:rPr>
      <w:rFonts w:ascii="Arial" w:hAnsi="Arial"/>
      <w:b/>
      <w:color w:val="000000"/>
      <w:szCs w:val="40"/>
      <w:lang w:eastAsia="en-AU"/>
    </w:rPr>
  </w:style>
  <w:style w:type="paragraph" w:customStyle="1" w:styleId="COTCOCLV5-ASDEFCON">
    <w:name w:val="COT/COC LV5 - ASDEFCON"/>
    <w:basedOn w:val="Normal"/>
    <w:rsid w:val="00A363BD"/>
    <w:pPr>
      <w:tabs>
        <w:tab w:val="num" w:pos="1985"/>
      </w:tabs>
      <w:spacing w:after="120"/>
      <w:ind w:left="1985" w:hanging="567"/>
      <w:jc w:val="both"/>
    </w:pPr>
    <w:rPr>
      <w:rFonts w:ascii="Arial" w:hAnsi="Arial"/>
      <w:color w:val="000000"/>
      <w:szCs w:val="40"/>
      <w:lang w:eastAsia="en-AU"/>
    </w:rPr>
  </w:style>
  <w:style w:type="paragraph" w:customStyle="1" w:styleId="COTCOCLV1-ASDEFCON">
    <w:name w:val="COT/COC LV1 - ASDEFCON"/>
    <w:basedOn w:val="Normal"/>
    <w:next w:val="COTCOCLV2-ASDEFCON"/>
    <w:rsid w:val="00A363BD"/>
    <w:pPr>
      <w:keepNext/>
      <w:keepLines/>
      <w:tabs>
        <w:tab w:val="num" w:pos="851"/>
      </w:tabs>
      <w:spacing w:before="240" w:after="120"/>
      <w:ind w:left="851" w:hanging="851"/>
      <w:jc w:val="both"/>
    </w:pPr>
    <w:rPr>
      <w:rFonts w:ascii="Arial" w:hAnsi="Arial"/>
      <w:b/>
      <w:caps/>
      <w:color w:val="000000"/>
      <w:szCs w:val="40"/>
      <w:lang w:eastAsia="en-AU"/>
    </w:rPr>
  </w:style>
  <w:style w:type="paragraph" w:customStyle="1" w:styleId="COTCOCLV6-ASDEFCON">
    <w:name w:val="COT/COC LV6 - ASDEFCON"/>
    <w:basedOn w:val="Normal"/>
    <w:rsid w:val="00A363BD"/>
    <w:pPr>
      <w:keepLines/>
      <w:tabs>
        <w:tab w:val="num" w:pos="2552"/>
      </w:tabs>
      <w:spacing w:after="120"/>
      <w:ind w:left="2552" w:hanging="567"/>
      <w:jc w:val="both"/>
    </w:pPr>
    <w:rPr>
      <w:rFonts w:ascii="Arial" w:hAnsi="Arial"/>
      <w:color w:val="000000"/>
      <w:szCs w:val="40"/>
      <w:lang w:eastAsia="en-AU"/>
    </w:rPr>
  </w:style>
  <w:style w:type="paragraph" w:customStyle="1" w:styleId="Commentary">
    <w:name w:val="Commentary"/>
    <w:basedOn w:val="IndentParaLevel1"/>
    <w:rsid w:val="00686A94"/>
    <w:pPr>
      <w:widowControl/>
      <w:pBdr>
        <w:top w:val="single" w:sz="4" w:space="1" w:color="auto"/>
        <w:left w:val="single" w:sz="4" w:space="4" w:color="auto"/>
        <w:bottom w:val="single" w:sz="4" w:space="1" w:color="auto"/>
        <w:right w:val="single" w:sz="4" w:space="4" w:color="auto"/>
      </w:pBdr>
      <w:shd w:val="clear" w:color="auto" w:fill="E6E6E6"/>
      <w:spacing w:after="240"/>
    </w:pPr>
    <w:rPr>
      <w:bCs/>
      <w:color w:val="800080"/>
      <w:sz w:val="22"/>
      <w:szCs w:val="20"/>
    </w:rPr>
  </w:style>
  <w:style w:type="character" w:customStyle="1" w:styleId="IndentParaLevel1Char">
    <w:name w:val="IndentParaLevel1 Char"/>
    <w:link w:val="IndentParaLevel1"/>
    <w:rsid w:val="00731800"/>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7810">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501047912">
      <w:bodyDiv w:val="1"/>
      <w:marLeft w:val="0"/>
      <w:marRight w:val="0"/>
      <w:marTop w:val="0"/>
      <w:marBottom w:val="0"/>
      <w:divBdr>
        <w:top w:val="none" w:sz="0" w:space="0" w:color="auto"/>
        <w:left w:val="none" w:sz="0" w:space="0" w:color="auto"/>
        <w:bottom w:val="none" w:sz="0" w:space="0" w:color="auto"/>
        <w:right w:val="none" w:sz="0" w:space="0" w:color="auto"/>
      </w:divBdr>
    </w:div>
    <w:div w:id="985477607">
      <w:bodyDiv w:val="1"/>
      <w:marLeft w:val="0"/>
      <w:marRight w:val="0"/>
      <w:marTop w:val="0"/>
      <w:marBottom w:val="0"/>
      <w:divBdr>
        <w:top w:val="none" w:sz="0" w:space="0" w:color="auto"/>
        <w:left w:val="none" w:sz="0" w:space="0" w:color="auto"/>
        <w:bottom w:val="none" w:sz="0" w:space="0" w:color="auto"/>
        <w:right w:val="none" w:sz="0" w:space="0" w:color="auto"/>
      </w:divBdr>
    </w:div>
    <w:div w:id="1203053744">
      <w:bodyDiv w:val="1"/>
      <w:marLeft w:val="0"/>
      <w:marRight w:val="0"/>
      <w:marTop w:val="0"/>
      <w:marBottom w:val="0"/>
      <w:divBdr>
        <w:top w:val="none" w:sz="0" w:space="0" w:color="auto"/>
        <w:left w:val="none" w:sz="0" w:space="0" w:color="auto"/>
        <w:bottom w:val="none" w:sz="0" w:space="0" w:color="auto"/>
        <w:right w:val="none" w:sz="0" w:space="0" w:color="auto"/>
      </w:divBdr>
    </w:div>
    <w:div w:id="1488860221">
      <w:bodyDiv w:val="1"/>
      <w:marLeft w:val="0"/>
      <w:marRight w:val="0"/>
      <w:marTop w:val="0"/>
      <w:marBottom w:val="0"/>
      <w:divBdr>
        <w:top w:val="none" w:sz="0" w:space="0" w:color="auto"/>
        <w:left w:val="none" w:sz="0" w:space="0" w:color="auto"/>
        <w:bottom w:val="none" w:sz="0" w:space="0" w:color="auto"/>
        <w:right w:val="none" w:sz="0" w:space="0" w:color="auto"/>
      </w:divBdr>
    </w:div>
    <w:div w:id="205149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oter" Target="footer6.xml" Id="rId17" /><Relationship Type="http://schemas.openxmlformats.org/officeDocument/2006/relationships/numbering" Target="numbering.xml" Id="rId2" /><Relationship Type="http://schemas.openxmlformats.org/officeDocument/2006/relationships/footer" Target="footer5.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oter" Target="footer4.xm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2.xml" Id="imanage.xml"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Melbourne%20Client%20Templates\Defence%20Styles%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iManageProps" /></Relationships>
</file>

<file path=customXML/item2.xml><?xml version="1.0" encoding="utf-8"?>
<properties xmlns="http://www.imanage.com/work/xmlschema">
  <documentid>Legal!349946139.8</documentid>
  <senderid>MPYWELL</senderid>
  <senderemail>MPYWELL@CLAYTONUTZ.COM</senderemail>
  <lastmodified>2026-01-22T12:33:00.0000000+11:00</lastmodified>
  <database>Legal</database>
</properties>
</file>

<file path=customXML/itemProps2.xml><?xml version="1.0" encoding="utf-8"?>
<ds:datastoreItem xmlns:ds="http://schemas.openxmlformats.org/officeDocument/2006/customXml" ds:itemID="{F2527040-A813-4C85-AE00-8BD226553304}">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7FD1A-4433-445E-A828-A30AE5C7B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Defence Styles Template</Template>
  <TotalTime>97</TotalTime>
  <Pages>136</Pages>
  <Words>49570</Words>
  <Characters>308128</Characters>
  <Application>Microsoft Office Word</Application>
  <DocSecurity>0</DocSecurity>
  <Lines>7900</Lines>
  <Paragraphs>4208</Paragraphs>
  <ScaleCrop>false</ScaleCrop>
  <HeadingPairs>
    <vt:vector size="2" baseType="variant">
      <vt:variant>
        <vt:lpstr>Title</vt:lpstr>
      </vt:variant>
      <vt:variant>
        <vt:i4>1</vt:i4>
      </vt:variant>
    </vt:vector>
  </HeadingPairs>
  <TitlesOfParts>
    <vt:vector size="1" baseType="lpstr">
      <vt:lpstr/>
    </vt:vector>
  </TitlesOfParts>
  <Company>Clayton Utz</Company>
  <LinksUpToDate>false</LinksUpToDate>
  <CharactersWithSpaces>353490</CharactersWithSpaces>
  <SharedDoc>false</SharedDoc>
  <HLinks>
    <vt:vector size="27078" baseType="variant">
      <vt:variant>
        <vt:i4>1114115</vt:i4>
      </vt:variant>
      <vt:variant>
        <vt:i4>16785</vt:i4>
      </vt:variant>
      <vt:variant>
        <vt:i4>0</vt:i4>
      </vt:variant>
      <vt:variant>
        <vt:i4>5</vt:i4>
      </vt:variant>
      <vt:variant>
        <vt:lpwstr/>
      </vt:variant>
      <vt:variant>
        <vt:lpwstr>SpecialConditions</vt:lpwstr>
      </vt:variant>
      <vt:variant>
        <vt:i4>6488161</vt:i4>
      </vt:variant>
      <vt:variant>
        <vt:i4>16779</vt:i4>
      </vt:variant>
      <vt:variant>
        <vt:i4>0</vt:i4>
      </vt:variant>
      <vt:variant>
        <vt:i4>5</vt:i4>
      </vt:variant>
      <vt:variant>
        <vt:lpwstr/>
      </vt:variant>
      <vt:variant>
        <vt:lpwstr>TableofVariationRatesandPrices</vt:lpwstr>
      </vt:variant>
      <vt:variant>
        <vt:i4>1114115</vt:i4>
      </vt:variant>
      <vt:variant>
        <vt:i4>16776</vt:i4>
      </vt:variant>
      <vt:variant>
        <vt:i4>0</vt:i4>
      </vt:variant>
      <vt:variant>
        <vt:i4>5</vt:i4>
      </vt:variant>
      <vt:variant>
        <vt:lpwstr/>
      </vt:variant>
      <vt:variant>
        <vt:lpwstr>SpecialConditions</vt:lpwstr>
      </vt:variant>
      <vt:variant>
        <vt:i4>6488161</vt:i4>
      </vt:variant>
      <vt:variant>
        <vt:i4>16773</vt:i4>
      </vt:variant>
      <vt:variant>
        <vt:i4>0</vt:i4>
      </vt:variant>
      <vt:variant>
        <vt:i4>5</vt:i4>
      </vt:variant>
      <vt:variant>
        <vt:lpwstr/>
      </vt:variant>
      <vt:variant>
        <vt:lpwstr>TableofVariationRatesandPrices</vt:lpwstr>
      </vt:variant>
      <vt:variant>
        <vt:i4>1507328</vt:i4>
      </vt:variant>
      <vt:variant>
        <vt:i4>16770</vt:i4>
      </vt:variant>
      <vt:variant>
        <vt:i4>0</vt:i4>
      </vt:variant>
      <vt:variant>
        <vt:i4>5</vt:i4>
      </vt:variant>
      <vt:variant>
        <vt:lpwstr/>
      </vt:variant>
      <vt:variant>
        <vt:lpwstr>Subconsultant</vt:lpwstr>
      </vt:variant>
      <vt:variant>
        <vt:i4>1114115</vt:i4>
      </vt:variant>
      <vt:variant>
        <vt:i4>16767</vt:i4>
      </vt:variant>
      <vt:variant>
        <vt:i4>0</vt:i4>
      </vt:variant>
      <vt:variant>
        <vt:i4>5</vt:i4>
      </vt:variant>
      <vt:variant>
        <vt:lpwstr/>
      </vt:variant>
      <vt:variant>
        <vt:lpwstr>SpecialConditions</vt:lpwstr>
      </vt:variant>
      <vt:variant>
        <vt:i4>6619255</vt:i4>
      </vt:variant>
      <vt:variant>
        <vt:i4>16764</vt:i4>
      </vt:variant>
      <vt:variant>
        <vt:i4>0</vt:i4>
      </vt:variant>
      <vt:variant>
        <vt:i4>5</vt:i4>
      </vt:variant>
      <vt:variant>
        <vt:lpwstr/>
      </vt:variant>
      <vt:variant>
        <vt:lpwstr>SubcontractParticulars</vt:lpwstr>
      </vt:variant>
      <vt:variant>
        <vt:i4>1114115</vt:i4>
      </vt:variant>
      <vt:variant>
        <vt:i4>16761</vt:i4>
      </vt:variant>
      <vt:variant>
        <vt:i4>0</vt:i4>
      </vt:variant>
      <vt:variant>
        <vt:i4>5</vt:i4>
      </vt:variant>
      <vt:variant>
        <vt:lpwstr/>
      </vt:variant>
      <vt:variant>
        <vt:lpwstr>SpecialConditions</vt:lpwstr>
      </vt:variant>
      <vt:variant>
        <vt:i4>6553711</vt:i4>
      </vt:variant>
      <vt:variant>
        <vt:i4>16758</vt:i4>
      </vt:variant>
      <vt:variant>
        <vt:i4>0</vt:i4>
      </vt:variant>
      <vt:variant>
        <vt:i4>5</vt:i4>
      </vt:variant>
      <vt:variant>
        <vt:lpwstr/>
      </vt:variant>
      <vt:variant>
        <vt:lpwstr>SubcontractServices</vt:lpwstr>
      </vt:variant>
      <vt:variant>
        <vt:i4>1376261</vt:i4>
      </vt:variant>
      <vt:variant>
        <vt:i4>16755</vt:i4>
      </vt:variant>
      <vt:variant>
        <vt:i4>0</vt:i4>
      </vt:variant>
      <vt:variant>
        <vt:i4>5</vt:i4>
      </vt:variant>
      <vt:variant>
        <vt:lpwstr/>
      </vt:variant>
      <vt:variant>
        <vt:lpwstr>AwardDate</vt:lpwstr>
      </vt:variant>
      <vt:variant>
        <vt:i4>1376261</vt:i4>
      </vt:variant>
      <vt:variant>
        <vt:i4>16752</vt:i4>
      </vt:variant>
      <vt:variant>
        <vt:i4>0</vt:i4>
      </vt:variant>
      <vt:variant>
        <vt:i4>5</vt:i4>
      </vt:variant>
      <vt:variant>
        <vt:lpwstr/>
      </vt:variant>
      <vt:variant>
        <vt:lpwstr>AwardDate</vt:lpwstr>
      </vt:variant>
      <vt:variant>
        <vt:i4>1376261</vt:i4>
      </vt:variant>
      <vt:variant>
        <vt:i4>16749</vt:i4>
      </vt:variant>
      <vt:variant>
        <vt:i4>0</vt:i4>
      </vt:variant>
      <vt:variant>
        <vt:i4>5</vt:i4>
      </vt:variant>
      <vt:variant>
        <vt:lpwstr/>
      </vt:variant>
      <vt:variant>
        <vt:lpwstr>AwardDate</vt:lpwstr>
      </vt:variant>
      <vt:variant>
        <vt:i4>1376261</vt:i4>
      </vt:variant>
      <vt:variant>
        <vt:i4>16746</vt:i4>
      </vt:variant>
      <vt:variant>
        <vt:i4>0</vt:i4>
      </vt:variant>
      <vt:variant>
        <vt:i4>5</vt:i4>
      </vt:variant>
      <vt:variant>
        <vt:lpwstr/>
      </vt:variant>
      <vt:variant>
        <vt:lpwstr>AwardDate</vt:lpwstr>
      </vt:variant>
      <vt:variant>
        <vt:i4>6488161</vt:i4>
      </vt:variant>
      <vt:variant>
        <vt:i4>16743</vt:i4>
      </vt:variant>
      <vt:variant>
        <vt:i4>0</vt:i4>
      </vt:variant>
      <vt:variant>
        <vt:i4>5</vt:i4>
      </vt:variant>
      <vt:variant>
        <vt:lpwstr/>
      </vt:variant>
      <vt:variant>
        <vt:lpwstr>TableofVariationRatesandPrices</vt:lpwstr>
      </vt:variant>
      <vt:variant>
        <vt:i4>1376261</vt:i4>
      </vt:variant>
      <vt:variant>
        <vt:i4>16740</vt:i4>
      </vt:variant>
      <vt:variant>
        <vt:i4>0</vt:i4>
      </vt:variant>
      <vt:variant>
        <vt:i4>5</vt:i4>
      </vt:variant>
      <vt:variant>
        <vt:lpwstr/>
      </vt:variant>
      <vt:variant>
        <vt:lpwstr>AwardDate</vt:lpwstr>
      </vt:variant>
      <vt:variant>
        <vt:i4>6488161</vt:i4>
      </vt:variant>
      <vt:variant>
        <vt:i4>16737</vt:i4>
      </vt:variant>
      <vt:variant>
        <vt:i4>0</vt:i4>
      </vt:variant>
      <vt:variant>
        <vt:i4>5</vt:i4>
      </vt:variant>
      <vt:variant>
        <vt:lpwstr/>
      </vt:variant>
      <vt:variant>
        <vt:lpwstr>TableofVariationRatesandPrices</vt:lpwstr>
      </vt:variant>
      <vt:variant>
        <vt:i4>6619238</vt:i4>
      </vt:variant>
      <vt:variant>
        <vt:i4>16734</vt:i4>
      </vt:variant>
      <vt:variant>
        <vt:i4>0</vt:i4>
      </vt:variant>
      <vt:variant>
        <vt:i4>5</vt:i4>
      </vt:variant>
      <vt:variant>
        <vt:lpwstr/>
      </vt:variant>
      <vt:variant>
        <vt:lpwstr>Fee</vt:lpwstr>
      </vt:variant>
      <vt:variant>
        <vt:i4>1507339</vt:i4>
      </vt:variant>
      <vt:variant>
        <vt:i4>16728</vt:i4>
      </vt:variant>
      <vt:variant>
        <vt:i4>0</vt:i4>
      </vt:variant>
      <vt:variant>
        <vt:i4>5</vt:i4>
      </vt:variant>
      <vt:variant>
        <vt:lpwstr/>
      </vt:variant>
      <vt:variant>
        <vt:lpwstr>Brief</vt:lpwstr>
      </vt:variant>
      <vt:variant>
        <vt:i4>6881387</vt:i4>
      </vt:variant>
      <vt:variant>
        <vt:i4>16725</vt:i4>
      </vt:variant>
      <vt:variant>
        <vt:i4>0</vt:i4>
      </vt:variant>
      <vt:variant>
        <vt:i4>5</vt:i4>
      </vt:variant>
      <vt:variant>
        <vt:lpwstr/>
      </vt:variant>
      <vt:variant>
        <vt:lpwstr>Subcontract</vt:lpwstr>
      </vt:variant>
      <vt:variant>
        <vt:i4>1507339</vt:i4>
      </vt:variant>
      <vt:variant>
        <vt:i4>16722</vt:i4>
      </vt:variant>
      <vt:variant>
        <vt:i4>0</vt:i4>
      </vt:variant>
      <vt:variant>
        <vt:i4>5</vt:i4>
      </vt:variant>
      <vt:variant>
        <vt:lpwstr/>
      </vt:variant>
      <vt:variant>
        <vt:lpwstr>Brief</vt:lpwstr>
      </vt:variant>
      <vt:variant>
        <vt:i4>1114115</vt:i4>
      </vt:variant>
      <vt:variant>
        <vt:i4>16719</vt:i4>
      </vt:variant>
      <vt:variant>
        <vt:i4>0</vt:i4>
      </vt:variant>
      <vt:variant>
        <vt:i4>5</vt:i4>
      </vt:variant>
      <vt:variant>
        <vt:lpwstr/>
      </vt:variant>
      <vt:variant>
        <vt:lpwstr>SpecialConditions</vt:lpwstr>
      </vt:variant>
      <vt:variant>
        <vt:i4>1507328</vt:i4>
      </vt:variant>
      <vt:variant>
        <vt:i4>16716</vt:i4>
      </vt:variant>
      <vt:variant>
        <vt:i4>0</vt:i4>
      </vt:variant>
      <vt:variant>
        <vt:i4>5</vt:i4>
      </vt:variant>
      <vt:variant>
        <vt:lpwstr/>
      </vt:variant>
      <vt:variant>
        <vt:lpwstr>Subconsultant</vt:lpwstr>
      </vt:variant>
      <vt:variant>
        <vt:i4>1507339</vt:i4>
      </vt:variant>
      <vt:variant>
        <vt:i4>16713</vt:i4>
      </vt:variant>
      <vt:variant>
        <vt:i4>0</vt:i4>
      </vt:variant>
      <vt:variant>
        <vt:i4>5</vt:i4>
      </vt:variant>
      <vt:variant>
        <vt:lpwstr/>
      </vt:variant>
      <vt:variant>
        <vt:lpwstr>Brief</vt:lpwstr>
      </vt:variant>
      <vt:variant>
        <vt:i4>6553711</vt:i4>
      </vt:variant>
      <vt:variant>
        <vt:i4>16710</vt:i4>
      </vt:variant>
      <vt:variant>
        <vt:i4>0</vt:i4>
      </vt:variant>
      <vt:variant>
        <vt:i4>5</vt:i4>
      </vt:variant>
      <vt:variant>
        <vt:lpwstr/>
      </vt:variant>
      <vt:variant>
        <vt:lpwstr>SubcontractServices</vt:lpwstr>
      </vt:variant>
      <vt:variant>
        <vt:i4>1507328</vt:i4>
      </vt:variant>
      <vt:variant>
        <vt:i4>16707</vt:i4>
      </vt:variant>
      <vt:variant>
        <vt:i4>0</vt:i4>
      </vt:variant>
      <vt:variant>
        <vt:i4>5</vt:i4>
      </vt:variant>
      <vt:variant>
        <vt:lpwstr/>
      </vt:variant>
      <vt:variant>
        <vt:lpwstr>Subconsultant</vt:lpwstr>
      </vt:variant>
      <vt:variant>
        <vt:i4>6619234</vt:i4>
      </vt:variant>
      <vt:variant>
        <vt:i4>16704</vt:i4>
      </vt:variant>
      <vt:variant>
        <vt:i4>0</vt:i4>
      </vt:variant>
      <vt:variant>
        <vt:i4>5</vt:i4>
      </vt:variant>
      <vt:variant>
        <vt:lpwstr/>
      </vt:variant>
      <vt:variant>
        <vt:lpwstr>Consultant</vt:lpwstr>
      </vt:variant>
      <vt:variant>
        <vt:i4>1507339</vt:i4>
      </vt:variant>
      <vt:variant>
        <vt:i4>16701</vt:i4>
      </vt:variant>
      <vt:variant>
        <vt:i4>0</vt:i4>
      </vt:variant>
      <vt:variant>
        <vt:i4>5</vt:i4>
      </vt:variant>
      <vt:variant>
        <vt:lpwstr/>
      </vt:variant>
      <vt:variant>
        <vt:lpwstr>Brief</vt:lpwstr>
      </vt:variant>
      <vt:variant>
        <vt:i4>1507328</vt:i4>
      </vt:variant>
      <vt:variant>
        <vt:i4>16698</vt:i4>
      </vt:variant>
      <vt:variant>
        <vt:i4>0</vt:i4>
      </vt:variant>
      <vt:variant>
        <vt:i4>5</vt:i4>
      </vt:variant>
      <vt:variant>
        <vt:lpwstr/>
      </vt:variant>
      <vt:variant>
        <vt:lpwstr>Subconsultant</vt:lpwstr>
      </vt:variant>
      <vt:variant>
        <vt:i4>1507328</vt:i4>
      </vt:variant>
      <vt:variant>
        <vt:i4>16695</vt:i4>
      </vt:variant>
      <vt:variant>
        <vt:i4>0</vt:i4>
      </vt:variant>
      <vt:variant>
        <vt:i4>5</vt:i4>
      </vt:variant>
      <vt:variant>
        <vt:lpwstr/>
      </vt:variant>
      <vt:variant>
        <vt:lpwstr>Subconsultant</vt:lpwstr>
      </vt:variant>
      <vt:variant>
        <vt:i4>1507328</vt:i4>
      </vt:variant>
      <vt:variant>
        <vt:i4>16692</vt:i4>
      </vt:variant>
      <vt:variant>
        <vt:i4>0</vt:i4>
      </vt:variant>
      <vt:variant>
        <vt:i4>5</vt:i4>
      </vt:variant>
      <vt:variant>
        <vt:lpwstr/>
      </vt:variant>
      <vt:variant>
        <vt:lpwstr>Subconsultant</vt:lpwstr>
      </vt:variant>
      <vt:variant>
        <vt:i4>1507339</vt:i4>
      </vt:variant>
      <vt:variant>
        <vt:i4>16689</vt:i4>
      </vt:variant>
      <vt:variant>
        <vt:i4>0</vt:i4>
      </vt:variant>
      <vt:variant>
        <vt:i4>5</vt:i4>
      </vt:variant>
      <vt:variant>
        <vt:lpwstr/>
      </vt:variant>
      <vt:variant>
        <vt:lpwstr>Brief</vt:lpwstr>
      </vt:variant>
      <vt:variant>
        <vt:i4>6881387</vt:i4>
      </vt:variant>
      <vt:variant>
        <vt:i4>16686</vt:i4>
      </vt:variant>
      <vt:variant>
        <vt:i4>0</vt:i4>
      </vt:variant>
      <vt:variant>
        <vt:i4>5</vt:i4>
      </vt:variant>
      <vt:variant>
        <vt:lpwstr/>
      </vt:variant>
      <vt:variant>
        <vt:lpwstr>Subcontract</vt:lpwstr>
      </vt:variant>
      <vt:variant>
        <vt:i4>1114131</vt:i4>
      </vt:variant>
      <vt:variant>
        <vt:i4>16677</vt:i4>
      </vt:variant>
      <vt:variant>
        <vt:i4>0</vt:i4>
      </vt:variant>
      <vt:variant>
        <vt:i4>5</vt:i4>
      </vt:variant>
      <vt:variant>
        <vt:lpwstr/>
      </vt:variant>
      <vt:variant>
        <vt:lpwstr>ConsultantsRepresentative</vt:lpwstr>
      </vt:variant>
      <vt:variant>
        <vt:i4>6881387</vt:i4>
      </vt:variant>
      <vt:variant>
        <vt:i4>16674</vt:i4>
      </vt:variant>
      <vt:variant>
        <vt:i4>0</vt:i4>
      </vt:variant>
      <vt:variant>
        <vt:i4>5</vt:i4>
      </vt:variant>
      <vt:variant>
        <vt:lpwstr/>
      </vt:variant>
      <vt:variant>
        <vt:lpwstr>Subcontract</vt:lpwstr>
      </vt:variant>
      <vt:variant>
        <vt:i4>851971</vt:i4>
      </vt:variant>
      <vt:variant>
        <vt:i4>16668</vt:i4>
      </vt:variant>
      <vt:variant>
        <vt:i4>0</vt:i4>
      </vt:variant>
      <vt:variant>
        <vt:i4>5</vt:i4>
      </vt:variant>
      <vt:variant>
        <vt:lpwstr/>
      </vt:variant>
      <vt:variant>
        <vt:lpwstr>Commonwealth</vt:lpwstr>
      </vt:variant>
      <vt:variant>
        <vt:i4>6553711</vt:i4>
      </vt:variant>
      <vt:variant>
        <vt:i4>16665</vt:i4>
      </vt:variant>
      <vt:variant>
        <vt:i4>0</vt:i4>
      </vt:variant>
      <vt:variant>
        <vt:i4>5</vt:i4>
      </vt:variant>
      <vt:variant>
        <vt:lpwstr/>
      </vt:variant>
      <vt:variant>
        <vt:lpwstr>SubcontractServices</vt:lpwstr>
      </vt:variant>
      <vt:variant>
        <vt:i4>1114131</vt:i4>
      </vt:variant>
      <vt:variant>
        <vt:i4>16662</vt:i4>
      </vt:variant>
      <vt:variant>
        <vt:i4>0</vt:i4>
      </vt:variant>
      <vt:variant>
        <vt:i4>5</vt:i4>
      </vt:variant>
      <vt:variant>
        <vt:lpwstr/>
      </vt:variant>
      <vt:variant>
        <vt:lpwstr>ConsultantsRepresentative</vt:lpwstr>
      </vt:variant>
      <vt:variant>
        <vt:i4>6619234</vt:i4>
      </vt:variant>
      <vt:variant>
        <vt:i4>16659</vt:i4>
      </vt:variant>
      <vt:variant>
        <vt:i4>0</vt:i4>
      </vt:variant>
      <vt:variant>
        <vt:i4>5</vt:i4>
      </vt:variant>
      <vt:variant>
        <vt:lpwstr/>
      </vt:variant>
      <vt:variant>
        <vt:lpwstr>Consultant</vt:lpwstr>
      </vt:variant>
      <vt:variant>
        <vt:i4>1507328</vt:i4>
      </vt:variant>
      <vt:variant>
        <vt:i4>16656</vt:i4>
      </vt:variant>
      <vt:variant>
        <vt:i4>0</vt:i4>
      </vt:variant>
      <vt:variant>
        <vt:i4>5</vt:i4>
      </vt:variant>
      <vt:variant>
        <vt:lpwstr/>
      </vt:variant>
      <vt:variant>
        <vt:lpwstr>Subconsultant</vt:lpwstr>
      </vt:variant>
      <vt:variant>
        <vt:i4>6553711</vt:i4>
      </vt:variant>
      <vt:variant>
        <vt:i4>16653</vt:i4>
      </vt:variant>
      <vt:variant>
        <vt:i4>0</vt:i4>
      </vt:variant>
      <vt:variant>
        <vt:i4>5</vt:i4>
      </vt:variant>
      <vt:variant>
        <vt:lpwstr/>
      </vt:variant>
      <vt:variant>
        <vt:lpwstr>SubcontractServices</vt:lpwstr>
      </vt:variant>
      <vt:variant>
        <vt:i4>6553711</vt:i4>
      </vt:variant>
      <vt:variant>
        <vt:i4>16647</vt:i4>
      </vt:variant>
      <vt:variant>
        <vt:i4>0</vt:i4>
      </vt:variant>
      <vt:variant>
        <vt:i4>5</vt:i4>
      </vt:variant>
      <vt:variant>
        <vt:lpwstr/>
      </vt:variant>
      <vt:variant>
        <vt:lpwstr>SubcontractServices</vt:lpwstr>
      </vt:variant>
      <vt:variant>
        <vt:i4>1507328</vt:i4>
      </vt:variant>
      <vt:variant>
        <vt:i4>16644</vt:i4>
      </vt:variant>
      <vt:variant>
        <vt:i4>0</vt:i4>
      </vt:variant>
      <vt:variant>
        <vt:i4>5</vt:i4>
      </vt:variant>
      <vt:variant>
        <vt:lpwstr/>
      </vt:variant>
      <vt:variant>
        <vt:lpwstr>Subconsultant</vt:lpwstr>
      </vt:variant>
      <vt:variant>
        <vt:i4>6553711</vt:i4>
      </vt:variant>
      <vt:variant>
        <vt:i4>16641</vt:i4>
      </vt:variant>
      <vt:variant>
        <vt:i4>0</vt:i4>
      </vt:variant>
      <vt:variant>
        <vt:i4>5</vt:i4>
      </vt:variant>
      <vt:variant>
        <vt:lpwstr/>
      </vt:variant>
      <vt:variant>
        <vt:lpwstr>SubcontractServices</vt:lpwstr>
      </vt:variant>
      <vt:variant>
        <vt:i4>1572895</vt:i4>
      </vt:variant>
      <vt:variant>
        <vt:i4>16638</vt:i4>
      </vt:variant>
      <vt:variant>
        <vt:i4>0</vt:i4>
      </vt:variant>
      <vt:variant>
        <vt:i4>5</vt:i4>
      </vt:variant>
      <vt:variant>
        <vt:lpwstr/>
      </vt:variant>
      <vt:variant>
        <vt:lpwstr>Approval</vt:lpwstr>
      </vt:variant>
      <vt:variant>
        <vt:i4>6422651</vt:i4>
      </vt:variant>
      <vt:variant>
        <vt:i4>16635</vt:i4>
      </vt:variant>
      <vt:variant>
        <vt:i4>0</vt:i4>
      </vt:variant>
      <vt:variant>
        <vt:i4>5</vt:i4>
      </vt:variant>
      <vt:variant>
        <vt:lpwstr/>
      </vt:variant>
      <vt:variant>
        <vt:lpwstr>OtherContractor</vt:lpwstr>
      </vt:variant>
      <vt:variant>
        <vt:i4>851971</vt:i4>
      </vt:variant>
      <vt:variant>
        <vt:i4>16632</vt:i4>
      </vt:variant>
      <vt:variant>
        <vt:i4>0</vt:i4>
      </vt:variant>
      <vt:variant>
        <vt:i4>5</vt:i4>
      </vt:variant>
      <vt:variant>
        <vt:lpwstr/>
      </vt:variant>
      <vt:variant>
        <vt:lpwstr>Commonwealth</vt:lpwstr>
      </vt:variant>
      <vt:variant>
        <vt:i4>6619234</vt:i4>
      </vt:variant>
      <vt:variant>
        <vt:i4>16629</vt:i4>
      </vt:variant>
      <vt:variant>
        <vt:i4>0</vt:i4>
      </vt:variant>
      <vt:variant>
        <vt:i4>5</vt:i4>
      </vt:variant>
      <vt:variant>
        <vt:lpwstr/>
      </vt:variant>
      <vt:variant>
        <vt:lpwstr>Consultant</vt:lpwstr>
      </vt:variant>
      <vt:variant>
        <vt:i4>1507328</vt:i4>
      </vt:variant>
      <vt:variant>
        <vt:i4>16626</vt:i4>
      </vt:variant>
      <vt:variant>
        <vt:i4>0</vt:i4>
      </vt:variant>
      <vt:variant>
        <vt:i4>5</vt:i4>
      </vt:variant>
      <vt:variant>
        <vt:lpwstr/>
      </vt:variant>
      <vt:variant>
        <vt:lpwstr>Subconsultant</vt:lpwstr>
      </vt:variant>
      <vt:variant>
        <vt:i4>786439</vt:i4>
      </vt:variant>
      <vt:variant>
        <vt:i4>16623</vt:i4>
      </vt:variant>
      <vt:variant>
        <vt:i4>0</vt:i4>
      </vt:variant>
      <vt:variant>
        <vt:i4>5</vt:i4>
      </vt:variant>
      <vt:variant>
        <vt:lpwstr/>
      </vt:variant>
      <vt:variant>
        <vt:lpwstr>Site</vt:lpwstr>
      </vt:variant>
      <vt:variant>
        <vt:i4>786439</vt:i4>
      </vt:variant>
      <vt:variant>
        <vt:i4>16620</vt:i4>
      </vt:variant>
      <vt:variant>
        <vt:i4>0</vt:i4>
      </vt:variant>
      <vt:variant>
        <vt:i4>5</vt:i4>
      </vt:variant>
      <vt:variant>
        <vt:lpwstr/>
      </vt:variant>
      <vt:variant>
        <vt:lpwstr>Site</vt:lpwstr>
      </vt:variant>
      <vt:variant>
        <vt:i4>786439</vt:i4>
      </vt:variant>
      <vt:variant>
        <vt:i4>16617</vt:i4>
      </vt:variant>
      <vt:variant>
        <vt:i4>0</vt:i4>
      </vt:variant>
      <vt:variant>
        <vt:i4>5</vt:i4>
      </vt:variant>
      <vt:variant>
        <vt:lpwstr/>
      </vt:variant>
      <vt:variant>
        <vt:lpwstr>Site</vt:lpwstr>
      </vt:variant>
      <vt:variant>
        <vt:i4>786439</vt:i4>
      </vt:variant>
      <vt:variant>
        <vt:i4>16614</vt:i4>
      </vt:variant>
      <vt:variant>
        <vt:i4>0</vt:i4>
      </vt:variant>
      <vt:variant>
        <vt:i4>5</vt:i4>
      </vt:variant>
      <vt:variant>
        <vt:lpwstr/>
      </vt:variant>
      <vt:variant>
        <vt:lpwstr>Site</vt:lpwstr>
      </vt:variant>
      <vt:variant>
        <vt:i4>1114131</vt:i4>
      </vt:variant>
      <vt:variant>
        <vt:i4>16611</vt:i4>
      </vt:variant>
      <vt:variant>
        <vt:i4>0</vt:i4>
      </vt:variant>
      <vt:variant>
        <vt:i4>5</vt:i4>
      </vt:variant>
      <vt:variant>
        <vt:lpwstr/>
      </vt:variant>
      <vt:variant>
        <vt:lpwstr>ConsultantsRepresentative</vt:lpwstr>
      </vt:variant>
      <vt:variant>
        <vt:i4>131101</vt:i4>
      </vt:variant>
      <vt:variant>
        <vt:i4>16608</vt:i4>
      </vt:variant>
      <vt:variant>
        <vt:i4>0</vt:i4>
      </vt:variant>
      <vt:variant>
        <vt:i4>5</vt:i4>
      </vt:variant>
      <vt:variant>
        <vt:lpwstr/>
      </vt:variant>
      <vt:variant>
        <vt:lpwstr>MethodofWorkPlanforAirfieldActivities</vt:lpwstr>
      </vt:variant>
      <vt:variant>
        <vt:i4>786439</vt:i4>
      </vt:variant>
      <vt:variant>
        <vt:i4>16605</vt:i4>
      </vt:variant>
      <vt:variant>
        <vt:i4>0</vt:i4>
      </vt:variant>
      <vt:variant>
        <vt:i4>5</vt:i4>
      </vt:variant>
      <vt:variant>
        <vt:lpwstr/>
      </vt:variant>
      <vt:variant>
        <vt:lpwstr>Site</vt:lpwstr>
      </vt:variant>
      <vt:variant>
        <vt:i4>6553711</vt:i4>
      </vt:variant>
      <vt:variant>
        <vt:i4>16602</vt:i4>
      </vt:variant>
      <vt:variant>
        <vt:i4>0</vt:i4>
      </vt:variant>
      <vt:variant>
        <vt:i4>5</vt:i4>
      </vt:variant>
      <vt:variant>
        <vt:lpwstr/>
      </vt:variant>
      <vt:variant>
        <vt:lpwstr>SubcontractServices</vt:lpwstr>
      </vt:variant>
      <vt:variant>
        <vt:i4>1507328</vt:i4>
      </vt:variant>
      <vt:variant>
        <vt:i4>16599</vt:i4>
      </vt:variant>
      <vt:variant>
        <vt:i4>0</vt:i4>
      </vt:variant>
      <vt:variant>
        <vt:i4>5</vt:i4>
      </vt:variant>
      <vt:variant>
        <vt:lpwstr/>
      </vt:variant>
      <vt:variant>
        <vt:lpwstr>Subconsultant</vt:lpwstr>
      </vt:variant>
      <vt:variant>
        <vt:i4>786439</vt:i4>
      </vt:variant>
      <vt:variant>
        <vt:i4>16596</vt:i4>
      </vt:variant>
      <vt:variant>
        <vt:i4>0</vt:i4>
      </vt:variant>
      <vt:variant>
        <vt:i4>5</vt:i4>
      </vt:variant>
      <vt:variant>
        <vt:lpwstr/>
      </vt:variant>
      <vt:variant>
        <vt:lpwstr>Site</vt:lpwstr>
      </vt:variant>
      <vt:variant>
        <vt:i4>131101</vt:i4>
      </vt:variant>
      <vt:variant>
        <vt:i4>16593</vt:i4>
      </vt:variant>
      <vt:variant>
        <vt:i4>0</vt:i4>
      </vt:variant>
      <vt:variant>
        <vt:i4>5</vt:i4>
      </vt:variant>
      <vt:variant>
        <vt:lpwstr/>
      </vt:variant>
      <vt:variant>
        <vt:lpwstr>MethodofWorkPlanforAirfieldActivities</vt:lpwstr>
      </vt:variant>
      <vt:variant>
        <vt:i4>6553711</vt:i4>
      </vt:variant>
      <vt:variant>
        <vt:i4>16590</vt:i4>
      </vt:variant>
      <vt:variant>
        <vt:i4>0</vt:i4>
      </vt:variant>
      <vt:variant>
        <vt:i4>5</vt:i4>
      </vt:variant>
      <vt:variant>
        <vt:lpwstr/>
      </vt:variant>
      <vt:variant>
        <vt:lpwstr>SubcontractServices</vt:lpwstr>
      </vt:variant>
      <vt:variant>
        <vt:i4>786439</vt:i4>
      </vt:variant>
      <vt:variant>
        <vt:i4>16587</vt:i4>
      </vt:variant>
      <vt:variant>
        <vt:i4>0</vt:i4>
      </vt:variant>
      <vt:variant>
        <vt:i4>5</vt:i4>
      </vt:variant>
      <vt:variant>
        <vt:lpwstr/>
      </vt:variant>
      <vt:variant>
        <vt:lpwstr>Site</vt:lpwstr>
      </vt:variant>
      <vt:variant>
        <vt:i4>1507328</vt:i4>
      </vt:variant>
      <vt:variant>
        <vt:i4>16584</vt:i4>
      </vt:variant>
      <vt:variant>
        <vt:i4>0</vt:i4>
      </vt:variant>
      <vt:variant>
        <vt:i4>5</vt:i4>
      </vt:variant>
      <vt:variant>
        <vt:lpwstr/>
      </vt:variant>
      <vt:variant>
        <vt:lpwstr>Subconsultant</vt:lpwstr>
      </vt:variant>
      <vt:variant>
        <vt:i4>1376261</vt:i4>
      </vt:variant>
      <vt:variant>
        <vt:i4>16581</vt:i4>
      </vt:variant>
      <vt:variant>
        <vt:i4>0</vt:i4>
      </vt:variant>
      <vt:variant>
        <vt:i4>5</vt:i4>
      </vt:variant>
      <vt:variant>
        <vt:lpwstr/>
      </vt:variant>
      <vt:variant>
        <vt:lpwstr>AwardDate</vt:lpwstr>
      </vt:variant>
      <vt:variant>
        <vt:i4>1507328</vt:i4>
      </vt:variant>
      <vt:variant>
        <vt:i4>16578</vt:i4>
      </vt:variant>
      <vt:variant>
        <vt:i4>0</vt:i4>
      </vt:variant>
      <vt:variant>
        <vt:i4>5</vt:i4>
      </vt:variant>
      <vt:variant>
        <vt:lpwstr/>
      </vt:variant>
      <vt:variant>
        <vt:lpwstr>Subconsultant</vt:lpwstr>
      </vt:variant>
      <vt:variant>
        <vt:i4>7471228</vt:i4>
      </vt:variant>
      <vt:variant>
        <vt:i4>16572</vt:i4>
      </vt:variant>
      <vt:variant>
        <vt:i4>0</vt:i4>
      </vt:variant>
      <vt:variant>
        <vt:i4>5</vt:i4>
      </vt:variant>
      <vt:variant>
        <vt:lpwstr/>
      </vt:variant>
      <vt:variant>
        <vt:lpwstr>DesignDocumentation</vt:lpwstr>
      </vt:variant>
      <vt:variant>
        <vt:i4>7471228</vt:i4>
      </vt:variant>
      <vt:variant>
        <vt:i4>16569</vt:i4>
      </vt:variant>
      <vt:variant>
        <vt:i4>0</vt:i4>
      </vt:variant>
      <vt:variant>
        <vt:i4>5</vt:i4>
      </vt:variant>
      <vt:variant>
        <vt:lpwstr/>
      </vt:variant>
      <vt:variant>
        <vt:lpwstr>DesignDocumentation</vt:lpwstr>
      </vt:variant>
      <vt:variant>
        <vt:i4>6619234</vt:i4>
      </vt:variant>
      <vt:variant>
        <vt:i4>16566</vt:i4>
      </vt:variant>
      <vt:variant>
        <vt:i4>0</vt:i4>
      </vt:variant>
      <vt:variant>
        <vt:i4>5</vt:i4>
      </vt:variant>
      <vt:variant>
        <vt:lpwstr/>
      </vt:variant>
      <vt:variant>
        <vt:lpwstr>Consultant</vt:lpwstr>
      </vt:variant>
      <vt:variant>
        <vt:i4>851971</vt:i4>
      </vt:variant>
      <vt:variant>
        <vt:i4>16563</vt:i4>
      </vt:variant>
      <vt:variant>
        <vt:i4>0</vt:i4>
      </vt:variant>
      <vt:variant>
        <vt:i4>5</vt:i4>
      </vt:variant>
      <vt:variant>
        <vt:lpwstr/>
      </vt:variant>
      <vt:variant>
        <vt:lpwstr>Commonwealth</vt:lpwstr>
      </vt:variant>
      <vt:variant>
        <vt:i4>1114115</vt:i4>
      </vt:variant>
      <vt:variant>
        <vt:i4>16560</vt:i4>
      </vt:variant>
      <vt:variant>
        <vt:i4>0</vt:i4>
      </vt:variant>
      <vt:variant>
        <vt:i4>5</vt:i4>
      </vt:variant>
      <vt:variant>
        <vt:lpwstr/>
      </vt:variant>
      <vt:variant>
        <vt:lpwstr>SpecialConditions</vt:lpwstr>
      </vt:variant>
      <vt:variant>
        <vt:i4>262155</vt:i4>
      </vt:variant>
      <vt:variant>
        <vt:i4>16554</vt:i4>
      </vt:variant>
      <vt:variant>
        <vt:i4>0</vt:i4>
      </vt:variant>
      <vt:variant>
        <vt:i4>5</vt:i4>
      </vt:variant>
      <vt:variant>
        <vt:lpwstr/>
      </vt:variant>
      <vt:variant>
        <vt:lpwstr>ConstructionContract</vt:lpwstr>
      </vt:variant>
      <vt:variant>
        <vt:i4>851971</vt:i4>
      </vt:variant>
      <vt:variant>
        <vt:i4>16551</vt:i4>
      </vt:variant>
      <vt:variant>
        <vt:i4>0</vt:i4>
      </vt:variant>
      <vt:variant>
        <vt:i4>5</vt:i4>
      </vt:variant>
      <vt:variant>
        <vt:lpwstr/>
      </vt:variant>
      <vt:variant>
        <vt:lpwstr>Commonwealth</vt:lpwstr>
      </vt:variant>
      <vt:variant>
        <vt:i4>8</vt:i4>
      </vt:variant>
      <vt:variant>
        <vt:i4>16548</vt:i4>
      </vt:variant>
      <vt:variant>
        <vt:i4>0</vt:i4>
      </vt:variant>
      <vt:variant>
        <vt:i4>5</vt:i4>
      </vt:variant>
      <vt:variant>
        <vt:lpwstr/>
      </vt:variant>
      <vt:variant>
        <vt:lpwstr>RequestForInformation</vt:lpwstr>
      </vt:variant>
      <vt:variant>
        <vt:i4>1507328</vt:i4>
      </vt:variant>
      <vt:variant>
        <vt:i4>16545</vt:i4>
      </vt:variant>
      <vt:variant>
        <vt:i4>0</vt:i4>
      </vt:variant>
      <vt:variant>
        <vt:i4>5</vt:i4>
      </vt:variant>
      <vt:variant>
        <vt:lpwstr/>
      </vt:variant>
      <vt:variant>
        <vt:lpwstr>Subconsultant</vt:lpwstr>
      </vt:variant>
      <vt:variant>
        <vt:i4>7471228</vt:i4>
      </vt:variant>
      <vt:variant>
        <vt:i4>16542</vt:i4>
      </vt:variant>
      <vt:variant>
        <vt:i4>0</vt:i4>
      </vt:variant>
      <vt:variant>
        <vt:i4>5</vt:i4>
      </vt:variant>
      <vt:variant>
        <vt:lpwstr/>
      </vt:variant>
      <vt:variant>
        <vt:lpwstr>DesignDocumentation</vt:lpwstr>
      </vt:variant>
      <vt:variant>
        <vt:i4>1114131</vt:i4>
      </vt:variant>
      <vt:variant>
        <vt:i4>16539</vt:i4>
      </vt:variant>
      <vt:variant>
        <vt:i4>0</vt:i4>
      </vt:variant>
      <vt:variant>
        <vt:i4>5</vt:i4>
      </vt:variant>
      <vt:variant>
        <vt:lpwstr/>
      </vt:variant>
      <vt:variant>
        <vt:lpwstr>ConsultantsRepresentative</vt:lpwstr>
      </vt:variant>
      <vt:variant>
        <vt:i4>1114131</vt:i4>
      </vt:variant>
      <vt:variant>
        <vt:i4>16536</vt:i4>
      </vt:variant>
      <vt:variant>
        <vt:i4>0</vt:i4>
      </vt:variant>
      <vt:variant>
        <vt:i4>5</vt:i4>
      </vt:variant>
      <vt:variant>
        <vt:lpwstr/>
      </vt:variant>
      <vt:variant>
        <vt:lpwstr>ConsultantsRepresentative</vt:lpwstr>
      </vt:variant>
      <vt:variant>
        <vt:i4>1114131</vt:i4>
      </vt:variant>
      <vt:variant>
        <vt:i4>16530</vt:i4>
      </vt:variant>
      <vt:variant>
        <vt:i4>0</vt:i4>
      </vt:variant>
      <vt:variant>
        <vt:i4>5</vt:i4>
      </vt:variant>
      <vt:variant>
        <vt:lpwstr/>
      </vt:variant>
      <vt:variant>
        <vt:lpwstr>ConsultantsRepresentative</vt:lpwstr>
      </vt:variant>
      <vt:variant>
        <vt:i4>7471228</vt:i4>
      </vt:variant>
      <vt:variant>
        <vt:i4>16527</vt:i4>
      </vt:variant>
      <vt:variant>
        <vt:i4>0</vt:i4>
      </vt:variant>
      <vt:variant>
        <vt:i4>5</vt:i4>
      </vt:variant>
      <vt:variant>
        <vt:lpwstr/>
      </vt:variant>
      <vt:variant>
        <vt:lpwstr>DesignDocumentation</vt:lpwstr>
      </vt:variant>
      <vt:variant>
        <vt:i4>262155</vt:i4>
      </vt:variant>
      <vt:variant>
        <vt:i4>16524</vt:i4>
      </vt:variant>
      <vt:variant>
        <vt:i4>0</vt:i4>
      </vt:variant>
      <vt:variant>
        <vt:i4>5</vt:i4>
      </vt:variant>
      <vt:variant>
        <vt:lpwstr/>
      </vt:variant>
      <vt:variant>
        <vt:lpwstr>ConstructionContract</vt:lpwstr>
      </vt:variant>
      <vt:variant>
        <vt:i4>851971</vt:i4>
      </vt:variant>
      <vt:variant>
        <vt:i4>16521</vt:i4>
      </vt:variant>
      <vt:variant>
        <vt:i4>0</vt:i4>
      </vt:variant>
      <vt:variant>
        <vt:i4>5</vt:i4>
      </vt:variant>
      <vt:variant>
        <vt:lpwstr/>
      </vt:variant>
      <vt:variant>
        <vt:lpwstr>Commonwealth</vt:lpwstr>
      </vt:variant>
      <vt:variant>
        <vt:i4>1507328</vt:i4>
      </vt:variant>
      <vt:variant>
        <vt:i4>16518</vt:i4>
      </vt:variant>
      <vt:variant>
        <vt:i4>0</vt:i4>
      </vt:variant>
      <vt:variant>
        <vt:i4>5</vt:i4>
      </vt:variant>
      <vt:variant>
        <vt:lpwstr/>
      </vt:variant>
      <vt:variant>
        <vt:lpwstr>Subconsultant</vt:lpwstr>
      </vt:variant>
      <vt:variant>
        <vt:i4>7471228</vt:i4>
      </vt:variant>
      <vt:variant>
        <vt:i4>16515</vt:i4>
      </vt:variant>
      <vt:variant>
        <vt:i4>0</vt:i4>
      </vt:variant>
      <vt:variant>
        <vt:i4>5</vt:i4>
      </vt:variant>
      <vt:variant>
        <vt:lpwstr/>
      </vt:variant>
      <vt:variant>
        <vt:lpwstr>DesignDocumentation</vt:lpwstr>
      </vt:variant>
      <vt:variant>
        <vt:i4>8</vt:i4>
      </vt:variant>
      <vt:variant>
        <vt:i4>16512</vt:i4>
      </vt:variant>
      <vt:variant>
        <vt:i4>0</vt:i4>
      </vt:variant>
      <vt:variant>
        <vt:i4>5</vt:i4>
      </vt:variant>
      <vt:variant>
        <vt:lpwstr/>
      </vt:variant>
      <vt:variant>
        <vt:lpwstr>RequestForInformation</vt:lpwstr>
      </vt:variant>
      <vt:variant>
        <vt:i4>6553711</vt:i4>
      </vt:variant>
      <vt:variant>
        <vt:i4>16509</vt:i4>
      </vt:variant>
      <vt:variant>
        <vt:i4>0</vt:i4>
      </vt:variant>
      <vt:variant>
        <vt:i4>5</vt:i4>
      </vt:variant>
      <vt:variant>
        <vt:lpwstr/>
      </vt:variant>
      <vt:variant>
        <vt:lpwstr>SubcontractServices</vt:lpwstr>
      </vt:variant>
      <vt:variant>
        <vt:i4>6553711</vt:i4>
      </vt:variant>
      <vt:variant>
        <vt:i4>16506</vt:i4>
      </vt:variant>
      <vt:variant>
        <vt:i4>0</vt:i4>
      </vt:variant>
      <vt:variant>
        <vt:i4>5</vt:i4>
      </vt:variant>
      <vt:variant>
        <vt:lpwstr/>
      </vt:variant>
      <vt:variant>
        <vt:lpwstr>SubcontractServices</vt:lpwstr>
      </vt:variant>
      <vt:variant>
        <vt:i4>786439</vt:i4>
      </vt:variant>
      <vt:variant>
        <vt:i4>16503</vt:i4>
      </vt:variant>
      <vt:variant>
        <vt:i4>0</vt:i4>
      </vt:variant>
      <vt:variant>
        <vt:i4>5</vt:i4>
      </vt:variant>
      <vt:variant>
        <vt:lpwstr/>
      </vt:variant>
      <vt:variant>
        <vt:lpwstr>Site</vt:lpwstr>
      </vt:variant>
      <vt:variant>
        <vt:i4>6553711</vt:i4>
      </vt:variant>
      <vt:variant>
        <vt:i4>16500</vt:i4>
      </vt:variant>
      <vt:variant>
        <vt:i4>0</vt:i4>
      </vt:variant>
      <vt:variant>
        <vt:i4>5</vt:i4>
      </vt:variant>
      <vt:variant>
        <vt:lpwstr/>
      </vt:variant>
      <vt:variant>
        <vt:lpwstr>SubcontractServices</vt:lpwstr>
      </vt:variant>
      <vt:variant>
        <vt:i4>6422651</vt:i4>
      </vt:variant>
      <vt:variant>
        <vt:i4>16497</vt:i4>
      </vt:variant>
      <vt:variant>
        <vt:i4>0</vt:i4>
      </vt:variant>
      <vt:variant>
        <vt:i4>5</vt:i4>
      </vt:variant>
      <vt:variant>
        <vt:lpwstr/>
      </vt:variant>
      <vt:variant>
        <vt:lpwstr>OtherContractor</vt:lpwstr>
      </vt:variant>
      <vt:variant>
        <vt:i4>6619234</vt:i4>
      </vt:variant>
      <vt:variant>
        <vt:i4>16494</vt:i4>
      </vt:variant>
      <vt:variant>
        <vt:i4>0</vt:i4>
      </vt:variant>
      <vt:variant>
        <vt:i4>5</vt:i4>
      </vt:variant>
      <vt:variant>
        <vt:lpwstr/>
      </vt:variant>
      <vt:variant>
        <vt:lpwstr>Consultant</vt:lpwstr>
      </vt:variant>
      <vt:variant>
        <vt:i4>6881387</vt:i4>
      </vt:variant>
      <vt:variant>
        <vt:i4>16491</vt:i4>
      </vt:variant>
      <vt:variant>
        <vt:i4>0</vt:i4>
      </vt:variant>
      <vt:variant>
        <vt:i4>5</vt:i4>
      </vt:variant>
      <vt:variant>
        <vt:lpwstr/>
      </vt:variant>
      <vt:variant>
        <vt:lpwstr>Subcontract</vt:lpwstr>
      </vt:variant>
      <vt:variant>
        <vt:i4>6881387</vt:i4>
      </vt:variant>
      <vt:variant>
        <vt:i4>16488</vt:i4>
      </vt:variant>
      <vt:variant>
        <vt:i4>0</vt:i4>
      </vt:variant>
      <vt:variant>
        <vt:i4>5</vt:i4>
      </vt:variant>
      <vt:variant>
        <vt:lpwstr/>
      </vt:variant>
      <vt:variant>
        <vt:lpwstr>Subcontract</vt:lpwstr>
      </vt:variant>
      <vt:variant>
        <vt:i4>1507339</vt:i4>
      </vt:variant>
      <vt:variant>
        <vt:i4>16485</vt:i4>
      </vt:variant>
      <vt:variant>
        <vt:i4>0</vt:i4>
      </vt:variant>
      <vt:variant>
        <vt:i4>5</vt:i4>
      </vt:variant>
      <vt:variant>
        <vt:lpwstr/>
      </vt:variant>
      <vt:variant>
        <vt:lpwstr>Brief</vt:lpwstr>
      </vt:variant>
      <vt:variant>
        <vt:i4>1507339</vt:i4>
      </vt:variant>
      <vt:variant>
        <vt:i4>16479</vt:i4>
      </vt:variant>
      <vt:variant>
        <vt:i4>0</vt:i4>
      </vt:variant>
      <vt:variant>
        <vt:i4>5</vt:i4>
      </vt:variant>
      <vt:variant>
        <vt:lpwstr/>
      </vt:variant>
      <vt:variant>
        <vt:lpwstr>Brief</vt:lpwstr>
      </vt:variant>
      <vt:variant>
        <vt:i4>1507339</vt:i4>
      </vt:variant>
      <vt:variant>
        <vt:i4>16476</vt:i4>
      </vt:variant>
      <vt:variant>
        <vt:i4>0</vt:i4>
      </vt:variant>
      <vt:variant>
        <vt:i4>5</vt:i4>
      </vt:variant>
      <vt:variant>
        <vt:lpwstr/>
      </vt:variant>
      <vt:variant>
        <vt:lpwstr>Brief</vt:lpwstr>
      </vt:variant>
      <vt:variant>
        <vt:i4>1507339</vt:i4>
      </vt:variant>
      <vt:variant>
        <vt:i4>16464</vt:i4>
      </vt:variant>
      <vt:variant>
        <vt:i4>0</vt:i4>
      </vt:variant>
      <vt:variant>
        <vt:i4>5</vt:i4>
      </vt:variant>
      <vt:variant>
        <vt:lpwstr/>
      </vt:variant>
      <vt:variant>
        <vt:lpwstr>Brief</vt:lpwstr>
      </vt:variant>
      <vt:variant>
        <vt:i4>1638482</vt:i4>
      </vt:variant>
      <vt:variant>
        <vt:i4>16461</vt:i4>
      </vt:variant>
      <vt:variant>
        <vt:i4>0</vt:i4>
      </vt:variant>
      <vt:variant>
        <vt:i4>5</vt:i4>
      </vt:variant>
      <vt:variant>
        <vt:lpwstr/>
      </vt:variant>
      <vt:variant>
        <vt:lpwstr>Clause4PlanningPhase</vt:lpwstr>
      </vt:variant>
      <vt:variant>
        <vt:i4>262149</vt:i4>
      </vt:variant>
      <vt:variant>
        <vt:i4>16458</vt:i4>
      </vt:variant>
      <vt:variant>
        <vt:i4>0</vt:i4>
      </vt:variant>
      <vt:variant>
        <vt:i4>5</vt:i4>
      </vt:variant>
      <vt:variant>
        <vt:lpwstr/>
      </vt:variant>
      <vt:variant>
        <vt:lpwstr>Works</vt:lpwstr>
      </vt:variant>
      <vt:variant>
        <vt:i4>6881387</vt:i4>
      </vt:variant>
      <vt:variant>
        <vt:i4>16452</vt:i4>
      </vt:variant>
      <vt:variant>
        <vt:i4>0</vt:i4>
      </vt:variant>
      <vt:variant>
        <vt:i4>5</vt:i4>
      </vt:variant>
      <vt:variant>
        <vt:lpwstr/>
      </vt:variant>
      <vt:variant>
        <vt:lpwstr>Subcontract</vt:lpwstr>
      </vt:variant>
      <vt:variant>
        <vt:i4>6619234</vt:i4>
      </vt:variant>
      <vt:variant>
        <vt:i4>16443</vt:i4>
      </vt:variant>
      <vt:variant>
        <vt:i4>0</vt:i4>
      </vt:variant>
      <vt:variant>
        <vt:i4>5</vt:i4>
      </vt:variant>
      <vt:variant>
        <vt:lpwstr/>
      </vt:variant>
      <vt:variant>
        <vt:lpwstr>Consultant</vt:lpwstr>
      </vt:variant>
      <vt:variant>
        <vt:i4>1507328</vt:i4>
      </vt:variant>
      <vt:variant>
        <vt:i4>16440</vt:i4>
      </vt:variant>
      <vt:variant>
        <vt:i4>0</vt:i4>
      </vt:variant>
      <vt:variant>
        <vt:i4>5</vt:i4>
      </vt:variant>
      <vt:variant>
        <vt:lpwstr/>
      </vt:variant>
      <vt:variant>
        <vt:lpwstr>Subconsultant</vt:lpwstr>
      </vt:variant>
      <vt:variant>
        <vt:i4>1507328</vt:i4>
      </vt:variant>
      <vt:variant>
        <vt:i4>16434</vt:i4>
      </vt:variant>
      <vt:variant>
        <vt:i4>0</vt:i4>
      </vt:variant>
      <vt:variant>
        <vt:i4>5</vt:i4>
      </vt:variant>
      <vt:variant>
        <vt:lpwstr/>
      </vt:variant>
      <vt:variant>
        <vt:lpwstr>Subconsultant</vt:lpwstr>
      </vt:variant>
      <vt:variant>
        <vt:i4>6619234</vt:i4>
      </vt:variant>
      <vt:variant>
        <vt:i4>16428</vt:i4>
      </vt:variant>
      <vt:variant>
        <vt:i4>0</vt:i4>
      </vt:variant>
      <vt:variant>
        <vt:i4>5</vt:i4>
      </vt:variant>
      <vt:variant>
        <vt:lpwstr/>
      </vt:variant>
      <vt:variant>
        <vt:lpwstr>Consultant</vt:lpwstr>
      </vt:variant>
      <vt:variant>
        <vt:i4>6619234</vt:i4>
      </vt:variant>
      <vt:variant>
        <vt:i4>16425</vt:i4>
      </vt:variant>
      <vt:variant>
        <vt:i4>0</vt:i4>
      </vt:variant>
      <vt:variant>
        <vt:i4>5</vt:i4>
      </vt:variant>
      <vt:variant>
        <vt:lpwstr/>
      </vt:variant>
      <vt:variant>
        <vt:lpwstr>Consultant</vt:lpwstr>
      </vt:variant>
      <vt:variant>
        <vt:i4>1507328</vt:i4>
      </vt:variant>
      <vt:variant>
        <vt:i4>16422</vt:i4>
      </vt:variant>
      <vt:variant>
        <vt:i4>0</vt:i4>
      </vt:variant>
      <vt:variant>
        <vt:i4>5</vt:i4>
      </vt:variant>
      <vt:variant>
        <vt:lpwstr/>
      </vt:variant>
      <vt:variant>
        <vt:lpwstr>Subconsultant</vt:lpwstr>
      </vt:variant>
      <vt:variant>
        <vt:i4>1507328</vt:i4>
      </vt:variant>
      <vt:variant>
        <vt:i4>16419</vt:i4>
      </vt:variant>
      <vt:variant>
        <vt:i4>0</vt:i4>
      </vt:variant>
      <vt:variant>
        <vt:i4>5</vt:i4>
      </vt:variant>
      <vt:variant>
        <vt:lpwstr/>
      </vt:variant>
      <vt:variant>
        <vt:lpwstr>Subconsultant</vt:lpwstr>
      </vt:variant>
      <vt:variant>
        <vt:i4>196630</vt:i4>
      </vt:variant>
      <vt:variant>
        <vt:i4>16416</vt:i4>
      </vt:variant>
      <vt:variant>
        <vt:i4>0</vt:i4>
      </vt:variant>
      <vt:variant>
        <vt:i4>5</vt:i4>
      </vt:variant>
      <vt:variant>
        <vt:lpwstr/>
      </vt:variant>
      <vt:variant>
        <vt:lpwstr>DateforDateforDeliveryPhaseAgreement</vt:lpwstr>
      </vt:variant>
      <vt:variant>
        <vt:i4>6619234</vt:i4>
      </vt:variant>
      <vt:variant>
        <vt:i4>16413</vt:i4>
      </vt:variant>
      <vt:variant>
        <vt:i4>0</vt:i4>
      </vt:variant>
      <vt:variant>
        <vt:i4>5</vt:i4>
      </vt:variant>
      <vt:variant>
        <vt:lpwstr/>
      </vt:variant>
      <vt:variant>
        <vt:lpwstr>Consultant</vt:lpwstr>
      </vt:variant>
      <vt:variant>
        <vt:i4>6881387</vt:i4>
      </vt:variant>
      <vt:variant>
        <vt:i4>16410</vt:i4>
      </vt:variant>
      <vt:variant>
        <vt:i4>0</vt:i4>
      </vt:variant>
      <vt:variant>
        <vt:i4>5</vt:i4>
      </vt:variant>
      <vt:variant>
        <vt:lpwstr/>
      </vt:variant>
      <vt:variant>
        <vt:lpwstr>Subcontract</vt:lpwstr>
      </vt:variant>
      <vt:variant>
        <vt:i4>1507328</vt:i4>
      </vt:variant>
      <vt:variant>
        <vt:i4>16407</vt:i4>
      </vt:variant>
      <vt:variant>
        <vt:i4>0</vt:i4>
      </vt:variant>
      <vt:variant>
        <vt:i4>5</vt:i4>
      </vt:variant>
      <vt:variant>
        <vt:lpwstr/>
      </vt:variant>
      <vt:variant>
        <vt:lpwstr>Subconsultant</vt:lpwstr>
      </vt:variant>
      <vt:variant>
        <vt:i4>6881387</vt:i4>
      </vt:variant>
      <vt:variant>
        <vt:i4>16404</vt:i4>
      </vt:variant>
      <vt:variant>
        <vt:i4>0</vt:i4>
      </vt:variant>
      <vt:variant>
        <vt:i4>5</vt:i4>
      </vt:variant>
      <vt:variant>
        <vt:lpwstr/>
      </vt:variant>
      <vt:variant>
        <vt:lpwstr>Subcontract</vt:lpwstr>
      </vt:variant>
      <vt:variant>
        <vt:i4>6619234</vt:i4>
      </vt:variant>
      <vt:variant>
        <vt:i4>16401</vt:i4>
      </vt:variant>
      <vt:variant>
        <vt:i4>0</vt:i4>
      </vt:variant>
      <vt:variant>
        <vt:i4>5</vt:i4>
      </vt:variant>
      <vt:variant>
        <vt:lpwstr/>
      </vt:variant>
      <vt:variant>
        <vt:lpwstr>Consultant</vt:lpwstr>
      </vt:variant>
      <vt:variant>
        <vt:i4>6881387</vt:i4>
      </vt:variant>
      <vt:variant>
        <vt:i4>16398</vt:i4>
      </vt:variant>
      <vt:variant>
        <vt:i4>0</vt:i4>
      </vt:variant>
      <vt:variant>
        <vt:i4>5</vt:i4>
      </vt:variant>
      <vt:variant>
        <vt:lpwstr/>
      </vt:variant>
      <vt:variant>
        <vt:lpwstr>Subcontract</vt:lpwstr>
      </vt:variant>
      <vt:variant>
        <vt:i4>1507328</vt:i4>
      </vt:variant>
      <vt:variant>
        <vt:i4>16395</vt:i4>
      </vt:variant>
      <vt:variant>
        <vt:i4>0</vt:i4>
      </vt:variant>
      <vt:variant>
        <vt:i4>5</vt:i4>
      </vt:variant>
      <vt:variant>
        <vt:lpwstr/>
      </vt:variant>
      <vt:variant>
        <vt:lpwstr>Subconsultant</vt:lpwstr>
      </vt:variant>
      <vt:variant>
        <vt:i4>6291489</vt:i4>
      </vt:variant>
      <vt:variant>
        <vt:i4>16386</vt:i4>
      </vt:variant>
      <vt:variant>
        <vt:i4>0</vt:i4>
      </vt:variant>
      <vt:variant>
        <vt:i4>5</vt:i4>
      </vt:variant>
      <vt:variant>
        <vt:lpwstr/>
      </vt:variant>
      <vt:variant>
        <vt:lpwstr>Clause4DeliveryPhaseSubcontractServices</vt:lpwstr>
      </vt:variant>
      <vt:variant>
        <vt:i4>786437</vt:i4>
      </vt:variant>
      <vt:variant>
        <vt:i4>16383</vt:i4>
      </vt:variant>
      <vt:variant>
        <vt:i4>0</vt:i4>
      </vt:variant>
      <vt:variant>
        <vt:i4>5</vt:i4>
      </vt:variant>
      <vt:variant>
        <vt:lpwstr/>
      </vt:variant>
      <vt:variant>
        <vt:lpwstr>ProjectDocuments</vt:lpwstr>
      </vt:variant>
      <vt:variant>
        <vt:i4>6619234</vt:i4>
      </vt:variant>
      <vt:variant>
        <vt:i4>16380</vt:i4>
      </vt:variant>
      <vt:variant>
        <vt:i4>0</vt:i4>
      </vt:variant>
      <vt:variant>
        <vt:i4>5</vt:i4>
      </vt:variant>
      <vt:variant>
        <vt:lpwstr/>
      </vt:variant>
      <vt:variant>
        <vt:lpwstr>Consultant</vt:lpwstr>
      </vt:variant>
      <vt:variant>
        <vt:i4>6291489</vt:i4>
      </vt:variant>
      <vt:variant>
        <vt:i4>16377</vt:i4>
      </vt:variant>
      <vt:variant>
        <vt:i4>0</vt:i4>
      </vt:variant>
      <vt:variant>
        <vt:i4>5</vt:i4>
      </vt:variant>
      <vt:variant>
        <vt:lpwstr/>
      </vt:variant>
      <vt:variant>
        <vt:lpwstr>Clause4DeliveryPhaseSubcontractServices</vt:lpwstr>
      </vt:variant>
      <vt:variant>
        <vt:i4>1507328</vt:i4>
      </vt:variant>
      <vt:variant>
        <vt:i4>16374</vt:i4>
      </vt:variant>
      <vt:variant>
        <vt:i4>0</vt:i4>
      </vt:variant>
      <vt:variant>
        <vt:i4>5</vt:i4>
      </vt:variant>
      <vt:variant>
        <vt:lpwstr/>
      </vt:variant>
      <vt:variant>
        <vt:lpwstr>Subconsultant</vt:lpwstr>
      </vt:variant>
      <vt:variant>
        <vt:i4>6291489</vt:i4>
      </vt:variant>
      <vt:variant>
        <vt:i4>16371</vt:i4>
      </vt:variant>
      <vt:variant>
        <vt:i4>0</vt:i4>
      </vt:variant>
      <vt:variant>
        <vt:i4>5</vt:i4>
      </vt:variant>
      <vt:variant>
        <vt:lpwstr/>
      </vt:variant>
      <vt:variant>
        <vt:lpwstr>Clause4DeliveryPhaseSubcontractServices</vt:lpwstr>
      </vt:variant>
      <vt:variant>
        <vt:i4>6619234</vt:i4>
      </vt:variant>
      <vt:variant>
        <vt:i4>16368</vt:i4>
      </vt:variant>
      <vt:variant>
        <vt:i4>0</vt:i4>
      </vt:variant>
      <vt:variant>
        <vt:i4>5</vt:i4>
      </vt:variant>
      <vt:variant>
        <vt:lpwstr/>
      </vt:variant>
      <vt:variant>
        <vt:lpwstr>Consultant</vt:lpwstr>
      </vt:variant>
      <vt:variant>
        <vt:i4>6619234</vt:i4>
      </vt:variant>
      <vt:variant>
        <vt:i4>16362</vt:i4>
      </vt:variant>
      <vt:variant>
        <vt:i4>0</vt:i4>
      </vt:variant>
      <vt:variant>
        <vt:i4>5</vt:i4>
      </vt:variant>
      <vt:variant>
        <vt:lpwstr/>
      </vt:variant>
      <vt:variant>
        <vt:lpwstr>Consultant</vt:lpwstr>
      </vt:variant>
      <vt:variant>
        <vt:i4>6291489</vt:i4>
      </vt:variant>
      <vt:variant>
        <vt:i4>16359</vt:i4>
      </vt:variant>
      <vt:variant>
        <vt:i4>0</vt:i4>
      </vt:variant>
      <vt:variant>
        <vt:i4>5</vt:i4>
      </vt:variant>
      <vt:variant>
        <vt:lpwstr/>
      </vt:variant>
      <vt:variant>
        <vt:lpwstr>Clause4DeliveryPhaseSubcontractServices</vt:lpwstr>
      </vt:variant>
      <vt:variant>
        <vt:i4>6619234</vt:i4>
      </vt:variant>
      <vt:variant>
        <vt:i4>16356</vt:i4>
      </vt:variant>
      <vt:variant>
        <vt:i4>0</vt:i4>
      </vt:variant>
      <vt:variant>
        <vt:i4>5</vt:i4>
      </vt:variant>
      <vt:variant>
        <vt:lpwstr/>
      </vt:variant>
      <vt:variant>
        <vt:lpwstr>Consultant</vt:lpwstr>
      </vt:variant>
      <vt:variant>
        <vt:i4>1114131</vt:i4>
      </vt:variant>
      <vt:variant>
        <vt:i4>16353</vt:i4>
      </vt:variant>
      <vt:variant>
        <vt:i4>0</vt:i4>
      </vt:variant>
      <vt:variant>
        <vt:i4>5</vt:i4>
      </vt:variant>
      <vt:variant>
        <vt:lpwstr/>
      </vt:variant>
      <vt:variant>
        <vt:lpwstr>ConsultantsRepresentative</vt:lpwstr>
      </vt:variant>
      <vt:variant>
        <vt:i4>1114131</vt:i4>
      </vt:variant>
      <vt:variant>
        <vt:i4>16350</vt:i4>
      </vt:variant>
      <vt:variant>
        <vt:i4>0</vt:i4>
      </vt:variant>
      <vt:variant>
        <vt:i4>5</vt:i4>
      </vt:variant>
      <vt:variant>
        <vt:lpwstr/>
      </vt:variant>
      <vt:variant>
        <vt:lpwstr>ConsultantsRepresentative</vt:lpwstr>
      </vt:variant>
      <vt:variant>
        <vt:i4>1114131</vt:i4>
      </vt:variant>
      <vt:variant>
        <vt:i4>16347</vt:i4>
      </vt:variant>
      <vt:variant>
        <vt:i4>0</vt:i4>
      </vt:variant>
      <vt:variant>
        <vt:i4>5</vt:i4>
      </vt:variant>
      <vt:variant>
        <vt:lpwstr/>
      </vt:variant>
      <vt:variant>
        <vt:lpwstr>ConsultantsRepresentative</vt:lpwstr>
      </vt:variant>
      <vt:variant>
        <vt:i4>6619234</vt:i4>
      </vt:variant>
      <vt:variant>
        <vt:i4>16344</vt:i4>
      </vt:variant>
      <vt:variant>
        <vt:i4>0</vt:i4>
      </vt:variant>
      <vt:variant>
        <vt:i4>5</vt:i4>
      </vt:variant>
      <vt:variant>
        <vt:lpwstr/>
      </vt:variant>
      <vt:variant>
        <vt:lpwstr>Consultant</vt:lpwstr>
      </vt:variant>
      <vt:variant>
        <vt:i4>1507328</vt:i4>
      </vt:variant>
      <vt:variant>
        <vt:i4>16341</vt:i4>
      </vt:variant>
      <vt:variant>
        <vt:i4>0</vt:i4>
      </vt:variant>
      <vt:variant>
        <vt:i4>5</vt:i4>
      </vt:variant>
      <vt:variant>
        <vt:lpwstr/>
      </vt:variant>
      <vt:variant>
        <vt:lpwstr>Subconsultant</vt:lpwstr>
      </vt:variant>
      <vt:variant>
        <vt:i4>786437</vt:i4>
      </vt:variant>
      <vt:variant>
        <vt:i4>16338</vt:i4>
      </vt:variant>
      <vt:variant>
        <vt:i4>0</vt:i4>
      </vt:variant>
      <vt:variant>
        <vt:i4>5</vt:i4>
      </vt:variant>
      <vt:variant>
        <vt:lpwstr/>
      </vt:variant>
      <vt:variant>
        <vt:lpwstr>ProjectDocuments</vt:lpwstr>
      </vt:variant>
      <vt:variant>
        <vt:i4>1114131</vt:i4>
      </vt:variant>
      <vt:variant>
        <vt:i4>16335</vt:i4>
      </vt:variant>
      <vt:variant>
        <vt:i4>0</vt:i4>
      </vt:variant>
      <vt:variant>
        <vt:i4>5</vt:i4>
      </vt:variant>
      <vt:variant>
        <vt:lpwstr/>
      </vt:variant>
      <vt:variant>
        <vt:lpwstr>ConsultantsRepresentative</vt:lpwstr>
      </vt:variant>
      <vt:variant>
        <vt:i4>6291489</vt:i4>
      </vt:variant>
      <vt:variant>
        <vt:i4>16320</vt:i4>
      </vt:variant>
      <vt:variant>
        <vt:i4>0</vt:i4>
      </vt:variant>
      <vt:variant>
        <vt:i4>5</vt:i4>
      </vt:variant>
      <vt:variant>
        <vt:lpwstr/>
      </vt:variant>
      <vt:variant>
        <vt:lpwstr>Clause4DeliveryPhaseSubcontractServices</vt:lpwstr>
      </vt:variant>
      <vt:variant>
        <vt:i4>6881387</vt:i4>
      </vt:variant>
      <vt:variant>
        <vt:i4>16317</vt:i4>
      </vt:variant>
      <vt:variant>
        <vt:i4>0</vt:i4>
      </vt:variant>
      <vt:variant>
        <vt:i4>5</vt:i4>
      </vt:variant>
      <vt:variant>
        <vt:lpwstr/>
      </vt:variant>
      <vt:variant>
        <vt:lpwstr>Subcontract</vt:lpwstr>
      </vt:variant>
      <vt:variant>
        <vt:i4>327682</vt:i4>
      </vt:variant>
      <vt:variant>
        <vt:i4>16314</vt:i4>
      </vt:variant>
      <vt:variant>
        <vt:i4>0</vt:i4>
      </vt:variant>
      <vt:variant>
        <vt:i4>5</vt:i4>
      </vt:variant>
      <vt:variant>
        <vt:lpwstr/>
      </vt:variant>
      <vt:variant>
        <vt:lpwstr>Claim</vt:lpwstr>
      </vt:variant>
      <vt:variant>
        <vt:i4>6619234</vt:i4>
      </vt:variant>
      <vt:variant>
        <vt:i4>16311</vt:i4>
      </vt:variant>
      <vt:variant>
        <vt:i4>0</vt:i4>
      </vt:variant>
      <vt:variant>
        <vt:i4>5</vt:i4>
      </vt:variant>
      <vt:variant>
        <vt:lpwstr/>
      </vt:variant>
      <vt:variant>
        <vt:lpwstr>Consultant</vt:lpwstr>
      </vt:variant>
      <vt:variant>
        <vt:i4>6619238</vt:i4>
      </vt:variant>
      <vt:variant>
        <vt:i4>16308</vt:i4>
      </vt:variant>
      <vt:variant>
        <vt:i4>0</vt:i4>
      </vt:variant>
      <vt:variant>
        <vt:i4>5</vt:i4>
      </vt:variant>
      <vt:variant>
        <vt:lpwstr/>
      </vt:variant>
      <vt:variant>
        <vt:lpwstr>Fee</vt:lpwstr>
      </vt:variant>
      <vt:variant>
        <vt:i4>6357032</vt:i4>
      </vt:variant>
      <vt:variant>
        <vt:i4>16305</vt:i4>
      </vt:variant>
      <vt:variant>
        <vt:i4>0</vt:i4>
      </vt:variant>
      <vt:variant>
        <vt:i4>5</vt:i4>
      </vt:variant>
      <vt:variant>
        <vt:lpwstr/>
      </vt:variant>
      <vt:variant>
        <vt:lpwstr>Clause4DeliveryPhaseFee</vt:lpwstr>
      </vt:variant>
      <vt:variant>
        <vt:i4>6291489</vt:i4>
      </vt:variant>
      <vt:variant>
        <vt:i4>16302</vt:i4>
      </vt:variant>
      <vt:variant>
        <vt:i4>0</vt:i4>
      </vt:variant>
      <vt:variant>
        <vt:i4>5</vt:i4>
      </vt:variant>
      <vt:variant>
        <vt:lpwstr/>
      </vt:variant>
      <vt:variant>
        <vt:lpwstr>Clause4DeliveryPhaseSubcontractServices</vt:lpwstr>
      </vt:variant>
      <vt:variant>
        <vt:i4>6881387</vt:i4>
      </vt:variant>
      <vt:variant>
        <vt:i4>16299</vt:i4>
      </vt:variant>
      <vt:variant>
        <vt:i4>0</vt:i4>
      </vt:variant>
      <vt:variant>
        <vt:i4>5</vt:i4>
      </vt:variant>
      <vt:variant>
        <vt:lpwstr/>
      </vt:variant>
      <vt:variant>
        <vt:lpwstr>Subcontract</vt:lpwstr>
      </vt:variant>
      <vt:variant>
        <vt:i4>8192061</vt:i4>
      </vt:variant>
      <vt:variant>
        <vt:i4>16296</vt:i4>
      </vt:variant>
      <vt:variant>
        <vt:i4>0</vt:i4>
      </vt:variant>
      <vt:variant>
        <vt:i4>5</vt:i4>
      </vt:variant>
      <vt:variant>
        <vt:lpwstr/>
      </vt:variant>
      <vt:variant>
        <vt:lpwstr>Clause4PlanningPhaseSubcontractServices</vt:lpwstr>
      </vt:variant>
      <vt:variant>
        <vt:i4>8126516</vt:i4>
      </vt:variant>
      <vt:variant>
        <vt:i4>16293</vt:i4>
      </vt:variant>
      <vt:variant>
        <vt:i4>0</vt:i4>
      </vt:variant>
      <vt:variant>
        <vt:i4>5</vt:i4>
      </vt:variant>
      <vt:variant>
        <vt:lpwstr/>
      </vt:variant>
      <vt:variant>
        <vt:lpwstr>Clause4PlanningPhaseFee</vt:lpwstr>
      </vt:variant>
      <vt:variant>
        <vt:i4>1507328</vt:i4>
      </vt:variant>
      <vt:variant>
        <vt:i4>16290</vt:i4>
      </vt:variant>
      <vt:variant>
        <vt:i4>0</vt:i4>
      </vt:variant>
      <vt:variant>
        <vt:i4>5</vt:i4>
      </vt:variant>
      <vt:variant>
        <vt:lpwstr/>
      </vt:variant>
      <vt:variant>
        <vt:lpwstr>Subconsultant</vt:lpwstr>
      </vt:variant>
      <vt:variant>
        <vt:i4>6619234</vt:i4>
      </vt:variant>
      <vt:variant>
        <vt:i4>16284</vt:i4>
      </vt:variant>
      <vt:variant>
        <vt:i4>0</vt:i4>
      </vt:variant>
      <vt:variant>
        <vt:i4>5</vt:i4>
      </vt:variant>
      <vt:variant>
        <vt:lpwstr/>
      </vt:variant>
      <vt:variant>
        <vt:lpwstr>Consultant</vt:lpwstr>
      </vt:variant>
      <vt:variant>
        <vt:i4>6291489</vt:i4>
      </vt:variant>
      <vt:variant>
        <vt:i4>16281</vt:i4>
      </vt:variant>
      <vt:variant>
        <vt:i4>0</vt:i4>
      </vt:variant>
      <vt:variant>
        <vt:i4>5</vt:i4>
      </vt:variant>
      <vt:variant>
        <vt:lpwstr/>
      </vt:variant>
      <vt:variant>
        <vt:lpwstr>Clause4DeliveryPhaseSubcontractServices</vt:lpwstr>
      </vt:variant>
      <vt:variant>
        <vt:i4>1507328</vt:i4>
      </vt:variant>
      <vt:variant>
        <vt:i4>16278</vt:i4>
      </vt:variant>
      <vt:variant>
        <vt:i4>0</vt:i4>
      </vt:variant>
      <vt:variant>
        <vt:i4>5</vt:i4>
      </vt:variant>
      <vt:variant>
        <vt:lpwstr/>
      </vt:variant>
      <vt:variant>
        <vt:lpwstr>Subconsultant</vt:lpwstr>
      </vt:variant>
      <vt:variant>
        <vt:i4>6619234</vt:i4>
      </vt:variant>
      <vt:variant>
        <vt:i4>16275</vt:i4>
      </vt:variant>
      <vt:variant>
        <vt:i4>0</vt:i4>
      </vt:variant>
      <vt:variant>
        <vt:i4>5</vt:i4>
      </vt:variant>
      <vt:variant>
        <vt:lpwstr/>
      </vt:variant>
      <vt:variant>
        <vt:lpwstr>Consultant</vt:lpwstr>
      </vt:variant>
      <vt:variant>
        <vt:i4>6881387</vt:i4>
      </vt:variant>
      <vt:variant>
        <vt:i4>16272</vt:i4>
      </vt:variant>
      <vt:variant>
        <vt:i4>0</vt:i4>
      </vt:variant>
      <vt:variant>
        <vt:i4>5</vt:i4>
      </vt:variant>
      <vt:variant>
        <vt:lpwstr/>
      </vt:variant>
      <vt:variant>
        <vt:lpwstr>Subcontract</vt:lpwstr>
      </vt:variant>
      <vt:variant>
        <vt:i4>6553711</vt:i4>
      </vt:variant>
      <vt:variant>
        <vt:i4>16269</vt:i4>
      </vt:variant>
      <vt:variant>
        <vt:i4>0</vt:i4>
      </vt:variant>
      <vt:variant>
        <vt:i4>5</vt:i4>
      </vt:variant>
      <vt:variant>
        <vt:lpwstr/>
      </vt:variant>
      <vt:variant>
        <vt:lpwstr>SubcontractServices</vt:lpwstr>
      </vt:variant>
      <vt:variant>
        <vt:i4>1507328</vt:i4>
      </vt:variant>
      <vt:variant>
        <vt:i4>16266</vt:i4>
      </vt:variant>
      <vt:variant>
        <vt:i4>0</vt:i4>
      </vt:variant>
      <vt:variant>
        <vt:i4>5</vt:i4>
      </vt:variant>
      <vt:variant>
        <vt:lpwstr/>
      </vt:variant>
      <vt:variant>
        <vt:lpwstr>Subconsultant</vt:lpwstr>
      </vt:variant>
      <vt:variant>
        <vt:i4>1507328</vt:i4>
      </vt:variant>
      <vt:variant>
        <vt:i4>16263</vt:i4>
      </vt:variant>
      <vt:variant>
        <vt:i4>0</vt:i4>
      </vt:variant>
      <vt:variant>
        <vt:i4>5</vt:i4>
      </vt:variant>
      <vt:variant>
        <vt:lpwstr/>
      </vt:variant>
      <vt:variant>
        <vt:lpwstr>Subconsultant</vt:lpwstr>
      </vt:variant>
      <vt:variant>
        <vt:i4>6553711</vt:i4>
      </vt:variant>
      <vt:variant>
        <vt:i4>16260</vt:i4>
      </vt:variant>
      <vt:variant>
        <vt:i4>0</vt:i4>
      </vt:variant>
      <vt:variant>
        <vt:i4>5</vt:i4>
      </vt:variant>
      <vt:variant>
        <vt:lpwstr/>
      </vt:variant>
      <vt:variant>
        <vt:lpwstr>SubcontractServices</vt:lpwstr>
      </vt:variant>
      <vt:variant>
        <vt:i4>6291489</vt:i4>
      </vt:variant>
      <vt:variant>
        <vt:i4>16257</vt:i4>
      </vt:variant>
      <vt:variant>
        <vt:i4>0</vt:i4>
      </vt:variant>
      <vt:variant>
        <vt:i4>5</vt:i4>
      </vt:variant>
      <vt:variant>
        <vt:lpwstr/>
      </vt:variant>
      <vt:variant>
        <vt:lpwstr>Clause4DeliveryPhaseSubcontractServices</vt:lpwstr>
      </vt:variant>
      <vt:variant>
        <vt:i4>1507328</vt:i4>
      </vt:variant>
      <vt:variant>
        <vt:i4>16254</vt:i4>
      </vt:variant>
      <vt:variant>
        <vt:i4>0</vt:i4>
      </vt:variant>
      <vt:variant>
        <vt:i4>5</vt:i4>
      </vt:variant>
      <vt:variant>
        <vt:lpwstr/>
      </vt:variant>
      <vt:variant>
        <vt:lpwstr>Subconsultant</vt:lpwstr>
      </vt:variant>
      <vt:variant>
        <vt:i4>6619234</vt:i4>
      </vt:variant>
      <vt:variant>
        <vt:i4>16251</vt:i4>
      </vt:variant>
      <vt:variant>
        <vt:i4>0</vt:i4>
      </vt:variant>
      <vt:variant>
        <vt:i4>5</vt:i4>
      </vt:variant>
      <vt:variant>
        <vt:lpwstr/>
      </vt:variant>
      <vt:variant>
        <vt:lpwstr>Consultant</vt:lpwstr>
      </vt:variant>
      <vt:variant>
        <vt:i4>851971</vt:i4>
      </vt:variant>
      <vt:variant>
        <vt:i4>16248</vt:i4>
      </vt:variant>
      <vt:variant>
        <vt:i4>0</vt:i4>
      </vt:variant>
      <vt:variant>
        <vt:i4>5</vt:i4>
      </vt:variant>
      <vt:variant>
        <vt:lpwstr/>
      </vt:variant>
      <vt:variant>
        <vt:lpwstr>Commonwealth</vt:lpwstr>
      </vt:variant>
      <vt:variant>
        <vt:i4>6619234</vt:i4>
      </vt:variant>
      <vt:variant>
        <vt:i4>16245</vt:i4>
      </vt:variant>
      <vt:variant>
        <vt:i4>0</vt:i4>
      </vt:variant>
      <vt:variant>
        <vt:i4>5</vt:i4>
      </vt:variant>
      <vt:variant>
        <vt:lpwstr/>
      </vt:variant>
      <vt:variant>
        <vt:lpwstr>Consultant</vt:lpwstr>
      </vt:variant>
      <vt:variant>
        <vt:i4>262149</vt:i4>
      </vt:variant>
      <vt:variant>
        <vt:i4>16236</vt:i4>
      </vt:variant>
      <vt:variant>
        <vt:i4>0</vt:i4>
      </vt:variant>
      <vt:variant>
        <vt:i4>5</vt:i4>
      </vt:variant>
      <vt:variant>
        <vt:lpwstr/>
      </vt:variant>
      <vt:variant>
        <vt:lpwstr>Works</vt:lpwstr>
      </vt:variant>
      <vt:variant>
        <vt:i4>6291489</vt:i4>
      </vt:variant>
      <vt:variant>
        <vt:i4>16233</vt:i4>
      </vt:variant>
      <vt:variant>
        <vt:i4>0</vt:i4>
      </vt:variant>
      <vt:variant>
        <vt:i4>5</vt:i4>
      </vt:variant>
      <vt:variant>
        <vt:lpwstr/>
      </vt:variant>
      <vt:variant>
        <vt:lpwstr>Clause4DeliveryPhaseSubcontractServices</vt:lpwstr>
      </vt:variant>
      <vt:variant>
        <vt:i4>1507328</vt:i4>
      </vt:variant>
      <vt:variant>
        <vt:i4>16230</vt:i4>
      </vt:variant>
      <vt:variant>
        <vt:i4>0</vt:i4>
      </vt:variant>
      <vt:variant>
        <vt:i4>5</vt:i4>
      </vt:variant>
      <vt:variant>
        <vt:lpwstr/>
      </vt:variant>
      <vt:variant>
        <vt:lpwstr>Subconsultant</vt:lpwstr>
      </vt:variant>
      <vt:variant>
        <vt:i4>6291489</vt:i4>
      </vt:variant>
      <vt:variant>
        <vt:i4>16227</vt:i4>
      </vt:variant>
      <vt:variant>
        <vt:i4>0</vt:i4>
      </vt:variant>
      <vt:variant>
        <vt:i4>5</vt:i4>
      </vt:variant>
      <vt:variant>
        <vt:lpwstr/>
      </vt:variant>
      <vt:variant>
        <vt:lpwstr>Clause4DeliveryPhaseSubcontractServices</vt:lpwstr>
      </vt:variant>
      <vt:variant>
        <vt:i4>1507328</vt:i4>
      </vt:variant>
      <vt:variant>
        <vt:i4>16224</vt:i4>
      </vt:variant>
      <vt:variant>
        <vt:i4>0</vt:i4>
      </vt:variant>
      <vt:variant>
        <vt:i4>5</vt:i4>
      </vt:variant>
      <vt:variant>
        <vt:lpwstr/>
      </vt:variant>
      <vt:variant>
        <vt:lpwstr>Subconsultant</vt:lpwstr>
      </vt:variant>
      <vt:variant>
        <vt:i4>6619234</vt:i4>
      </vt:variant>
      <vt:variant>
        <vt:i4>16221</vt:i4>
      </vt:variant>
      <vt:variant>
        <vt:i4>0</vt:i4>
      </vt:variant>
      <vt:variant>
        <vt:i4>5</vt:i4>
      </vt:variant>
      <vt:variant>
        <vt:lpwstr/>
      </vt:variant>
      <vt:variant>
        <vt:lpwstr>Consultant</vt:lpwstr>
      </vt:variant>
      <vt:variant>
        <vt:i4>1114131</vt:i4>
      </vt:variant>
      <vt:variant>
        <vt:i4>16215</vt:i4>
      </vt:variant>
      <vt:variant>
        <vt:i4>0</vt:i4>
      </vt:variant>
      <vt:variant>
        <vt:i4>5</vt:i4>
      </vt:variant>
      <vt:variant>
        <vt:lpwstr/>
      </vt:variant>
      <vt:variant>
        <vt:lpwstr>ConsultantsRepresentative</vt:lpwstr>
      </vt:variant>
      <vt:variant>
        <vt:i4>6619234</vt:i4>
      </vt:variant>
      <vt:variant>
        <vt:i4>16209</vt:i4>
      </vt:variant>
      <vt:variant>
        <vt:i4>0</vt:i4>
      </vt:variant>
      <vt:variant>
        <vt:i4>5</vt:i4>
      </vt:variant>
      <vt:variant>
        <vt:lpwstr/>
      </vt:variant>
      <vt:variant>
        <vt:lpwstr>Consultant</vt:lpwstr>
      </vt:variant>
      <vt:variant>
        <vt:i4>196630</vt:i4>
      </vt:variant>
      <vt:variant>
        <vt:i4>16206</vt:i4>
      </vt:variant>
      <vt:variant>
        <vt:i4>0</vt:i4>
      </vt:variant>
      <vt:variant>
        <vt:i4>5</vt:i4>
      </vt:variant>
      <vt:variant>
        <vt:lpwstr/>
      </vt:variant>
      <vt:variant>
        <vt:lpwstr>DateforDateforDeliveryPhaseAgreement</vt:lpwstr>
      </vt:variant>
      <vt:variant>
        <vt:i4>1114131</vt:i4>
      </vt:variant>
      <vt:variant>
        <vt:i4>16197</vt:i4>
      </vt:variant>
      <vt:variant>
        <vt:i4>0</vt:i4>
      </vt:variant>
      <vt:variant>
        <vt:i4>5</vt:i4>
      </vt:variant>
      <vt:variant>
        <vt:lpwstr/>
      </vt:variant>
      <vt:variant>
        <vt:lpwstr>ConsultantsRepresentative</vt:lpwstr>
      </vt:variant>
      <vt:variant>
        <vt:i4>1114131</vt:i4>
      </vt:variant>
      <vt:variant>
        <vt:i4>16194</vt:i4>
      </vt:variant>
      <vt:variant>
        <vt:i4>0</vt:i4>
      </vt:variant>
      <vt:variant>
        <vt:i4>5</vt:i4>
      </vt:variant>
      <vt:variant>
        <vt:lpwstr/>
      </vt:variant>
      <vt:variant>
        <vt:lpwstr>ConsultantsRepresentative</vt:lpwstr>
      </vt:variant>
      <vt:variant>
        <vt:i4>6619234</vt:i4>
      </vt:variant>
      <vt:variant>
        <vt:i4>16188</vt:i4>
      </vt:variant>
      <vt:variant>
        <vt:i4>0</vt:i4>
      </vt:variant>
      <vt:variant>
        <vt:i4>5</vt:i4>
      </vt:variant>
      <vt:variant>
        <vt:lpwstr/>
      </vt:variant>
      <vt:variant>
        <vt:lpwstr>Consultant</vt:lpwstr>
      </vt:variant>
      <vt:variant>
        <vt:i4>6291489</vt:i4>
      </vt:variant>
      <vt:variant>
        <vt:i4>16185</vt:i4>
      </vt:variant>
      <vt:variant>
        <vt:i4>0</vt:i4>
      </vt:variant>
      <vt:variant>
        <vt:i4>5</vt:i4>
      </vt:variant>
      <vt:variant>
        <vt:lpwstr/>
      </vt:variant>
      <vt:variant>
        <vt:lpwstr>Clause4DeliveryPhaseSubcontractServices</vt:lpwstr>
      </vt:variant>
      <vt:variant>
        <vt:i4>1507328</vt:i4>
      </vt:variant>
      <vt:variant>
        <vt:i4>16182</vt:i4>
      </vt:variant>
      <vt:variant>
        <vt:i4>0</vt:i4>
      </vt:variant>
      <vt:variant>
        <vt:i4>5</vt:i4>
      </vt:variant>
      <vt:variant>
        <vt:lpwstr/>
      </vt:variant>
      <vt:variant>
        <vt:lpwstr>Subconsultant</vt:lpwstr>
      </vt:variant>
      <vt:variant>
        <vt:i4>6291489</vt:i4>
      </vt:variant>
      <vt:variant>
        <vt:i4>16176</vt:i4>
      </vt:variant>
      <vt:variant>
        <vt:i4>0</vt:i4>
      </vt:variant>
      <vt:variant>
        <vt:i4>5</vt:i4>
      </vt:variant>
      <vt:variant>
        <vt:lpwstr/>
      </vt:variant>
      <vt:variant>
        <vt:lpwstr>Clause4DeliveryPhaseSubcontractServices</vt:lpwstr>
      </vt:variant>
      <vt:variant>
        <vt:i4>6619234</vt:i4>
      </vt:variant>
      <vt:variant>
        <vt:i4>16173</vt:i4>
      </vt:variant>
      <vt:variant>
        <vt:i4>0</vt:i4>
      </vt:variant>
      <vt:variant>
        <vt:i4>5</vt:i4>
      </vt:variant>
      <vt:variant>
        <vt:lpwstr/>
      </vt:variant>
      <vt:variant>
        <vt:lpwstr>Consultant</vt:lpwstr>
      </vt:variant>
      <vt:variant>
        <vt:i4>6881387</vt:i4>
      </vt:variant>
      <vt:variant>
        <vt:i4>16167</vt:i4>
      </vt:variant>
      <vt:variant>
        <vt:i4>0</vt:i4>
      </vt:variant>
      <vt:variant>
        <vt:i4>5</vt:i4>
      </vt:variant>
      <vt:variant>
        <vt:lpwstr/>
      </vt:variant>
      <vt:variant>
        <vt:lpwstr>Subcontract</vt:lpwstr>
      </vt:variant>
      <vt:variant>
        <vt:i4>262222</vt:i4>
      </vt:variant>
      <vt:variant>
        <vt:i4>16161</vt:i4>
      </vt:variant>
      <vt:variant>
        <vt:i4>0</vt:i4>
      </vt:variant>
      <vt:variant>
        <vt:i4>5</vt:i4>
      </vt:variant>
      <vt:variant>
        <vt:lpwstr/>
      </vt:variant>
      <vt:variant>
        <vt:lpwstr>Clause4DeliveryPhase</vt:lpwstr>
      </vt:variant>
      <vt:variant>
        <vt:i4>6553718</vt:i4>
      </vt:variant>
      <vt:variant>
        <vt:i4>16158</vt:i4>
      </vt:variant>
      <vt:variant>
        <vt:i4>0</vt:i4>
      </vt:variant>
      <vt:variant>
        <vt:i4>5</vt:i4>
      </vt:variant>
      <vt:variant>
        <vt:lpwstr/>
      </vt:variant>
      <vt:variant>
        <vt:lpwstr>MilestoneFeePaymentSchedule</vt:lpwstr>
      </vt:variant>
      <vt:variant>
        <vt:i4>6357032</vt:i4>
      </vt:variant>
      <vt:variant>
        <vt:i4>16155</vt:i4>
      </vt:variant>
      <vt:variant>
        <vt:i4>0</vt:i4>
      </vt:variant>
      <vt:variant>
        <vt:i4>5</vt:i4>
      </vt:variant>
      <vt:variant>
        <vt:lpwstr/>
      </vt:variant>
      <vt:variant>
        <vt:lpwstr>Clause4DeliveryPhaseFee</vt:lpwstr>
      </vt:variant>
      <vt:variant>
        <vt:i4>1114131</vt:i4>
      </vt:variant>
      <vt:variant>
        <vt:i4>16152</vt:i4>
      </vt:variant>
      <vt:variant>
        <vt:i4>0</vt:i4>
      </vt:variant>
      <vt:variant>
        <vt:i4>5</vt:i4>
      </vt:variant>
      <vt:variant>
        <vt:lpwstr/>
      </vt:variant>
      <vt:variant>
        <vt:lpwstr>ConsultantsRepresentative</vt:lpwstr>
      </vt:variant>
      <vt:variant>
        <vt:i4>1114131</vt:i4>
      </vt:variant>
      <vt:variant>
        <vt:i4>16143</vt:i4>
      </vt:variant>
      <vt:variant>
        <vt:i4>0</vt:i4>
      </vt:variant>
      <vt:variant>
        <vt:i4>5</vt:i4>
      </vt:variant>
      <vt:variant>
        <vt:lpwstr/>
      </vt:variant>
      <vt:variant>
        <vt:lpwstr>ConsultantsRepresentative</vt:lpwstr>
      </vt:variant>
      <vt:variant>
        <vt:i4>1114131</vt:i4>
      </vt:variant>
      <vt:variant>
        <vt:i4>16140</vt:i4>
      </vt:variant>
      <vt:variant>
        <vt:i4>0</vt:i4>
      </vt:variant>
      <vt:variant>
        <vt:i4>5</vt:i4>
      </vt:variant>
      <vt:variant>
        <vt:lpwstr/>
      </vt:variant>
      <vt:variant>
        <vt:lpwstr>ConsultantsRepresentative</vt:lpwstr>
      </vt:variant>
      <vt:variant>
        <vt:i4>1114131</vt:i4>
      </vt:variant>
      <vt:variant>
        <vt:i4>16137</vt:i4>
      </vt:variant>
      <vt:variant>
        <vt:i4>0</vt:i4>
      </vt:variant>
      <vt:variant>
        <vt:i4>5</vt:i4>
      </vt:variant>
      <vt:variant>
        <vt:lpwstr/>
      </vt:variant>
      <vt:variant>
        <vt:lpwstr>ConsultantsRepresentative</vt:lpwstr>
      </vt:variant>
      <vt:variant>
        <vt:i4>1114131</vt:i4>
      </vt:variant>
      <vt:variant>
        <vt:i4>16134</vt:i4>
      </vt:variant>
      <vt:variant>
        <vt:i4>0</vt:i4>
      </vt:variant>
      <vt:variant>
        <vt:i4>5</vt:i4>
      </vt:variant>
      <vt:variant>
        <vt:lpwstr/>
      </vt:variant>
      <vt:variant>
        <vt:lpwstr>ConsultantsRepresentative</vt:lpwstr>
      </vt:variant>
      <vt:variant>
        <vt:i4>1114131</vt:i4>
      </vt:variant>
      <vt:variant>
        <vt:i4>16131</vt:i4>
      </vt:variant>
      <vt:variant>
        <vt:i4>0</vt:i4>
      </vt:variant>
      <vt:variant>
        <vt:i4>5</vt:i4>
      </vt:variant>
      <vt:variant>
        <vt:lpwstr/>
      </vt:variant>
      <vt:variant>
        <vt:lpwstr>ConsultantsRepresentative</vt:lpwstr>
      </vt:variant>
      <vt:variant>
        <vt:i4>1507328</vt:i4>
      </vt:variant>
      <vt:variant>
        <vt:i4>16128</vt:i4>
      </vt:variant>
      <vt:variant>
        <vt:i4>0</vt:i4>
      </vt:variant>
      <vt:variant>
        <vt:i4>5</vt:i4>
      </vt:variant>
      <vt:variant>
        <vt:lpwstr/>
      </vt:variant>
      <vt:variant>
        <vt:lpwstr>Subconsultant</vt:lpwstr>
      </vt:variant>
      <vt:variant>
        <vt:i4>852034</vt:i4>
      </vt:variant>
      <vt:variant>
        <vt:i4>16122</vt:i4>
      </vt:variant>
      <vt:variant>
        <vt:i4>0</vt:i4>
      </vt:variant>
      <vt:variant>
        <vt:i4>5</vt:i4>
      </vt:variant>
      <vt:variant>
        <vt:lpwstr/>
      </vt:variant>
      <vt:variant>
        <vt:lpwstr>Clause4IndicativeDeliveryPhaseFee</vt:lpwstr>
      </vt:variant>
      <vt:variant>
        <vt:i4>1114131</vt:i4>
      </vt:variant>
      <vt:variant>
        <vt:i4>16119</vt:i4>
      </vt:variant>
      <vt:variant>
        <vt:i4>0</vt:i4>
      </vt:variant>
      <vt:variant>
        <vt:i4>5</vt:i4>
      </vt:variant>
      <vt:variant>
        <vt:lpwstr/>
      </vt:variant>
      <vt:variant>
        <vt:lpwstr>ConsultantsRepresentative</vt:lpwstr>
      </vt:variant>
      <vt:variant>
        <vt:i4>1114131</vt:i4>
      </vt:variant>
      <vt:variant>
        <vt:i4>16110</vt:i4>
      </vt:variant>
      <vt:variant>
        <vt:i4>0</vt:i4>
      </vt:variant>
      <vt:variant>
        <vt:i4>5</vt:i4>
      </vt:variant>
      <vt:variant>
        <vt:lpwstr/>
      </vt:variant>
      <vt:variant>
        <vt:lpwstr>ConsultantsRepresentative</vt:lpwstr>
      </vt:variant>
      <vt:variant>
        <vt:i4>1114131</vt:i4>
      </vt:variant>
      <vt:variant>
        <vt:i4>16107</vt:i4>
      </vt:variant>
      <vt:variant>
        <vt:i4>0</vt:i4>
      </vt:variant>
      <vt:variant>
        <vt:i4>5</vt:i4>
      </vt:variant>
      <vt:variant>
        <vt:lpwstr/>
      </vt:variant>
      <vt:variant>
        <vt:lpwstr>ConsultantsRepresentative</vt:lpwstr>
      </vt:variant>
      <vt:variant>
        <vt:i4>1114131</vt:i4>
      </vt:variant>
      <vt:variant>
        <vt:i4>16104</vt:i4>
      </vt:variant>
      <vt:variant>
        <vt:i4>0</vt:i4>
      </vt:variant>
      <vt:variant>
        <vt:i4>5</vt:i4>
      </vt:variant>
      <vt:variant>
        <vt:lpwstr/>
      </vt:variant>
      <vt:variant>
        <vt:lpwstr>ConsultantsRepresentative</vt:lpwstr>
      </vt:variant>
      <vt:variant>
        <vt:i4>1114131</vt:i4>
      </vt:variant>
      <vt:variant>
        <vt:i4>16098</vt:i4>
      </vt:variant>
      <vt:variant>
        <vt:i4>0</vt:i4>
      </vt:variant>
      <vt:variant>
        <vt:i4>5</vt:i4>
      </vt:variant>
      <vt:variant>
        <vt:lpwstr/>
      </vt:variant>
      <vt:variant>
        <vt:lpwstr>ConsultantsRepresentative</vt:lpwstr>
      </vt:variant>
      <vt:variant>
        <vt:i4>1114131</vt:i4>
      </vt:variant>
      <vt:variant>
        <vt:i4>16095</vt:i4>
      </vt:variant>
      <vt:variant>
        <vt:i4>0</vt:i4>
      </vt:variant>
      <vt:variant>
        <vt:i4>5</vt:i4>
      </vt:variant>
      <vt:variant>
        <vt:lpwstr/>
      </vt:variant>
      <vt:variant>
        <vt:lpwstr>ConsultantsRepresentative</vt:lpwstr>
      </vt:variant>
      <vt:variant>
        <vt:i4>1507328</vt:i4>
      </vt:variant>
      <vt:variant>
        <vt:i4>16092</vt:i4>
      </vt:variant>
      <vt:variant>
        <vt:i4>0</vt:i4>
      </vt:variant>
      <vt:variant>
        <vt:i4>5</vt:i4>
      </vt:variant>
      <vt:variant>
        <vt:lpwstr/>
      </vt:variant>
      <vt:variant>
        <vt:lpwstr>Subconsultant</vt:lpwstr>
      </vt:variant>
      <vt:variant>
        <vt:i4>1114131</vt:i4>
      </vt:variant>
      <vt:variant>
        <vt:i4>16083</vt:i4>
      </vt:variant>
      <vt:variant>
        <vt:i4>0</vt:i4>
      </vt:variant>
      <vt:variant>
        <vt:i4>5</vt:i4>
      </vt:variant>
      <vt:variant>
        <vt:lpwstr/>
      </vt:variant>
      <vt:variant>
        <vt:lpwstr>ConsultantsRepresentative</vt:lpwstr>
      </vt:variant>
      <vt:variant>
        <vt:i4>1114131</vt:i4>
      </vt:variant>
      <vt:variant>
        <vt:i4>16080</vt:i4>
      </vt:variant>
      <vt:variant>
        <vt:i4>0</vt:i4>
      </vt:variant>
      <vt:variant>
        <vt:i4>5</vt:i4>
      </vt:variant>
      <vt:variant>
        <vt:lpwstr/>
      </vt:variant>
      <vt:variant>
        <vt:lpwstr>ConsultantsRepresentative</vt:lpwstr>
      </vt:variant>
      <vt:variant>
        <vt:i4>1507328</vt:i4>
      </vt:variant>
      <vt:variant>
        <vt:i4>16077</vt:i4>
      </vt:variant>
      <vt:variant>
        <vt:i4>0</vt:i4>
      </vt:variant>
      <vt:variant>
        <vt:i4>5</vt:i4>
      </vt:variant>
      <vt:variant>
        <vt:lpwstr/>
      </vt:variant>
      <vt:variant>
        <vt:lpwstr>Subconsultant</vt:lpwstr>
      </vt:variant>
      <vt:variant>
        <vt:i4>852034</vt:i4>
      </vt:variant>
      <vt:variant>
        <vt:i4>16074</vt:i4>
      </vt:variant>
      <vt:variant>
        <vt:i4>0</vt:i4>
      </vt:variant>
      <vt:variant>
        <vt:i4>5</vt:i4>
      </vt:variant>
      <vt:variant>
        <vt:lpwstr/>
      </vt:variant>
      <vt:variant>
        <vt:lpwstr>Clause4IndicativeDeliveryPhaseFee</vt:lpwstr>
      </vt:variant>
      <vt:variant>
        <vt:i4>852034</vt:i4>
      </vt:variant>
      <vt:variant>
        <vt:i4>16071</vt:i4>
      </vt:variant>
      <vt:variant>
        <vt:i4>0</vt:i4>
      </vt:variant>
      <vt:variant>
        <vt:i4>5</vt:i4>
      </vt:variant>
      <vt:variant>
        <vt:lpwstr/>
      </vt:variant>
      <vt:variant>
        <vt:lpwstr>Clause4IndicativeDeliveryPhaseFee</vt:lpwstr>
      </vt:variant>
      <vt:variant>
        <vt:i4>1507328</vt:i4>
      </vt:variant>
      <vt:variant>
        <vt:i4>16068</vt:i4>
      </vt:variant>
      <vt:variant>
        <vt:i4>0</vt:i4>
      </vt:variant>
      <vt:variant>
        <vt:i4>5</vt:i4>
      </vt:variant>
      <vt:variant>
        <vt:lpwstr/>
      </vt:variant>
      <vt:variant>
        <vt:lpwstr>Subconsultant</vt:lpwstr>
      </vt:variant>
      <vt:variant>
        <vt:i4>262222</vt:i4>
      </vt:variant>
      <vt:variant>
        <vt:i4>16065</vt:i4>
      </vt:variant>
      <vt:variant>
        <vt:i4>0</vt:i4>
      </vt:variant>
      <vt:variant>
        <vt:i4>5</vt:i4>
      </vt:variant>
      <vt:variant>
        <vt:lpwstr/>
      </vt:variant>
      <vt:variant>
        <vt:lpwstr>Clause4DeliveryPhase</vt:lpwstr>
      </vt:variant>
      <vt:variant>
        <vt:i4>6553718</vt:i4>
      </vt:variant>
      <vt:variant>
        <vt:i4>16062</vt:i4>
      </vt:variant>
      <vt:variant>
        <vt:i4>0</vt:i4>
      </vt:variant>
      <vt:variant>
        <vt:i4>5</vt:i4>
      </vt:variant>
      <vt:variant>
        <vt:lpwstr/>
      </vt:variant>
      <vt:variant>
        <vt:lpwstr>MilestoneFeePaymentSchedule</vt:lpwstr>
      </vt:variant>
      <vt:variant>
        <vt:i4>852034</vt:i4>
      </vt:variant>
      <vt:variant>
        <vt:i4>16059</vt:i4>
      </vt:variant>
      <vt:variant>
        <vt:i4>0</vt:i4>
      </vt:variant>
      <vt:variant>
        <vt:i4>5</vt:i4>
      </vt:variant>
      <vt:variant>
        <vt:lpwstr/>
      </vt:variant>
      <vt:variant>
        <vt:lpwstr>Clause4IndicativeDeliveryPhaseFee</vt:lpwstr>
      </vt:variant>
      <vt:variant>
        <vt:i4>1114131</vt:i4>
      </vt:variant>
      <vt:variant>
        <vt:i4>16056</vt:i4>
      </vt:variant>
      <vt:variant>
        <vt:i4>0</vt:i4>
      </vt:variant>
      <vt:variant>
        <vt:i4>5</vt:i4>
      </vt:variant>
      <vt:variant>
        <vt:lpwstr/>
      </vt:variant>
      <vt:variant>
        <vt:lpwstr>ConsultantsRepresentative</vt:lpwstr>
      </vt:variant>
      <vt:variant>
        <vt:i4>1114131</vt:i4>
      </vt:variant>
      <vt:variant>
        <vt:i4>16053</vt:i4>
      </vt:variant>
      <vt:variant>
        <vt:i4>0</vt:i4>
      </vt:variant>
      <vt:variant>
        <vt:i4>5</vt:i4>
      </vt:variant>
      <vt:variant>
        <vt:lpwstr/>
      </vt:variant>
      <vt:variant>
        <vt:lpwstr>ConsultantsRepresentative</vt:lpwstr>
      </vt:variant>
      <vt:variant>
        <vt:i4>262222</vt:i4>
      </vt:variant>
      <vt:variant>
        <vt:i4>16050</vt:i4>
      </vt:variant>
      <vt:variant>
        <vt:i4>0</vt:i4>
      </vt:variant>
      <vt:variant>
        <vt:i4>5</vt:i4>
      </vt:variant>
      <vt:variant>
        <vt:lpwstr/>
      </vt:variant>
      <vt:variant>
        <vt:lpwstr>Clause4DeliveryPhase</vt:lpwstr>
      </vt:variant>
      <vt:variant>
        <vt:i4>262222</vt:i4>
      </vt:variant>
      <vt:variant>
        <vt:i4>16047</vt:i4>
      </vt:variant>
      <vt:variant>
        <vt:i4>0</vt:i4>
      </vt:variant>
      <vt:variant>
        <vt:i4>5</vt:i4>
      </vt:variant>
      <vt:variant>
        <vt:lpwstr/>
      </vt:variant>
      <vt:variant>
        <vt:lpwstr>Clause4DeliveryPhase</vt:lpwstr>
      </vt:variant>
      <vt:variant>
        <vt:i4>262222</vt:i4>
      </vt:variant>
      <vt:variant>
        <vt:i4>16044</vt:i4>
      </vt:variant>
      <vt:variant>
        <vt:i4>0</vt:i4>
      </vt:variant>
      <vt:variant>
        <vt:i4>5</vt:i4>
      </vt:variant>
      <vt:variant>
        <vt:lpwstr/>
      </vt:variant>
      <vt:variant>
        <vt:lpwstr>Clause4DeliveryPhase</vt:lpwstr>
      </vt:variant>
      <vt:variant>
        <vt:i4>6553718</vt:i4>
      </vt:variant>
      <vt:variant>
        <vt:i4>16041</vt:i4>
      </vt:variant>
      <vt:variant>
        <vt:i4>0</vt:i4>
      </vt:variant>
      <vt:variant>
        <vt:i4>5</vt:i4>
      </vt:variant>
      <vt:variant>
        <vt:lpwstr/>
      </vt:variant>
      <vt:variant>
        <vt:lpwstr>MilestoneFeePaymentSchedule</vt:lpwstr>
      </vt:variant>
      <vt:variant>
        <vt:i4>262222</vt:i4>
      </vt:variant>
      <vt:variant>
        <vt:i4>16038</vt:i4>
      </vt:variant>
      <vt:variant>
        <vt:i4>0</vt:i4>
      </vt:variant>
      <vt:variant>
        <vt:i4>5</vt:i4>
      </vt:variant>
      <vt:variant>
        <vt:lpwstr/>
      </vt:variant>
      <vt:variant>
        <vt:lpwstr>Clause4DeliveryPhase</vt:lpwstr>
      </vt:variant>
      <vt:variant>
        <vt:i4>6553718</vt:i4>
      </vt:variant>
      <vt:variant>
        <vt:i4>16035</vt:i4>
      </vt:variant>
      <vt:variant>
        <vt:i4>0</vt:i4>
      </vt:variant>
      <vt:variant>
        <vt:i4>5</vt:i4>
      </vt:variant>
      <vt:variant>
        <vt:lpwstr/>
      </vt:variant>
      <vt:variant>
        <vt:lpwstr>MilestoneFeePaymentSchedule</vt:lpwstr>
      </vt:variant>
      <vt:variant>
        <vt:i4>7340092</vt:i4>
      </vt:variant>
      <vt:variant>
        <vt:i4>16032</vt:i4>
      </vt:variant>
      <vt:variant>
        <vt:i4>0</vt:i4>
      </vt:variant>
      <vt:variant>
        <vt:i4>5</vt:i4>
      </vt:variant>
      <vt:variant>
        <vt:lpwstr/>
      </vt:variant>
      <vt:variant>
        <vt:lpwstr>Clause4DeliveryPhaseFeeProposal</vt:lpwstr>
      </vt:variant>
      <vt:variant>
        <vt:i4>6357032</vt:i4>
      </vt:variant>
      <vt:variant>
        <vt:i4>16029</vt:i4>
      </vt:variant>
      <vt:variant>
        <vt:i4>0</vt:i4>
      </vt:variant>
      <vt:variant>
        <vt:i4>5</vt:i4>
      </vt:variant>
      <vt:variant>
        <vt:lpwstr/>
      </vt:variant>
      <vt:variant>
        <vt:lpwstr>Clause4DeliveryPhaseFee</vt:lpwstr>
      </vt:variant>
      <vt:variant>
        <vt:i4>1638482</vt:i4>
      </vt:variant>
      <vt:variant>
        <vt:i4>16026</vt:i4>
      </vt:variant>
      <vt:variant>
        <vt:i4>0</vt:i4>
      </vt:variant>
      <vt:variant>
        <vt:i4>5</vt:i4>
      </vt:variant>
      <vt:variant>
        <vt:lpwstr/>
      </vt:variant>
      <vt:variant>
        <vt:lpwstr>Clause4PlanningPhase</vt:lpwstr>
      </vt:variant>
      <vt:variant>
        <vt:i4>6291489</vt:i4>
      </vt:variant>
      <vt:variant>
        <vt:i4>16020</vt:i4>
      </vt:variant>
      <vt:variant>
        <vt:i4>0</vt:i4>
      </vt:variant>
      <vt:variant>
        <vt:i4>5</vt:i4>
      </vt:variant>
      <vt:variant>
        <vt:lpwstr/>
      </vt:variant>
      <vt:variant>
        <vt:lpwstr>Clause4DeliveryPhaseSubcontractServices</vt:lpwstr>
      </vt:variant>
      <vt:variant>
        <vt:i4>6291489</vt:i4>
      </vt:variant>
      <vt:variant>
        <vt:i4>16017</vt:i4>
      </vt:variant>
      <vt:variant>
        <vt:i4>0</vt:i4>
      </vt:variant>
      <vt:variant>
        <vt:i4>5</vt:i4>
      </vt:variant>
      <vt:variant>
        <vt:lpwstr/>
      </vt:variant>
      <vt:variant>
        <vt:lpwstr>Clause4DeliveryPhaseSubcontractServices</vt:lpwstr>
      </vt:variant>
      <vt:variant>
        <vt:i4>1638482</vt:i4>
      </vt:variant>
      <vt:variant>
        <vt:i4>16014</vt:i4>
      </vt:variant>
      <vt:variant>
        <vt:i4>0</vt:i4>
      </vt:variant>
      <vt:variant>
        <vt:i4>5</vt:i4>
      </vt:variant>
      <vt:variant>
        <vt:lpwstr/>
      </vt:variant>
      <vt:variant>
        <vt:lpwstr>Clause4PlanningPhase</vt:lpwstr>
      </vt:variant>
      <vt:variant>
        <vt:i4>6291489</vt:i4>
      </vt:variant>
      <vt:variant>
        <vt:i4>16011</vt:i4>
      </vt:variant>
      <vt:variant>
        <vt:i4>0</vt:i4>
      </vt:variant>
      <vt:variant>
        <vt:i4>5</vt:i4>
      </vt:variant>
      <vt:variant>
        <vt:lpwstr/>
      </vt:variant>
      <vt:variant>
        <vt:lpwstr>Clause4DeliveryPhaseSubcontractServices</vt:lpwstr>
      </vt:variant>
      <vt:variant>
        <vt:i4>1507328</vt:i4>
      </vt:variant>
      <vt:variant>
        <vt:i4>16008</vt:i4>
      </vt:variant>
      <vt:variant>
        <vt:i4>0</vt:i4>
      </vt:variant>
      <vt:variant>
        <vt:i4>5</vt:i4>
      </vt:variant>
      <vt:variant>
        <vt:lpwstr/>
      </vt:variant>
      <vt:variant>
        <vt:lpwstr>Subconsultant</vt:lpwstr>
      </vt:variant>
      <vt:variant>
        <vt:i4>6291489</vt:i4>
      </vt:variant>
      <vt:variant>
        <vt:i4>16005</vt:i4>
      </vt:variant>
      <vt:variant>
        <vt:i4>0</vt:i4>
      </vt:variant>
      <vt:variant>
        <vt:i4>5</vt:i4>
      </vt:variant>
      <vt:variant>
        <vt:lpwstr/>
      </vt:variant>
      <vt:variant>
        <vt:lpwstr>Clause4DeliveryPhaseSubcontractServices</vt:lpwstr>
      </vt:variant>
      <vt:variant>
        <vt:i4>852034</vt:i4>
      </vt:variant>
      <vt:variant>
        <vt:i4>16002</vt:i4>
      </vt:variant>
      <vt:variant>
        <vt:i4>0</vt:i4>
      </vt:variant>
      <vt:variant>
        <vt:i4>5</vt:i4>
      </vt:variant>
      <vt:variant>
        <vt:lpwstr/>
      </vt:variant>
      <vt:variant>
        <vt:lpwstr>Clause4IndicativeDeliveryPhaseFee</vt:lpwstr>
      </vt:variant>
      <vt:variant>
        <vt:i4>1507328</vt:i4>
      </vt:variant>
      <vt:variant>
        <vt:i4>15999</vt:i4>
      </vt:variant>
      <vt:variant>
        <vt:i4>0</vt:i4>
      </vt:variant>
      <vt:variant>
        <vt:i4>5</vt:i4>
      </vt:variant>
      <vt:variant>
        <vt:lpwstr/>
      </vt:variant>
      <vt:variant>
        <vt:lpwstr>Subconsultant</vt:lpwstr>
      </vt:variant>
      <vt:variant>
        <vt:i4>196630</vt:i4>
      </vt:variant>
      <vt:variant>
        <vt:i4>15996</vt:i4>
      </vt:variant>
      <vt:variant>
        <vt:i4>0</vt:i4>
      </vt:variant>
      <vt:variant>
        <vt:i4>5</vt:i4>
      </vt:variant>
      <vt:variant>
        <vt:lpwstr/>
      </vt:variant>
      <vt:variant>
        <vt:lpwstr>DateforDateforDeliveryPhaseAgreement</vt:lpwstr>
      </vt:variant>
      <vt:variant>
        <vt:i4>1114131</vt:i4>
      </vt:variant>
      <vt:variant>
        <vt:i4>15990</vt:i4>
      </vt:variant>
      <vt:variant>
        <vt:i4>0</vt:i4>
      </vt:variant>
      <vt:variant>
        <vt:i4>5</vt:i4>
      </vt:variant>
      <vt:variant>
        <vt:lpwstr/>
      </vt:variant>
      <vt:variant>
        <vt:lpwstr>ConsultantsRepresentative</vt:lpwstr>
      </vt:variant>
      <vt:variant>
        <vt:i4>6619234</vt:i4>
      </vt:variant>
      <vt:variant>
        <vt:i4>15984</vt:i4>
      </vt:variant>
      <vt:variant>
        <vt:i4>0</vt:i4>
      </vt:variant>
      <vt:variant>
        <vt:i4>5</vt:i4>
      </vt:variant>
      <vt:variant>
        <vt:lpwstr/>
      </vt:variant>
      <vt:variant>
        <vt:lpwstr>Consultant</vt:lpwstr>
      </vt:variant>
      <vt:variant>
        <vt:i4>196630</vt:i4>
      </vt:variant>
      <vt:variant>
        <vt:i4>15981</vt:i4>
      </vt:variant>
      <vt:variant>
        <vt:i4>0</vt:i4>
      </vt:variant>
      <vt:variant>
        <vt:i4>5</vt:i4>
      </vt:variant>
      <vt:variant>
        <vt:lpwstr/>
      </vt:variant>
      <vt:variant>
        <vt:lpwstr>DateforDateforDeliveryPhaseAgreement</vt:lpwstr>
      </vt:variant>
      <vt:variant>
        <vt:i4>1114131</vt:i4>
      </vt:variant>
      <vt:variant>
        <vt:i4>15978</vt:i4>
      </vt:variant>
      <vt:variant>
        <vt:i4>0</vt:i4>
      </vt:variant>
      <vt:variant>
        <vt:i4>5</vt:i4>
      </vt:variant>
      <vt:variant>
        <vt:lpwstr/>
      </vt:variant>
      <vt:variant>
        <vt:lpwstr>ConsultantsRepresentative</vt:lpwstr>
      </vt:variant>
      <vt:variant>
        <vt:i4>1114131</vt:i4>
      </vt:variant>
      <vt:variant>
        <vt:i4>15975</vt:i4>
      </vt:variant>
      <vt:variant>
        <vt:i4>0</vt:i4>
      </vt:variant>
      <vt:variant>
        <vt:i4>5</vt:i4>
      </vt:variant>
      <vt:variant>
        <vt:lpwstr/>
      </vt:variant>
      <vt:variant>
        <vt:lpwstr>ConsultantsRepresentative</vt:lpwstr>
      </vt:variant>
      <vt:variant>
        <vt:i4>1507328</vt:i4>
      </vt:variant>
      <vt:variant>
        <vt:i4>15972</vt:i4>
      </vt:variant>
      <vt:variant>
        <vt:i4>0</vt:i4>
      </vt:variant>
      <vt:variant>
        <vt:i4>5</vt:i4>
      </vt:variant>
      <vt:variant>
        <vt:lpwstr/>
      </vt:variant>
      <vt:variant>
        <vt:lpwstr>Subconsultant</vt:lpwstr>
      </vt:variant>
      <vt:variant>
        <vt:i4>1114131</vt:i4>
      </vt:variant>
      <vt:variant>
        <vt:i4>15969</vt:i4>
      </vt:variant>
      <vt:variant>
        <vt:i4>0</vt:i4>
      </vt:variant>
      <vt:variant>
        <vt:i4>5</vt:i4>
      </vt:variant>
      <vt:variant>
        <vt:lpwstr/>
      </vt:variant>
      <vt:variant>
        <vt:lpwstr>ConsultantsRepresentative</vt:lpwstr>
      </vt:variant>
      <vt:variant>
        <vt:i4>1114131</vt:i4>
      </vt:variant>
      <vt:variant>
        <vt:i4>15966</vt:i4>
      </vt:variant>
      <vt:variant>
        <vt:i4>0</vt:i4>
      </vt:variant>
      <vt:variant>
        <vt:i4>5</vt:i4>
      </vt:variant>
      <vt:variant>
        <vt:lpwstr/>
      </vt:variant>
      <vt:variant>
        <vt:lpwstr>ConsultantsRepresentative</vt:lpwstr>
      </vt:variant>
      <vt:variant>
        <vt:i4>1114131</vt:i4>
      </vt:variant>
      <vt:variant>
        <vt:i4>15963</vt:i4>
      </vt:variant>
      <vt:variant>
        <vt:i4>0</vt:i4>
      </vt:variant>
      <vt:variant>
        <vt:i4>5</vt:i4>
      </vt:variant>
      <vt:variant>
        <vt:lpwstr/>
      </vt:variant>
      <vt:variant>
        <vt:lpwstr>ConsultantsRepresentative</vt:lpwstr>
      </vt:variant>
      <vt:variant>
        <vt:i4>1507328</vt:i4>
      </vt:variant>
      <vt:variant>
        <vt:i4>15960</vt:i4>
      </vt:variant>
      <vt:variant>
        <vt:i4>0</vt:i4>
      </vt:variant>
      <vt:variant>
        <vt:i4>5</vt:i4>
      </vt:variant>
      <vt:variant>
        <vt:lpwstr/>
      </vt:variant>
      <vt:variant>
        <vt:lpwstr>Subconsultant</vt:lpwstr>
      </vt:variant>
      <vt:variant>
        <vt:i4>1114131</vt:i4>
      </vt:variant>
      <vt:variant>
        <vt:i4>15954</vt:i4>
      </vt:variant>
      <vt:variant>
        <vt:i4>0</vt:i4>
      </vt:variant>
      <vt:variant>
        <vt:i4>5</vt:i4>
      </vt:variant>
      <vt:variant>
        <vt:lpwstr/>
      </vt:variant>
      <vt:variant>
        <vt:lpwstr>ConsultantsRepresentative</vt:lpwstr>
      </vt:variant>
      <vt:variant>
        <vt:i4>1114131</vt:i4>
      </vt:variant>
      <vt:variant>
        <vt:i4>15951</vt:i4>
      </vt:variant>
      <vt:variant>
        <vt:i4>0</vt:i4>
      </vt:variant>
      <vt:variant>
        <vt:i4>5</vt:i4>
      </vt:variant>
      <vt:variant>
        <vt:lpwstr/>
      </vt:variant>
      <vt:variant>
        <vt:lpwstr>ConsultantsRepresentative</vt:lpwstr>
      </vt:variant>
      <vt:variant>
        <vt:i4>1114131</vt:i4>
      </vt:variant>
      <vt:variant>
        <vt:i4>15948</vt:i4>
      </vt:variant>
      <vt:variant>
        <vt:i4>0</vt:i4>
      </vt:variant>
      <vt:variant>
        <vt:i4>5</vt:i4>
      </vt:variant>
      <vt:variant>
        <vt:lpwstr/>
      </vt:variant>
      <vt:variant>
        <vt:lpwstr>ConsultantsRepresentative</vt:lpwstr>
      </vt:variant>
      <vt:variant>
        <vt:i4>1114131</vt:i4>
      </vt:variant>
      <vt:variant>
        <vt:i4>15945</vt:i4>
      </vt:variant>
      <vt:variant>
        <vt:i4>0</vt:i4>
      </vt:variant>
      <vt:variant>
        <vt:i4>5</vt:i4>
      </vt:variant>
      <vt:variant>
        <vt:lpwstr/>
      </vt:variant>
      <vt:variant>
        <vt:lpwstr>ConsultantsRepresentative</vt:lpwstr>
      </vt:variant>
      <vt:variant>
        <vt:i4>1114131</vt:i4>
      </vt:variant>
      <vt:variant>
        <vt:i4>15936</vt:i4>
      </vt:variant>
      <vt:variant>
        <vt:i4>0</vt:i4>
      </vt:variant>
      <vt:variant>
        <vt:i4>5</vt:i4>
      </vt:variant>
      <vt:variant>
        <vt:lpwstr/>
      </vt:variant>
      <vt:variant>
        <vt:lpwstr>ConsultantsRepresentative</vt:lpwstr>
      </vt:variant>
      <vt:variant>
        <vt:i4>1114131</vt:i4>
      </vt:variant>
      <vt:variant>
        <vt:i4>15933</vt:i4>
      </vt:variant>
      <vt:variant>
        <vt:i4>0</vt:i4>
      </vt:variant>
      <vt:variant>
        <vt:i4>5</vt:i4>
      </vt:variant>
      <vt:variant>
        <vt:lpwstr/>
      </vt:variant>
      <vt:variant>
        <vt:lpwstr>ConsultantsRepresentative</vt:lpwstr>
      </vt:variant>
      <vt:variant>
        <vt:i4>1507328</vt:i4>
      </vt:variant>
      <vt:variant>
        <vt:i4>15930</vt:i4>
      </vt:variant>
      <vt:variant>
        <vt:i4>0</vt:i4>
      </vt:variant>
      <vt:variant>
        <vt:i4>5</vt:i4>
      </vt:variant>
      <vt:variant>
        <vt:lpwstr/>
      </vt:variant>
      <vt:variant>
        <vt:lpwstr>Subconsultant</vt:lpwstr>
      </vt:variant>
      <vt:variant>
        <vt:i4>1114131</vt:i4>
      </vt:variant>
      <vt:variant>
        <vt:i4>15927</vt:i4>
      </vt:variant>
      <vt:variant>
        <vt:i4>0</vt:i4>
      </vt:variant>
      <vt:variant>
        <vt:i4>5</vt:i4>
      </vt:variant>
      <vt:variant>
        <vt:lpwstr/>
      </vt:variant>
      <vt:variant>
        <vt:lpwstr>ConsultantsRepresentative</vt:lpwstr>
      </vt:variant>
      <vt:variant>
        <vt:i4>1114131</vt:i4>
      </vt:variant>
      <vt:variant>
        <vt:i4>15924</vt:i4>
      </vt:variant>
      <vt:variant>
        <vt:i4>0</vt:i4>
      </vt:variant>
      <vt:variant>
        <vt:i4>5</vt:i4>
      </vt:variant>
      <vt:variant>
        <vt:lpwstr/>
      </vt:variant>
      <vt:variant>
        <vt:lpwstr>ConsultantsRepresentative</vt:lpwstr>
      </vt:variant>
      <vt:variant>
        <vt:i4>1507328</vt:i4>
      </vt:variant>
      <vt:variant>
        <vt:i4>15921</vt:i4>
      </vt:variant>
      <vt:variant>
        <vt:i4>0</vt:i4>
      </vt:variant>
      <vt:variant>
        <vt:i4>5</vt:i4>
      </vt:variant>
      <vt:variant>
        <vt:lpwstr/>
      </vt:variant>
      <vt:variant>
        <vt:lpwstr>Subconsultant</vt:lpwstr>
      </vt:variant>
      <vt:variant>
        <vt:i4>1507328</vt:i4>
      </vt:variant>
      <vt:variant>
        <vt:i4>15918</vt:i4>
      </vt:variant>
      <vt:variant>
        <vt:i4>0</vt:i4>
      </vt:variant>
      <vt:variant>
        <vt:i4>5</vt:i4>
      </vt:variant>
      <vt:variant>
        <vt:lpwstr/>
      </vt:variant>
      <vt:variant>
        <vt:lpwstr>Subconsultant</vt:lpwstr>
      </vt:variant>
      <vt:variant>
        <vt:i4>13</vt:i4>
      </vt:variant>
      <vt:variant>
        <vt:i4>15909</vt:i4>
      </vt:variant>
      <vt:variant>
        <vt:i4>0</vt:i4>
      </vt:variant>
      <vt:variant>
        <vt:i4>5</vt:i4>
      </vt:variant>
      <vt:variant>
        <vt:lpwstr/>
      </vt:variant>
      <vt:variant>
        <vt:lpwstr>CommonwealthProcurementRules</vt:lpwstr>
      </vt:variant>
      <vt:variant>
        <vt:i4>6619234</vt:i4>
      </vt:variant>
      <vt:variant>
        <vt:i4>15906</vt:i4>
      </vt:variant>
      <vt:variant>
        <vt:i4>0</vt:i4>
      </vt:variant>
      <vt:variant>
        <vt:i4>5</vt:i4>
      </vt:variant>
      <vt:variant>
        <vt:lpwstr/>
      </vt:variant>
      <vt:variant>
        <vt:lpwstr>Consultant</vt:lpwstr>
      </vt:variant>
      <vt:variant>
        <vt:i4>851971</vt:i4>
      </vt:variant>
      <vt:variant>
        <vt:i4>15903</vt:i4>
      </vt:variant>
      <vt:variant>
        <vt:i4>0</vt:i4>
      </vt:variant>
      <vt:variant>
        <vt:i4>5</vt:i4>
      </vt:variant>
      <vt:variant>
        <vt:lpwstr/>
      </vt:variant>
      <vt:variant>
        <vt:lpwstr>Commonwealth</vt:lpwstr>
      </vt:variant>
      <vt:variant>
        <vt:i4>6291489</vt:i4>
      </vt:variant>
      <vt:variant>
        <vt:i4>15900</vt:i4>
      </vt:variant>
      <vt:variant>
        <vt:i4>0</vt:i4>
      </vt:variant>
      <vt:variant>
        <vt:i4>5</vt:i4>
      </vt:variant>
      <vt:variant>
        <vt:lpwstr/>
      </vt:variant>
      <vt:variant>
        <vt:lpwstr>Clause4DeliveryPhaseSubcontractServices</vt:lpwstr>
      </vt:variant>
      <vt:variant>
        <vt:i4>1507328</vt:i4>
      </vt:variant>
      <vt:variant>
        <vt:i4>15897</vt:i4>
      </vt:variant>
      <vt:variant>
        <vt:i4>0</vt:i4>
      </vt:variant>
      <vt:variant>
        <vt:i4>5</vt:i4>
      </vt:variant>
      <vt:variant>
        <vt:lpwstr/>
      </vt:variant>
      <vt:variant>
        <vt:lpwstr>Subconsultant</vt:lpwstr>
      </vt:variant>
      <vt:variant>
        <vt:i4>262222</vt:i4>
      </vt:variant>
      <vt:variant>
        <vt:i4>15894</vt:i4>
      </vt:variant>
      <vt:variant>
        <vt:i4>0</vt:i4>
      </vt:variant>
      <vt:variant>
        <vt:i4>5</vt:i4>
      </vt:variant>
      <vt:variant>
        <vt:lpwstr/>
      </vt:variant>
      <vt:variant>
        <vt:lpwstr>Clause4DeliveryPhase</vt:lpwstr>
      </vt:variant>
      <vt:variant>
        <vt:i4>8192121</vt:i4>
      </vt:variant>
      <vt:variant>
        <vt:i4>15891</vt:i4>
      </vt:variant>
      <vt:variant>
        <vt:i4>0</vt:i4>
      </vt:variant>
      <vt:variant>
        <vt:i4>5</vt:i4>
      </vt:variant>
      <vt:variant>
        <vt:lpwstr/>
      </vt:variant>
      <vt:variant>
        <vt:lpwstr>Completion</vt:lpwstr>
      </vt:variant>
      <vt:variant>
        <vt:i4>6553711</vt:i4>
      </vt:variant>
      <vt:variant>
        <vt:i4>15888</vt:i4>
      </vt:variant>
      <vt:variant>
        <vt:i4>0</vt:i4>
      </vt:variant>
      <vt:variant>
        <vt:i4>5</vt:i4>
      </vt:variant>
      <vt:variant>
        <vt:lpwstr/>
      </vt:variant>
      <vt:variant>
        <vt:lpwstr>SubcontractServices</vt:lpwstr>
      </vt:variant>
      <vt:variant>
        <vt:i4>6619234</vt:i4>
      </vt:variant>
      <vt:variant>
        <vt:i4>15885</vt:i4>
      </vt:variant>
      <vt:variant>
        <vt:i4>0</vt:i4>
      </vt:variant>
      <vt:variant>
        <vt:i4>5</vt:i4>
      </vt:variant>
      <vt:variant>
        <vt:lpwstr/>
      </vt:variant>
      <vt:variant>
        <vt:lpwstr>Consultant</vt:lpwstr>
      </vt:variant>
      <vt:variant>
        <vt:i4>851971</vt:i4>
      </vt:variant>
      <vt:variant>
        <vt:i4>15882</vt:i4>
      </vt:variant>
      <vt:variant>
        <vt:i4>0</vt:i4>
      </vt:variant>
      <vt:variant>
        <vt:i4>5</vt:i4>
      </vt:variant>
      <vt:variant>
        <vt:lpwstr/>
      </vt:variant>
      <vt:variant>
        <vt:lpwstr>Commonwealth</vt:lpwstr>
      </vt:variant>
      <vt:variant>
        <vt:i4>7340092</vt:i4>
      </vt:variant>
      <vt:variant>
        <vt:i4>15879</vt:i4>
      </vt:variant>
      <vt:variant>
        <vt:i4>0</vt:i4>
      </vt:variant>
      <vt:variant>
        <vt:i4>5</vt:i4>
      </vt:variant>
      <vt:variant>
        <vt:lpwstr/>
      </vt:variant>
      <vt:variant>
        <vt:lpwstr>Clause4DeliveryPhaseFeeProposal</vt:lpwstr>
      </vt:variant>
      <vt:variant>
        <vt:i4>6291489</vt:i4>
      </vt:variant>
      <vt:variant>
        <vt:i4>15876</vt:i4>
      </vt:variant>
      <vt:variant>
        <vt:i4>0</vt:i4>
      </vt:variant>
      <vt:variant>
        <vt:i4>5</vt:i4>
      </vt:variant>
      <vt:variant>
        <vt:lpwstr/>
      </vt:variant>
      <vt:variant>
        <vt:lpwstr>Clause4DeliveryPhaseSubcontractServices</vt:lpwstr>
      </vt:variant>
      <vt:variant>
        <vt:i4>1638482</vt:i4>
      </vt:variant>
      <vt:variant>
        <vt:i4>15873</vt:i4>
      </vt:variant>
      <vt:variant>
        <vt:i4>0</vt:i4>
      </vt:variant>
      <vt:variant>
        <vt:i4>5</vt:i4>
      </vt:variant>
      <vt:variant>
        <vt:lpwstr/>
      </vt:variant>
      <vt:variant>
        <vt:lpwstr>Clause4PlanningPhase</vt:lpwstr>
      </vt:variant>
      <vt:variant>
        <vt:i4>6291489</vt:i4>
      </vt:variant>
      <vt:variant>
        <vt:i4>15867</vt:i4>
      </vt:variant>
      <vt:variant>
        <vt:i4>0</vt:i4>
      </vt:variant>
      <vt:variant>
        <vt:i4>5</vt:i4>
      </vt:variant>
      <vt:variant>
        <vt:lpwstr/>
      </vt:variant>
      <vt:variant>
        <vt:lpwstr>Clause4DeliveryPhaseSubcontractServices</vt:lpwstr>
      </vt:variant>
      <vt:variant>
        <vt:i4>6291489</vt:i4>
      </vt:variant>
      <vt:variant>
        <vt:i4>15864</vt:i4>
      </vt:variant>
      <vt:variant>
        <vt:i4>0</vt:i4>
      </vt:variant>
      <vt:variant>
        <vt:i4>5</vt:i4>
      </vt:variant>
      <vt:variant>
        <vt:lpwstr/>
      </vt:variant>
      <vt:variant>
        <vt:lpwstr>Clause4DeliveryPhaseSubcontractServices</vt:lpwstr>
      </vt:variant>
      <vt:variant>
        <vt:i4>1638482</vt:i4>
      </vt:variant>
      <vt:variant>
        <vt:i4>15861</vt:i4>
      </vt:variant>
      <vt:variant>
        <vt:i4>0</vt:i4>
      </vt:variant>
      <vt:variant>
        <vt:i4>5</vt:i4>
      </vt:variant>
      <vt:variant>
        <vt:lpwstr/>
      </vt:variant>
      <vt:variant>
        <vt:lpwstr>Clause4PlanningPhase</vt:lpwstr>
      </vt:variant>
      <vt:variant>
        <vt:i4>6291489</vt:i4>
      </vt:variant>
      <vt:variant>
        <vt:i4>15858</vt:i4>
      </vt:variant>
      <vt:variant>
        <vt:i4>0</vt:i4>
      </vt:variant>
      <vt:variant>
        <vt:i4>5</vt:i4>
      </vt:variant>
      <vt:variant>
        <vt:lpwstr/>
      </vt:variant>
      <vt:variant>
        <vt:lpwstr>Clause4DeliveryPhaseSubcontractServices</vt:lpwstr>
      </vt:variant>
      <vt:variant>
        <vt:i4>6291489</vt:i4>
      </vt:variant>
      <vt:variant>
        <vt:i4>15855</vt:i4>
      </vt:variant>
      <vt:variant>
        <vt:i4>0</vt:i4>
      </vt:variant>
      <vt:variant>
        <vt:i4>5</vt:i4>
      </vt:variant>
      <vt:variant>
        <vt:lpwstr/>
      </vt:variant>
      <vt:variant>
        <vt:lpwstr>Clause4DeliveryPhaseSubcontractServices</vt:lpwstr>
      </vt:variant>
      <vt:variant>
        <vt:i4>6291489</vt:i4>
      </vt:variant>
      <vt:variant>
        <vt:i4>15852</vt:i4>
      </vt:variant>
      <vt:variant>
        <vt:i4>0</vt:i4>
      </vt:variant>
      <vt:variant>
        <vt:i4>5</vt:i4>
      </vt:variant>
      <vt:variant>
        <vt:lpwstr/>
      </vt:variant>
      <vt:variant>
        <vt:lpwstr>Clause4DeliveryPhaseSubcontractServices</vt:lpwstr>
      </vt:variant>
      <vt:variant>
        <vt:i4>6619234</vt:i4>
      </vt:variant>
      <vt:variant>
        <vt:i4>15843</vt:i4>
      </vt:variant>
      <vt:variant>
        <vt:i4>0</vt:i4>
      </vt:variant>
      <vt:variant>
        <vt:i4>5</vt:i4>
      </vt:variant>
      <vt:variant>
        <vt:lpwstr/>
      </vt:variant>
      <vt:variant>
        <vt:lpwstr>Consultant</vt:lpwstr>
      </vt:variant>
      <vt:variant>
        <vt:i4>6291489</vt:i4>
      </vt:variant>
      <vt:variant>
        <vt:i4>15840</vt:i4>
      </vt:variant>
      <vt:variant>
        <vt:i4>0</vt:i4>
      </vt:variant>
      <vt:variant>
        <vt:i4>5</vt:i4>
      </vt:variant>
      <vt:variant>
        <vt:lpwstr/>
      </vt:variant>
      <vt:variant>
        <vt:lpwstr>Clause4DeliveryPhaseSubcontractServices</vt:lpwstr>
      </vt:variant>
      <vt:variant>
        <vt:i4>1507328</vt:i4>
      </vt:variant>
      <vt:variant>
        <vt:i4>15837</vt:i4>
      </vt:variant>
      <vt:variant>
        <vt:i4>0</vt:i4>
      </vt:variant>
      <vt:variant>
        <vt:i4>5</vt:i4>
      </vt:variant>
      <vt:variant>
        <vt:lpwstr/>
      </vt:variant>
      <vt:variant>
        <vt:lpwstr>Subconsultant</vt:lpwstr>
      </vt:variant>
      <vt:variant>
        <vt:i4>6291489</vt:i4>
      </vt:variant>
      <vt:variant>
        <vt:i4>15831</vt:i4>
      </vt:variant>
      <vt:variant>
        <vt:i4>0</vt:i4>
      </vt:variant>
      <vt:variant>
        <vt:i4>5</vt:i4>
      </vt:variant>
      <vt:variant>
        <vt:lpwstr/>
      </vt:variant>
      <vt:variant>
        <vt:lpwstr>Clause4DeliveryPhaseSubcontractServices</vt:lpwstr>
      </vt:variant>
      <vt:variant>
        <vt:i4>6619234</vt:i4>
      </vt:variant>
      <vt:variant>
        <vt:i4>15828</vt:i4>
      </vt:variant>
      <vt:variant>
        <vt:i4>0</vt:i4>
      </vt:variant>
      <vt:variant>
        <vt:i4>5</vt:i4>
      </vt:variant>
      <vt:variant>
        <vt:lpwstr/>
      </vt:variant>
      <vt:variant>
        <vt:lpwstr>Consultant</vt:lpwstr>
      </vt:variant>
      <vt:variant>
        <vt:i4>1507328</vt:i4>
      </vt:variant>
      <vt:variant>
        <vt:i4>15822</vt:i4>
      </vt:variant>
      <vt:variant>
        <vt:i4>0</vt:i4>
      </vt:variant>
      <vt:variant>
        <vt:i4>5</vt:i4>
      </vt:variant>
      <vt:variant>
        <vt:lpwstr/>
      </vt:variant>
      <vt:variant>
        <vt:lpwstr>Subconsultant</vt:lpwstr>
      </vt:variant>
      <vt:variant>
        <vt:i4>1114131</vt:i4>
      </vt:variant>
      <vt:variant>
        <vt:i4>15819</vt:i4>
      </vt:variant>
      <vt:variant>
        <vt:i4>0</vt:i4>
      </vt:variant>
      <vt:variant>
        <vt:i4>5</vt:i4>
      </vt:variant>
      <vt:variant>
        <vt:lpwstr/>
      </vt:variant>
      <vt:variant>
        <vt:lpwstr>ConsultantsRepresentative</vt:lpwstr>
      </vt:variant>
      <vt:variant>
        <vt:i4>1114131</vt:i4>
      </vt:variant>
      <vt:variant>
        <vt:i4>15816</vt:i4>
      </vt:variant>
      <vt:variant>
        <vt:i4>0</vt:i4>
      </vt:variant>
      <vt:variant>
        <vt:i4>5</vt:i4>
      </vt:variant>
      <vt:variant>
        <vt:lpwstr/>
      </vt:variant>
      <vt:variant>
        <vt:lpwstr>ConsultantsRepresentative</vt:lpwstr>
      </vt:variant>
      <vt:variant>
        <vt:i4>1114131</vt:i4>
      </vt:variant>
      <vt:variant>
        <vt:i4>15813</vt:i4>
      </vt:variant>
      <vt:variant>
        <vt:i4>0</vt:i4>
      </vt:variant>
      <vt:variant>
        <vt:i4>5</vt:i4>
      </vt:variant>
      <vt:variant>
        <vt:lpwstr/>
      </vt:variant>
      <vt:variant>
        <vt:lpwstr>ConsultantsRepresentative</vt:lpwstr>
      </vt:variant>
      <vt:variant>
        <vt:i4>1507328</vt:i4>
      </vt:variant>
      <vt:variant>
        <vt:i4>15810</vt:i4>
      </vt:variant>
      <vt:variant>
        <vt:i4>0</vt:i4>
      </vt:variant>
      <vt:variant>
        <vt:i4>5</vt:i4>
      </vt:variant>
      <vt:variant>
        <vt:lpwstr/>
      </vt:variant>
      <vt:variant>
        <vt:lpwstr>Subconsultant</vt:lpwstr>
      </vt:variant>
      <vt:variant>
        <vt:i4>1114131</vt:i4>
      </vt:variant>
      <vt:variant>
        <vt:i4>15807</vt:i4>
      </vt:variant>
      <vt:variant>
        <vt:i4>0</vt:i4>
      </vt:variant>
      <vt:variant>
        <vt:i4>5</vt:i4>
      </vt:variant>
      <vt:variant>
        <vt:lpwstr/>
      </vt:variant>
      <vt:variant>
        <vt:lpwstr>ConsultantsRepresentative</vt:lpwstr>
      </vt:variant>
      <vt:variant>
        <vt:i4>1507328</vt:i4>
      </vt:variant>
      <vt:variant>
        <vt:i4>15804</vt:i4>
      </vt:variant>
      <vt:variant>
        <vt:i4>0</vt:i4>
      </vt:variant>
      <vt:variant>
        <vt:i4>5</vt:i4>
      </vt:variant>
      <vt:variant>
        <vt:lpwstr/>
      </vt:variant>
      <vt:variant>
        <vt:lpwstr>Subconsultant</vt:lpwstr>
      </vt:variant>
      <vt:variant>
        <vt:i4>1114131</vt:i4>
      </vt:variant>
      <vt:variant>
        <vt:i4>15801</vt:i4>
      </vt:variant>
      <vt:variant>
        <vt:i4>0</vt:i4>
      </vt:variant>
      <vt:variant>
        <vt:i4>5</vt:i4>
      </vt:variant>
      <vt:variant>
        <vt:lpwstr/>
      </vt:variant>
      <vt:variant>
        <vt:lpwstr>ConsultantsRepresentative</vt:lpwstr>
      </vt:variant>
      <vt:variant>
        <vt:i4>6291489</vt:i4>
      </vt:variant>
      <vt:variant>
        <vt:i4>15798</vt:i4>
      </vt:variant>
      <vt:variant>
        <vt:i4>0</vt:i4>
      </vt:variant>
      <vt:variant>
        <vt:i4>5</vt:i4>
      </vt:variant>
      <vt:variant>
        <vt:lpwstr/>
      </vt:variant>
      <vt:variant>
        <vt:lpwstr>Clause4DeliveryPhaseSubcontractServices</vt:lpwstr>
      </vt:variant>
      <vt:variant>
        <vt:i4>1507328</vt:i4>
      </vt:variant>
      <vt:variant>
        <vt:i4>15795</vt:i4>
      </vt:variant>
      <vt:variant>
        <vt:i4>0</vt:i4>
      </vt:variant>
      <vt:variant>
        <vt:i4>5</vt:i4>
      </vt:variant>
      <vt:variant>
        <vt:lpwstr/>
      </vt:variant>
      <vt:variant>
        <vt:lpwstr>Subconsultant</vt:lpwstr>
      </vt:variant>
      <vt:variant>
        <vt:i4>196630</vt:i4>
      </vt:variant>
      <vt:variant>
        <vt:i4>15792</vt:i4>
      </vt:variant>
      <vt:variant>
        <vt:i4>0</vt:i4>
      </vt:variant>
      <vt:variant>
        <vt:i4>5</vt:i4>
      </vt:variant>
      <vt:variant>
        <vt:lpwstr/>
      </vt:variant>
      <vt:variant>
        <vt:lpwstr>DateforDateforDeliveryPhaseAgreement</vt:lpwstr>
      </vt:variant>
      <vt:variant>
        <vt:i4>6619234</vt:i4>
      </vt:variant>
      <vt:variant>
        <vt:i4>15789</vt:i4>
      </vt:variant>
      <vt:variant>
        <vt:i4>0</vt:i4>
      </vt:variant>
      <vt:variant>
        <vt:i4>5</vt:i4>
      </vt:variant>
      <vt:variant>
        <vt:lpwstr/>
      </vt:variant>
      <vt:variant>
        <vt:lpwstr>Consultant</vt:lpwstr>
      </vt:variant>
      <vt:variant>
        <vt:i4>6553711</vt:i4>
      </vt:variant>
      <vt:variant>
        <vt:i4>15786</vt:i4>
      </vt:variant>
      <vt:variant>
        <vt:i4>0</vt:i4>
      </vt:variant>
      <vt:variant>
        <vt:i4>5</vt:i4>
      </vt:variant>
      <vt:variant>
        <vt:lpwstr/>
      </vt:variant>
      <vt:variant>
        <vt:lpwstr>SubcontractServices</vt:lpwstr>
      </vt:variant>
      <vt:variant>
        <vt:i4>720925</vt:i4>
      </vt:variant>
      <vt:variant>
        <vt:i4>15783</vt:i4>
      </vt:variant>
      <vt:variant>
        <vt:i4>0</vt:i4>
      </vt:variant>
      <vt:variant>
        <vt:i4>5</vt:i4>
      </vt:variant>
      <vt:variant>
        <vt:lpwstr/>
      </vt:variant>
      <vt:variant>
        <vt:lpwstr>DeliveryPhase</vt:lpwstr>
      </vt:variant>
      <vt:variant>
        <vt:i4>1638482</vt:i4>
      </vt:variant>
      <vt:variant>
        <vt:i4>15780</vt:i4>
      </vt:variant>
      <vt:variant>
        <vt:i4>0</vt:i4>
      </vt:variant>
      <vt:variant>
        <vt:i4>5</vt:i4>
      </vt:variant>
      <vt:variant>
        <vt:lpwstr/>
      </vt:variant>
      <vt:variant>
        <vt:lpwstr>Clause4PlanningPhase</vt:lpwstr>
      </vt:variant>
      <vt:variant>
        <vt:i4>1507328</vt:i4>
      </vt:variant>
      <vt:variant>
        <vt:i4>15777</vt:i4>
      </vt:variant>
      <vt:variant>
        <vt:i4>0</vt:i4>
      </vt:variant>
      <vt:variant>
        <vt:i4>5</vt:i4>
      </vt:variant>
      <vt:variant>
        <vt:lpwstr/>
      </vt:variant>
      <vt:variant>
        <vt:lpwstr>Subconsultant</vt:lpwstr>
      </vt:variant>
      <vt:variant>
        <vt:i4>327682</vt:i4>
      </vt:variant>
      <vt:variant>
        <vt:i4>15768</vt:i4>
      </vt:variant>
      <vt:variant>
        <vt:i4>0</vt:i4>
      </vt:variant>
      <vt:variant>
        <vt:i4>5</vt:i4>
      </vt:variant>
      <vt:variant>
        <vt:lpwstr/>
      </vt:variant>
      <vt:variant>
        <vt:lpwstr>Claim</vt:lpwstr>
      </vt:variant>
      <vt:variant>
        <vt:i4>6619234</vt:i4>
      </vt:variant>
      <vt:variant>
        <vt:i4>15765</vt:i4>
      </vt:variant>
      <vt:variant>
        <vt:i4>0</vt:i4>
      </vt:variant>
      <vt:variant>
        <vt:i4>5</vt:i4>
      </vt:variant>
      <vt:variant>
        <vt:lpwstr/>
      </vt:variant>
      <vt:variant>
        <vt:lpwstr>Consultant</vt:lpwstr>
      </vt:variant>
      <vt:variant>
        <vt:i4>1507328</vt:i4>
      </vt:variant>
      <vt:variant>
        <vt:i4>15762</vt:i4>
      </vt:variant>
      <vt:variant>
        <vt:i4>0</vt:i4>
      </vt:variant>
      <vt:variant>
        <vt:i4>5</vt:i4>
      </vt:variant>
      <vt:variant>
        <vt:lpwstr/>
      </vt:variant>
      <vt:variant>
        <vt:lpwstr>Subconsultant</vt:lpwstr>
      </vt:variant>
      <vt:variant>
        <vt:i4>1507356</vt:i4>
      </vt:variant>
      <vt:variant>
        <vt:i4>15747</vt:i4>
      </vt:variant>
      <vt:variant>
        <vt:i4>0</vt:i4>
      </vt:variant>
      <vt:variant>
        <vt:i4>5</vt:i4>
      </vt:variant>
      <vt:variant>
        <vt:lpwstr/>
      </vt:variant>
      <vt:variant>
        <vt:lpwstr>direction</vt:lpwstr>
      </vt:variant>
      <vt:variant>
        <vt:i4>720925</vt:i4>
      </vt:variant>
      <vt:variant>
        <vt:i4>15744</vt:i4>
      </vt:variant>
      <vt:variant>
        <vt:i4>0</vt:i4>
      </vt:variant>
      <vt:variant>
        <vt:i4>5</vt:i4>
      </vt:variant>
      <vt:variant>
        <vt:lpwstr/>
      </vt:variant>
      <vt:variant>
        <vt:lpwstr>DeliveryPhase</vt:lpwstr>
      </vt:variant>
      <vt:variant>
        <vt:i4>1638482</vt:i4>
      </vt:variant>
      <vt:variant>
        <vt:i4>15741</vt:i4>
      </vt:variant>
      <vt:variant>
        <vt:i4>0</vt:i4>
      </vt:variant>
      <vt:variant>
        <vt:i4>5</vt:i4>
      </vt:variant>
      <vt:variant>
        <vt:lpwstr/>
      </vt:variant>
      <vt:variant>
        <vt:lpwstr>Clause4PlanningPhase</vt:lpwstr>
      </vt:variant>
      <vt:variant>
        <vt:i4>1507356</vt:i4>
      </vt:variant>
      <vt:variant>
        <vt:i4>15738</vt:i4>
      </vt:variant>
      <vt:variant>
        <vt:i4>0</vt:i4>
      </vt:variant>
      <vt:variant>
        <vt:i4>5</vt:i4>
      </vt:variant>
      <vt:variant>
        <vt:lpwstr/>
      </vt:variant>
      <vt:variant>
        <vt:lpwstr>DeliveryPhaseSubcontractServices</vt:lpwstr>
      </vt:variant>
      <vt:variant>
        <vt:i4>1507328</vt:i4>
      </vt:variant>
      <vt:variant>
        <vt:i4>15735</vt:i4>
      </vt:variant>
      <vt:variant>
        <vt:i4>0</vt:i4>
      </vt:variant>
      <vt:variant>
        <vt:i4>5</vt:i4>
      </vt:variant>
      <vt:variant>
        <vt:lpwstr/>
      </vt:variant>
      <vt:variant>
        <vt:lpwstr>Subconsultant</vt:lpwstr>
      </vt:variant>
      <vt:variant>
        <vt:i4>720925</vt:i4>
      </vt:variant>
      <vt:variant>
        <vt:i4>15732</vt:i4>
      </vt:variant>
      <vt:variant>
        <vt:i4>0</vt:i4>
      </vt:variant>
      <vt:variant>
        <vt:i4>5</vt:i4>
      </vt:variant>
      <vt:variant>
        <vt:lpwstr/>
      </vt:variant>
      <vt:variant>
        <vt:lpwstr>DeliveryPhase</vt:lpwstr>
      </vt:variant>
      <vt:variant>
        <vt:i4>720925</vt:i4>
      </vt:variant>
      <vt:variant>
        <vt:i4>15729</vt:i4>
      </vt:variant>
      <vt:variant>
        <vt:i4>0</vt:i4>
      </vt:variant>
      <vt:variant>
        <vt:i4>5</vt:i4>
      </vt:variant>
      <vt:variant>
        <vt:lpwstr/>
      </vt:variant>
      <vt:variant>
        <vt:lpwstr>DeliveryPhase</vt:lpwstr>
      </vt:variant>
      <vt:variant>
        <vt:i4>1507328</vt:i4>
      </vt:variant>
      <vt:variant>
        <vt:i4>15723</vt:i4>
      </vt:variant>
      <vt:variant>
        <vt:i4>0</vt:i4>
      </vt:variant>
      <vt:variant>
        <vt:i4>5</vt:i4>
      </vt:variant>
      <vt:variant>
        <vt:lpwstr/>
      </vt:variant>
      <vt:variant>
        <vt:lpwstr>Subconsultant</vt:lpwstr>
      </vt:variant>
      <vt:variant>
        <vt:i4>6881387</vt:i4>
      </vt:variant>
      <vt:variant>
        <vt:i4>15720</vt:i4>
      </vt:variant>
      <vt:variant>
        <vt:i4>0</vt:i4>
      </vt:variant>
      <vt:variant>
        <vt:i4>5</vt:i4>
      </vt:variant>
      <vt:variant>
        <vt:lpwstr/>
      </vt:variant>
      <vt:variant>
        <vt:lpwstr>Subcontract</vt:lpwstr>
      </vt:variant>
      <vt:variant>
        <vt:i4>6553711</vt:i4>
      </vt:variant>
      <vt:variant>
        <vt:i4>15717</vt:i4>
      </vt:variant>
      <vt:variant>
        <vt:i4>0</vt:i4>
      </vt:variant>
      <vt:variant>
        <vt:i4>5</vt:i4>
      </vt:variant>
      <vt:variant>
        <vt:lpwstr/>
      </vt:variant>
      <vt:variant>
        <vt:lpwstr>SubcontractServices</vt:lpwstr>
      </vt:variant>
      <vt:variant>
        <vt:i4>1507328</vt:i4>
      </vt:variant>
      <vt:variant>
        <vt:i4>15714</vt:i4>
      </vt:variant>
      <vt:variant>
        <vt:i4>0</vt:i4>
      </vt:variant>
      <vt:variant>
        <vt:i4>5</vt:i4>
      </vt:variant>
      <vt:variant>
        <vt:lpwstr/>
      </vt:variant>
      <vt:variant>
        <vt:lpwstr>Subconsultant</vt:lpwstr>
      </vt:variant>
      <vt:variant>
        <vt:i4>1507328</vt:i4>
      </vt:variant>
      <vt:variant>
        <vt:i4>15711</vt:i4>
      </vt:variant>
      <vt:variant>
        <vt:i4>0</vt:i4>
      </vt:variant>
      <vt:variant>
        <vt:i4>5</vt:i4>
      </vt:variant>
      <vt:variant>
        <vt:lpwstr/>
      </vt:variant>
      <vt:variant>
        <vt:lpwstr>Subconsultant</vt:lpwstr>
      </vt:variant>
      <vt:variant>
        <vt:i4>6553711</vt:i4>
      </vt:variant>
      <vt:variant>
        <vt:i4>15708</vt:i4>
      </vt:variant>
      <vt:variant>
        <vt:i4>0</vt:i4>
      </vt:variant>
      <vt:variant>
        <vt:i4>5</vt:i4>
      </vt:variant>
      <vt:variant>
        <vt:lpwstr/>
      </vt:variant>
      <vt:variant>
        <vt:lpwstr>SubcontractServices</vt:lpwstr>
      </vt:variant>
      <vt:variant>
        <vt:i4>6291489</vt:i4>
      </vt:variant>
      <vt:variant>
        <vt:i4>15705</vt:i4>
      </vt:variant>
      <vt:variant>
        <vt:i4>0</vt:i4>
      </vt:variant>
      <vt:variant>
        <vt:i4>5</vt:i4>
      </vt:variant>
      <vt:variant>
        <vt:lpwstr/>
      </vt:variant>
      <vt:variant>
        <vt:lpwstr>Clause4DeliveryPhaseSubcontractServices</vt:lpwstr>
      </vt:variant>
      <vt:variant>
        <vt:i4>1507328</vt:i4>
      </vt:variant>
      <vt:variant>
        <vt:i4>15702</vt:i4>
      </vt:variant>
      <vt:variant>
        <vt:i4>0</vt:i4>
      </vt:variant>
      <vt:variant>
        <vt:i4>5</vt:i4>
      </vt:variant>
      <vt:variant>
        <vt:lpwstr/>
      </vt:variant>
      <vt:variant>
        <vt:lpwstr>Subconsultant</vt:lpwstr>
      </vt:variant>
      <vt:variant>
        <vt:i4>6619234</vt:i4>
      </vt:variant>
      <vt:variant>
        <vt:i4>15699</vt:i4>
      </vt:variant>
      <vt:variant>
        <vt:i4>0</vt:i4>
      </vt:variant>
      <vt:variant>
        <vt:i4>5</vt:i4>
      </vt:variant>
      <vt:variant>
        <vt:lpwstr/>
      </vt:variant>
      <vt:variant>
        <vt:lpwstr>Consultant</vt:lpwstr>
      </vt:variant>
      <vt:variant>
        <vt:i4>851971</vt:i4>
      </vt:variant>
      <vt:variant>
        <vt:i4>15696</vt:i4>
      </vt:variant>
      <vt:variant>
        <vt:i4>0</vt:i4>
      </vt:variant>
      <vt:variant>
        <vt:i4>5</vt:i4>
      </vt:variant>
      <vt:variant>
        <vt:lpwstr/>
      </vt:variant>
      <vt:variant>
        <vt:lpwstr>Commonwealth</vt:lpwstr>
      </vt:variant>
      <vt:variant>
        <vt:i4>262149</vt:i4>
      </vt:variant>
      <vt:variant>
        <vt:i4>15687</vt:i4>
      </vt:variant>
      <vt:variant>
        <vt:i4>0</vt:i4>
      </vt:variant>
      <vt:variant>
        <vt:i4>5</vt:i4>
      </vt:variant>
      <vt:variant>
        <vt:lpwstr/>
      </vt:variant>
      <vt:variant>
        <vt:lpwstr>Works</vt:lpwstr>
      </vt:variant>
      <vt:variant>
        <vt:i4>720925</vt:i4>
      </vt:variant>
      <vt:variant>
        <vt:i4>15684</vt:i4>
      </vt:variant>
      <vt:variant>
        <vt:i4>0</vt:i4>
      </vt:variant>
      <vt:variant>
        <vt:i4>5</vt:i4>
      </vt:variant>
      <vt:variant>
        <vt:lpwstr/>
      </vt:variant>
      <vt:variant>
        <vt:lpwstr>DeliveryPhase</vt:lpwstr>
      </vt:variant>
      <vt:variant>
        <vt:i4>1638482</vt:i4>
      </vt:variant>
      <vt:variant>
        <vt:i4>15681</vt:i4>
      </vt:variant>
      <vt:variant>
        <vt:i4>0</vt:i4>
      </vt:variant>
      <vt:variant>
        <vt:i4>5</vt:i4>
      </vt:variant>
      <vt:variant>
        <vt:lpwstr/>
      </vt:variant>
      <vt:variant>
        <vt:lpwstr>Clause4PlanningPhase</vt:lpwstr>
      </vt:variant>
      <vt:variant>
        <vt:i4>6553711</vt:i4>
      </vt:variant>
      <vt:variant>
        <vt:i4>15678</vt:i4>
      </vt:variant>
      <vt:variant>
        <vt:i4>0</vt:i4>
      </vt:variant>
      <vt:variant>
        <vt:i4>5</vt:i4>
      </vt:variant>
      <vt:variant>
        <vt:lpwstr/>
      </vt:variant>
      <vt:variant>
        <vt:lpwstr>SubcontractServices</vt:lpwstr>
      </vt:variant>
      <vt:variant>
        <vt:i4>6619234</vt:i4>
      </vt:variant>
      <vt:variant>
        <vt:i4>15675</vt:i4>
      </vt:variant>
      <vt:variant>
        <vt:i4>0</vt:i4>
      </vt:variant>
      <vt:variant>
        <vt:i4>5</vt:i4>
      </vt:variant>
      <vt:variant>
        <vt:lpwstr/>
      </vt:variant>
      <vt:variant>
        <vt:lpwstr>Consultant</vt:lpwstr>
      </vt:variant>
      <vt:variant>
        <vt:i4>1507356</vt:i4>
      </vt:variant>
      <vt:variant>
        <vt:i4>15672</vt:i4>
      </vt:variant>
      <vt:variant>
        <vt:i4>0</vt:i4>
      </vt:variant>
      <vt:variant>
        <vt:i4>5</vt:i4>
      </vt:variant>
      <vt:variant>
        <vt:lpwstr/>
      </vt:variant>
      <vt:variant>
        <vt:lpwstr>DeliveryPhaseSubcontractServices</vt:lpwstr>
      </vt:variant>
      <vt:variant>
        <vt:i4>1507328</vt:i4>
      </vt:variant>
      <vt:variant>
        <vt:i4>15669</vt:i4>
      </vt:variant>
      <vt:variant>
        <vt:i4>0</vt:i4>
      </vt:variant>
      <vt:variant>
        <vt:i4>5</vt:i4>
      </vt:variant>
      <vt:variant>
        <vt:lpwstr/>
      </vt:variant>
      <vt:variant>
        <vt:lpwstr>Subconsultant</vt:lpwstr>
      </vt:variant>
      <vt:variant>
        <vt:i4>6619234</vt:i4>
      </vt:variant>
      <vt:variant>
        <vt:i4>15666</vt:i4>
      </vt:variant>
      <vt:variant>
        <vt:i4>0</vt:i4>
      </vt:variant>
      <vt:variant>
        <vt:i4>5</vt:i4>
      </vt:variant>
      <vt:variant>
        <vt:lpwstr/>
      </vt:variant>
      <vt:variant>
        <vt:lpwstr>Consultant</vt:lpwstr>
      </vt:variant>
      <vt:variant>
        <vt:i4>851971</vt:i4>
      </vt:variant>
      <vt:variant>
        <vt:i4>15663</vt:i4>
      </vt:variant>
      <vt:variant>
        <vt:i4>0</vt:i4>
      </vt:variant>
      <vt:variant>
        <vt:i4>5</vt:i4>
      </vt:variant>
      <vt:variant>
        <vt:lpwstr/>
      </vt:variant>
      <vt:variant>
        <vt:lpwstr>Commonwealth</vt:lpwstr>
      </vt:variant>
      <vt:variant>
        <vt:i4>6619234</vt:i4>
      </vt:variant>
      <vt:variant>
        <vt:i4>15660</vt:i4>
      </vt:variant>
      <vt:variant>
        <vt:i4>0</vt:i4>
      </vt:variant>
      <vt:variant>
        <vt:i4>5</vt:i4>
      </vt:variant>
      <vt:variant>
        <vt:lpwstr/>
      </vt:variant>
      <vt:variant>
        <vt:lpwstr>Consultant</vt:lpwstr>
      </vt:variant>
      <vt:variant>
        <vt:i4>262149</vt:i4>
      </vt:variant>
      <vt:variant>
        <vt:i4>15657</vt:i4>
      </vt:variant>
      <vt:variant>
        <vt:i4>0</vt:i4>
      </vt:variant>
      <vt:variant>
        <vt:i4>5</vt:i4>
      </vt:variant>
      <vt:variant>
        <vt:lpwstr/>
      </vt:variant>
      <vt:variant>
        <vt:lpwstr>Works</vt:lpwstr>
      </vt:variant>
      <vt:variant>
        <vt:i4>1507328</vt:i4>
      </vt:variant>
      <vt:variant>
        <vt:i4>15654</vt:i4>
      </vt:variant>
      <vt:variant>
        <vt:i4>0</vt:i4>
      </vt:variant>
      <vt:variant>
        <vt:i4>5</vt:i4>
      </vt:variant>
      <vt:variant>
        <vt:lpwstr/>
      </vt:variant>
      <vt:variant>
        <vt:lpwstr>Subconsultant</vt:lpwstr>
      </vt:variant>
      <vt:variant>
        <vt:i4>262222</vt:i4>
      </vt:variant>
      <vt:variant>
        <vt:i4>15651</vt:i4>
      </vt:variant>
      <vt:variant>
        <vt:i4>0</vt:i4>
      </vt:variant>
      <vt:variant>
        <vt:i4>5</vt:i4>
      </vt:variant>
      <vt:variant>
        <vt:lpwstr/>
      </vt:variant>
      <vt:variant>
        <vt:lpwstr>Clause4DeliveryPhase</vt:lpwstr>
      </vt:variant>
      <vt:variant>
        <vt:i4>1638482</vt:i4>
      </vt:variant>
      <vt:variant>
        <vt:i4>15648</vt:i4>
      </vt:variant>
      <vt:variant>
        <vt:i4>0</vt:i4>
      </vt:variant>
      <vt:variant>
        <vt:i4>5</vt:i4>
      </vt:variant>
      <vt:variant>
        <vt:lpwstr/>
      </vt:variant>
      <vt:variant>
        <vt:lpwstr>Clause4PlanningPhase</vt:lpwstr>
      </vt:variant>
      <vt:variant>
        <vt:i4>6553711</vt:i4>
      </vt:variant>
      <vt:variant>
        <vt:i4>15645</vt:i4>
      </vt:variant>
      <vt:variant>
        <vt:i4>0</vt:i4>
      </vt:variant>
      <vt:variant>
        <vt:i4>5</vt:i4>
      </vt:variant>
      <vt:variant>
        <vt:lpwstr/>
      </vt:variant>
      <vt:variant>
        <vt:lpwstr>SubcontractServices</vt:lpwstr>
      </vt:variant>
      <vt:variant>
        <vt:i4>6619234</vt:i4>
      </vt:variant>
      <vt:variant>
        <vt:i4>15642</vt:i4>
      </vt:variant>
      <vt:variant>
        <vt:i4>0</vt:i4>
      </vt:variant>
      <vt:variant>
        <vt:i4>5</vt:i4>
      </vt:variant>
      <vt:variant>
        <vt:lpwstr/>
      </vt:variant>
      <vt:variant>
        <vt:lpwstr>Consultant</vt:lpwstr>
      </vt:variant>
      <vt:variant>
        <vt:i4>1507328</vt:i4>
      </vt:variant>
      <vt:variant>
        <vt:i4>15639</vt:i4>
      </vt:variant>
      <vt:variant>
        <vt:i4>0</vt:i4>
      </vt:variant>
      <vt:variant>
        <vt:i4>5</vt:i4>
      </vt:variant>
      <vt:variant>
        <vt:lpwstr/>
      </vt:variant>
      <vt:variant>
        <vt:lpwstr>Subconsultant</vt:lpwstr>
      </vt:variant>
      <vt:variant>
        <vt:i4>1507339</vt:i4>
      </vt:variant>
      <vt:variant>
        <vt:i4>15636</vt:i4>
      </vt:variant>
      <vt:variant>
        <vt:i4>0</vt:i4>
      </vt:variant>
      <vt:variant>
        <vt:i4>5</vt:i4>
      </vt:variant>
      <vt:variant>
        <vt:lpwstr/>
      </vt:variant>
      <vt:variant>
        <vt:lpwstr>Brief</vt:lpwstr>
      </vt:variant>
      <vt:variant>
        <vt:i4>6553711</vt:i4>
      </vt:variant>
      <vt:variant>
        <vt:i4>15633</vt:i4>
      </vt:variant>
      <vt:variant>
        <vt:i4>0</vt:i4>
      </vt:variant>
      <vt:variant>
        <vt:i4>5</vt:i4>
      </vt:variant>
      <vt:variant>
        <vt:lpwstr/>
      </vt:variant>
      <vt:variant>
        <vt:lpwstr>SubcontractServices</vt:lpwstr>
      </vt:variant>
      <vt:variant>
        <vt:i4>6881387</vt:i4>
      </vt:variant>
      <vt:variant>
        <vt:i4>15630</vt:i4>
      </vt:variant>
      <vt:variant>
        <vt:i4>0</vt:i4>
      </vt:variant>
      <vt:variant>
        <vt:i4>5</vt:i4>
      </vt:variant>
      <vt:variant>
        <vt:lpwstr/>
      </vt:variant>
      <vt:variant>
        <vt:lpwstr>Subcontract</vt:lpwstr>
      </vt:variant>
      <vt:variant>
        <vt:i4>6881387</vt:i4>
      </vt:variant>
      <vt:variant>
        <vt:i4>15627</vt:i4>
      </vt:variant>
      <vt:variant>
        <vt:i4>0</vt:i4>
      </vt:variant>
      <vt:variant>
        <vt:i4>5</vt:i4>
      </vt:variant>
      <vt:variant>
        <vt:lpwstr/>
      </vt:variant>
      <vt:variant>
        <vt:lpwstr>Subcontract</vt:lpwstr>
      </vt:variant>
      <vt:variant>
        <vt:i4>8257644</vt:i4>
      </vt:variant>
      <vt:variant>
        <vt:i4>15615</vt:i4>
      </vt:variant>
      <vt:variant>
        <vt:i4>0</vt:i4>
      </vt:variant>
      <vt:variant>
        <vt:i4>5</vt:i4>
      </vt:variant>
      <vt:variant>
        <vt:lpwstr/>
      </vt:variant>
      <vt:variant>
        <vt:lpwstr>IndicativePlanningPhaseFee</vt:lpwstr>
      </vt:variant>
      <vt:variant>
        <vt:i4>1507339</vt:i4>
      </vt:variant>
      <vt:variant>
        <vt:i4>15612</vt:i4>
      </vt:variant>
      <vt:variant>
        <vt:i4>0</vt:i4>
      </vt:variant>
      <vt:variant>
        <vt:i4>5</vt:i4>
      </vt:variant>
      <vt:variant>
        <vt:lpwstr/>
      </vt:variant>
      <vt:variant>
        <vt:lpwstr>Brief</vt:lpwstr>
      </vt:variant>
      <vt:variant>
        <vt:i4>262149</vt:i4>
      </vt:variant>
      <vt:variant>
        <vt:i4>15609</vt:i4>
      </vt:variant>
      <vt:variant>
        <vt:i4>0</vt:i4>
      </vt:variant>
      <vt:variant>
        <vt:i4>5</vt:i4>
      </vt:variant>
      <vt:variant>
        <vt:lpwstr/>
      </vt:variant>
      <vt:variant>
        <vt:lpwstr>Works</vt:lpwstr>
      </vt:variant>
      <vt:variant>
        <vt:i4>1507339</vt:i4>
      </vt:variant>
      <vt:variant>
        <vt:i4>15606</vt:i4>
      </vt:variant>
      <vt:variant>
        <vt:i4>0</vt:i4>
      </vt:variant>
      <vt:variant>
        <vt:i4>5</vt:i4>
      </vt:variant>
      <vt:variant>
        <vt:lpwstr/>
      </vt:variant>
      <vt:variant>
        <vt:lpwstr>Brief</vt:lpwstr>
      </vt:variant>
      <vt:variant>
        <vt:i4>6553711</vt:i4>
      </vt:variant>
      <vt:variant>
        <vt:i4>15603</vt:i4>
      </vt:variant>
      <vt:variant>
        <vt:i4>0</vt:i4>
      </vt:variant>
      <vt:variant>
        <vt:i4>5</vt:i4>
      </vt:variant>
      <vt:variant>
        <vt:lpwstr/>
      </vt:variant>
      <vt:variant>
        <vt:lpwstr>SubcontractServices</vt:lpwstr>
      </vt:variant>
      <vt:variant>
        <vt:i4>6881387</vt:i4>
      </vt:variant>
      <vt:variant>
        <vt:i4>15600</vt:i4>
      </vt:variant>
      <vt:variant>
        <vt:i4>0</vt:i4>
      </vt:variant>
      <vt:variant>
        <vt:i4>5</vt:i4>
      </vt:variant>
      <vt:variant>
        <vt:lpwstr/>
      </vt:variant>
      <vt:variant>
        <vt:lpwstr>Subcontract</vt:lpwstr>
      </vt:variant>
      <vt:variant>
        <vt:i4>6881387</vt:i4>
      </vt:variant>
      <vt:variant>
        <vt:i4>15597</vt:i4>
      </vt:variant>
      <vt:variant>
        <vt:i4>0</vt:i4>
      </vt:variant>
      <vt:variant>
        <vt:i4>5</vt:i4>
      </vt:variant>
      <vt:variant>
        <vt:lpwstr/>
      </vt:variant>
      <vt:variant>
        <vt:lpwstr>Subcontract</vt:lpwstr>
      </vt:variant>
      <vt:variant>
        <vt:i4>6619255</vt:i4>
      </vt:variant>
      <vt:variant>
        <vt:i4>15591</vt:i4>
      </vt:variant>
      <vt:variant>
        <vt:i4>0</vt:i4>
      </vt:variant>
      <vt:variant>
        <vt:i4>5</vt:i4>
      </vt:variant>
      <vt:variant>
        <vt:lpwstr/>
      </vt:variant>
      <vt:variant>
        <vt:lpwstr>SubcontractParticulars</vt:lpwstr>
      </vt:variant>
      <vt:variant>
        <vt:i4>1507339</vt:i4>
      </vt:variant>
      <vt:variant>
        <vt:i4>15588</vt:i4>
      </vt:variant>
      <vt:variant>
        <vt:i4>0</vt:i4>
      </vt:variant>
      <vt:variant>
        <vt:i4>5</vt:i4>
      </vt:variant>
      <vt:variant>
        <vt:lpwstr/>
      </vt:variant>
      <vt:variant>
        <vt:lpwstr>Brief</vt:lpwstr>
      </vt:variant>
      <vt:variant>
        <vt:i4>6619255</vt:i4>
      </vt:variant>
      <vt:variant>
        <vt:i4>15585</vt:i4>
      </vt:variant>
      <vt:variant>
        <vt:i4>0</vt:i4>
      </vt:variant>
      <vt:variant>
        <vt:i4>5</vt:i4>
      </vt:variant>
      <vt:variant>
        <vt:lpwstr/>
      </vt:variant>
      <vt:variant>
        <vt:lpwstr>SubcontractParticulars</vt:lpwstr>
      </vt:variant>
      <vt:variant>
        <vt:i4>6619255</vt:i4>
      </vt:variant>
      <vt:variant>
        <vt:i4>15582</vt:i4>
      </vt:variant>
      <vt:variant>
        <vt:i4>0</vt:i4>
      </vt:variant>
      <vt:variant>
        <vt:i4>5</vt:i4>
      </vt:variant>
      <vt:variant>
        <vt:lpwstr/>
      </vt:variant>
      <vt:variant>
        <vt:lpwstr>SubcontractParticulars</vt:lpwstr>
      </vt:variant>
      <vt:variant>
        <vt:i4>1507339</vt:i4>
      </vt:variant>
      <vt:variant>
        <vt:i4>15579</vt:i4>
      </vt:variant>
      <vt:variant>
        <vt:i4>0</vt:i4>
      </vt:variant>
      <vt:variant>
        <vt:i4>5</vt:i4>
      </vt:variant>
      <vt:variant>
        <vt:lpwstr/>
      </vt:variant>
      <vt:variant>
        <vt:lpwstr>Brief</vt:lpwstr>
      </vt:variant>
      <vt:variant>
        <vt:i4>6881387</vt:i4>
      </vt:variant>
      <vt:variant>
        <vt:i4>15576</vt:i4>
      </vt:variant>
      <vt:variant>
        <vt:i4>0</vt:i4>
      </vt:variant>
      <vt:variant>
        <vt:i4>5</vt:i4>
      </vt:variant>
      <vt:variant>
        <vt:lpwstr/>
      </vt:variant>
      <vt:variant>
        <vt:lpwstr>Subcontract</vt:lpwstr>
      </vt:variant>
      <vt:variant>
        <vt:i4>6881387</vt:i4>
      </vt:variant>
      <vt:variant>
        <vt:i4>15573</vt:i4>
      </vt:variant>
      <vt:variant>
        <vt:i4>0</vt:i4>
      </vt:variant>
      <vt:variant>
        <vt:i4>5</vt:i4>
      </vt:variant>
      <vt:variant>
        <vt:lpwstr/>
      </vt:variant>
      <vt:variant>
        <vt:lpwstr>Subcontract</vt:lpwstr>
      </vt:variant>
      <vt:variant>
        <vt:i4>6422641</vt:i4>
      </vt:variant>
      <vt:variant>
        <vt:i4>15561</vt:i4>
      </vt:variant>
      <vt:variant>
        <vt:i4>0</vt:i4>
      </vt:variant>
      <vt:variant>
        <vt:i4>5</vt:i4>
      </vt:variant>
      <vt:variant>
        <vt:lpwstr/>
      </vt:variant>
      <vt:variant>
        <vt:lpwstr>IndicativeDeliveryPhaseFee</vt:lpwstr>
      </vt:variant>
      <vt:variant>
        <vt:i4>1507339</vt:i4>
      </vt:variant>
      <vt:variant>
        <vt:i4>15558</vt:i4>
      </vt:variant>
      <vt:variant>
        <vt:i4>0</vt:i4>
      </vt:variant>
      <vt:variant>
        <vt:i4>5</vt:i4>
      </vt:variant>
      <vt:variant>
        <vt:lpwstr/>
      </vt:variant>
      <vt:variant>
        <vt:lpwstr>Brief</vt:lpwstr>
      </vt:variant>
      <vt:variant>
        <vt:i4>1507328</vt:i4>
      </vt:variant>
      <vt:variant>
        <vt:i4>15555</vt:i4>
      </vt:variant>
      <vt:variant>
        <vt:i4>0</vt:i4>
      </vt:variant>
      <vt:variant>
        <vt:i4>5</vt:i4>
      </vt:variant>
      <vt:variant>
        <vt:lpwstr/>
      </vt:variant>
      <vt:variant>
        <vt:lpwstr>PlanningPhase</vt:lpwstr>
      </vt:variant>
      <vt:variant>
        <vt:i4>262149</vt:i4>
      </vt:variant>
      <vt:variant>
        <vt:i4>15552</vt:i4>
      </vt:variant>
      <vt:variant>
        <vt:i4>0</vt:i4>
      </vt:variant>
      <vt:variant>
        <vt:i4>5</vt:i4>
      </vt:variant>
      <vt:variant>
        <vt:lpwstr/>
      </vt:variant>
      <vt:variant>
        <vt:lpwstr>Works</vt:lpwstr>
      </vt:variant>
      <vt:variant>
        <vt:i4>6619234</vt:i4>
      </vt:variant>
      <vt:variant>
        <vt:i4>15537</vt:i4>
      </vt:variant>
      <vt:variant>
        <vt:i4>0</vt:i4>
      </vt:variant>
      <vt:variant>
        <vt:i4>5</vt:i4>
      </vt:variant>
      <vt:variant>
        <vt:lpwstr/>
      </vt:variant>
      <vt:variant>
        <vt:lpwstr>Consultant</vt:lpwstr>
      </vt:variant>
      <vt:variant>
        <vt:i4>1507328</vt:i4>
      </vt:variant>
      <vt:variant>
        <vt:i4>15534</vt:i4>
      </vt:variant>
      <vt:variant>
        <vt:i4>0</vt:i4>
      </vt:variant>
      <vt:variant>
        <vt:i4>5</vt:i4>
      </vt:variant>
      <vt:variant>
        <vt:lpwstr/>
      </vt:variant>
      <vt:variant>
        <vt:lpwstr>Subconsultant</vt:lpwstr>
      </vt:variant>
      <vt:variant>
        <vt:i4>1507328</vt:i4>
      </vt:variant>
      <vt:variant>
        <vt:i4>15528</vt:i4>
      </vt:variant>
      <vt:variant>
        <vt:i4>0</vt:i4>
      </vt:variant>
      <vt:variant>
        <vt:i4>5</vt:i4>
      </vt:variant>
      <vt:variant>
        <vt:lpwstr/>
      </vt:variant>
      <vt:variant>
        <vt:lpwstr>Subconsultant</vt:lpwstr>
      </vt:variant>
      <vt:variant>
        <vt:i4>6619234</vt:i4>
      </vt:variant>
      <vt:variant>
        <vt:i4>15522</vt:i4>
      </vt:variant>
      <vt:variant>
        <vt:i4>0</vt:i4>
      </vt:variant>
      <vt:variant>
        <vt:i4>5</vt:i4>
      </vt:variant>
      <vt:variant>
        <vt:lpwstr/>
      </vt:variant>
      <vt:variant>
        <vt:lpwstr>Consultant</vt:lpwstr>
      </vt:variant>
      <vt:variant>
        <vt:i4>6619234</vt:i4>
      </vt:variant>
      <vt:variant>
        <vt:i4>15519</vt:i4>
      </vt:variant>
      <vt:variant>
        <vt:i4>0</vt:i4>
      </vt:variant>
      <vt:variant>
        <vt:i4>5</vt:i4>
      </vt:variant>
      <vt:variant>
        <vt:lpwstr/>
      </vt:variant>
      <vt:variant>
        <vt:lpwstr>Consultant</vt:lpwstr>
      </vt:variant>
      <vt:variant>
        <vt:i4>1507328</vt:i4>
      </vt:variant>
      <vt:variant>
        <vt:i4>15516</vt:i4>
      </vt:variant>
      <vt:variant>
        <vt:i4>0</vt:i4>
      </vt:variant>
      <vt:variant>
        <vt:i4>5</vt:i4>
      </vt:variant>
      <vt:variant>
        <vt:lpwstr/>
      </vt:variant>
      <vt:variant>
        <vt:lpwstr>Subconsultant</vt:lpwstr>
      </vt:variant>
      <vt:variant>
        <vt:i4>1507328</vt:i4>
      </vt:variant>
      <vt:variant>
        <vt:i4>15513</vt:i4>
      </vt:variant>
      <vt:variant>
        <vt:i4>0</vt:i4>
      </vt:variant>
      <vt:variant>
        <vt:i4>5</vt:i4>
      </vt:variant>
      <vt:variant>
        <vt:lpwstr/>
      </vt:variant>
      <vt:variant>
        <vt:lpwstr>Subconsultant</vt:lpwstr>
      </vt:variant>
      <vt:variant>
        <vt:i4>196630</vt:i4>
      </vt:variant>
      <vt:variant>
        <vt:i4>15510</vt:i4>
      </vt:variant>
      <vt:variant>
        <vt:i4>0</vt:i4>
      </vt:variant>
      <vt:variant>
        <vt:i4>5</vt:i4>
      </vt:variant>
      <vt:variant>
        <vt:lpwstr/>
      </vt:variant>
      <vt:variant>
        <vt:lpwstr>DateforDateforDeliveryPhaseAgreement</vt:lpwstr>
      </vt:variant>
      <vt:variant>
        <vt:i4>983040</vt:i4>
      </vt:variant>
      <vt:variant>
        <vt:i4>15507</vt:i4>
      </vt:variant>
      <vt:variant>
        <vt:i4>0</vt:i4>
      </vt:variant>
      <vt:variant>
        <vt:i4>5</vt:i4>
      </vt:variant>
      <vt:variant>
        <vt:lpwstr/>
      </vt:variant>
      <vt:variant>
        <vt:lpwstr>DateforPlanningPhaseAgreement</vt:lpwstr>
      </vt:variant>
      <vt:variant>
        <vt:i4>6619234</vt:i4>
      </vt:variant>
      <vt:variant>
        <vt:i4>15504</vt:i4>
      </vt:variant>
      <vt:variant>
        <vt:i4>0</vt:i4>
      </vt:variant>
      <vt:variant>
        <vt:i4>5</vt:i4>
      </vt:variant>
      <vt:variant>
        <vt:lpwstr/>
      </vt:variant>
      <vt:variant>
        <vt:lpwstr>Consultant</vt:lpwstr>
      </vt:variant>
      <vt:variant>
        <vt:i4>6881387</vt:i4>
      </vt:variant>
      <vt:variant>
        <vt:i4>15501</vt:i4>
      </vt:variant>
      <vt:variant>
        <vt:i4>0</vt:i4>
      </vt:variant>
      <vt:variant>
        <vt:i4>5</vt:i4>
      </vt:variant>
      <vt:variant>
        <vt:lpwstr/>
      </vt:variant>
      <vt:variant>
        <vt:lpwstr>Subcontract</vt:lpwstr>
      </vt:variant>
      <vt:variant>
        <vt:i4>6881387</vt:i4>
      </vt:variant>
      <vt:variant>
        <vt:i4>15498</vt:i4>
      </vt:variant>
      <vt:variant>
        <vt:i4>0</vt:i4>
      </vt:variant>
      <vt:variant>
        <vt:i4>5</vt:i4>
      </vt:variant>
      <vt:variant>
        <vt:lpwstr/>
      </vt:variant>
      <vt:variant>
        <vt:lpwstr>Subcontract</vt:lpwstr>
      </vt:variant>
      <vt:variant>
        <vt:i4>1507328</vt:i4>
      </vt:variant>
      <vt:variant>
        <vt:i4>15495</vt:i4>
      </vt:variant>
      <vt:variant>
        <vt:i4>0</vt:i4>
      </vt:variant>
      <vt:variant>
        <vt:i4>5</vt:i4>
      </vt:variant>
      <vt:variant>
        <vt:lpwstr/>
      </vt:variant>
      <vt:variant>
        <vt:lpwstr>Subconsultant</vt:lpwstr>
      </vt:variant>
      <vt:variant>
        <vt:i4>6881387</vt:i4>
      </vt:variant>
      <vt:variant>
        <vt:i4>15492</vt:i4>
      </vt:variant>
      <vt:variant>
        <vt:i4>0</vt:i4>
      </vt:variant>
      <vt:variant>
        <vt:i4>5</vt:i4>
      </vt:variant>
      <vt:variant>
        <vt:lpwstr/>
      </vt:variant>
      <vt:variant>
        <vt:lpwstr>Subcontract</vt:lpwstr>
      </vt:variant>
      <vt:variant>
        <vt:i4>6619234</vt:i4>
      </vt:variant>
      <vt:variant>
        <vt:i4>15489</vt:i4>
      </vt:variant>
      <vt:variant>
        <vt:i4>0</vt:i4>
      </vt:variant>
      <vt:variant>
        <vt:i4>5</vt:i4>
      </vt:variant>
      <vt:variant>
        <vt:lpwstr/>
      </vt:variant>
      <vt:variant>
        <vt:lpwstr>Consultant</vt:lpwstr>
      </vt:variant>
      <vt:variant>
        <vt:i4>6881387</vt:i4>
      </vt:variant>
      <vt:variant>
        <vt:i4>15486</vt:i4>
      </vt:variant>
      <vt:variant>
        <vt:i4>0</vt:i4>
      </vt:variant>
      <vt:variant>
        <vt:i4>5</vt:i4>
      </vt:variant>
      <vt:variant>
        <vt:lpwstr/>
      </vt:variant>
      <vt:variant>
        <vt:lpwstr>Subcontract</vt:lpwstr>
      </vt:variant>
      <vt:variant>
        <vt:i4>1507328</vt:i4>
      </vt:variant>
      <vt:variant>
        <vt:i4>15483</vt:i4>
      </vt:variant>
      <vt:variant>
        <vt:i4>0</vt:i4>
      </vt:variant>
      <vt:variant>
        <vt:i4>5</vt:i4>
      </vt:variant>
      <vt:variant>
        <vt:lpwstr/>
      </vt:variant>
      <vt:variant>
        <vt:lpwstr>Subconsultant</vt:lpwstr>
      </vt:variant>
      <vt:variant>
        <vt:i4>1507356</vt:i4>
      </vt:variant>
      <vt:variant>
        <vt:i4>15474</vt:i4>
      </vt:variant>
      <vt:variant>
        <vt:i4>0</vt:i4>
      </vt:variant>
      <vt:variant>
        <vt:i4>5</vt:i4>
      </vt:variant>
      <vt:variant>
        <vt:lpwstr/>
      </vt:variant>
      <vt:variant>
        <vt:lpwstr>DeliveryPhaseSubcontractServices</vt:lpwstr>
      </vt:variant>
      <vt:variant>
        <vt:i4>720897</vt:i4>
      </vt:variant>
      <vt:variant>
        <vt:i4>15471</vt:i4>
      </vt:variant>
      <vt:variant>
        <vt:i4>0</vt:i4>
      </vt:variant>
      <vt:variant>
        <vt:i4>5</vt:i4>
      </vt:variant>
      <vt:variant>
        <vt:lpwstr/>
      </vt:variant>
      <vt:variant>
        <vt:lpwstr>PlanningPhaseSubcontractServices</vt:lpwstr>
      </vt:variant>
      <vt:variant>
        <vt:i4>786437</vt:i4>
      </vt:variant>
      <vt:variant>
        <vt:i4>15468</vt:i4>
      </vt:variant>
      <vt:variant>
        <vt:i4>0</vt:i4>
      </vt:variant>
      <vt:variant>
        <vt:i4>5</vt:i4>
      </vt:variant>
      <vt:variant>
        <vt:lpwstr/>
      </vt:variant>
      <vt:variant>
        <vt:lpwstr>ProjectDocuments</vt:lpwstr>
      </vt:variant>
      <vt:variant>
        <vt:i4>6619234</vt:i4>
      </vt:variant>
      <vt:variant>
        <vt:i4>15465</vt:i4>
      </vt:variant>
      <vt:variant>
        <vt:i4>0</vt:i4>
      </vt:variant>
      <vt:variant>
        <vt:i4>5</vt:i4>
      </vt:variant>
      <vt:variant>
        <vt:lpwstr/>
      </vt:variant>
      <vt:variant>
        <vt:lpwstr>Consultant</vt:lpwstr>
      </vt:variant>
      <vt:variant>
        <vt:i4>1507356</vt:i4>
      </vt:variant>
      <vt:variant>
        <vt:i4>15462</vt:i4>
      </vt:variant>
      <vt:variant>
        <vt:i4>0</vt:i4>
      </vt:variant>
      <vt:variant>
        <vt:i4>5</vt:i4>
      </vt:variant>
      <vt:variant>
        <vt:lpwstr/>
      </vt:variant>
      <vt:variant>
        <vt:lpwstr>DeliveryPhaseSubcontractServices</vt:lpwstr>
      </vt:variant>
      <vt:variant>
        <vt:i4>720897</vt:i4>
      </vt:variant>
      <vt:variant>
        <vt:i4>15459</vt:i4>
      </vt:variant>
      <vt:variant>
        <vt:i4>0</vt:i4>
      </vt:variant>
      <vt:variant>
        <vt:i4>5</vt:i4>
      </vt:variant>
      <vt:variant>
        <vt:lpwstr/>
      </vt:variant>
      <vt:variant>
        <vt:lpwstr>PlanningPhaseSubcontractServices</vt:lpwstr>
      </vt:variant>
      <vt:variant>
        <vt:i4>1507328</vt:i4>
      </vt:variant>
      <vt:variant>
        <vt:i4>15456</vt:i4>
      </vt:variant>
      <vt:variant>
        <vt:i4>0</vt:i4>
      </vt:variant>
      <vt:variant>
        <vt:i4>5</vt:i4>
      </vt:variant>
      <vt:variant>
        <vt:lpwstr/>
      </vt:variant>
      <vt:variant>
        <vt:lpwstr>Subconsultant</vt:lpwstr>
      </vt:variant>
      <vt:variant>
        <vt:i4>1507356</vt:i4>
      </vt:variant>
      <vt:variant>
        <vt:i4>15453</vt:i4>
      </vt:variant>
      <vt:variant>
        <vt:i4>0</vt:i4>
      </vt:variant>
      <vt:variant>
        <vt:i4>5</vt:i4>
      </vt:variant>
      <vt:variant>
        <vt:lpwstr/>
      </vt:variant>
      <vt:variant>
        <vt:lpwstr>DeliveryPhaseSubcontractServices</vt:lpwstr>
      </vt:variant>
      <vt:variant>
        <vt:i4>720897</vt:i4>
      </vt:variant>
      <vt:variant>
        <vt:i4>15450</vt:i4>
      </vt:variant>
      <vt:variant>
        <vt:i4>0</vt:i4>
      </vt:variant>
      <vt:variant>
        <vt:i4>5</vt:i4>
      </vt:variant>
      <vt:variant>
        <vt:lpwstr/>
      </vt:variant>
      <vt:variant>
        <vt:lpwstr>PlanningPhaseSubcontractServices</vt:lpwstr>
      </vt:variant>
      <vt:variant>
        <vt:i4>6619234</vt:i4>
      </vt:variant>
      <vt:variant>
        <vt:i4>15447</vt:i4>
      </vt:variant>
      <vt:variant>
        <vt:i4>0</vt:i4>
      </vt:variant>
      <vt:variant>
        <vt:i4>5</vt:i4>
      </vt:variant>
      <vt:variant>
        <vt:lpwstr/>
      </vt:variant>
      <vt:variant>
        <vt:lpwstr>Consultant</vt:lpwstr>
      </vt:variant>
      <vt:variant>
        <vt:i4>6619234</vt:i4>
      </vt:variant>
      <vt:variant>
        <vt:i4>15441</vt:i4>
      </vt:variant>
      <vt:variant>
        <vt:i4>0</vt:i4>
      </vt:variant>
      <vt:variant>
        <vt:i4>5</vt:i4>
      </vt:variant>
      <vt:variant>
        <vt:lpwstr/>
      </vt:variant>
      <vt:variant>
        <vt:lpwstr>Consultant</vt:lpwstr>
      </vt:variant>
      <vt:variant>
        <vt:i4>1507356</vt:i4>
      </vt:variant>
      <vt:variant>
        <vt:i4>15438</vt:i4>
      </vt:variant>
      <vt:variant>
        <vt:i4>0</vt:i4>
      </vt:variant>
      <vt:variant>
        <vt:i4>5</vt:i4>
      </vt:variant>
      <vt:variant>
        <vt:lpwstr/>
      </vt:variant>
      <vt:variant>
        <vt:lpwstr>DeliveryPhaseSubcontractServices</vt:lpwstr>
      </vt:variant>
      <vt:variant>
        <vt:i4>720897</vt:i4>
      </vt:variant>
      <vt:variant>
        <vt:i4>15435</vt:i4>
      </vt:variant>
      <vt:variant>
        <vt:i4>0</vt:i4>
      </vt:variant>
      <vt:variant>
        <vt:i4>5</vt:i4>
      </vt:variant>
      <vt:variant>
        <vt:lpwstr/>
      </vt:variant>
      <vt:variant>
        <vt:lpwstr>PlanningPhaseSubcontractServices</vt:lpwstr>
      </vt:variant>
      <vt:variant>
        <vt:i4>6619234</vt:i4>
      </vt:variant>
      <vt:variant>
        <vt:i4>15432</vt:i4>
      </vt:variant>
      <vt:variant>
        <vt:i4>0</vt:i4>
      </vt:variant>
      <vt:variant>
        <vt:i4>5</vt:i4>
      </vt:variant>
      <vt:variant>
        <vt:lpwstr/>
      </vt:variant>
      <vt:variant>
        <vt:lpwstr>Consultant</vt:lpwstr>
      </vt:variant>
      <vt:variant>
        <vt:i4>1114131</vt:i4>
      </vt:variant>
      <vt:variant>
        <vt:i4>15429</vt:i4>
      </vt:variant>
      <vt:variant>
        <vt:i4>0</vt:i4>
      </vt:variant>
      <vt:variant>
        <vt:i4>5</vt:i4>
      </vt:variant>
      <vt:variant>
        <vt:lpwstr/>
      </vt:variant>
      <vt:variant>
        <vt:lpwstr>ConsultantsRepresentative</vt:lpwstr>
      </vt:variant>
      <vt:variant>
        <vt:i4>1114131</vt:i4>
      </vt:variant>
      <vt:variant>
        <vt:i4>15426</vt:i4>
      </vt:variant>
      <vt:variant>
        <vt:i4>0</vt:i4>
      </vt:variant>
      <vt:variant>
        <vt:i4>5</vt:i4>
      </vt:variant>
      <vt:variant>
        <vt:lpwstr/>
      </vt:variant>
      <vt:variant>
        <vt:lpwstr>ConsultantsRepresentative</vt:lpwstr>
      </vt:variant>
      <vt:variant>
        <vt:i4>1114131</vt:i4>
      </vt:variant>
      <vt:variant>
        <vt:i4>15423</vt:i4>
      </vt:variant>
      <vt:variant>
        <vt:i4>0</vt:i4>
      </vt:variant>
      <vt:variant>
        <vt:i4>5</vt:i4>
      </vt:variant>
      <vt:variant>
        <vt:lpwstr/>
      </vt:variant>
      <vt:variant>
        <vt:lpwstr>ConsultantsRepresentative</vt:lpwstr>
      </vt:variant>
      <vt:variant>
        <vt:i4>6619234</vt:i4>
      </vt:variant>
      <vt:variant>
        <vt:i4>15420</vt:i4>
      </vt:variant>
      <vt:variant>
        <vt:i4>0</vt:i4>
      </vt:variant>
      <vt:variant>
        <vt:i4>5</vt:i4>
      </vt:variant>
      <vt:variant>
        <vt:lpwstr/>
      </vt:variant>
      <vt:variant>
        <vt:lpwstr>Consultant</vt:lpwstr>
      </vt:variant>
      <vt:variant>
        <vt:i4>1507328</vt:i4>
      </vt:variant>
      <vt:variant>
        <vt:i4>15417</vt:i4>
      </vt:variant>
      <vt:variant>
        <vt:i4>0</vt:i4>
      </vt:variant>
      <vt:variant>
        <vt:i4>5</vt:i4>
      </vt:variant>
      <vt:variant>
        <vt:lpwstr/>
      </vt:variant>
      <vt:variant>
        <vt:lpwstr>Subconsultant</vt:lpwstr>
      </vt:variant>
      <vt:variant>
        <vt:i4>786437</vt:i4>
      </vt:variant>
      <vt:variant>
        <vt:i4>15414</vt:i4>
      </vt:variant>
      <vt:variant>
        <vt:i4>0</vt:i4>
      </vt:variant>
      <vt:variant>
        <vt:i4>5</vt:i4>
      </vt:variant>
      <vt:variant>
        <vt:lpwstr/>
      </vt:variant>
      <vt:variant>
        <vt:lpwstr>ProjectDocuments</vt:lpwstr>
      </vt:variant>
      <vt:variant>
        <vt:i4>1114131</vt:i4>
      </vt:variant>
      <vt:variant>
        <vt:i4>15411</vt:i4>
      </vt:variant>
      <vt:variant>
        <vt:i4>0</vt:i4>
      </vt:variant>
      <vt:variant>
        <vt:i4>5</vt:i4>
      </vt:variant>
      <vt:variant>
        <vt:lpwstr/>
      </vt:variant>
      <vt:variant>
        <vt:lpwstr>ConsultantsRepresentative</vt:lpwstr>
      </vt:variant>
      <vt:variant>
        <vt:i4>1507356</vt:i4>
      </vt:variant>
      <vt:variant>
        <vt:i4>15396</vt:i4>
      </vt:variant>
      <vt:variant>
        <vt:i4>0</vt:i4>
      </vt:variant>
      <vt:variant>
        <vt:i4>5</vt:i4>
      </vt:variant>
      <vt:variant>
        <vt:lpwstr/>
      </vt:variant>
      <vt:variant>
        <vt:lpwstr>DeliveryPhaseSubcontractServices</vt:lpwstr>
      </vt:variant>
      <vt:variant>
        <vt:i4>720897</vt:i4>
      </vt:variant>
      <vt:variant>
        <vt:i4>15393</vt:i4>
      </vt:variant>
      <vt:variant>
        <vt:i4>0</vt:i4>
      </vt:variant>
      <vt:variant>
        <vt:i4>5</vt:i4>
      </vt:variant>
      <vt:variant>
        <vt:lpwstr/>
      </vt:variant>
      <vt:variant>
        <vt:lpwstr>PlanningPhaseSubcontractServices</vt:lpwstr>
      </vt:variant>
      <vt:variant>
        <vt:i4>6881387</vt:i4>
      </vt:variant>
      <vt:variant>
        <vt:i4>15390</vt:i4>
      </vt:variant>
      <vt:variant>
        <vt:i4>0</vt:i4>
      </vt:variant>
      <vt:variant>
        <vt:i4>5</vt:i4>
      </vt:variant>
      <vt:variant>
        <vt:lpwstr/>
      </vt:variant>
      <vt:variant>
        <vt:lpwstr>Subcontract</vt:lpwstr>
      </vt:variant>
      <vt:variant>
        <vt:i4>327682</vt:i4>
      </vt:variant>
      <vt:variant>
        <vt:i4>15387</vt:i4>
      </vt:variant>
      <vt:variant>
        <vt:i4>0</vt:i4>
      </vt:variant>
      <vt:variant>
        <vt:i4>5</vt:i4>
      </vt:variant>
      <vt:variant>
        <vt:lpwstr/>
      </vt:variant>
      <vt:variant>
        <vt:lpwstr>Claim</vt:lpwstr>
      </vt:variant>
      <vt:variant>
        <vt:i4>6619234</vt:i4>
      </vt:variant>
      <vt:variant>
        <vt:i4>15384</vt:i4>
      </vt:variant>
      <vt:variant>
        <vt:i4>0</vt:i4>
      </vt:variant>
      <vt:variant>
        <vt:i4>5</vt:i4>
      </vt:variant>
      <vt:variant>
        <vt:lpwstr/>
      </vt:variant>
      <vt:variant>
        <vt:lpwstr>Consultant</vt:lpwstr>
      </vt:variant>
      <vt:variant>
        <vt:i4>6619238</vt:i4>
      </vt:variant>
      <vt:variant>
        <vt:i4>15381</vt:i4>
      </vt:variant>
      <vt:variant>
        <vt:i4>0</vt:i4>
      </vt:variant>
      <vt:variant>
        <vt:i4>5</vt:i4>
      </vt:variant>
      <vt:variant>
        <vt:lpwstr/>
      </vt:variant>
      <vt:variant>
        <vt:lpwstr>Fee</vt:lpwstr>
      </vt:variant>
      <vt:variant>
        <vt:i4>524317</vt:i4>
      </vt:variant>
      <vt:variant>
        <vt:i4>15378</vt:i4>
      </vt:variant>
      <vt:variant>
        <vt:i4>0</vt:i4>
      </vt:variant>
      <vt:variant>
        <vt:i4>5</vt:i4>
      </vt:variant>
      <vt:variant>
        <vt:lpwstr/>
      </vt:variant>
      <vt:variant>
        <vt:lpwstr>DeliveryPhaseFee</vt:lpwstr>
      </vt:variant>
      <vt:variant>
        <vt:i4>1310720</vt:i4>
      </vt:variant>
      <vt:variant>
        <vt:i4>15375</vt:i4>
      </vt:variant>
      <vt:variant>
        <vt:i4>0</vt:i4>
      </vt:variant>
      <vt:variant>
        <vt:i4>5</vt:i4>
      </vt:variant>
      <vt:variant>
        <vt:lpwstr/>
      </vt:variant>
      <vt:variant>
        <vt:lpwstr>PlanningPhaseFee</vt:lpwstr>
      </vt:variant>
      <vt:variant>
        <vt:i4>1507356</vt:i4>
      </vt:variant>
      <vt:variant>
        <vt:i4>15372</vt:i4>
      </vt:variant>
      <vt:variant>
        <vt:i4>0</vt:i4>
      </vt:variant>
      <vt:variant>
        <vt:i4>5</vt:i4>
      </vt:variant>
      <vt:variant>
        <vt:lpwstr/>
      </vt:variant>
      <vt:variant>
        <vt:lpwstr>DeliveryPhaseSubcontractServices</vt:lpwstr>
      </vt:variant>
      <vt:variant>
        <vt:i4>720897</vt:i4>
      </vt:variant>
      <vt:variant>
        <vt:i4>15369</vt:i4>
      </vt:variant>
      <vt:variant>
        <vt:i4>0</vt:i4>
      </vt:variant>
      <vt:variant>
        <vt:i4>5</vt:i4>
      </vt:variant>
      <vt:variant>
        <vt:lpwstr/>
      </vt:variant>
      <vt:variant>
        <vt:lpwstr>PlanningPhaseSubcontractServices</vt:lpwstr>
      </vt:variant>
      <vt:variant>
        <vt:i4>6881387</vt:i4>
      </vt:variant>
      <vt:variant>
        <vt:i4>15366</vt:i4>
      </vt:variant>
      <vt:variant>
        <vt:i4>0</vt:i4>
      </vt:variant>
      <vt:variant>
        <vt:i4>5</vt:i4>
      </vt:variant>
      <vt:variant>
        <vt:lpwstr/>
      </vt:variant>
      <vt:variant>
        <vt:lpwstr>Subcontract</vt:lpwstr>
      </vt:variant>
      <vt:variant>
        <vt:i4>720897</vt:i4>
      </vt:variant>
      <vt:variant>
        <vt:i4>15363</vt:i4>
      </vt:variant>
      <vt:variant>
        <vt:i4>0</vt:i4>
      </vt:variant>
      <vt:variant>
        <vt:i4>5</vt:i4>
      </vt:variant>
      <vt:variant>
        <vt:lpwstr/>
      </vt:variant>
      <vt:variant>
        <vt:lpwstr>PlanningPhaseSubcontractServices</vt:lpwstr>
      </vt:variant>
      <vt:variant>
        <vt:i4>7995517</vt:i4>
      </vt:variant>
      <vt:variant>
        <vt:i4>15360</vt:i4>
      </vt:variant>
      <vt:variant>
        <vt:i4>0</vt:i4>
      </vt:variant>
      <vt:variant>
        <vt:i4>5</vt:i4>
      </vt:variant>
      <vt:variant>
        <vt:lpwstr/>
      </vt:variant>
      <vt:variant>
        <vt:lpwstr>InitialPlanningPhaseSubcontractServices</vt:lpwstr>
      </vt:variant>
      <vt:variant>
        <vt:i4>1310720</vt:i4>
      </vt:variant>
      <vt:variant>
        <vt:i4>15357</vt:i4>
      </vt:variant>
      <vt:variant>
        <vt:i4>0</vt:i4>
      </vt:variant>
      <vt:variant>
        <vt:i4>5</vt:i4>
      </vt:variant>
      <vt:variant>
        <vt:lpwstr/>
      </vt:variant>
      <vt:variant>
        <vt:lpwstr>PlanningPhaseFee</vt:lpwstr>
      </vt:variant>
      <vt:variant>
        <vt:i4>8061044</vt:i4>
      </vt:variant>
      <vt:variant>
        <vt:i4>15354</vt:i4>
      </vt:variant>
      <vt:variant>
        <vt:i4>0</vt:i4>
      </vt:variant>
      <vt:variant>
        <vt:i4>5</vt:i4>
      </vt:variant>
      <vt:variant>
        <vt:lpwstr/>
      </vt:variant>
      <vt:variant>
        <vt:lpwstr>InitialPlanningPhaseFee</vt:lpwstr>
      </vt:variant>
      <vt:variant>
        <vt:i4>1507328</vt:i4>
      </vt:variant>
      <vt:variant>
        <vt:i4>15351</vt:i4>
      </vt:variant>
      <vt:variant>
        <vt:i4>0</vt:i4>
      </vt:variant>
      <vt:variant>
        <vt:i4>5</vt:i4>
      </vt:variant>
      <vt:variant>
        <vt:lpwstr/>
      </vt:variant>
      <vt:variant>
        <vt:lpwstr>Subconsultant</vt:lpwstr>
      </vt:variant>
      <vt:variant>
        <vt:i4>6619234</vt:i4>
      </vt:variant>
      <vt:variant>
        <vt:i4>15345</vt:i4>
      </vt:variant>
      <vt:variant>
        <vt:i4>0</vt:i4>
      </vt:variant>
      <vt:variant>
        <vt:i4>5</vt:i4>
      </vt:variant>
      <vt:variant>
        <vt:lpwstr/>
      </vt:variant>
      <vt:variant>
        <vt:lpwstr>Consultant</vt:lpwstr>
      </vt:variant>
      <vt:variant>
        <vt:i4>1507356</vt:i4>
      </vt:variant>
      <vt:variant>
        <vt:i4>15342</vt:i4>
      </vt:variant>
      <vt:variant>
        <vt:i4>0</vt:i4>
      </vt:variant>
      <vt:variant>
        <vt:i4>5</vt:i4>
      </vt:variant>
      <vt:variant>
        <vt:lpwstr/>
      </vt:variant>
      <vt:variant>
        <vt:lpwstr>DeliveryPhaseSubcontractServices</vt:lpwstr>
      </vt:variant>
      <vt:variant>
        <vt:i4>720897</vt:i4>
      </vt:variant>
      <vt:variant>
        <vt:i4>15339</vt:i4>
      </vt:variant>
      <vt:variant>
        <vt:i4>0</vt:i4>
      </vt:variant>
      <vt:variant>
        <vt:i4>5</vt:i4>
      </vt:variant>
      <vt:variant>
        <vt:lpwstr/>
      </vt:variant>
      <vt:variant>
        <vt:lpwstr>PlanningPhaseSubcontractServices</vt:lpwstr>
      </vt:variant>
      <vt:variant>
        <vt:i4>1507328</vt:i4>
      </vt:variant>
      <vt:variant>
        <vt:i4>15336</vt:i4>
      </vt:variant>
      <vt:variant>
        <vt:i4>0</vt:i4>
      </vt:variant>
      <vt:variant>
        <vt:i4>5</vt:i4>
      </vt:variant>
      <vt:variant>
        <vt:lpwstr/>
      </vt:variant>
      <vt:variant>
        <vt:lpwstr>Subconsultant</vt:lpwstr>
      </vt:variant>
      <vt:variant>
        <vt:i4>6619234</vt:i4>
      </vt:variant>
      <vt:variant>
        <vt:i4>15333</vt:i4>
      </vt:variant>
      <vt:variant>
        <vt:i4>0</vt:i4>
      </vt:variant>
      <vt:variant>
        <vt:i4>5</vt:i4>
      </vt:variant>
      <vt:variant>
        <vt:lpwstr/>
      </vt:variant>
      <vt:variant>
        <vt:lpwstr>Consultant</vt:lpwstr>
      </vt:variant>
      <vt:variant>
        <vt:i4>6881387</vt:i4>
      </vt:variant>
      <vt:variant>
        <vt:i4>15330</vt:i4>
      </vt:variant>
      <vt:variant>
        <vt:i4>0</vt:i4>
      </vt:variant>
      <vt:variant>
        <vt:i4>5</vt:i4>
      </vt:variant>
      <vt:variant>
        <vt:lpwstr/>
      </vt:variant>
      <vt:variant>
        <vt:lpwstr>Subcontract</vt:lpwstr>
      </vt:variant>
      <vt:variant>
        <vt:i4>6553711</vt:i4>
      </vt:variant>
      <vt:variant>
        <vt:i4>15327</vt:i4>
      </vt:variant>
      <vt:variant>
        <vt:i4>0</vt:i4>
      </vt:variant>
      <vt:variant>
        <vt:i4>5</vt:i4>
      </vt:variant>
      <vt:variant>
        <vt:lpwstr/>
      </vt:variant>
      <vt:variant>
        <vt:lpwstr>SubcontractServices</vt:lpwstr>
      </vt:variant>
      <vt:variant>
        <vt:i4>1507328</vt:i4>
      </vt:variant>
      <vt:variant>
        <vt:i4>15324</vt:i4>
      </vt:variant>
      <vt:variant>
        <vt:i4>0</vt:i4>
      </vt:variant>
      <vt:variant>
        <vt:i4>5</vt:i4>
      </vt:variant>
      <vt:variant>
        <vt:lpwstr/>
      </vt:variant>
      <vt:variant>
        <vt:lpwstr>Subconsultant</vt:lpwstr>
      </vt:variant>
      <vt:variant>
        <vt:i4>1507328</vt:i4>
      </vt:variant>
      <vt:variant>
        <vt:i4>15321</vt:i4>
      </vt:variant>
      <vt:variant>
        <vt:i4>0</vt:i4>
      </vt:variant>
      <vt:variant>
        <vt:i4>5</vt:i4>
      </vt:variant>
      <vt:variant>
        <vt:lpwstr/>
      </vt:variant>
      <vt:variant>
        <vt:lpwstr>Subconsultant</vt:lpwstr>
      </vt:variant>
      <vt:variant>
        <vt:i4>6553711</vt:i4>
      </vt:variant>
      <vt:variant>
        <vt:i4>15318</vt:i4>
      </vt:variant>
      <vt:variant>
        <vt:i4>0</vt:i4>
      </vt:variant>
      <vt:variant>
        <vt:i4>5</vt:i4>
      </vt:variant>
      <vt:variant>
        <vt:lpwstr/>
      </vt:variant>
      <vt:variant>
        <vt:lpwstr>SubcontractServices</vt:lpwstr>
      </vt:variant>
      <vt:variant>
        <vt:i4>1507356</vt:i4>
      </vt:variant>
      <vt:variant>
        <vt:i4>15315</vt:i4>
      </vt:variant>
      <vt:variant>
        <vt:i4>0</vt:i4>
      </vt:variant>
      <vt:variant>
        <vt:i4>5</vt:i4>
      </vt:variant>
      <vt:variant>
        <vt:lpwstr/>
      </vt:variant>
      <vt:variant>
        <vt:lpwstr>DeliveryPhaseSubcontractServices</vt:lpwstr>
      </vt:variant>
      <vt:variant>
        <vt:i4>720897</vt:i4>
      </vt:variant>
      <vt:variant>
        <vt:i4>15312</vt:i4>
      </vt:variant>
      <vt:variant>
        <vt:i4>0</vt:i4>
      </vt:variant>
      <vt:variant>
        <vt:i4>5</vt:i4>
      </vt:variant>
      <vt:variant>
        <vt:lpwstr/>
      </vt:variant>
      <vt:variant>
        <vt:lpwstr>PlanningPhaseSubcontractServices</vt:lpwstr>
      </vt:variant>
      <vt:variant>
        <vt:i4>1507328</vt:i4>
      </vt:variant>
      <vt:variant>
        <vt:i4>15309</vt:i4>
      </vt:variant>
      <vt:variant>
        <vt:i4>0</vt:i4>
      </vt:variant>
      <vt:variant>
        <vt:i4>5</vt:i4>
      </vt:variant>
      <vt:variant>
        <vt:lpwstr/>
      </vt:variant>
      <vt:variant>
        <vt:lpwstr>Subconsultant</vt:lpwstr>
      </vt:variant>
      <vt:variant>
        <vt:i4>6619234</vt:i4>
      </vt:variant>
      <vt:variant>
        <vt:i4>15306</vt:i4>
      </vt:variant>
      <vt:variant>
        <vt:i4>0</vt:i4>
      </vt:variant>
      <vt:variant>
        <vt:i4>5</vt:i4>
      </vt:variant>
      <vt:variant>
        <vt:lpwstr/>
      </vt:variant>
      <vt:variant>
        <vt:lpwstr>Consultant</vt:lpwstr>
      </vt:variant>
      <vt:variant>
        <vt:i4>851971</vt:i4>
      </vt:variant>
      <vt:variant>
        <vt:i4>15303</vt:i4>
      </vt:variant>
      <vt:variant>
        <vt:i4>0</vt:i4>
      </vt:variant>
      <vt:variant>
        <vt:i4>5</vt:i4>
      </vt:variant>
      <vt:variant>
        <vt:lpwstr/>
      </vt:variant>
      <vt:variant>
        <vt:lpwstr>Commonwealth</vt:lpwstr>
      </vt:variant>
      <vt:variant>
        <vt:i4>6619234</vt:i4>
      </vt:variant>
      <vt:variant>
        <vt:i4>15300</vt:i4>
      </vt:variant>
      <vt:variant>
        <vt:i4>0</vt:i4>
      </vt:variant>
      <vt:variant>
        <vt:i4>5</vt:i4>
      </vt:variant>
      <vt:variant>
        <vt:lpwstr/>
      </vt:variant>
      <vt:variant>
        <vt:lpwstr>Consultant</vt:lpwstr>
      </vt:variant>
      <vt:variant>
        <vt:i4>262149</vt:i4>
      </vt:variant>
      <vt:variant>
        <vt:i4>15291</vt:i4>
      </vt:variant>
      <vt:variant>
        <vt:i4>0</vt:i4>
      </vt:variant>
      <vt:variant>
        <vt:i4>5</vt:i4>
      </vt:variant>
      <vt:variant>
        <vt:lpwstr/>
      </vt:variant>
      <vt:variant>
        <vt:lpwstr>Works</vt:lpwstr>
      </vt:variant>
      <vt:variant>
        <vt:i4>1507356</vt:i4>
      </vt:variant>
      <vt:variant>
        <vt:i4>15288</vt:i4>
      </vt:variant>
      <vt:variant>
        <vt:i4>0</vt:i4>
      </vt:variant>
      <vt:variant>
        <vt:i4>5</vt:i4>
      </vt:variant>
      <vt:variant>
        <vt:lpwstr/>
      </vt:variant>
      <vt:variant>
        <vt:lpwstr>DeliveryPhaseSubcontractServices</vt:lpwstr>
      </vt:variant>
      <vt:variant>
        <vt:i4>720897</vt:i4>
      </vt:variant>
      <vt:variant>
        <vt:i4>15285</vt:i4>
      </vt:variant>
      <vt:variant>
        <vt:i4>0</vt:i4>
      </vt:variant>
      <vt:variant>
        <vt:i4>5</vt:i4>
      </vt:variant>
      <vt:variant>
        <vt:lpwstr/>
      </vt:variant>
      <vt:variant>
        <vt:lpwstr>PlanningPhaseSubcontractServices</vt:lpwstr>
      </vt:variant>
      <vt:variant>
        <vt:i4>1507328</vt:i4>
      </vt:variant>
      <vt:variant>
        <vt:i4>15282</vt:i4>
      </vt:variant>
      <vt:variant>
        <vt:i4>0</vt:i4>
      </vt:variant>
      <vt:variant>
        <vt:i4>5</vt:i4>
      </vt:variant>
      <vt:variant>
        <vt:lpwstr/>
      </vt:variant>
      <vt:variant>
        <vt:lpwstr>Subconsultant</vt:lpwstr>
      </vt:variant>
      <vt:variant>
        <vt:i4>1507356</vt:i4>
      </vt:variant>
      <vt:variant>
        <vt:i4>15279</vt:i4>
      </vt:variant>
      <vt:variant>
        <vt:i4>0</vt:i4>
      </vt:variant>
      <vt:variant>
        <vt:i4>5</vt:i4>
      </vt:variant>
      <vt:variant>
        <vt:lpwstr/>
      </vt:variant>
      <vt:variant>
        <vt:lpwstr>DeliveryPhaseSubcontractServices</vt:lpwstr>
      </vt:variant>
      <vt:variant>
        <vt:i4>720897</vt:i4>
      </vt:variant>
      <vt:variant>
        <vt:i4>15276</vt:i4>
      </vt:variant>
      <vt:variant>
        <vt:i4>0</vt:i4>
      </vt:variant>
      <vt:variant>
        <vt:i4>5</vt:i4>
      </vt:variant>
      <vt:variant>
        <vt:lpwstr/>
      </vt:variant>
      <vt:variant>
        <vt:lpwstr>PlanningPhaseSubcontractServices</vt:lpwstr>
      </vt:variant>
      <vt:variant>
        <vt:i4>1507328</vt:i4>
      </vt:variant>
      <vt:variant>
        <vt:i4>15273</vt:i4>
      </vt:variant>
      <vt:variant>
        <vt:i4>0</vt:i4>
      </vt:variant>
      <vt:variant>
        <vt:i4>5</vt:i4>
      </vt:variant>
      <vt:variant>
        <vt:lpwstr/>
      </vt:variant>
      <vt:variant>
        <vt:lpwstr>Subconsultant</vt:lpwstr>
      </vt:variant>
      <vt:variant>
        <vt:i4>6619234</vt:i4>
      </vt:variant>
      <vt:variant>
        <vt:i4>15270</vt:i4>
      </vt:variant>
      <vt:variant>
        <vt:i4>0</vt:i4>
      </vt:variant>
      <vt:variant>
        <vt:i4>5</vt:i4>
      </vt:variant>
      <vt:variant>
        <vt:lpwstr/>
      </vt:variant>
      <vt:variant>
        <vt:lpwstr>Consultant</vt:lpwstr>
      </vt:variant>
      <vt:variant>
        <vt:i4>1114131</vt:i4>
      </vt:variant>
      <vt:variant>
        <vt:i4>15264</vt:i4>
      </vt:variant>
      <vt:variant>
        <vt:i4>0</vt:i4>
      </vt:variant>
      <vt:variant>
        <vt:i4>5</vt:i4>
      </vt:variant>
      <vt:variant>
        <vt:lpwstr/>
      </vt:variant>
      <vt:variant>
        <vt:lpwstr>ConsultantsRepresentative</vt:lpwstr>
      </vt:variant>
      <vt:variant>
        <vt:i4>6619234</vt:i4>
      </vt:variant>
      <vt:variant>
        <vt:i4>15258</vt:i4>
      </vt:variant>
      <vt:variant>
        <vt:i4>0</vt:i4>
      </vt:variant>
      <vt:variant>
        <vt:i4>5</vt:i4>
      </vt:variant>
      <vt:variant>
        <vt:lpwstr/>
      </vt:variant>
      <vt:variant>
        <vt:lpwstr>Consultant</vt:lpwstr>
      </vt:variant>
      <vt:variant>
        <vt:i4>196630</vt:i4>
      </vt:variant>
      <vt:variant>
        <vt:i4>15255</vt:i4>
      </vt:variant>
      <vt:variant>
        <vt:i4>0</vt:i4>
      </vt:variant>
      <vt:variant>
        <vt:i4>5</vt:i4>
      </vt:variant>
      <vt:variant>
        <vt:lpwstr/>
      </vt:variant>
      <vt:variant>
        <vt:lpwstr>DateforDateforDeliveryPhaseAgreement</vt:lpwstr>
      </vt:variant>
      <vt:variant>
        <vt:i4>983040</vt:i4>
      </vt:variant>
      <vt:variant>
        <vt:i4>15252</vt:i4>
      </vt:variant>
      <vt:variant>
        <vt:i4>0</vt:i4>
      </vt:variant>
      <vt:variant>
        <vt:i4>5</vt:i4>
      </vt:variant>
      <vt:variant>
        <vt:lpwstr/>
      </vt:variant>
      <vt:variant>
        <vt:lpwstr>DateforPlanningPhaseAgreement</vt:lpwstr>
      </vt:variant>
      <vt:variant>
        <vt:i4>1114131</vt:i4>
      </vt:variant>
      <vt:variant>
        <vt:i4>15246</vt:i4>
      </vt:variant>
      <vt:variant>
        <vt:i4>0</vt:i4>
      </vt:variant>
      <vt:variant>
        <vt:i4>5</vt:i4>
      </vt:variant>
      <vt:variant>
        <vt:lpwstr/>
      </vt:variant>
      <vt:variant>
        <vt:lpwstr>ConsultantsRepresentative</vt:lpwstr>
      </vt:variant>
      <vt:variant>
        <vt:i4>1114131</vt:i4>
      </vt:variant>
      <vt:variant>
        <vt:i4>15243</vt:i4>
      </vt:variant>
      <vt:variant>
        <vt:i4>0</vt:i4>
      </vt:variant>
      <vt:variant>
        <vt:i4>5</vt:i4>
      </vt:variant>
      <vt:variant>
        <vt:lpwstr/>
      </vt:variant>
      <vt:variant>
        <vt:lpwstr>ConsultantsRepresentative</vt:lpwstr>
      </vt:variant>
      <vt:variant>
        <vt:i4>6619234</vt:i4>
      </vt:variant>
      <vt:variant>
        <vt:i4>15237</vt:i4>
      </vt:variant>
      <vt:variant>
        <vt:i4>0</vt:i4>
      </vt:variant>
      <vt:variant>
        <vt:i4>5</vt:i4>
      </vt:variant>
      <vt:variant>
        <vt:lpwstr/>
      </vt:variant>
      <vt:variant>
        <vt:lpwstr>Consultant</vt:lpwstr>
      </vt:variant>
      <vt:variant>
        <vt:i4>1507356</vt:i4>
      </vt:variant>
      <vt:variant>
        <vt:i4>15234</vt:i4>
      </vt:variant>
      <vt:variant>
        <vt:i4>0</vt:i4>
      </vt:variant>
      <vt:variant>
        <vt:i4>5</vt:i4>
      </vt:variant>
      <vt:variant>
        <vt:lpwstr/>
      </vt:variant>
      <vt:variant>
        <vt:lpwstr>DeliveryPhaseSubcontractServices</vt:lpwstr>
      </vt:variant>
      <vt:variant>
        <vt:i4>720897</vt:i4>
      </vt:variant>
      <vt:variant>
        <vt:i4>15231</vt:i4>
      </vt:variant>
      <vt:variant>
        <vt:i4>0</vt:i4>
      </vt:variant>
      <vt:variant>
        <vt:i4>5</vt:i4>
      </vt:variant>
      <vt:variant>
        <vt:lpwstr/>
      </vt:variant>
      <vt:variant>
        <vt:lpwstr>PlanningPhaseSubcontractServices</vt:lpwstr>
      </vt:variant>
      <vt:variant>
        <vt:i4>1507328</vt:i4>
      </vt:variant>
      <vt:variant>
        <vt:i4>15228</vt:i4>
      </vt:variant>
      <vt:variant>
        <vt:i4>0</vt:i4>
      </vt:variant>
      <vt:variant>
        <vt:i4>5</vt:i4>
      </vt:variant>
      <vt:variant>
        <vt:lpwstr/>
      </vt:variant>
      <vt:variant>
        <vt:lpwstr>Subconsultant</vt:lpwstr>
      </vt:variant>
      <vt:variant>
        <vt:i4>1507356</vt:i4>
      </vt:variant>
      <vt:variant>
        <vt:i4>15222</vt:i4>
      </vt:variant>
      <vt:variant>
        <vt:i4>0</vt:i4>
      </vt:variant>
      <vt:variant>
        <vt:i4>5</vt:i4>
      </vt:variant>
      <vt:variant>
        <vt:lpwstr/>
      </vt:variant>
      <vt:variant>
        <vt:lpwstr>DeliveryPhaseSubcontractServices</vt:lpwstr>
      </vt:variant>
      <vt:variant>
        <vt:i4>720897</vt:i4>
      </vt:variant>
      <vt:variant>
        <vt:i4>15219</vt:i4>
      </vt:variant>
      <vt:variant>
        <vt:i4>0</vt:i4>
      </vt:variant>
      <vt:variant>
        <vt:i4>5</vt:i4>
      </vt:variant>
      <vt:variant>
        <vt:lpwstr/>
      </vt:variant>
      <vt:variant>
        <vt:lpwstr>PlanningPhaseSubcontractServices</vt:lpwstr>
      </vt:variant>
      <vt:variant>
        <vt:i4>6619234</vt:i4>
      </vt:variant>
      <vt:variant>
        <vt:i4>15216</vt:i4>
      </vt:variant>
      <vt:variant>
        <vt:i4>0</vt:i4>
      </vt:variant>
      <vt:variant>
        <vt:i4>5</vt:i4>
      </vt:variant>
      <vt:variant>
        <vt:lpwstr/>
      </vt:variant>
      <vt:variant>
        <vt:lpwstr>Consultant</vt:lpwstr>
      </vt:variant>
      <vt:variant>
        <vt:i4>6881387</vt:i4>
      </vt:variant>
      <vt:variant>
        <vt:i4>15210</vt:i4>
      </vt:variant>
      <vt:variant>
        <vt:i4>0</vt:i4>
      </vt:variant>
      <vt:variant>
        <vt:i4>5</vt:i4>
      </vt:variant>
      <vt:variant>
        <vt:lpwstr/>
      </vt:variant>
      <vt:variant>
        <vt:lpwstr>Subcontract</vt:lpwstr>
      </vt:variant>
      <vt:variant>
        <vt:i4>720925</vt:i4>
      </vt:variant>
      <vt:variant>
        <vt:i4>15204</vt:i4>
      </vt:variant>
      <vt:variant>
        <vt:i4>0</vt:i4>
      </vt:variant>
      <vt:variant>
        <vt:i4>5</vt:i4>
      </vt:variant>
      <vt:variant>
        <vt:lpwstr/>
      </vt:variant>
      <vt:variant>
        <vt:lpwstr>DeliveryPhase</vt:lpwstr>
      </vt:variant>
      <vt:variant>
        <vt:i4>1507328</vt:i4>
      </vt:variant>
      <vt:variant>
        <vt:i4>15201</vt:i4>
      </vt:variant>
      <vt:variant>
        <vt:i4>0</vt:i4>
      </vt:variant>
      <vt:variant>
        <vt:i4>5</vt:i4>
      </vt:variant>
      <vt:variant>
        <vt:lpwstr/>
      </vt:variant>
      <vt:variant>
        <vt:lpwstr>PlanningPhase</vt:lpwstr>
      </vt:variant>
      <vt:variant>
        <vt:i4>6553718</vt:i4>
      </vt:variant>
      <vt:variant>
        <vt:i4>15198</vt:i4>
      </vt:variant>
      <vt:variant>
        <vt:i4>0</vt:i4>
      </vt:variant>
      <vt:variant>
        <vt:i4>5</vt:i4>
      </vt:variant>
      <vt:variant>
        <vt:lpwstr/>
      </vt:variant>
      <vt:variant>
        <vt:lpwstr>MilestoneFeePaymentSchedule</vt:lpwstr>
      </vt:variant>
      <vt:variant>
        <vt:i4>524317</vt:i4>
      </vt:variant>
      <vt:variant>
        <vt:i4>15195</vt:i4>
      </vt:variant>
      <vt:variant>
        <vt:i4>0</vt:i4>
      </vt:variant>
      <vt:variant>
        <vt:i4>5</vt:i4>
      </vt:variant>
      <vt:variant>
        <vt:lpwstr/>
      </vt:variant>
      <vt:variant>
        <vt:lpwstr>DeliveryPhaseFee</vt:lpwstr>
      </vt:variant>
      <vt:variant>
        <vt:i4>1310720</vt:i4>
      </vt:variant>
      <vt:variant>
        <vt:i4>15192</vt:i4>
      </vt:variant>
      <vt:variant>
        <vt:i4>0</vt:i4>
      </vt:variant>
      <vt:variant>
        <vt:i4>5</vt:i4>
      </vt:variant>
      <vt:variant>
        <vt:lpwstr/>
      </vt:variant>
      <vt:variant>
        <vt:lpwstr>PlanningPhaseFee</vt:lpwstr>
      </vt:variant>
      <vt:variant>
        <vt:i4>1114131</vt:i4>
      </vt:variant>
      <vt:variant>
        <vt:i4>15189</vt:i4>
      </vt:variant>
      <vt:variant>
        <vt:i4>0</vt:i4>
      </vt:variant>
      <vt:variant>
        <vt:i4>5</vt:i4>
      </vt:variant>
      <vt:variant>
        <vt:lpwstr/>
      </vt:variant>
      <vt:variant>
        <vt:lpwstr>ConsultantsRepresentative</vt:lpwstr>
      </vt:variant>
      <vt:variant>
        <vt:i4>1114131</vt:i4>
      </vt:variant>
      <vt:variant>
        <vt:i4>15183</vt:i4>
      </vt:variant>
      <vt:variant>
        <vt:i4>0</vt:i4>
      </vt:variant>
      <vt:variant>
        <vt:i4>5</vt:i4>
      </vt:variant>
      <vt:variant>
        <vt:lpwstr/>
      </vt:variant>
      <vt:variant>
        <vt:lpwstr>ConsultantsRepresentative</vt:lpwstr>
      </vt:variant>
      <vt:variant>
        <vt:i4>1114131</vt:i4>
      </vt:variant>
      <vt:variant>
        <vt:i4>15180</vt:i4>
      </vt:variant>
      <vt:variant>
        <vt:i4>0</vt:i4>
      </vt:variant>
      <vt:variant>
        <vt:i4>5</vt:i4>
      </vt:variant>
      <vt:variant>
        <vt:lpwstr/>
      </vt:variant>
      <vt:variant>
        <vt:lpwstr>ConsultantsRepresentative</vt:lpwstr>
      </vt:variant>
      <vt:variant>
        <vt:i4>1114131</vt:i4>
      </vt:variant>
      <vt:variant>
        <vt:i4>15177</vt:i4>
      </vt:variant>
      <vt:variant>
        <vt:i4>0</vt:i4>
      </vt:variant>
      <vt:variant>
        <vt:i4>5</vt:i4>
      </vt:variant>
      <vt:variant>
        <vt:lpwstr/>
      </vt:variant>
      <vt:variant>
        <vt:lpwstr>ConsultantsRepresentative</vt:lpwstr>
      </vt:variant>
      <vt:variant>
        <vt:i4>1114131</vt:i4>
      </vt:variant>
      <vt:variant>
        <vt:i4>15174</vt:i4>
      </vt:variant>
      <vt:variant>
        <vt:i4>0</vt:i4>
      </vt:variant>
      <vt:variant>
        <vt:i4>5</vt:i4>
      </vt:variant>
      <vt:variant>
        <vt:lpwstr/>
      </vt:variant>
      <vt:variant>
        <vt:lpwstr>ConsultantsRepresentative</vt:lpwstr>
      </vt:variant>
      <vt:variant>
        <vt:i4>1114131</vt:i4>
      </vt:variant>
      <vt:variant>
        <vt:i4>15171</vt:i4>
      </vt:variant>
      <vt:variant>
        <vt:i4>0</vt:i4>
      </vt:variant>
      <vt:variant>
        <vt:i4>5</vt:i4>
      </vt:variant>
      <vt:variant>
        <vt:lpwstr/>
      </vt:variant>
      <vt:variant>
        <vt:lpwstr>ConsultantsRepresentative</vt:lpwstr>
      </vt:variant>
      <vt:variant>
        <vt:i4>1507328</vt:i4>
      </vt:variant>
      <vt:variant>
        <vt:i4>15168</vt:i4>
      </vt:variant>
      <vt:variant>
        <vt:i4>0</vt:i4>
      </vt:variant>
      <vt:variant>
        <vt:i4>5</vt:i4>
      </vt:variant>
      <vt:variant>
        <vt:lpwstr/>
      </vt:variant>
      <vt:variant>
        <vt:lpwstr>Subconsultant</vt:lpwstr>
      </vt:variant>
      <vt:variant>
        <vt:i4>6422641</vt:i4>
      </vt:variant>
      <vt:variant>
        <vt:i4>15162</vt:i4>
      </vt:variant>
      <vt:variant>
        <vt:i4>0</vt:i4>
      </vt:variant>
      <vt:variant>
        <vt:i4>5</vt:i4>
      </vt:variant>
      <vt:variant>
        <vt:lpwstr/>
      </vt:variant>
      <vt:variant>
        <vt:lpwstr>IndicativeDeliveryPhaseFee</vt:lpwstr>
      </vt:variant>
      <vt:variant>
        <vt:i4>8257644</vt:i4>
      </vt:variant>
      <vt:variant>
        <vt:i4>15159</vt:i4>
      </vt:variant>
      <vt:variant>
        <vt:i4>0</vt:i4>
      </vt:variant>
      <vt:variant>
        <vt:i4>5</vt:i4>
      </vt:variant>
      <vt:variant>
        <vt:lpwstr/>
      </vt:variant>
      <vt:variant>
        <vt:lpwstr>IndicativePlanningPhaseFee</vt:lpwstr>
      </vt:variant>
      <vt:variant>
        <vt:i4>1114131</vt:i4>
      </vt:variant>
      <vt:variant>
        <vt:i4>15156</vt:i4>
      </vt:variant>
      <vt:variant>
        <vt:i4>0</vt:i4>
      </vt:variant>
      <vt:variant>
        <vt:i4>5</vt:i4>
      </vt:variant>
      <vt:variant>
        <vt:lpwstr/>
      </vt:variant>
      <vt:variant>
        <vt:lpwstr>ConsultantsRepresentative</vt:lpwstr>
      </vt:variant>
      <vt:variant>
        <vt:i4>1114131</vt:i4>
      </vt:variant>
      <vt:variant>
        <vt:i4>15150</vt:i4>
      </vt:variant>
      <vt:variant>
        <vt:i4>0</vt:i4>
      </vt:variant>
      <vt:variant>
        <vt:i4>5</vt:i4>
      </vt:variant>
      <vt:variant>
        <vt:lpwstr/>
      </vt:variant>
      <vt:variant>
        <vt:lpwstr>ConsultantsRepresentative</vt:lpwstr>
      </vt:variant>
      <vt:variant>
        <vt:i4>1114131</vt:i4>
      </vt:variant>
      <vt:variant>
        <vt:i4>15147</vt:i4>
      </vt:variant>
      <vt:variant>
        <vt:i4>0</vt:i4>
      </vt:variant>
      <vt:variant>
        <vt:i4>5</vt:i4>
      </vt:variant>
      <vt:variant>
        <vt:lpwstr/>
      </vt:variant>
      <vt:variant>
        <vt:lpwstr>ConsultantsRepresentative</vt:lpwstr>
      </vt:variant>
      <vt:variant>
        <vt:i4>1114131</vt:i4>
      </vt:variant>
      <vt:variant>
        <vt:i4>15144</vt:i4>
      </vt:variant>
      <vt:variant>
        <vt:i4>0</vt:i4>
      </vt:variant>
      <vt:variant>
        <vt:i4>5</vt:i4>
      </vt:variant>
      <vt:variant>
        <vt:lpwstr/>
      </vt:variant>
      <vt:variant>
        <vt:lpwstr>ConsultantsRepresentative</vt:lpwstr>
      </vt:variant>
      <vt:variant>
        <vt:i4>1114131</vt:i4>
      </vt:variant>
      <vt:variant>
        <vt:i4>15138</vt:i4>
      </vt:variant>
      <vt:variant>
        <vt:i4>0</vt:i4>
      </vt:variant>
      <vt:variant>
        <vt:i4>5</vt:i4>
      </vt:variant>
      <vt:variant>
        <vt:lpwstr/>
      </vt:variant>
      <vt:variant>
        <vt:lpwstr>ConsultantsRepresentative</vt:lpwstr>
      </vt:variant>
      <vt:variant>
        <vt:i4>1114131</vt:i4>
      </vt:variant>
      <vt:variant>
        <vt:i4>15135</vt:i4>
      </vt:variant>
      <vt:variant>
        <vt:i4>0</vt:i4>
      </vt:variant>
      <vt:variant>
        <vt:i4>5</vt:i4>
      </vt:variant>
      <vt:variant>
        <vt:lpwstr/>
      </vt:variant>
      <vt:variant>
        <vt:lpwstr>ConsultantsRepresentative</vt:lpwstr>
      </vt:variant>
      <vt:variant>
        <vt:i4>1507328</vt:i4>
      </vt:variant>
      <vt:variant>
        <vt:i4>15132</vt:i4>
      </vt:variant>
      <vt:variant>
        <vt:i4>0</vt:i4>
      </vt:variant>
      <vt:variant>
        <vt:i4>5</vt:i4>
      </vt:variant>
      <vt:variant>
        <vt:lpwstr/>
      </vt:variant>
      <vt:variant>
        <vt:lpwstr>Subconsultant</vt:lpwstr>
      </vt:variant>
      <vt:variant>
        <vt:i4>1114131</vt:i4>
      </vt:variant>
      <vt:variant>
        <vt:i4>15123</vt:i4>
      </vt:variant>
      <vt:variant>
        <vt:i4>0</vt:i4>
      </vt:variant>
      <vt:variant>
        <vt:i4>5</vt:i4>
      </vt:variant>
      <vt:variant>
        <vt:lpwstr/>
      </vt:variant>
      <vt:variant>
        <vt:lpwstr>ConsultantsRepresentative</vt:lpwstr>
      </vt:variant>
      <vt:variant>
        <vt:i4>1114131</vt:i4>
      </vt:variant>
      <vt:variant>
        <vt:i4>15120</vt:i4>
      </vt:variant>
      <vt:variant>
        <vt:i4>0</vt:i4>
      </vt:variant>
      <vt:variant>
        <vt:i4>5</vt:i4>
      </vt:variant>
      <vt:variant>
        <vt:lpwstr/>
      </vt:variant>
      <vt:variant>
        <vt:lpwstr>ConsultantsRepresentative</vt:lpwstr>
      </vt:variant>
      <vt:variant>
        <vt:i4>1507328</vt:i4>
      </vt:variant>
      <vt:variant>
        <vt:i4>15117</vt:i4>
      </vt:variant>
      <vt:variant>
        <vt:i4>0</vt:i4>
      </vt:variant>
      <vt:variant>
        <vt:i4>5</vt:i4>
      </vt:variant>
      <vt:variant>
        <vt:lpwstr/>
      </vt:variant>
      <vt:variant>
        <vt:lpwstr>Subconsultant</vt:lpwstr>
      </vt:variant>
      <vt:variant>
        <vt:i4>6422641</vt:i4>
      </vt:variant>
      <vt:variant>
        <vt:i4>15114</vt:i4>
      </vt:variant>
      <vt:variant>
        <vt:i4>0</vt:i4>
      </vt:variant>
      <vt:variant>
        <vt:i4>5</vt:i4>
      </vt:variant>
      <vt:variant>
        <vt:lpwstr/>
      </vt:variant>
      <vt:variant>
        <vt:lpwstr>IndicativeDeliveryPhaseFee</vt:lpwstr>
      </vt:variant>
      <vt:variant>
        <vt:i4>6422641</vt:i4>
      </vt:variant>
      <vt:variant>
        <vt:i4>15111</vt:i4>
      </vt:variant>
      <vt:variant>
        <vt:i4>0</vt:i4>
      </vt:variant>
      <vt:variant>
        <vt:i4>5</vt:i4>
      </vt:variant>
      <vt:variant>
        <vt:lpwstr/>
      </vt:variant>
      <vt:variant>
        <vt:lpwstr>IndicativeDeliveryPhaseFee</vt:lpwstr>
      </vt:variant>
      <vt:variant>
        <vt:i4>8257644</vt:i4>
      </vt:variant>
      <vt:variant>
        <vt:i4>15108</vt:i4>
      </vt:variant>
      <vt:variant>
        <vt:i4>0</vt:i4>
      </vt:variant>
      <vt:variant>
        <vt:i4>5</vt:i4>
      </vt:variant>
      <vt:variant>
        <vt:lpwstr/>
      </vt:variant>
      <vt:variant>
        <vt:lpwstr>IndicativePlanningPhaseFee</vt:lpwstr>
      </vt:variant>
      <vt:variant>
        <vt:i4>8257644</vt:i4>
      </vt:variant>
      <vt:variant>
        <vt:i4>15105</vt:i4>
      </vt:variant>
      <vt:variant>
        <vt:i4>0</vt:i4>
      </vt:variant>
      <vt:variant>
        <vt:i4>5</vt:i4>
      </vt:variant>
      <vt:variant>
        <vt:lpwstr/>
      </vt:variant>
      <vt:variant>
        <vt:lpwstr>IndicativePlanningPhaseFee</vt:lpwstr>
      </vt:variant>
      <vt:variant>
        <vt:i4>1507328</vt:i4>
      </vt:variant>
      <vt:variant>
        <vt:i4>15102</vt:i4>
      </vt:variant>
      <vt:variant>
        <vt:i4>0</vt:i4>
      </vt:variant>
      <vt:variant>
        <vt:i4>5</vt:i4>
      </vt:variant>
      <vt:variant>
        <vt:lpwstr/>
      </vt:variant>
      <vt:variant>
        <vt:lpwstr>Subconsultant</vt:lpwstr>
      </vt:variant>
      <vt:variant>
        <vt:i4>720925</vt:i4>
      </vt:variant>
      <vt:variant>
        <vt:i4>15099</vt:i4>
      </vt:variant>
      <vt:variant>
        <vt:i4>0</vt:i4>
      </vt:variant>
      <vt:variant>
        <vt:i4>5</vt:i4>
      </vt:variant>
      <vt:variant>
        <vt:lpwstr/>
      </vt:variant>
      <vt:variant>
        <vt:lpwstr>DeliveryPhase</vt:lpwstr>
      </vt:variant>
      <vt:variant>
        <vt:i4>1507328</vt:i4>
      </vt:variant>
      <vt:variant>
        <vt:i4>15096</vt:i4>
      </vt:variant>
      <vt:variant>
        <vt:i4>0</vt:i4>
      </vt:variant>
      <vt:variant>
        <vt:i4>5</vt:i4>
      </vt:variant>
      <vt:variant>
        <vt:lpwstr/>
      </vt:variant>
      <vt:variant>
        <vt:lpwstr>PlanningPhase</vt:lpwstr>
      </vt:variant>
      <vt:variant>
        <vt:i4>6553718</vt:i4>
      </vt:variant>
      <vt:variant>
        <vt:i4>15093</vt:i4>
      </vt:variant>
      <vt:variant>
        <vt:i4>0</vt:i4>
      </vt:variant>
      <vt:variant>
        <vt:i4>5</vt:i4>
      </vt:variant>
      <vt:variant>
        <vt:lpwstr/>
      </vt:variant>
      <vt:variant>
        <vt:lpwstr>MilestoneFeePaymentSchedule</vt:lpwstr>
      </vt:variant>
      <vt:variant>
        <vt:i4>6422641</vt:i4>
      </vt:variant>
      <vt:variant>
        <vt:i4>15090</vt:i4>
      </vt:variant>
      <vt:variant>
        <vt:i4>0</vt:i4>
      </vt:variant>
      <vt:variant>
        <vt:i4>5</vt:i4>
      </vt:variant>
      <vt:variant>
        <vt:lpwstr/>
      </vt:variant>
      <vt:variant>
        <vt:lpwstr>IndicativeDeliveryPhaseFee</vt:lpwstr>
      </vt:variant>
      <vt:variant>
        <vt:i4>8257644</vt:i4>
      </vt:variant>
      <vt:variant>
        <vt:i4>15087</vt:i4>
      </vt:variant>
      <vt:variant>
        <vt:i4>0</vt:i4>
      </vt:variant>
      <vt:variant>
        <vt:i4>5</vt:i4>
      </vt:variant>
      <vt:variant>
        <vt:lpwstr/>
      </vt:variant>
      <vt:variant>
        <vt:lpwstr>IndicativePlanningPhaseFee</vt:lpwstr>
      </vt:variant>
      <vt:variant>
        <vt:i4>1114131</vt:i4>
      </vt:variant>
      <vt:variant>
        <vt:i4>15084</vt:i4>
      </vt:variant>
      <vt:variant>
        <vt:i4>0</vt:i4>
      </vt:variant>
      <vt:variant>
        <vt:i4>5</vt:i4>
      </vt:variant>
      <vt:variant>
        <vt:lpwstr/>
      </vt:variant>
      <vt:variant>
        <vt:lpwstr>ConsultantsRepresentative</vt:lpwstr>
      </vt:variant>
      <vt:variant>
        <vt:i4>1114131</vt:i4>
      </vt:variant>
      <vt:variant>
        <vt:i4>15081</vt:i4>
      </vt:variant>
      <vt:variant>
        <vt:i4>0</vt:i4>
      </vt:variant>
      <vt:variant>
        <vt:i4>5</vt:i4>
      </vt:variant>
      <vt:variant>
        <vt:lpwstr/>
      </vt:variant>
      <vt:variant>
        <vt:lpwstr>ConsultantsRepresentative</vt:lpwstr>
      </vt:variant>
      <vt:variant>
        <vt:i4>720925</vt:i4>
      </vt:variant>
      <vt:variant>
        <vt:i4>15078</vt:i4>
      </vt:variant>
      <vt:variant>
        <vt:i4>0</vt:i4>
      </vt:variant>
      <vt:variant>
        <vt:i4>5</vt:i4>
      </vt:variant>
      <vt:variant>
        <vt:lpwstr/>
      </vt:variant>
      <vt:variant>
        <vt:lpwstr>DeliveryPhase</vt:lpwstr>
      </vt:variant>
      <vt:variant>
        <vt:i4>1507328</vt:i4>
      </vt:variant>
      <vt:variant>
        <vt:i4>15075</vt:i4>
      </vt:variant>
      <vt:variant>
        <vt:i4>0</vt:i4>
      </vt:variant>
      <vt:variant>
        <vt:i4>5</vt:i4>
      </vt:variant>
      <vt:variant>
        <vt:lpwstr/>
      </vt:variant>
      <vt:variant>
        <vt:lpwstr>PlanningPhase</vt:lpwstr>
      </vt:variant>
      <vt:variant>
        <vt:i4>720925</vt:i4>
      </vt:variant>
      <vt:variant>
        <vt:i4>15072</vt:i4>
      </vt:variant>
      <vt:variant>
        <vt:i4>0</vt:i4>
      </vt:variant>
      <vt:variant>
        <vt:i4>5</vt:i4>
      </vt:variant>
      <vt:variant>
        <vt:lpwstr/>
      </vt:variant>
      <vt:variant>
        <vt:lpwstr>DeliveryPhase</vt:lpwstr>
      </vt:variant>
      <vt:variant>
        <vt:i4>1507328</vt:i4>
      </vt:variant>
      <vt:variant>
        <vt:i4>15069</vt:i4>
      </vt:variant>
      <vt:variant>
        <vt:i4>0</vt:i4>
      </vt:variant>
      <vt:variant>
        <vt:i4>5</vt:i4>
      </vt:variant>
      <vt:variant>
        <vt:lpwstr/>
      </vt:variant>
      <vt:variant>
        <vt:lpwstr>PlanningPhase</vt:lpwstr>
      </vt:variant>
      <vt:variant>
        <vt:i4>720925</vt:i4>
      </vt:variant>
      <vt:variant>
        <vt:i4>15066</vt:i4>
      </vt:variant>
      <vt:variant>
        <vt:i4>0</vt:i4>
      </vt:variant>
      <vt:variant>
        <vt:i4>5</vt:i4>
      </vt:variant>
      <vt:variant>
        <vt:lpwstr/>
      </vt:variant>
      <vt:variant>
        <vt:lpwstr>DeliveryPhase</vt:lpwstr>
      </vt:variant>
      <vt:variant>
        <vt:i4>1507328</vt:i4>
      </vt:variant>
      <vt:variant>
        <vt:i4>15063</vt:i4>
      </vt:variant>
      <vt:variant>
        <vt:i4>0</vt:i4>
      </vt:variant>
      <vt:variant>
        <vt:i4>5</vt:i4>
      </vt:variant>
      <vt:variant>
        <vt:lpwstr/>
      </vt:variant>
      <vt:variant>
        <vt:lpwstr>PlanningPhase</vt:lpwstr>
      </vt:variant>
      <vt:variant>
        <vt:i4>6553718</vt:i4>
      </vt:variant>
      <vt:variant>
        <vt:i4>15060</vt:i4>
      </vt:variant>
      <vt:variant>
        <vt:i4>0</vt:i4>
      </vt:variant>
      <vt:variant>
        <vt:i4>5</vt:i4>
      </vt:variant>
      <vt:variant>
        <vt:lpwstr/>
      </vt:variant>
      <vt:variant>
        <vt:lpwstr>MilestoneFeePaymentSchedule</vt:lpwstr>
      </vt:variant>
      <vt:variant>
        <vt:i4>720925</vt:i4>
      </vt:variant>
      <vt:variant>
        <vt:i4>15057</vt:i4>
      </vt:variant>
      <vt:variant>
        <vt:i4>0</vt:i4>
      </vt:variant>
      <vt:variant>
        <vt:i4>5</vt:i4>
      </vt:variant>
      <vt:variant>
        <vt:lpwstr/>
      </vt:variant>
      <vt:variant>
        <vt:lpwstr>DeliveryPhase</vt:lpwstr>
      </vt:variant>
      <vt:variant>
        <vt:i4>1507328</vt:i4>
      </vt:variant>
      <vt:variant>
        <vt:i4>15054</vt:i4>
      </vt:variant>
      <vt:variant>
        <vt:i4>0</vt:i4>
      </vt:variant>
      <vt:variant>
        <vt:i4>5</vt:i4>
      </vt:variant>
      <vt:variant>
        <vt:lpwstr/>
      </vt:variant>
      <vt:variant>
        <vt:lpwstr>PlanningPhase</vt:lpwstr>
      </vt:variant>
      <vt:variant>
        <vt:i4>6553718</vt:i4>
      </vt:variant>
      <vt:variant>
        <vt:i4>15051</vt:i4>
      </vt:variant>
      <vt:variant>
        <vt:i4>0</vt:i4>
      </vt:variant>
      <vt:variant>
        <vt:i4>5</vt:i4>
      </vt:variant>
      <vt:variant>
        <vt:lpwstr/>
      </vt:variant>
      <vt:variant>
        <vt:lpwstr>MilestoneFeePaymentSchedule</vt:lpwstr>
      </vt:variant>
      <vt:variant>
        <vt:i4>1376268</vt:i4>
      </vt:variant>
      <vt:variant>
        <vt:i4>15048</vt:i4>
      </vt:variant>
      <vt:variant>
        <vt:i4>0</vt:i4>
      </vt:variant>
      <vt:variant>
        <vt:i4>5</vt:i4>
      </vt:variant>
      <vt:variant>
        <vt:lpwstr/>
      </vt:variant>
      <vt:variant>
        <vt:lpwstr>DeliveryPhaseFeeProposal</vt:lpwstr>
      </vt:variant>
      <vt:variant>
        <vt:i4>589841</vt:i4>
      </vt:variant>
      <vt:variant>
        <vt:i4>15045</vt:i4>
      </vt:variant>
      <vt:variant>
        <vt:i4>0</vt:i4>
      </vt:variant>
      <vt:variant>
        <vt:i4>5</vt:i4>
      </vt:variant>
      <vt:variant>
        <vt:lpwstr/>
      </vt:variant>
      <vt:variant>
        <vt:lpwstr>PlanningPhaseFeeProposal</vt:lpwstr>
      </vt:variant>
      <vt:variant>
        <vt:i4>6422641</vt:i4>
      </vt:variant>
      <vt:variant>
        <vt:i4>15042</vt:i4>
      </vt:variant>
      <vt:variant>
        <vt:i4>0</vt:i4>
      </vt:variant>
      <vt:variant>
        <vt:i4>5</vt:i4>
      </vt:variant>
      <vt:variant>
        <vt:lpwstr/>
      </vt:variant>
      <vt:variant>
        <vt:lpwstr>IndicativeDeliveryPhaseFee</vt:lpwstr>
      </vt:variant>
      <vt:variant>
        <vt:i4>8257644</vt:i4>
      </vt:variant>
      <vt:variant>
        <vt:i4>15039</vt:i4>
      </vt:variant>
      <vt:variant>
        <vt:i4>0</vt:i4>
      </vt:variant>
      <vt:variant>
        <vt:i4>5</vt:i4>
      </vt:variant>
      <vt:variant>
        <vt:lpwstr/>
      </vt:variant>
      <vt:variant>
        <vt:lpwstr>IndicativePlanningPhaseFee</vt:lpwstr>
      </vt:variant>
      <vt:variant>
        <vt:i4>1507328</vt:i4>
      </vt:variant>
      <vt:variant>
        <vt:i4>15036</vt:i4>
      </vt:variant>
      <vt:variant>
        <vt:i4>0</vt:i4>
      </vt:variant>
      <vt:variant>
        <vt:i4>5</vt:i4>
      </vt:variant>
      <vt:variant>
        <vt:lpwstr/>
      </vt:variant>
      <vt:variant>
        <vt:lpwstr>PlanningPhase</vt:lpwstr>
      </vt:variant>
      <vt:variant>
        <vt:i4>1966098</vt:i4>
      </vt:variant>
      <vt:variant>
        <vt:i4>15033</vt:i4>
      </vt:variant>
      <vt:variant>
        <vt:i4>0</vt:i4>
      </vt:variant>
      <vt:variant>
        <vt:i4>5</vt:i4>
      </vt:variant>
      <vt:variant>
        <vt:lpwstr/>
      </vt:variant>
      <vt:variant>
        <vt:lpwstr>InitialPlanningPhase</vt:lpwstr>
      </vt:variant>
      <vt:variant>
        <vt:i4>1507356</vt:i4>
      </vt:variant>
      <vt:variant>
        <vt:i4>15027</vt:i4>
      </vt:variant>
      <vt:variant>
        <vt:i4>0</vt:i4>
      </vt:variant>
      <vt:variant>
        <vt:i4>5</vt:i4>
      </vt:variant>
      <vt:variant>
        <vt:lpwstr/>
      </vt:variant>
      <vt:variant>
        <vt:lpwstr>DeliveryPhaseSubcontractServices</vt:lpwstr>
      </vt:variant>
      <vt:variant>
        <vt:i4>720897</vt:i4>
      </vt:variant>
      <vt:variant>
        <vt:i4>15024</vt:i4>
      </vt:variant>
      <vt:variant>
        <vt:i4>0</vt:i4>
      </vt:variant>
      <vt:variant>
        <vt:i4>5</vt:i4>
      </vt:variant>
      <vt:variant>
        <vt:lpwstr/>
      </vt:variant>
      <vt:variant>
        <vt:lpwstr>PlanningPhaseSubcontractServices</vt:lpwstr>
      </vt:variant>
      <vt:variant>
        <vt:i4>1507356</vt:i4>
      </vt:variant>
      <vt:variant>
        <vt:i4>15021</vt:i4>
      </vt:variant>
      <vt:variant>
        <vt:i4>0</vt:i4>
      </vt:variant>
      <vt:variant>
        <vt:i4>5</vt:i4>
      </vt:variant>
      <vt:variant>
        <vt:lpwstr/>
      </vt:variant>
      <vt:variant>
        <vt:lpwstr>DeliveryPhaseSubcontractServices</vt:lpwstr>
      </vt:variant>
      <vt:variant>
        <vt:i4>720897</vt:i4>
      </vt:variant>
      <vt:variant>
        <vt:i4>15018</vt:i4>
      </vt:variant>
      <vt:variant>
        <vt:i4>0</vt:i4>
      </vt:variant>
      <vt:variant>
        <vt:i4>5</vt:i4>
      </vt:variant>
      <vt:variant>
        <vt:lpwstr/>
      </vt:variant>
      <vt:variant>
        <vt:lpwstr>PlanningPhaseSubcontractServices</vt:lpwstr>
      </vt:variant>
      <vt:variant>
        <vt:i4>1507328</vt:i4>
      </vt:variant>
      <vt:variant>
        <vt:i4>15015</vt:i4>
      </vt:variant>
      <vt:variant>
        <vt:i4>0</vt:i4>
      </vt:variant>
      <vt:variant>
        <vt:i4>5</vt:i4>
      </vt:variant>
      <vt:variant>
        <vt:lpwstr/>
      </vt:variant>
      <vt:variant>
        <vt:lpwstr>PlanningPhase</vt:lpwstr>
      </vt:variant>
      <vt:variant>
        <vt:i4>1966098</vt:i4>
      </vt:variant>
      <vt:variant>
        <vt:i4>15012</vt:i4>
      </vt:variant>
      <vt:variant>
        <vt:i4>0</vt:i4>
      </vt:variant>
      <vt:variant>
        <vt:i4>5</vt:i4>
      </vt:variant>
      <vt:variant>
        <vt:lpwstr/>
      </vt:variant>
      <vt:variant>
        <vt:lpwstr>InitialPlanningPhase</vt:lpwstr>
      </vt:variant>
      <vt:variant>
        <vt:i4>1507356</vt:i4>
      </vt:variant>
      <vt:variant>
        <vt:i4>15009</vt:i4>
      </vt:variant>
      <vt:variant>
        <vt:i4>0</vt:i4>
      </vt:variant>
      <vt:variant>
        <vt:i4>5</vt:i4>
      </vt:variant>
      <vt:variant>
        <vt:lpwstr/>
      </vt:variant>
      <vt:variant>
        <vt:lpwstr>DeliveryPhaseSubcontractServices</vt:lpwstr>
      </vt:variant>
      <vt:variant>
        <vt:i4>720897</vt:i4>
      </vt:variant>
      <vt:variant>
        <vt:i4>15006</vt:i4>
      </vt:variant>
      <vt:variant>
        <vt:i4>0</vt:i4>
      </vt:variant>
      <vt:variant>
        <vt:i4>5</vt:i4>
      </vt:variant>
      <vt:variant>
        <vt:lpwstr/>
      </vt:variant>
      <vt:variant>
        <vt:lpwstr>PlanningPhaseSubcontractServices</vt:lpwstr>
      </vt:variant>
      <vt:variant>
        <vt:i4>1507328</vt:i4>
      </vt:variant>
      <vt:variant>
        <vt:i4>15003</vt:i4>
      </vt:variant>
      <vt:variant>
        <vt:i4>0</vt:i4>
      </vt:variant>
      <vt:variant>
        <vt:i4>5</vt:i4>
      </vt:variant>
      <vt:variant>
        <vt:lpwstr/>
      </vt:variant>
      <vt:variant>
        <vt:lpwstr>Subconsultant</vt:lpwstr>
      </vt:variant>
      <vt:variant>
        <vt:i4>1507356</vt:i4>
      </vt:variant>
      <vt:variant>
        <vt:i4>15000</vt:i4>
      </vt:variant>
      <vt:variant>
        <vt:i4>0</vt:i4>
      </vt:variant>
      <vt:variant>
        <vt:i4>5</vt:i4>
      </vt:variant>
      <vt:variant>
        <vt:lpwstr/>
      </vt:variant>
      <vt:variant>
        <vt:lpwstr>DeliveryPhaseSubcontractServices</vt:lpwstr>
      </vt:variant>
      <vt:variant>
        <vt:i4>720897</vt:i4>
      </vt:variant>
      <vt:variant>
        <vt:i4>14997</vt:i4>
      </vt:variant>
      <vt:variant>
        <vt:i4>0</vt:i4>
      </vt:variant>
      <vt:variant>
        <vt:i4>5</vt:i4>
      </vt:variant>
      <vt:variant>
        <vt:lpwstr/>
      </vt:variant>
      <vt:variant>
        <vt:lpwstr>PlanningPhaseSubcontractServices</vt:lpwstr>
      </vt:variant>
      <vt:variant>
        <vt:i4>6422641</vt:i4>
      </vt:variant>
      <vt:variant>
        <vt:i4>14994</vt:i4>
      </vt:variant>
      <vt:variant>
        <vt:i4>0</vt:i4>
      </vt:variant>
      <vt:variant>
        <vt:i4>5</vt:i4>
      </vt:variant>
      <vt:variant>
        <vt:lpwstr/>
      </vt:variant>
      <vt:variant>
        <vt:lpwstr>IndicativeDeliveryPhaseFee</vt:lpwstr>
      </vt:variant>
      <vt:variant>
        <vt:i4>8257644</vt:i4>
      </vt:variant>
      <vt:variant>
        <vt:i4>14991</vt:i4>
      </vt:variant>
      <vt:variant>
        <vt:i4>0</vt:i4>
      </vt:variant>
      <vt:variant>
        <vt:i4>5</vt:i4>
      </vt:variant>
      <vt:variant>
        <vt:lpwstr/>
      </vt:variant>
      <vt:variant>
        <vt:lpwstr>IndicativePlanningPhaseFee</vt:lpwstr>
      </vt:variant>
      <vt:variant>
        <vt:i4>1507328</vt:i4>
      </vt:variant>
      <vt:variant>
        <vt:i4>14988</vt:i4>
      </vt:variant>
      <vt:variant>
        <vt:i4>0</vt:i4>
      </vt:variant>
      <vt:variant>
        <vt:i4>5</vt:i4>
      </vt:variant>
      <vt:variant>
        <vt:lpwstr/>
      </vt:variant>
      <vt:variant>
        <vt:lpwstr>Subconsultant</vt:lpwstr>
      </vt:variant>
      <vt:variant>
        <vt:i4>196630</vt:i4>
      </vt:variant>
      <vt:variant>
        <vt:i4>14985</vt:i4>
      </vt:variant>
      <vt:variant>
        <vt:i4>0</vt:i4>
      </vt:variant>
      <vt:variant>
        <vt:i4>5</vt:i4>
      </vt:variant>
      <vt:variant>
        <vt:lpwstr/>
      </vt:variant>
      <vt:variant>
        <vt:lpwstr>DateforDateforDeliveryPhaseAgreement</vt:lpwstr>
      </vt:variant>
      <vt:variant>
        <vt:i4>983040</vt:i4>
      </vt:variant>
      <vt:variant>
        <vt:i4>14982</vt:i4>
      </vt:variant>
      <vt:variant>
        <vt:i4>0</vt:i4>
      </vt:variant>
      <vt:variant>
        <vt:i4>5</vt:i4>
      </vt:variant>
      <vt:variant>
        <vt:lpwstr/>
      </vt:variant>
      <vt:variant>
        <vt:lpwstr>DateforPlanningPhaseAgreement</vt:lpwstr>
      </vt:variant>
      <vt:variant>
        <vt:i4>1114131</vt:i4>
      </vt:variant>
      <vt:variant>
        <vt:i4>14976</vt:i4>
      </vt:variant>
      <vt:variant>
        <vt:i4>0</vt:i4>
      </vt:variant>
      <vt:variant>
        <vt:i4>5</vt:i4>
      </vt:variant>
      <vt:variant>
        <vt:lpwstr/>
      </vt:variant>
      <vt:variant>
        <vt:lpwstr>ConsultantsRepresentative</vt:lpwstr>
      </vt:variant>
      <vt:variant>
        <vt:i4>6619234</vt:i4>
      </vt:variant>
      <vt:variant>
        <vt:i4>14970</vt:i4>
      </vt:variant>
      <vt:variant>
        <vt:i4>0</vt:i4>
      </vt:variant>
      <vt:variant>
        <vt:i4>5</vt:i4>
      </vt:variant>
      <vt:variant>
        <vt:lpwstr/>
      </vt:variant>
      <vt:variant>
        <vt:lpwstr>Consultant</vt:lpwstr>
      </vt:variant>
      <vt:variant>
        <vt:i4>196630</vt:i4>
      </vt:variant>
      <vt:variant>
        <vt:i4>14967</vt:i4>
      </vt:variant>
      <vt:variant>
        <vt:i4>0</vt:i4>
      </vt:variant>
      <vt:variant>
        <vt:i4>5</vt:i4>
      </vt:variant>
      <vt:variant>
        <vt:lpwstr/>
      </vt:variant>
      <vt:variant>
        <vt:lpwstr>DateforDateforDeliveryPhaseAgreement</vt:lpwstr>
      </vt:variant>
      <vt:variant>
        <vt:i4>983040</vt:i4>
      </vt:variant>
      <vt:variant>
        <vt:i4>14964</vt:i4>
      </vt:variant>
      <vt:variant>
        <vt:i4>0</vt:i4>
      </vt:variant>
      <vt:variant>
        <vt:i4>5</vt:i4>
      </vt:variant>
      <vt:variant>
        <vt:lpwstr/>
      </vt:variant>
      <vt:variant>
        <vt:lpwstr>DateforPlanningPhaseAgreement</vt:lpwstr>
      </vt:variant>
      <vt:variant>
        <vt:i4>1114131</vt:i4>
      </vt:variant>
      <vt:variant>
        <vt:i4>14961</vt:i4>
      </vt:variant>
      <vt:variant>
        <vt:i4>0</vt:i4>
      </vt:variant>
      <vt:variant>
        <vt:i4>5</vt:i4>
      </vt:variant>
      <vt:variant>
        <vt:lpwstr/>
      </vt:variant>
      <vt:variant>
        <vt:lpwstr>ConsultantsRepresentative</vt:lpwstr>
      </vt:variant>
      <vt:variant>
        <vt:i4>1114131</vt:i4>
      </vt:variant>
      <vt:variant>
        <vt:i4>14958</vt:i4>
      </vt:variant>
      <vt:variant>
        <vt:i4>0</vt:i4>
      </vt:variant>
      <vt:variant>
        <vt:i4>5</vt:i4>
      </vt:variant>
      <vt:variant>
        <vt:lpwstr/>
      </vt:variant>
      <vt:variant>
        <vt:lpwstr>ConsultantsRepresentative</vt:lpwstr>
      </vt:variant>
      <vt:variant>
        <vt:i4>1507328</vt:i4>
      </vt:variant>
      <vt:variant>
        <vt:i4>14955</vt:i4>
      </vt:variant>
      <vt:variant>
        <vt:i4>0</vt:i4>
      </vt:variant>
      <vt:variant>
        <vt:i4>5</vt:i4>
      </vt:variant>
      <vt:variant>
        <vt:lpwstr/>
      </vt:variant>
      <vt:variant>
        <vt:lpwstr>Subconsultant</vt:lpwstr>
      </vt:variant>
      <vt:variant>
        <vt:i4>1114131</vt:i4>
      </vt:variant>
      <vt:variant>
        <vt:i4>14952</vt:i4>
      </vt:variant>
      <vt:variant>
        <vt:i4>0</vt:i4>
      </vt:variant>
      <vt:variant>
        <vt:i4>5</vt:i4>
      </vt:variant>
      <vt:variant>
        <vt:lpwstr/>
      </vt:variant>
      <vt:variant>
        <vt:lpwstr>ConsultantsRepresentative</vt:lpwstr>
      </vt:variant>
      <vt:variant>
        <vt:i4>1114131</vt:i4>
      </vt:variant>
      <vt:variant>
        <vt:i4>14949</vt:i4>
      </vt:variant>
      <vt:variant>
        <vt:i4>0</vt:i4>
      </vt:variant>
      <vt:variant>
        <vt:i4>5</vt:i4>
      </vt:variant>
      <vt:variant>
        <vt:lpwstr/>
      </vt:variant>
      <vt:variant>
        <vt:lpwstr>ConsultantsRepresentative</vt:lpwstr>
      </vt:variant>
      <vt:variant>
        <vt:i4>1114131</vt:i4>
      </vt:variant>
      <vt:variant>
        <vt:i4>14946</vt:i4>
      </vt:variant>
      <vt:variant>
        <vt:i4>0</vt:i4>
      </vt:variant>
      <vt:variant>
        <vt:i4>5</vt:i4>
      </vt:variant>
      <vt:variant>
        <vt:lpwstr/>
      </vt:variant>
      <vt:variant>
        <vt:lpwstr>ConsultantsRepresentative</vt:lpwstr>
      </vt:variant>
      <vt:variant>
        <vt:i4>1507328</vt:i4>
      </vt:variant>
      <vt:variant>
        <vt:i4>14943</vt:i4>
      </vt:variant>
      <vt:variant>
        <vt:i4>0</vt:i4>
      </vt:variant>
      <vt:variant>
        <vt:i4>5</vt:i4>
      </vt:variant>
      <vt:variant>
        <vt:lpwstr/>
      </vt:variant>
      <vt:variant>
        <vt:lpwstr>Subconsultant</vt:lpwstr>
      </vt:variant>
      <vt:variant>
        <vt:i4>1114131</vt:i4>
      </vt:variant>
      <vt:variant>
        <vt:i4>14937</vt:i4>
      </vt:variant>
      <vt:variant>
        <vt:i4>0</vt:i4>
      </vt:variant>
      <vt:variant>
        <vt:i4>5</vt:i4>
      </vt:variant>
      <vt:variant>
        <vt:lpwstr/>
      </vt:variant>
      <vt:variant>
        <vt:lpwstr>ConsultantsRepresentative</vt:lpwstr>
      </vt:variant>
      <vt:variant>
        <vt:i4>1114131</vt:i4>
      </vt:variant>
      <vt:variant>
        <vt:i4>14934</vt:i4>
      </vt:variant>
      <vt:variant>
        <vt:i4>0</vt:i4>
      </vt:variant>
      <vt:variant>
        <vt:i4>5</vt:i4>
      </vt:variant>
      <vt:variant>
        <vt:lpwstr/>
      </vt:variant>
      <vt:variant>
        <vt:lpwstr>ConsultantsRepresentative</vt:lpwstr>
      </vt:variant>
      <vt:variant>
        <vt:i4>1114131</vt:i4>
      </vt:variant>
      <vt:variant>
        <vt:i4>14931</vt:i4>
      </vt:variant>
      <vt:variant>
        <vt:i4>0</vt:i4>
      </vt:variant>
      <vt:variant>
        <vt:i4>5</vt:i4>
      </vt:variant>
      <vt:variant>
        <vt:lpwstr/>
      </vt:variant>
      <vt:variant>
        <vt:lpwstr>ConsultantsRepresentative</vt:lpwstr>
      </vt:variant>
      <vt:variant>
        <vt:i4>1114131</vt:i4>
      </vt:variant>
      <vt:variant>
        <vt:i4>14928</vt:i4>
      </vt:variant>
      <vt:variant>
        <vt:i4>0</vt:i4>
      </vt:variant>
      <vt:variant>
        <vt:i4>5</vt:i4>
      </vt:variant>
      <vt:variant>
        <vt:lpwstr/>
      </vt:variant>
      <vt:variant>
        <vt:lpwstr>ConsultantsRepresentative</vt:lpwstr>
      </vt:variant>
      <vt:variant>
        <vt:i4>1114131</vt:i4>
      </vt:variant>
      <vt:variant>
        <vt:i4>14922</vt:i4>
      </vt:variant>
      <vt:variant>
        <vt:i4>0</vt:i4>
      </vt:variant>
      <vt:variant>
        <vt:i4>5</vt:i4>
      </vt:variant>
      <vt:variant>
        <vt:lpwstr/>
      </vt:variant>
      <vt:variant>
        <vt:lpwstr>ConsultantsRepresentative</vt:lpwstr>
      </vt:variant>
      <vt:variant>
        <vt:i4>1114131</vt:i4>
      </vt:variant>
      <vt:variant>
        <vt:i4>14919</vt:i4>
      </vt:variant>
      <vt:variant>
        <vt:i4>0</vt:i4>
      </vt:variant>
      <vt:variant>
        <vt:i4>5</vt:i4>
      </vt:variant>
      <vt:variant>
        <vt:lpwstr/>
      </vt:variant>
      <vt:variant>
        <vt:lpwstr>ConsultantsRepresentative</vt:lpwstr>
      </vt:variant>
      <vt:variant>
        <vt:i4>1507328</vt:i4>
      </vt:variant>
      <vt:variant>
        <vt:i4>14916</vt:i4>
      </vt:variant>
      <vt:variant>
        <vt:i4>0</vt:i4>
      </vt:variant>
      <vt:variant>
        <vt:i4>5</vt:i4>
      </vt:variant>
      <vt:variant>
        <vt:lpwstr/>
      </vt:variant>
      <vt:variant>
        <vt:lpwstr>Subconsultant</vt:lpwstr>
      </vt:variant>
      <vt:variant>
        <vt:i4>1114131</vt:i4>
      </vt:variant>
      <vt:variant>
        <vt:i4>14913</vt:i4>
      </vt:variant>
      <vt:variant>
        <vt:i4>0</vt:i4>
      </vt:variant>
      <vt:variant>
        <vt:i4>5</vt:i4>
      </vt:variant>
      <vt:variant>
        <vt:lpwstr/>
      </vt:variant>
      <vt:variant>
        <vt:lpwstr>ConsultantsRepresentative</vt:lpwstr>
      </vt:variant>
      <vt:variant>
        <vt:i4>1114131</vt:i4>
      </vt:variant>
      <vt:variant>
        <vt:i4>14910</vt:i4>
      </vt:variant>
      <vt:variant>
        <vt:i4>0</vt:i4>
      </vt:variant>
      <vt:variant>
        <vt:i4>5</vt:i4>
      </vt:variant>
      <vt:variant>
        <vt:lpwstr/>
      </vt:variant>
      <vt:variant>
        <vt:lpwstr>ConsultantsRepresentative</vt:lpwstr>
      </vt:variant>
      <vt:variant>
        <vt:i4>1507328</vt:i4>
      </vt:variant>
      <vt:variant>
        <vt:i4>14907</vt:i4>
      </vt:variant>
      <vt:variant>
        <vt:i4>0</vt:i4>
      </vt:variant>
      <vt:variant>
        <vt:i4>5</vt:i4>
      </vt:variant>
      <vt:variant>
        <vt:lpwstr/>
      </vt:variant>
      <vt:variant>
        <vt:lpwstr>Subconsultant</vt:lpwstr>
      </vt:variant>
      <vt:variant>
        <vt:i4>1507328</vt:i4>
      </vt:variant>
      <vt:variant>
        <vt:i4>14904</vt:i4>
      </vt:variant>
      <vt:variant>
        <vt:i4>0</vt:i4>
      </vt:variant>
      <vt:variant>
        <vt:i4>5</vt:i4>
      </vt:variant>
      <vt:variant>
        <vt:lpwstr/>
      </vt:variant>
      <vt:variant>
        <vt:lpwstr>Subconsultant</vt:lpwstr>
      </vt:variant>
      <vt:variant>
        <vt:i4>13</vt:i4>
      </vt:variant>
      <vt:variant>
        <vt:i4>14895</vt:i4>
      </vt:variant>
      <vt:variant>
        <vt:i4>0</vt:i4>
      </vt:variant>
      <vt:variant>
        <vt:i4>5</vt:i4>
      </vt:variant>
      <vt:variant>
        <vt:lpwstr/>
      </vt:variant>
      <vt:variant>
        <vt:lpwstr>CommonwealthProcurementRules</vt:lpwstr>
      </vt:variant>
      <vt:variant>
        <vt:i4>6619234</vt:i4>
      </vt:variant>
      <vt:variant>
        <vt:i4>14892</vt:i4>
      </vt:variant>
      <vt:variant>
        <vt:i4>0</vt:i4>
      </vt:variant>
      <vt:variant>
        <vt:i4>5</vt:i4>
      </vt:variant>
      <vt:variant>
        <vt:lpwstr/>
      </vt:variant>
      <vt:variant>
        <vt:lpwstr>Consultant</vt:lpwstr>
      </vt:variant>
      <vt:variant>
        <vt:i4>851971</vt:i4>
      </vt:variant>
      <vt:variant>
        <vt:i4>14889</vt:i4>
      </vt:variant>
      <vt:variant>
        <vt:i4>0</vt:i4>
      </vt:variant>
      <vt:variant>
        <vt:i4>5</vt:i4>
      </vt:variant>
      <vt:variant>
        <vt:lpwstr/>
      </vt:variant>
      <vt:variant>
        <vt:lpwstr>Commonwealth</vt:lpwstr>
      </vt:variant>
      <vt:variant>
        <vt:i4>1507356</vt:i4>
      </vt:variant>
      <vt:variant>
        <vt:i4>14886</vt:i4>
      </vt:variant>
      <vt:variant>
        <vt:i4>0</vt:i4>
      </vt:variant>
      <vt:variant>
        <vt:i4>5</vt:i4>
      </vt:variant>
      <vt:variant>
        <vt:lpwstr/>
      </vt:variant>
      <vt:variant>
        <vt:lpwstr>DeliveryPhaseSubcontractServices</vt:lpwstr>
      </vt:variant>
      <vt:variant>
        <vt:i4>720897</vt:i4>
      </vt:variant>
      <vt:variant>
        <vt:i4>14883</vt:i4>
      </vt:variant>
      <vt:variant>
        <vt:i4>0</vt:i4>
      </vt:variant>
      <vt:variant>
        <vt:i4>5</vt:i4>
      </vt:variant>
      <vt:variant>
        <vt:lpwstr/>
      </vt:variant>
      <vt:variant>
        <vt:lpwstr>PlanningPhaseSubcontractServices</vt:lpwstr>
      </vt:variant>
      <vt:variant>
        <vt:i4>1507328</vt:i4>
      </vt:variant>
      <vt:variant>
        <vt:i4>14880</vt:i4>
      </vt:variant>
      <vt:variant>
        <vt:i4>0</vt:i4>
      </vt:variant>
      <vt:variant>
        <vt:i4>5</vt:i4>
      </vt:variant>
      <vt:variant>
        <vt:lpwstr/>
      </vt:variant>
      <vt:variant>
        <vt:lpwstr>Subconsultant</vt:lpwstr>
      </vt:variant>
      <vt:variant>
        <vt:i4>720925</vt:i4>
      </vt:variant>
      <vt:variant>
        <vt:i4>14877</vt:i4>
      </vt:variant>
      <vt:variant>
        <vt:i4>0</vt:i4>
      </vt:variant>
      <vt:variant>
        <vt:i4>5</vt:i4>
      </vt:variant>
      <vt:variant>
        <vt:lpwstr/>
      </vt:variant>
      <vt:variant>
        <vt:lpwstr>DeliveryPhase</vt:lpwstr>
      </vt:variant>
      <vt:variant>
        <vt:i4>1507328</vt:i4>
      </vt:variant>
      <vt:variant>
        <vt:i4>14874</vt:i4>
      </vt:variant>
      <vt:variant>
        <vt:i4>0</vt:i4>
      </vt:variant>
      <vt:variant>
        <vt:i4>5</vt:i4>
      </vt:variant>
      <vt:variant>
        <vt:lpwstr/>
      </vt:variant>
      <vt:variant>
        <vt:lpwstr>PlanningPhase</vt:lpwstr>
      </vt:variant>
      <vt:variant>
        <vt:i4>8192121</vt:i4>
      </vt:variant>
      <vt:variant>
        <vt:i4>14871</vt:i4>
      </vt:variant>
      <vt:variant>
        <vt:i4>0</vt:i4>
      </vt:variant>
      <vt:variant>
        <vt:i4>5</vt:i4>
      </vt:variant>
      <vt:variant>
        <vt:lpwstr/>
      </vt:variant>
      <vt:variant>
        <vt:lpwstr>Completion</vt:lpwstr>
      </vt:variant>
      <vt:variant>
        <vt:i4>6553711</vt:i4>
      </vt:variant>
      <vt:variant>
        <vt:i4>14868</vt:i4>
      </vt:variant>
      <vt:variant>
        <vt:i4>0</vt:i4>
      </vt:variant>
      <vt:variant>
        <vt:i4>5</vt:i4>
      </vt:variant>
      <vt:variant>
        <vt:lpwstr/>
      </vt:variant>
      <vt:variant>
        <vt:lpwstr>SubcontractServices</vt:lpwstr>
      </vt:variant>
      <vt:variant>
        <vt:i4>6619234</vt:i4>
      </vt:variant>
      <vt:variant>
        <vt:i4>14865</vt:i4>
      </vt:variant>
      <vt:variant>
        <vt:i4>0</vt:i4>
      </vt:variant>
      <vt:variant>
        <vt:i4>5</vt:i4>
      </vt:variant>
      <vt:variant>
        <vt:lpwstr/>
      </vt:variant>
      <vt:variant>
        <vt:lpwstr>Consultant</vt:lpwstr>
      </vt:variant>
      <vt:variant>
        <vt:i4>851971</vt:i4>
      </vt:variant>
      <vt:variant>
        <vt:i4>14862</vt:i4>
      </vt:variant>
      <vt:variant>
        <vt:i4>0</vt:i4>
      </vt:variant>
      <vt:variant>
        <vt:i4>5</vt:i4>
      </vt:variant>
      <vt:variant>
        <vt:lpwstr/>
      </vt:variant>
      <vt:variant>
        <vt:lpwstr>Commonwealth</vt:lpwstr>
      </vt:variant>
      <vt:variant>
        <vt:i4>196630</vt:i4>
      </vt:variant>
      <vt:variant>
        <vt:i4>14859</vt:i4>
      </vt:variant>
      <vt:variant>
        <vt:i4>0</vt:i4>
      </vt:variant>
      <vt:variant>
        <vt:i4>5</vt:i4>
      </vt:variant>
      <vt:variant>
        <vt:lpwstr/>
      </vt:variant>
      <vt:variant>
        <vt:lpwstr>DateforDateforDeliveryPhaseAgreement</vt:lpwstr>
      </vt:variant>
      <vt:variant>
        <vt:i4>983040</vt:i4>
      </vt:variant>
      <vt:variant>
        <vt:i4>14856</vt:i4>
      </vt:variant>
      <vt:variant>
        <vt:i4>0</vt:i4>
      </vt:variant>
      <vt:variant>
        <vt:i4>5</vt:i4>
      </vt:variant>
      <vt:variant>
        <vt:lpwstr/>
      </vt:variant>
      <vt:variant>
        <vt:lpwstr>DateforPlanningPhaseAgreement</vt:lpwstr>
      </vt:variant>
      <vt:variant>
        <vt:i4>1507356</vt:i4>
      </vt:variant>
      <vt:variant>
        <vt:i4>14853</vt:i4>
      </vt:variant>
      <vt:variant>
        <vt:i4>0</vt:i4>
      </vt:variant>
      <vt:variant>
        <vt:i4>5</vt:i4>
      </vt:variant>
      <vt:variant>
        <vt:lpwstr/>
      </vt:variant>
      <vt:variant>
        <vt:lpwstr>DeliveryPhaseSubcontractServices</vt:lpwstr>
      </vt:variant>
      <vt:variant>
        <vt:i4>720897</vt:i4>
      </vt:variant>
      <vt:variant>
        <vt:i4>14850</vt:i4>
      </vt:variant>
      <vt:variant>
        <vt:i4>0</vt:i4>
      </vt:variant>
      <vt:variant>
        <vt:i4>5</vt:i4>
      </vt:variant>
      <vt:variant>
        <vt:lpwstr/>
      </vt:variant>
      <vt:variant>
        <vt:lpwstr>PlanningPhaseSubcontractServices</vt:lpwstr>
      </vt:variant>
      <vt:variant>
        <vt:i4>1507328</vt:i4>
      </vt:variant>
      <vt:variant>
        <vt:i4>14847</vt:i4>
      </vt:variant>
      <vt:variant>
        <vt:i4>0</vt:i4>
      </vt:variant>
      <vt:variant>
        <vt:i4>5</vt:i4>
      </vt:variant>
      <vt:variant>
        <vt:lpwstr/>
      </vt:variant>
      <vt:variant>
        <vt:lpwstr>PlanningPhase</vt:lpwstr>
      </vt:variant>
      <vt:variant>
        <vt:i4>1966098</vt:i4>
      </vt:variant>
      <vt:variant>
        <vt:i4>14844</vt:i4>
      </vt:variant>
      <vt:variant>
        <vt:i4>0</vt:i4>
      </vt:variant>
      <vt:variant>
        <vt:i4>5</vt:i4>
      </vt:variant>
      <vt:variant>
        <vt:lpwstr/>
      </vt:variant>
      <vt:variant>
        <vt:lpwstr>InitialPlanningPhase</vt:lpwstr>
      </vt:variant>
      <vt:variant>
        <vt:i4>1507356</vt:i4>
      </vt:variant>
      <vt:variant>
        <vt:i4>14838</vt:i4>
      </vt:variant>
      <vt:variant>
        <vt:i4>0</vt:i4>
      </vt:variant>
      <vt:variant>
        <vt:i4>5</vt:i4>
      </vt:variant>
      <vt:variant>
        <vt:lpwstr/>
      </vt:variant>
      <vt:variant>
        <vt:lpwstr>DeliveryPhaseSubcontractServices</vt:lpwstr>
      </vt:variant>
      <vt:variant>
        <vt:i4>720897</vt:i4>
      </vt:variant>
      <vt:variant>
        <vt:i4>14835</vt:i4>
      </vt:variant>
      <vt:variant>
        <vt:i4>0</vt:i4>
      </vt:variant>
      <vt:variant>
        <vt:i4>5</vt:i4>
      </vt:variant>
      <vt:variant>
        <vt:lpwstr/>
      </vt:variant>
      <vt:variant>
        <vt:lpwstr>PlanningPhaseSubcontractServices</vt:lpwstr>
      </vt:variant>
      <vt:variant>
        <vt:i4>1507356</vt:i4>
      </vt:variant>
      <vt:variant>
        <vt:i4>14832</vt:i4>
      </vt:variant>
      <vt:variant>
        <vt:i4>0</vt:i4>
      </vt:variant>
      <vt:variant>
        <vt:i4>5</vt:i4>
      </vt:variant>
      <vt:variant>
        <vt:lpwstr/>
      </vt:variant>
      <vt:variant>
        <vt:lpwstr>DeliveryPhaseSubcontractServices</vt:lpwstr>
      </vt:variant>
      <vt:variant>
        <vt:i4>720897</vt:i4>
      </vt:variant>
      <vt:variant>
        <vt:i4>14829</vt:i4>
      </vt:variant>
      <vt:variant>
        <vt:i4>0</vt:i4>
      </vt:variant>
      <vt:variant>
        <vt:i4>5</vt:i4>
      </vt:variant>
      <vt:variant>
        <vt:lpwstr/>
      </vt:variant>
      <vt:variant>
        <vt:lpwstr>PlanningPhaseSubcontractServices</vt:lpwstr>
      </vt:variant>
      <vt:variant>
        <vt:i4>1507328</vt:i4>
      </vt:variant>
      <vt:variant>
        <vt:i4>14826</vt:i4>
      </vt:variant>
      <vt:variant>
        <vt:i4>0</vt:i4>
      </vt:variant>
      <vt:variant>
        <vt:i4>5</vt:i4>
      </vt:variant>
      <vt:variant>
        <vt:lpwstr/>
      </vt:variant>
      <vt:variant>
        <vt:lpwstr>PlanningPhase</vt:lpwstr>
      </vt:variant>
      <vt:variant>
        <vt:i4>1966098</vt:i4>
      </vt:variant>
      <vt:variant>
        <vt:i4>14823</vt:i4>
      </vt:variant>
      <vt:variant>
        <vt:i4>0</vt:i4>
      </vt:variant>
      <vt:variant>
        <vt:i4>5</vt:i4>
      </vt:variant>
      <vt:variant>
        <vt:lpwstr/>
      </vt:variant>
      <vt:variant>
        <vt:lpwstr>InitialPlanningPhase</vt:lpwstr>
      </vt:variant>
      <vt:variant>
        <vt:i4>1507356</vt:i4>
      </vt:variant>
      <vt:variant>
        <vt:i4>14820</vt:i4>
      </vt:variant>
      <vt:variant>
        <vt:i4>0</vt:i4>
      </vt:variant>
      <vt:variant>
        <vt:i4>5</vt:i4>
      </vt:variant>
      <vt:variant>
        <vt:lpwstr/>
      </vt:variant>
      <vt:variant>
        <vt:lpwstr>DeliveryPhaseSubcontractServices</vt:lpwstr>
      </vt:variant>
      <vt:variant>
        <vt:i4>720897</vt:i4>
      </vt:variant>
      <vt:variant>
        <vt:i4>14817</vt:i4>
      </vt:variant>
      <vt:variant>
        <vt:i4>0</vt:i4>
      </vt:variant>
      <vt:variant>
        <vt:i4>5</vt:i4>
      </vt:variant>
      <vt:variant>
        <vt:lpwstr/>
      </vt:variant>
      <vt:variant>
        <vt:lpwstr>PlanningPhaseSubcontractServices</vt:lpwstr>
      </vt:variant>
      <vt:variant>
        <vt:i4>1507356</vt:i4>
      </vt:variant>
      <vt:variant>
        <vt:i4>14814</vt:i4>
      </vt:variant>
      <vt:variant>
        <vt:i4>0</vt:i4>
      </vt:variant>
      <vt:variant>
        <vt:i4>5</vt:i4>
      </vt:variant>
      <vt:variant>
        <vt:lpwstr/>
      </vt:variant>
      <vt:variant>
        <vt:lpwstr>DeliveryPhaseSubcontractServices</vt:lpwstr>
      </vt:variant>
      <vt:variant>
        <vt:i4>720897</vt:i4>
      </vt:variant>
      <vt:variant>
        <vt:i4>14811</vt:i4>
      </vt:variant>
      <vt:variant>
        <vt:i4>0</vt:i4>
      </vt:variant>
      <vt:variant>
        <vt:i4>5</vt:i4>
      </vt:variant>
      <vt:variant>
        <vt:lpwstr/>
      </vt:variant>
      <vt:variant>
        <vt:lpwstr>PlanningPhaseSubcontractServices</vt:lpwstr>
      </vt:variant>
      <vt:variant>
        <vt:i4>6553711</vt:i4>
      </vt:variant>
      <vt:variant>
        <vt:i4>14808</vt:i4>
      </vt:variant>
      <vt:variant>
        <vt:i4>0</vt:i4>
      </vt:variant>
      <vt:variant>
        <vt:i4>5</vt:i4>
      </vt:variant>
      <vt:variant>
        <vt:lpwstr/>
      </vt:variant>
      <vt:variant>
        <vt:lpwstr>SubcontractServices</vt:lpwstr>
      </vt:variant>
      <vt:variant>
        <vt:i4>1507356</vt:i4>
      </vt:variant>
      <vt:variant>
        <vt:i4>14805</vt:i4>
      </vt:variant>
      <vt:variant>
        <vt:i4>0</vt:i4>
      </vt:variant>
      <vt:variant>
        <vt:i4>5</vt:i4>
      </vt:variant>
      <vt:variant>
        <vt:lpwstr/>
      </vt:variant>
      <vt:variant>
        <vt:lpwstr>DeliveryPhaseSubcontractServices</vt:lpwstr>
      </vt:variant>
      <vt:variant>
        <vt:i4>720897</vt:i4>
      </vt:variant>
      <vt:variant>
        <vt:i4>14802</vt:i4>
      </vt:variant>
      <vt:variant>
        <vt:i4>0</vt:i4>
      </vt:variant>
      <vt:variant>
        <vt:i4>5</vt:i4>
      </vt:variant>
      <vt:variant>
        <vt:lpwstr/>
      </vt:variant>
      <vt:variant>
        <vt:lpwstr>PlanningPhaseSubcontractServices</vt:lpwstr>
      </vt:variant>
      <vt:variant>
        <vt:i4>6619234</vt:i4>
      </vt:variant>
      <vt:variant>
        <vt:i4>14793</vt:i4>
      </vt:variant>
      <vt:variant>
        <vt:i4>0</vt:i4>
      </vt:variant>
      <vt:variant>
        <vt:i4>5</vt:i4>
      </vt:variant>
      <vt:variant>
        <vt:lpwstr/>
      </vt:variant>
      <vt:variant>
        <vt:lpwstr>Consultant</vt:lpwstr>
      </vt:variant>
      <vt:variant>
        <vt:i4>1507356</vt:i4>
      </vt:variant>
      <vt:variant>
        <vt:i4>14790</vt:i4>
      </vt:variant>
      <vt:variant>
        <vt:i4>0</vt:i4>
      </vt:variant>
      <vt:variant>
        <vt:i4>5</vt:i4>
      </vt:variant>
      <vt:variant>
        <vt:lpwstr/>
      </vt:variant>
      <vt:variant>
        <vt:lpwstr>DeliveryPhaseSubcontractServices</vt:lpwstr>
      </vt:variant>
      <vt:variant>
        <vt:i4>720897</vt:i4>
      </vt:variant>
      <vt:variant>
        <vt:i4>14787</vt:i4>
      </vt:variant>
      <vt:variant>
        <vt:i4>0</vt:i4>
      </vt:variant>
      <vt:variant>
        <vt:i4>5</vt:i4>
      </vt:variant>
      <vt:variant>
        <vt:lpwstr/>
      </vt:variant>
      <vt:variant>
        <vt:lpwstr>PlanningPhaseSubcontractServices</vt:lpwstr>
      </vt:variant>
      <vt:variant>
        <vt:i4>1507328</vt:i4>
      </vt:variant>
      <vt:variant>
        <vt:i4>14784</vt:i4>
      </vt:variant>
      <vt:variant>
        <vt:i4>0</vt:i4>
      </vt:variant>
      <vt:variant>
        <vt:i4>5</vt:i4>
      </vt:variant>
      <vt:variant>
        <vt:lpwstr/>
      </vt:variant>
      <vt:variant>
        <vt:lpwstr>Subconsultant</vt:lpwstr>
      </vt:variant>
      <vt:variant>
        <vt:i4>1507356</vt:i4>
      </vt:variant>
      <vt:variant>
        <vt:i4>14778</vt:i4>
      </vt:variant>
      <vt:variant>
        <vt:i4>0</vt:i4>
      </vt:variant>
      <vt:variant>
        <vt:i4>5</vt:i4>
      </vt:variant>
      <vt:variant>
        <vt:lpwstr/>
      </vt:variant>
      <vt:variant>
        <vt:lpwstr>DeliveryPhaseSubcontractServices</vt:lpwstr>
      </vt:variant>
      <vt:variant>
        <vt:i4>720897</vt:i4>
      </vt:variant>
      <vt:variant>
        <vt:i4>14775</vt:i4>
      </vt:variant>
      <vt:variant>
        <vt:i4>0</vt:i4>
      </vt:variant>
      <vt:variant>
        <vt:i4>5</vt:i4>
      </vt:variant>
      <vt:variant>
        <vt:lpwstr/>
      </vt:variant>
      <vt:variant>
        <vt:lpwstr>PlanningPhaseSubcontractServices</vt:lpwstr>
      </vt:variant>
      <vt:variant>
        <vt:i4>6619234</vt:i4>
      </vt:variant>
      <vt:variant>
        <vt:i4>14772</vt:i4>
      </vt:variant>
      <vt:variant>
        <vt:i4>0</vt:i4>
      </vt:variant>
      <vt:variant>
        <vt:i4>5</vt:i4>
      </vt:variant>
      <vt:variant>
        <vt:lpwstr/>
      </vt:variant>
      <vt:variant>
        <vt:lpwstr>Consultant</vt:lpwstr>
      </vt:variant>
      <vt:variant>
        <vt:i4>1507328</vt:i4>
      </vt:variant>
      <vt:variant>
        <vt:i4>14766</vt:i4>
      </vt:variant>
      <vt:variant>
        <vt:i4>0</vt:i4>
      </vt:variant>
      <vt:variant>
        <vt:i4>5</vt:i4>
      </vt:variant>
      <vt:variant>
        <vt:lpwstr/>
      </vt:variant>
      <vt:variant>
        <vt:lpwstr>Subconsultant</vt:lpwstr>
      </vt:variant>
      <vt:variant>
        <vt:i4>1114131</vt:i4>
      </vt:variant>
      <vt:variant>
        <vt:i4>14763</vt:i4>
      </vt:variant>
      <vt:variant>
        <vt:i4>0</vt:i4>
      </vt:variant>
      <vt:variant>
        <vt:i4>5</vt:i4>
      </vt:variant>
      <vt:variant>
        <vt:lpwstr/>
      </vt:variant>
      <vt:variant>
        <vt:lpwstr>ConsultantsRepresentative</vt:lpwstr>
      </vt:variant>
      <vt:variant>
        <vt:i4>1114131</vt:i4>
      </vt:variant>
      <vt:variant>
        <vt:i4>14760</vt:i4>
      </vt:variant>
      <vt:variant>
        <vt:i4>0</vt:i4>
      </vt:variant>
      <vt:variant>
        <vt:i4>5</vt:i4>
      </vt:variant>
      <vt:variant>
        <vt:lpwstr/>
      </vt:variant>
      <vt:variant>
        <vt:lpwstr>ConsultantsRepresentative</vt:lpwstr>
      </vt:variant>
      <vt:variant>
        <vt:i4>1114131</vt:i4>
      </vt:variant>
      <vt:variant>
        <vt:i4>14757</vt:i4>
      </vt:variant>
      <vt:variant>
        <vt:i4>0</vt:i4>
      </vt:variant>
      <vt:variant>
        <vt:i4>5</vt:i4>
      </vt:variant>
      <vt:variant>
        <vt:lpwstr/>
      </vt:variant>
      <vt:variant>
        <vt:lpwstr>ConsultantsRepresentative</vt:lpwstr>
      </vt:variant>
      <vt:variant>
        <vt:i4>1507328</vt:i4>
      </vt:variant>
      <vt:variant>
        <vt:i4>14754</vt:i4>
      </vt:variant>
      <vt:variant>
        <vt:i4>0</vt:i4>
      </vt:variant>
      <vt:variant>
        <vt:i4>5</vt:i4>
      </vt:variant>
      <vt:variant>
        <vt:lpwstr/>
      </vt:variant>
      <vt:variant>
        <vt:lpwstr>Subconsultant</vt:lpwstr>
      </vt:variant>
      <vt:variant>
        <vt:i4>1114131</vt:i4>
      </vt:variant>
      <vt:variant>
        <vt:i4>14751</vt:i4>
      </vt:variant>
      <vt:variant>
        <vt:i4>0</vt:i4>
      </vt:variant>
      <vt:variant>
        <vt:i4>5</vt:i4>
      </vt:variant>
      <vt:variant>
        <vt:lpwstr/>
      </vt:variant>
      <vt:variant>
        <vt:lpwstr>ConsultantsRepresentative</vt:lpwstr>
      </vt:variant>
      <vt:variant>
        <vt:i4>1507328</vt:i4>
      </vt:variant>
      <vt:variant>
        <vt:i4>14748</vt:i4>
      </vt:variant>
      <vt:variant>
        <vt:i4>0</vt:i4>
      </vt:variant>
      <vt:variant>
        <vt:i4>5</vt:i4>
      </vt:variant>
      <vt:variant>
        <vt:lpwstr/>
      </vt:variant>
      <vt:variant>
        <vt:lpwstr>Subconsultant</vt:lpwstr>
      </vt:variant>
      <vt:variant>
        <vt:i4>1114131</vt:i4>
      </vt:variant>
      <vt:variant>
        <vt:i4>14745</vt:i4>
      </vt:variant>
      <vt:variant>
        <vt:i4>0</vt:i4>
      </vt:variant>
      <vt:variant>
        <vt:i4>5</vt:i4>
      </vt:variant>
      <vt:variant>
        <vt:lpwstr/>
      </vt:variant>
      <vt:variant>
        <vt:lpwstr>ConsultantsRepresentative</vt:lpwstr>
      </vt:variant>
      <vt:variant>
        <vt:i4>1507356</vt:i4>
      </vt:variant>
      <vt:variant>
        <vt:i4>14742</vt:i4>
      </vt:variant>
      <vt:variant>
        <vt:i4>0</vt:i4>
      </vt:variant>
      <vt:variant>
        <vt:i4>5</vt:i4>
      </vt:variant>
      <vt:variant>
        <vt:lpwstr/>
      </vt:variant>
      <vt:variant>
        <vt:lpwstr>DeliveryPhaseSubcontractServices</vt:lpwstr>
      </vt:variant>
      <vt:variant>
        <vt:i4>720897</vt:i4>
      </vt:variant>
      <vt:variant>
        <vt:i4>14739</vt:i4>
      </vt:variant>
      <vt:variant>
        <vt:i4>0</vt:i4>
      </vt:variant>
      <vt:variant>
        <vt:i4>5</vt:i4>
      </vt:variant>
      <vt:variant>
        <vt:lpwstr/>
      </vt:variant>
      <vt:variant>
        <vt:lpwstr>PlanningPhaseSubcontractServices</vt:lpwstr>
      </vt:variant>
      <vt:variant>
        <vt:i4>1507328</vt:i4>
      </vt:variant>
      <vt:variant>
        <vt:i4>14736</vt:i4>
      </vt:variant>
      <vt:variant>
        <vt:i4>0</vt:i4>
      </vt:variant>
      <vt:variant>
        <vt:i4>5</vt:i4>
      </vt:variant>
      <vt:variant>
        <vt:lpwstr/>
      </vt:variant>
      <vt:variant>
        <vt:lpwstr>Subconsultant</vt:lpwstr>
      </vt:variant>
      <vt:variant>
        <vt:i4>196630</vt:i4>
      </vt:variant>
      <vt:variant>
        <vt:i4>14733</vt:i4>
      </vt:variant>
      <vt:variant>
        <vt:i4>0</vt:i4>
      </vt:variant>
      <vt:variant>
        <vt:i4>5</vt:i4>
      </vt:variant>
      <vt:variant>
        <vt:lpwstr/>
      </vt:variant>
      <vt:variant>
        <vt:lpwstr>DateforDateforDeliveryPhaseAgreement</vt:lpwstr>
      </vt:variant>
      <vt:variant>
        <vt:i4>983040</vt:i4>
      </vt:variant>
      <vt:variant>
        <vt:i4>14730</vt:i4>
      </vt:variant>
      <vt:variant>
        <vt:i4>0</vt:i4>
      </vt:variant>
      <vt:variant>
        <vt:i4>5</vt:i4>
      </vt:variant>
      <vt:variant>
        <vt:lpwstr/>
      </vt:variant>
      <vt:variant>
        <vt:lpwstr>DateforPlanningPhaseAgreement</vt:lpwstr>
      </vt:variant>
      <vt:variant>
        <vt:i4>6619234</vt:i4>
      </vt:variant>
      <vt:variant>
        <vt:i4>14727</vt:i4>
      </vt:variant>
      <vt:variant>
        <vt:i4>0</vt:i4>
      </vt:variant>
      <vt:variant>
        <vt:i4>5</vt:i4>
      </vt:variant>
      <vt:variant>
        <vt:lpwstr/>
      </vt:variant>
      <vt:variant>
        <vt:lpwstr>Consultant</vt:lpwstr>
      </vt:variant>
      <vt:variant>
        <vt:i4>6553711</vt:i4>
      </vt:variant>
      <vt:variant>
        <vt:i4>14724</vt:i4>
      </vt:variant>
      <vt:variant>
        <vt:i4>0</vt:i4>
      </vt:variant>
      <vt:variant>
        <vt:i4>5</vt:i4>
      </vt:variant>
      <vt:variant>
        <vt:lpwstr/>
      </vt:variant>
      <vt:variant>
        <vt:lpwstr>SubcontractServices</vt:lpwstr>
      </vt:variant>
      <vt:variant>
        <vt:i4>720925</vt:i4>
      </vt:variant>
      <vt:variant>
        <vt:i4>14721</vt:i4>
      </vt:variant>
      <vt:variant>
        <vt:i4>0</vt:i4>
      </vt:variant>
      <vt:variant>
        <vt:i4>5</vt:i4>
      </vt:variant>
      <vt:variant>
        <vt:lpwstr/>
      </vt:variant>
      <vt:variant>
        <vt:lpwstr>DeliveryPhase</vt:lpwstr>
      </vt:variant>
      <vt:variant>
        <vt:i4>1966098</vt:i4>
      </vt:variant>
      <vt:variant>
        <vt:i4>14718</vt:i4>
      </vt:variant>
      <vt:variant>
        <vt:i4>0</vt:i4>
      </vt:variant>
      <vt:variant>
        <vt:i4>5</vt:i4>
      </vt:variant>
      <vt:variant>
        <vt:lpwstr/>
      </vt:variant>
      <vt:variant>
        <vt:lpwstr>InitialPlanningPhase</vt:lpwstr>
      </vt:variant>
      <vt:variant>
        <vt:i4>1507328</vt:i4>
      </vt:variant>
      <vt:variant>
        <vt:i4>14715</vt:i4>
      </vt:variant>
      <vt:variant>
        <vt:i4>0</vt:i4>
      </vt:variant>
      <vt:variant>
        <vt:i4>5</vt:i4>
      </vt:variant>
      <vt:variant>
        <vt:lpwstr/>
      </vt:variant>
      <vt:variant>
        <vt:lpwstr>Subconsultant</vt:lpwstr>
      </vt:variant>
      <vt:variant>
        <vt:i4>327682</vt:i4>
      </vt:variant>
      <vt:variant>
        <vt:i4>14706</vt:i4>
      </vt:variant>
      <vt:variant>
        <vt:i4>0</vt:i4>
      </vt:variant>
      <vt:variant>
        <vt:i4>5</vt:i4>
      </vt:variant>
      <vt:variant>
        <vt:lpwstr/>
      </vt:variant>
      <vt:variant>
        <vt:lpwstr>Claim</vt:lpwstr>
      </vt:variant>
      <vt:variant>
        <vt:i4>6619234</vt:i4>
      </vt:variant>
      <vt:variant>
        <vt:i4>14703</vt:i4>
      </vt:variant>
      <vt:variant>
        <vt:i4>0</vt:i4>
      </vt:variant>
      <vt:variant>
        <vt:i4>5</vt:i4>
      </vt:variant>
      <vt:variant>
        <vt:lpwstr/>
      </vt:variant>
      <vt:variant>
        <vt:lpwstr>Consultant</vt:lpwstr>
      </vt:variant>
      <vt:variant>
        <vt:i4>1507328</vt:i4>
      </vt:variant>
      <vt:variant>
        <vt:i4>14700</vt:i4>
      </vt:variant>
      <vt:variant>
        <vt:i4>0</vt:i4>
      </vt:variant>
      <vt:variant>
        <vt:i4>5</vt:i4>
      </vt:variant>
      <vt:variant>
        <vt:lpwstr/>
      </vt:variant>
      <vt:variant>
        <vt:lpwstr>Subconsultant</vt:lpwstr>
      </vt:variant>
      <vt:variant>
        <vt:i4>1507356</vt:i4>
      </vt:variant>
      <vt:variant>
        <vt:i4>14685</vt:i4>
      </vt:variant>
      <vt:variant>
        <vt:i4>0</vt:i4>
      </vt:variant>
      <vt:variant>
        <vt:i4>5</vt:i4>
      </vt:variant>
      <vt:variant>
        <vt:lpwstr/>
      </vt:variant>
      <vt:variant>
        <vt:lpwstr>direction</vt:lpwstr>
      </vt:variant>
      <vt:variant>
        <vt:i4>720925</vt:i4>
      </vt:variant>
      <vt:variant>
        <vt:i4>14682</vt:i4>
      </vt:variant>
      <vt:variant>
        <vt:i4>0</vt:i4>
      </vt:variant>
      <vt:variant>
        <vt:i4>5</vt:i4>
      </vt:variant>
      <vt:variant>
        <vt:lpwstr/>
      </vt:variant>
      <vt:variant>
        <vt:lpwstr>DeliveryPhase</vt:lpwstr>
      </vt:variant>
      <vt:variant>
        <vt:i4>1507328</vt:i4>
      </vt:variant>
      <vt:variant>
        <vt:i4>14679</vt:i4>
      </vt:variant>
      <vt:variant>
        <vt:i4>0</vt:i4>
      </vt:variant>
      <vt:variant>
        <vt:i4>5</vt:i4>
      </vt:variant>
      <vt:variant>
        <vt:lpwstr/>
      </vt:variant>
      <vt:variant>
        <vt:lpwstr>PlanningPhase</vt:lpwstr>
      </vt:variant>
      <vt:variant>
        <vt:i4>1507328</vt:i4>
      </vt:variant>
      <vt:variant>
        <vt:i4>14676</vt:i4>
      </vt:variant>
      <vt:variant>
        <vt:i4>0</vt:i4>
      </vt:variant>
      <vt:variant>
        <vt:i4>5</vt:i4>
      </vt:variant>
      <vt:variant>
        <vt:lpwstr/>
      </vt:variant>
      <vt:variant>
        <vt:lpwstr>PlanningPhase</vt:lpwstr>
      </vt:variant>
      <vt:variant>
        <vt:i4>1966098</vt:i4>
      </vt:variant>
      <vt:variant>
        <vt:i4>14673</vt:i4>
      </vt:variant>
      <vt:variant>
        <vt:i4>0</vt:i4>
      </vt:variant>
      <vt:variant>
        <vt:i4>5</vt:i4>
      </vt:variant>
      <vt:variant>
        <vt:lpwstr/>
      </vt:variant>
      <vt:variant>
        <vt:lpwstr>InitialPlanningPhase</vt:lpwstr>
      </vt:variant>
      <vt:variant>
        <vt:i4>1507356</vt:i4>
      </vt:variant>
      <vt:variant>
        <vt:i4>14670</vt:i4>
      </vt:variant>
      <vt:variant>
        <vt:i4>0</vt:i4>
      </vt:variant>
      <vt:variant>
        <vt:i4>5</vt:i4>
      </vt:variant>
      <vt:variant>
        <vt:lpwstr/>
      </vt:variant>
      <vt:variant>
        <vt:lpwstr>DeliveryPhaseSubcontractServices</vt:lpwstr>
      </vt:variant>
      <vt:variant>
        <vt:i4>720897</vt:i4>
      </vt:variant>
      <vt:variant>
        <vt:i4>14667</vt:i4>
      </vt:variant>
      <vt:variant>
        <vt:i4>0</vt:i4>
      </vt:variant>
      <vt:variant>
        <vt:i4>5</vt:i4>
      </vt:variant>
      <vt:variant>
        <vt:lpwstr/>
      </vt:variant>
      <vt:variant>
        <vt:lpwstr>PlanningPhaseSubcontractServices</vt:lpwstr>
      </vt:variant>
      <vt:variant>
        <vt:i4>1507328</vt:i4>
      </vt:variant>
      <vt:variant>
        <vt:i4>14664</vt:i4>
      </vt:variant>
      <vt:variant>
        <vt:i4>0</vt:i4>
      </vt:variant>
      <vt:variant>
        <vt:i4>5</vt:i4>
      </vt:variant>
      <vt:variant>
        <vt:lpwstr/>
      </vt:variant>
      <vt:variant>
        <vt:lpwstr>Subconsultant</vt:lpwstr>
      </vt:variant>
      <vt:variant>
        <vt:i4>720925</vt:i4>
      </vt:variant>
      <vt:variant>
        <vt:i4>14661</vt:i4>
      </vt:variant>
      <vt:variant>
        <vt:i4>0</vt:i4>
      </vt:variant>
      <vt:variant>
        <vt:i4>5</vt:i4>
      </vt:variant>
      <vt:variant>
        <vt:lpwstr/>
      </vt:variant>
      <vt:variant>
        <vt:lpwstr>DeliveryPhase</vt:lpwstr>
      </vt:variant>
      <vt:variant>
        <vt:i4>1507328</vt:i4>
      </vt:variant>
      <vt:variant>
        <vt:i4>14658</vt:i4>
      </vt:variant>
      <vt:variant>
        <vt:i4>0</vt:i4>
      </vt:variant>
      <vt:variant>
        <vt:i4>5</vt:i4>
      </vt:variant>
      <vt:variant>
        <vt:lpwstr/>
      </vt:variant>
      <vt:variant>
        <vt:lpwstr>PlanningPhase</vt:lpwstr>
      </vt:variant>
      <vt:variant>
        <vt:i4>720925</vt:i4>
      </vt:variant>
      <vt:variant>
        <vt:i4>14655</vt:i4>
      </vt:variant>
      <vt:variant>
        <vt:i4>0</vt:i4>
      </vt:variant>
      <vt:variant>
        <vt:i4>5</vt:i4>
      </vt:variant>
      <vt:variant>
        <vt:lpwstr/>
      </vt:variant>
      <vt:variant>
        <vt:lpwstr>DeliveryPhase</vt:lpwstr>
      </vt:variant>
      <vt:variant>
        <vt:i4>1507328</vt:i4>
      </vt:variant>
      <vt:variant>
        <vt:i4>14652</vt:i4>
      </vt:variant>
      <vt:variant>
        <vt:i4>0</vt:i4>
      </vt:variant>
      <vt:variant>
        <vt:i4>5</vt:i4>
      </vt:variant>
      <vt:variant>
        <vt:lpwstr/>
      </vt:variant>
      <vt:variant>
        <vt:lpwstr>PlanningPhase</vt:lpwstr>
      </vt:variant>
      <vt:variant>
        <vt:i4>1507328</vt:i4>
      </vt:variant>
      <vt:variant>
        <vt:i4>14646</vt:i4>
      </vt:variant>
      <vt:variant>
        <vt:i4>0</vt:i4>
      </vt:variant>
      <vt:variant>
        <vt:i4>5</vt:i4>
      </vt:variant>
      <vt:variant>
        <vt:lpwstr/>
      </vt:variant>
      <vt:variant>
        <vt:lpwstr>Subconsultant</vt:lpwstr>
      </vt:variant>
      <vt:variant>
        <vt:i4>6881387</vt:i4>
      </vt:variant>
      <vt:variant>
        <vt:i4>14643</vt:i4>
      </vt:variant>
      <vt:variant>
        <vt:i4>0</vt:i4>
      </vt:variant>
      <vt:variant>
        <vt:i4>5</vt:i4>
      </vt:variant>
      <vt:variant>
        <vt:lpwstr/>
      </vt:variant>
      <vt:variant>
        <vt:lpwstr>Subcontract</vt:lpwstr>
      </vt:variant>
      <vt:variant>
        <vt:i4>6553711</vt:i4>
      </vt:variant>
      <vt:variant>
        <vt:i4>14640</vt:i4>
      </vt:variant>
      <vt:variant>
        <vt:i4>0</vt:i4>
      </vt:variant>
      <vt:variant>
        <vt:i4>5</vt:i4>
      </vt:variant>
      <vt:variant>
        <vt:lpwstr/>
      </vt:variant>
      <vt:variant>
        <vt:lpwstr>SubcontractServices</vt:lpwstr>
      </vt:variant>
      <vt:variant>
        <vt:i4>1507328</vt:i4>
      </vt:variant>
      <vt:variant>
        <vt:i4>14637</vt:i4>
      </vt:variant>
      <vt:variant>
        <vt:i4>0</vt:i4>
      </vt:variant>
      <vt:variant>
        <vt:i4>5</vt:i4>
      </vt:variant>
      <vt:variant>
        <vt:lpwstr/>
      </vt:variant>
      <vt:variant>
        <vt:lpwstr>Subconsultant</vt:lpwstr>
      </vt:variant>
      <vt:variant>
        <vt:i4>1507328</vt:i4>
      </vt:variant>
      <vt:variant>
        <vt:i4>14634</vt:i4>
      </vt:variant>
      <vt:variant>
        <vt:i4>0</vt:i4>
      </vt:variant>
      <vt:variant>
        <vt:i4>5</vt:i4>
      </vt:variant>
      <vt:variant>
        <vt:lpwstr/>
      </vt:variant>
      <vt:variant>
        <vt:lpwstr>Subconsultant</vt:lpwstr>
      </vt:variant>
      <vt:variant>
        <vt:i4>6553711</vt:i4>
      </vt:variant>
      <vt:variant>
        <vt:i4>14631</vt:i4>
      </vt:variant>
      <vt:variant>
        <vt:i4>0</vt:i4>
      </vt:variant>
      <vt:variant>
        <vt:i4>5</vt:i4>
      </vt:variant>
      <vt:variant>
        <vt:lpwstr/>
      </vt:variant>
      <vt:variant>
        <vt:lpwstr>SubcontractServices</vt:lpwstr>
      </vt:variant>
      <vt:variant>
        <vt:i4>1507356</vt:i4>
      </vt:variant>
      <vt:variant>
        <vt:i4>14628</vt:i4>
      </vt:variant>
      <vt:variant>
        <vt:i4>0</vt:i4>
      </vt:variant>
      <vt:variant>
        <vt:i4>5</vt:i4>
      </vt:variant>
      <vt:variant>
        <vt:lpwstr/>
      </vt:variant>
      <vt:variant>
        <vt:lpwstr>DeliveryPhaseSubcontractServices</vt:lpwstr>
      </vt:variant>
      <vt:variant>
        <vt:i4>720897</vt:i4>
      </vt:variant>
      <vt:variant>
        <vt:i4>14625</vt:i4>
      </vt:variant>
      <vt:variant>
        <vt:i4>0</vt:i4>
      </vt:variant>
      <vt:variant>
        <vt:i4>5</vt:i4>
      </vt:variant>
      <vt:variant>
        <vt:lpwstr/>
      </vt:variant>
      <vt:variant>
        <vt:lpwstr>PlanningPhaseSubcontractServices</vt:lpwstr>
      </vt:variant>
      <vt:variant>
        <vt:i4>1507328</vt:i4>
      </vt:variant>
      <vt:variant>
        <vt:i4>14622</vt:i4>
      </vt:variant>
      <vt:variant>
        <vt:i4>0</vt:i4>
      </vt:variant>
      <vt:variant>
        <vt:i4>5</vt:i4>
      </vt:variant>
      <vt:variant>
        <vt:lpwstr/>
      </vt:variant>
      <vt:variant>
        <vt:lpwstr>Subconsultant</vt:lpwstr>
      </vt:variant>
      <vt:variant>
        <vt:i4>851971</vt:i4>
      </vt:variant>
      <vt:variant>
        <vt:i4>14619</vt:i4>
      </vt:variant>
      <vt:variant>
        <vt:i4>0</vt:i4>
      </vt:variant>
      <vt:variant>
        <vt:i4>5</vt:i4>
      </vt:variant>
      <vt:variant>
        <vt:lpwstr/>
      </vt:variant>
      <vt:variant>
        <vt:lpwstr>Commonwealth</vt:lpwstr>
      </vt:variant>
      <vt:variant>
        <vt:i4>262149</vt:i4>
      </vt:variant>
      <vt:variant>
        <vt:i4>14610</vt:i4>
      </vt:variant>
      <vt:variant>
        <vt:i4>0</vt:i4>
      </vt:variant>
      <vt:variant>
        <vt:i4>5</vt:i4>
      </vt:variant>
      <vt:variant>
        <vt:lpwstr/>
      </vt:variant>
      <vt:variant>
        <vt:lpwstr>Works</vt:lpwstr>
      </vt:variant>
      <vt:variant>
        <vt:i4>720925</vt:i4>
      </vt:variant>
      <vt:variant>
        <vt:i4>14607</vt:i4>
      </vt:variant>
      <vt:variant>
        <vt:i4>0</vt:i4>
      </vt:variant>
      <vt:variant>
        <vt:i4>5</vt:i4>
      </vt:variant>
      <vt:variant>
        <vt:lpwstr/>
      </vt:variant>
      <vt:variant>
        <vt:lpwstr>DeliveryPhase</vt:lpwstr>
      </vt:variant>
      <vt:variant>
        <vt:i4>1507328</vt:i4>
      </vt:variant>
      <vt:variant>
        <vt:i4>14604</vt:i4>
      </vt:variant>
      <vt:variant>
        <vt:i4>0</vt:i4>
      </vt:variant>
      <vt:variant>
        <vt:i4>5</vt:i4>
      </vt:variant>
      <vt:variant>
        <vt:lpwstr/>
      </vt:variant>
      <vt:variant>
        <vt:lpwstr>PlanningPhase</vt:lpwstr>
      </vt:variant>
      <vt:variant>
        <vt:i4>1507328</vt:i4>
      </vt:variant>
      <vt:variant>
        <vt:i4>14601</vt:i4>
      </vt:variant>
      <vt:variant>
        <vt:i4>0</vt:i4>
      </vt:variant>
      <vt:variant>
        <vt:i4>5</vt:i4>
      </vt:variant>
      <vt:variant>
        <vt:lpwstr/>
      </vt:variant>
      <vt:variant>
        <vt:lpwstr>PlanningPhase</vt:lpwstr>
      </vt:variant>
      <vt:variant>
        <vt:i4>1966098</vt:i4>
      </vt:variant>
      <vt:variant>
        <vt:i4>14598</vt:i4>
      </vt:variant>
      <vt:variant>
        <vt:i4>0</vt:i4>
      </vt:variant>
      <vt:variant>
        <vt:i4>5</vt:i4>
      </vt:variant>
      <vt:variant>
        <vt:lpwstr/>
      </vt:variant>
      <vt:variant>
        <vt:lpwstr>InitialPlanningPhase</vt:lpwstr>
      </vt:variant>
      <vt:variant>
        <vt:i4>6553711</vt:i4>
      </vt:variant>
      <vt:variant>
        <vt:i4>14595</vt:i4>
      </vt:variant>
      <vt:variant>
        <vt:i4>0</vt:i4>
      </vt:variant>
      <vt:variant>
        <vt:i4>5</vt:i4>
      </vt:variant>
      <vt:variant>
        <vt:lpwstr/>
      </vt:variant>
      <vt:variant>
        <vt:lpwstr>SubcontractServices</vt:lpwstr>
      </vt:variant>
      <vt:variant>
        <vt:i4>6619234</vt:i4>
      </vt:variant>
      <vt:variant>
        <vt:i4>14592</vt:i4>
      </vt:variant>
      <vt:variant>
        <vt:i4>0</vt:i4>
      </vt:variant>
      <vt:variant>
        <vt:i4>5</vt:i4>
      </vt:variant>
      <vt:variant>
        <vt:lpwstr/>
      </vt:variant>
      <vt:variant>
        <vt:lpwstr>Consultant</vt:lpwstr>
      </vt:variant>
      <vt:variant>
        <vt:i4>1507356</vt:i4>
      </vt:variant>
      <vt:variant>
        <vt:i4>14589</vt:i4>
      </vt:variant>
      <vt:variant>
        <vt:i4>0</vt:i4>
      </vt:variant>
      <vt:variant>
        <vt:i4>5</vt:i4>
      </vt:variant>
      <vt:variant>
        <vt:lpwstr/>
      </vt:variant>
      <vt:variant>
        <vt:lpwstr>DeliveryPhaseSubcontractServices</vt:lpwstr>
      </vt:variant>
      <vt:variant>
        <vt:i4>720897</vt:i4>
      </vt:variant>
      <vt:variant>
        <vt:i4>14586</vt:i4>
      </vt:variant>
      <vt:variant>
        <vt:i4>0</vt:i4>
      </vt:variant>
      <vt:variant>
        <vt:i4>5</vt:i4>
      </vt:variant>
      <vt:variant>
        <vt:lpwstr/>
      </vt:variant>
      <vt:variant>
        <vt:lpwstr>PlanningPhaseSubcontractServices</vt:lpwstr>
      </vt:variant>
      <vt:variant>
        <vt:i4>1507328</vt:i4>
      </vt:variant>
      <vt:variant>
        <vt:i4>14583</vt:i4>
      </vt:variant>
      <vt:variant>
        <vt:i4>0</vt:i4>
      </vt:variant>
      <vt:variant>
        <vt:i4>5</vt:i4>
      </vt:variant>
      <vt:variant>
        <vt:lpwstr/>
      </vt:variant>
      <vt:variant>
        <vt:lpwstr>Subconsultant</vt:lpwstr>
      </vt:variant>
      <vt:variant>
        <vt:i4>6619234</vt:i4>
      </vt:variant>
      <vt:variant>
        <vt:i4>14580</vt:i4>
      </vt:variant>
      <vt:variant>
        <vt:i4>0</vt:i4>
      </vt:variant>
      <vt:variant>
        <vt:i4>5</vt:i4>
      </vt:variant>
      <vt:variant>
        <vt:lpwstr/>
      </vt:variant>
      <vt:variant>
        <vt:lpwstr>Consultant</vt:lpwstr>
      </vt:variant>
      <vt:variant>
        <vt:i4>851971</vt:i4>
      </vt:variant>
      <vt:variant>
        <vt:i4>14577</vt:i4>
      </vt:variant>
      <vt:variant>
        <vt:i4>0</vt:i4>
      </vt:variant>
      <vt:variant>
        <vt:i4>5</vt:i4>
      </vt:variant>
      <vt:variant>
        <vt:lpwstr/>
      </vt:variant>
      <vt:variant>
        <vt:lpwstr>Commonwealth</vt:lpwstr>
      </vt:variant>
      <vt:variant>
        <vt:i4>851971</vt:i4>
      </vt:variant>
      <vt:variant>
        <vt:i4>14574</vt:i4>
      </vt:variant>
      <vt:variant>
        <vt:i4>0</vt:i4>
      </vt:variant>
      <vt:variant>
        <vt:i4>5</vt:i4>
      </vt:variant>
      <vt:variant>
        <vt:lpwstr/>
      </vt:variant>
      <vt:variant>
        <vt:lpwstr>Commonwealth</vt:lpwstr>
      </vt:variant>
      <vt:variant>
        <vt:i4>262149</vt:i4>
      </vt:variant>
      <vt:variant>
        <vt:i4>14571</vt:i4>
      </vt:variant>
      <vt:variant>
        <vt:i4>0</vt:i4>
      </vt:variant>
      <vt:variant>
        <vt:i4>5</vt:i4>
      </vt:variant>
      <vt:variant>
        <vt:lpwstr/>
      </vt:variant>
      <vt:variant>
        <vt:lpwstr>Works</vt:lpwstr>
      </vt:variant>
      <vt:variant>
        <vt:i4>1507328</vt:i4>
      </vt:variant>
      <vt:variant>
        <vt:i4>14568</vt:i4>
      </vt:variant>
      <vt:variant>
        <vt:i4>0</vt:i4>
      </vt:variant>
      <vt:variant>
        <vt:i4>5</vt:i4>
      </vt:variant>
      <vt:variant>
        <vt:lpwstr/>
      </vt:variant>
      <vt:variant>
        <vt:lpwstr>Subconsultant</vt:lpwstr>
      </vt:variant>
      <vt:variant>
        <vt:i4>720925</vt:i4>
      </vt:variant>
      <vt:variant>
        <vt:i4>14565</vt:i4>
      </vt:variant>
      <vt:variant>
        <vt:i4>0</vt:i4>
      </vt:variant>
      <vt:variant>
        <vt:i4>5</vt:i4>
      </vt:variant>
      <vt:variant>
        <vt:lpwstr/>
      </vt:variant>
      <vt:variant>
        <vt:lpwstr>DeliveryPhase</vt:lpwstr>
      </vt:variant>
      <vt:variant>
        <vt:i4>1507328</vt:i4>
      </vt:variant>
      <vt:variant>
        <vt:i4>14562</vt:i4>
      </vt:variant>
      <vt:variant>
        <vt:i4>0</vt:i4>
      </vt:variant>
      <vt:variant>
        <vt:i4>5</vt:i4>
      </vt:variant>
      <vt:variant>
        <vt:lpwstr/>
      </vt:variant>
      <vt:variant>
        <vt:lpwstr>PlanningPhase</vt:lpwstr>
      </vt:variant>
      <vt:variant>
        <vt:i4>1966098</vt:i4>
      </vt:variant>
      <vt:variant>
        <vt:i4>14559</vt:i4>
      </vt:variant>
      <vt:variant>
        <vt:i4>0</vt:i4>
      </vt:variant>
      <vt:variant>
        <vt:i4>5</vt:i4>
      </vt:variant>
      <vt:variant>
        <vt:lpwstr/>
      </vt:variant>
      <vt:variant>
        <vt:lpwstr>InitialPlanningPhase</vt:lpwstr>
      </vt:variant>
      <vt:variant>
        <vt:i4>6553711</vt:i4>
      </vt:variant>
      <vt:variant>
        <vt:i4>14556</vt:i4>
      </vt:variant>
      <vt:variant>
        <vt:i4>0</vt:i4>
      </vt:variant>
      <vt:variant>
        <vt:i4>5</vt:i4>
      </vt:variant>
      <vt:variant>
        <vt:lpwstr/>
      </vt:variant>
      <vt:variant>
        <vt:lpwstr>SubcontractServices</vt:lpwstr>
      </vt:variant>
      <vt:variant>
        <vt:i4>6619234</vt:i4>
      </vt:variant>
      <vt:variant>
        <vt:i4>14553</vt:i4>
      </vt:variant>
      <vt:variant>
        <vt:i4>0</vt:i4>
      </vt:variant>
      <vt:variant>
        <vt:i4>5</vt:i4>
      </vt:variant>
      <vt:variant>
        <vt:lpwstr/>
      </vt:variant>
      <vt:variant>
        <vt:lpwstr>Consultant</vt:lpwstr>
      </vt:variant>
      <vt:variant>
        <vt:i4>1507328</vt:i4>
      </vt:variant>
      <vt:variant>
        <vt:i4>14550</vt:i4>
      </vt:variant>
      <vt:variant>
        <vt:i4>0</vt:i4>
      </vt:variant>
      <vt:variant>
        <vt:i4>5</vt:i4>
      </vt:variant>
      <vt:variant>
        <vt:lpwstr/>
      </vt:variant>
      <vt:variant>
        <vt:lpwstr>Subconsultant</vt:lpwstr>
      </vt:variant>
      <vt:variant>
        <vt:i4>6881387</vt:i4>
      </vt:variant>
      <vt:variant>
        <vt:i4>14547</vt:i4>
      </vt:variant>
      <vt:variant>
        <vt:i4>0</vt:i4>
      </vt:variant>
      <vt:variant>
        <vt:i4>5</vt:i4>
      </vt:variant>
      <vt:variant>
        <vt:lpwstr/>
      </vt:variant>
      <vt:variant>
        <vt:lpwstr>Subcontract</vt:lpwstr>
      </vt:variant>
      <vt:variant>
        <vt:i4>1114131</vt:i4>
      </vt:variant>
      <vt:variant>
        <vt:i4>14544</vt:i4>
      </vt:variant>
      <vt:variant>
        <vt:i4>0</vt:i4>
      </vt:variant>
      <vt:variant>
        <vt:i4>5</vt:i4>
      </vt:variant>
      <vt:variant>
        <vt:lpwstr/>
      </vt:variant>
      <vt:variant>
        <vt:lpwstr>ConsultantsRepresentative</vt:lpwstr>
      </vt:variant>
      <vt:variant>
        <vt:i4>1507356</vt:i4>
      </vt:variant>
      <vt:variant>
        <vt:i4>14541</vt:i4>
      </vt:variant>
      <vt:variant>
        <vt:i4>0</vt:i4>
      </vt:variant>
      <vt:variant>
        <vt:i4>5</vt:i4>
      </vt:variant>
      <vt:variant>
        <vt:lpwstr/>
      </vt:variant>
      <vt:variant>
        <vt:lpwstr>direction</vt:lpwstr>
      </vt:variant>
      <vt:variant>
        <vt:i4>1572880</vt:i4>
      </vt:variant>
      <vt:variant>
        <vt:i4>14538</vt:i4>
      </vt:variant>
      <vt:variant>
        <vt:i4>0</vt:i4>
      </vt:variant>
      <vt:variant>
        <vt:i4>5</vt:i4>
      </vt:variant>
      <vt:variant>
        <vt:lpwstr/>
      </vt:variant>
      <vt:variant>
        <vt:lpwstr>StatutoryRequirements</vt:lpwstr>
      </vt:variant>
      <vt:variant>
        <vt:i4>262149</vt:i4>
      </vt:variant>
      <vt:variant>
        <vt:i4>14535</vt:i4>
      </vt:variant>
      <vt:variant>
        <vt:i4>0</vt:i4>
      </vt:variant>
      <vt:variant>
        <vt:i4>5</vt:i4>
      </vt:variant>
      <vt:variant>
        <vt:lpwstr/>
      </vt:variant>
      <vt:variant>
        <vt:lpwstr>Works</vt:lpwstr>
      </vt:variant>
      <vt:variant>
        <vt:i4>6881387</vt:i4>
      </vt:variant>
      <vt:variant>
        <vt:i4>14532</vt:i4>
      </vt:variant>
      <vt:variant>
        <vt:i4>0</vt:i4>
      </vt:variant>
      <vt:variant>
        <vt:i4>5</vt:i4>
      </vt:variant>
      <vt:variant>
        <vt:lpwstr/>
      </vt:variant>
      <vt:variant>
        <vt:lpwstr>Subcontract</vt:lpwstr>
      </vt:variant>
      <vt:variant>
        <vt:i4>6881387</vt:i4>
      </vt:variant>
      <vt:variant>
        <vt:i4>14529</vt:i4>
      </vt:variant>
      <vt:variant>
        <vt:i4>0</vt:i4>
      </vt:variant>
      <vt:variant>
        <vt:i4>5</vt:i4>
      </vt:variant>
      <vt:variant>
        <vt:lpwstr/>
      </vt:variant>
      <vt:variant>
        <vt:lpwstr>Subcontract</vt:lpwstr>
      </vt:variant>
      <vt:variant>
        <vt:i4>1507328</vt:i4>
      </vt:variant>
      <vt:variant>
        <vt:i4>14526</vt:i4>
      </vt:variant>
      <vt:variant>
        <vt:i4>0</vt:i4>
      </vt:variant>
      <vt:variant>
        <vt:i4>5</vt:i4>
      </vt:variant>
      <vt:variant>
        <vt:lpwstr/>
      </vt:variant>
      <vt:variant>
        <vt:lpwstr>Subconsultant</vt:lpwstr>
      </vt:variant>
      <vt:variant>
        <vt:i4>6881387</vt:i4>
      </vt:variant>
      <vt:variant>
        <vt:i4>14523</vt:i4>
      </vt:variant>
      <vt:variant>
        <vt:i4>0</vt:i4>
      </vt:variant>
      <vt:variant>
        <vt:i4>5</vt:i4>
      </vt:variant>
      <vt:variant>
        <vt:lpwstr/>
      </vt:variant>
      <vt:variant>
        <vt:lpwstr>Subcontract</vt:lpwstr>
      </vt:variant>
      <vt:variant>
        <vt:i4>1507328</vt:i4>
      </vt:variant>
      <vt:variant>
        <vt:i4>14520</vt:i4>
      </vt:variant>
      <vt:variant>
        <vt:i4>0</vt:i4>
      </vt:variant>
      <vt:variant>
        <vt:i4>5</vt:i4>
      </vt:variant>
      <vt:variant>
        <vt:lpwstr/>
      </vt:variant>
      <vt:variant>
        <vt:lpwstr>Subconsultant</vt:lpwstr>
      </vt:variant>
      <vt:variant>
        <vt:i4>6619244</vt:i4>
      </vt:variant>
      <vt:variant>
        <vt:i4>14517</vt:i4>
      </vt:variant>
      <vt:variant>
        <vt:i4>0</vt:i4>
      </vt:variant>
      <vt:variant>
        <vt:i4>5</vt:i4>
      </vt:variant>
      <vt:variant>
        <vt:lpwstr/>
      </vt:variant>
      <vt:variant>
        <vt:lpwstr>SyntheticGreenhouseGas</vt:lpwstr>
      </vt:variant>
      <vt:variant>
        <vt:i4>7995512</vt:i4>
      </vt:variant>
      <vt:variant>
        <vt:i4>14514</vt:i4>
      </vt:variant>
      <vt:variant>
        <vt:i4>0</vt:i4>
      </vt:variant>
      <vt:variant>
        <vt:i4>5</vt:i4>
      </vt:variant>
      <vt:variant>
        <vt:lpwstr/>
      </vt:variant>
      <vt:variant>
        <vt:lpwstr>DangerousGoods</vt:lpwstr>
      </vt:variant>
      <vt:variant>
        <vt:i4>2031642</vt:i4>
      </vt:variant>
      <vt:variant>
        <vt:i4>14511</vt:i4>
      </vt:variant>
      <vt:variant>
        <vt:i4>0</vt:i4>
      </vt:variant>
      <vt:variant>
        <vt:i4>5</vt:i4>
      </vt:variant>
      <vt:variant>
        <vt:lpwstr/>
      </vt:variant>
      <vt:variant>
        <vt:lpwstr>HazardousChemical</vt:lpwstr>
      </vt:variant>
      <vt:variant>
        <vt:i4>6619244</vt:i4>
      </vt:variant>
      <vt:variant>
        <vt:i4>14508</vt:i4>
      </vt:variant>
      <vt:variant>
        <vt:i4>0</vt:i4>
      </vt:variant>
      <vt:variant>
        <vt:i4>5</vt:i4>
      </vt:variant>
      <vt:variant>
        <vt:lpwstr/>
      </vt:variant>
      <vt:variant>
        <vt:lpwstr>SyntheticGreenhouseGas</vt:lpwstr>
      </vt:variant>
      <vt:variant>
        <vt:i4>7274621</vt:i4>
      </vt:variant>
      <vt:variant>
        <vt:i4>14505</vt:i4>
      </vt:variant>
      <vt:variant>
        <vt:i4>0</vt:i4>
      </vt:variant>
      <vt:variant>
        <vt:i4>5</vt:i4>
      </vt:variant>
      <vt:variant>
        <vt:lpwstr/>
      </vt:variant>
      <vt:variant>
        <vt:lpwstr>OzoneDepletingSubstance</vt:lpwstr>
      </vt:variant>
      <vt:variant>
        <vt:i4>2687020</vt:i4>
      </vt:variant>
      <vt:variant>
        <vt:i4>14502</vt:i4>
      </vt:variant>
      <vt:variant>
        <vt:i4>0</vt:i4>
      </vt:variant>
      <vt:variant>
        <vt:i4>5</vt:i4>
      </vt:variant>
      <vt:variant>
        <vt:lpwstr/>
      </vt:variant>
      <vt:variant>
        <vt:lpwstr>Schedule15Chemical</vt:lpwstr>
      </vt:variant>
      <vt:variant>
        <vt:i4>3670072</vt:i4>
      </vt:variant>
      <vt:variant>
        <vt:i4>14499</vt:i4>
      </vt:variant>
      <vt:variant>
        <vt:i4>0</vt:i4>
      </vt:variant>
      <vt:variant>
        <vt:i4>5</vt:i4>
      </vt:variant>
      <vt:variant>
        <vt:lpwstr/>
      </vt:variant>
      <vt:variant>
        <vt:lpwstr>Schedule11HazardousChemical</vt:lpwstr>
      </vt:variant>
      <vt:variant>
        <vt:i4>851971</vt:i4>
      </vt:variant>
      <vt:variant>
        <vt:i4>14496</vt:i4>
      </vt:variant>
      <vt:variant>
        <vt:i4>0</vt:i4>
      </vt:variant>
      <vt:variant>
        <vt:i4>5</vt:i4>
      </vt:variant>
      <vt:variant>
        <vt:lpwstr/>
      </vt:variant>
      <vt:variant>
        <vt:lpwstr>Commonwealth</vt:lpwstr>
      </vt:variant>
      <vt:variant>
        <vt:i4>7733375</vt:i4>
      </vt:variant>
      <vt:variant>
        <vt:i4>14493</vt:i4>
      </vt:variant>
      <vt:variant>
        <vt:i4>0</vt:i4>
      </vt:variant>
      <vt:variant>
        <vt:i4>5</vt:i4>
      </vt:variant>
      <vt:variant>
        <vt:lpwstr/>
      </vt:variant>
      <vt:variant>
        <vt:lpwstr>WHSLegislation</vt:lpwstr>
      </vt:variant>
      <vt:variant>
        <vt:i4>1114131</vt:i4>
      </vt:variant>
      <vt:variant>
        <vt:i4>14487</vt:i4>
      </vt:variant>
      <vt:variant>
        <vt:i4>0</vt:i4>
      </vt:variant>
      <vt:variant>
        <vt:i4>5</vt:i4>
      </vt:variant>
      <vt:variant>
        <vt:lpwstr/>
      </vt:variant>
      <vt:variant>
        <vt:lpwstr>ConsultantsRepresentative</vt:lpwstr>
      </vt:variant>
      <vt:variant>
        <vt:i4>262149</vt:i4>
      </vt:variant>
      <vt:variant>
        <vt:i4>14481</vt:i4>
      </vt:variant>
      <vt:variant>
        <vt:i4>0</vt:i4>
      </vt:variant>
      <vt:variant>
        <vt:i4>5</vt:i4>
      </vt:variant>
      <vt:variant>
        <vt:lpwstr/>
      </vt:variant>
      <vt:variant>
        <vt:lpwstr>Works</vt:lpwstr>
      </vt:variant>
      <vt:variant>
        <vt:i4>6553711</vt:i4>
      </vt:variant>
      <vt:variant>
        <vt:i4>14478</vt:i4>
      </vt:variant>
      <vt:variant>
        <vt:i4>0</vt:i4>
      </vt:variant>
      <vt:variant>
        <vt:i4>5</vt:i4>
      </vt:variant>
      <vt:variant>
        <vt:lpwstr/>
      </vt:variant>
      <vt:variant>
        <vt:lpwstr>SubcontractServices</vt:lpwstr>
      </vt:variant>
      <vt:variant>
        <vt:i4>8323192</vt:i4>
      </vt:variant>
      <vt:variant>
        <vt:i4>14475</vt:i4>
      </vt:variant>
      <vt:variant>
        <vt:i4>0</vt:i4>
      </vt:variant>
      <vt:variant>
        <vt:i4>5</vt:i4>
      </vt:variant>
      <vt:variant>
        <vt:lpwstr/>
      </vt:variant>
      <vt:variant>
        <vt:lpwstr>HazardousSubstances</vt:lpwstr>
      </vt:variant>
      <vt:variant>
        <vt:i4>1114131</vt:i4>
      </vt:variant>
      <vt:variant>
        <vt:i4>14472</vt:i4>
      </vt:variant>
      <vt:variant>
        <vt:i4>0</vt:i4>
      </vt:variant>
      <vt:variant>
        <vt:i4>5</vt:i4>
      </vt:variant>
      <vt:variant>
        <vt:lpwstr/>
      </vt:variant>
      <vt:variant>
        <vt:lpwstr>ConsultantsRepresentative</vt:lpwstr>
      </vt:variant>
      <vt:variant>
        <vt:i4>1572880</vt:i4>
      </vt:variant>
      <vt:variant>
        <vt:i4>14469</vt:i4>
      </vt:variant>
      <vt:variant>
        <vt:i4>0</vt:i4>
      </vt:variant>
      <vt:variant>
        <vt:i4>5</vt:i4>
      </vt:variant>
      <vt:variant>
        <vt:lpwstr/>
      </vt:variant>
      <vt:variant>
        <vt:lpwstr>StatutoryRequirements</vt:lpwstr>
      </vt:variant>
      <vt:variant>
        <vt:i4>7733375</vt:i4>
      </vt:variant>
      <vt:variant>
        <vt:i4>14466</vt:i4>
      </vt:variant>
      <vt:variant>
        <vt:i4>0</vt:i4>
      </vt:variant>
      <vt:variant>
        <vt:i4>5</vt:i4>
      </vt:variant>
      <vt:variant>
        <vt:lpwstr/>
      </vt:variant>
      <vt:variant>
        <vt:lpwstr>WHSLegislation</vt:lpwstr>
      </vt:variant>
      <vt:variant>
        <vt:i4>262149</vt:i4>
      </vt:variant>
      <vt:variant>
        <vt:i4>14463</vt:i4>
      </vt:variant>
      <vt:variant>
        <vt:i4>0</vt:i4>
      </vt:variant>
      <vt:variant>
        <vt:i4>5</vt:i4>
      </vt:variant>
      <vt:variant>
        <vt:lpwstr/>
      </vt:variant>
      <vt:variant>
        <vt:lpwstr>Works</vt:lpwstr>
      </vt:variant>
      <vt:variant>
        <vt:i4>6553711</vt:i4>
      </vt:variant>
      <vt:variant>
        <vt:i4>14460</vt:i4>
      </vt:variant>
      <vt:variant>
        <vt:i4>0</vt:i4>
      </vt:variant>
      <vt:variant>
        <vt:i4>5</vt:i4>
      </vt:variant>
      <vt:variant>
        <vt:lpwstr/>
      </vt:variant>
      <vt:variant>
        <vt:lpwstr>SubcontractServices</vt:lpwstr>
      </vt:variant>
      <vt:variant>
        <vt:i4>8323192</vt:i4>
      </vt:variant>
      <vt:variant>
        <vt:i4>14457</vt:i4>
      </vt:variant>
      <vt:variant>
        <vt:i4>0</vt:i4>
      </vt:variant>
      <vt:variant>
        <vt:i4>5</vt:i4>
      </vt:variant>
      <vt:variant>
        <vt:lpwstr/>
      </vt:variant>
      <vt:variant>
        <vt:lpwstr>HazardousSubstances</vt:lpwstr>
      </vt:variant>
      <vt:variant>
        <vt:i4>1114131</vt:i4>
      </vt:variant>
      <vt:variant>
        <vt:i4>14454</vt:i4>
      </vt:variant>
      <vt:variant>
        <vt:i4>0</vt:i4>
      </vt:variant>
      <vt:variant>
        <vt:i4>5</vt:i4>
      </vt:variant>
      <vt:variant>
        <vt:lpwstr/>
      </vt:variant>
      <vt:variant>
        <vt:lpwstr>ConsultantsRepresentative</vt:lpwstr>
      </vt:variant>
      <vt:variant>
        <vt:i4>7012458</vt:i4>
      </vt:variant>
      <vt:variant>
        <vt:i4>14451</vt:i4>
      </vt:variant>
      <vt:variant>
        <vt:i4>0</vt:i4>
      </vt:variant>
      <vt:variant>
        <vt:i4>5</vt:i4>
      </vt:variant>
      <vt:variant>
        <vt:lpwstr/>
      </vt:variant>
      <vt:variant>
        <vt:lpwstr>Environment</vt:lpwstr>
      </vt:variant>
      <vt:variant>
        <vt:i4>851971</vt:i4>
      </vt:variant>
      <vt:variant>
        <vt:i4>14448</vt:i4>
      </vt:variant>
      <vt:variant>
        <vt:i4>0</vt:i4>
      </vt:variant>
      <vt:variant>
        <vt:i4>5</vt:i4>
      </vt:variant>
      <vt:variant>
        <vt:lpwstr/>
      </vt:variant>
      <vt:variant>
        <vt:lpwstr>Commonwealth</vt:lpwstr>
      </vt:variant>
      <vt:variant>
        <vt:i4>8323192</vt:i4>
      </vt:variant>
      <vt:variant>
        <vt:i4>14445</vt:i4>
      </vt:variant>
      <vt:variant>
        <vt:i4>0</vt:i4>
      </vt:variant>
      <vt:variant>
        <vt:i4>5</vt:i4>
      </vt:variant>
      <vt:variant>
        <vt:lpwstr/>
      </vt:variant>
      <vt:variant>
        <vt:lpwstr>HazardousSubstances</vt:lpwstr>
      </vt:variant>
      <vt:variant>
        <vt:i4>1572880</vt:i4>
      </vt:variant>
      <vt:variant>
        <vt:i4>14442</vt:i4>
      </vt:variant>
      <vt:variant>
        <vt:i4>0</vt:i4>
      </vt:variant>
      <vt:variant>
        <vt:i4>5</vt:i4>
      </vt:variant>
      <vt:variant>
        <vt:lpwstr/>
      </vt:variant>
      <vt:variant>
        <vt:lpwstr>StatutoryRequirements</vt:lpwstr>
      </vt:variant>
      <vt:variant>
        <vt:i4>7733375</vt:i4>
      </vt:variant>
      <vt:variant>
        <vt:i4>14439</vt:i4>
      </vt:variant>
      <vt:variant>
        <vt:i4>0</vt:i4>
      </vt:variant>
      <vt:variant>
        <vt:i4>5</vt:i4>
      </vt:variant>
      <vt:variant>
        <vt:lpwstr/>
      </vt:variant>
      <vt:variant>
        <vt:lpwstr>WHSLegislation</vt:lpwstr>
      </vt:variant>
      <vt:variant>
        <vt:i4>262149</vt:i4>
      </vt:variant>
      <vt:variant>
        <vt:i4>14436</vt:i4>
      </vt:variant>
      <vt:variant>
        <vt:i4>0</vt:i4>
      </vt:variant>
      <vt:variant>
        <vt:i4>5</vt:i4>
      </vt:variant>
      <vt:variant>
        <vt:lpwstr/>
      </vt:variant>
      <vt:variant>
        <vt:lpwstr>Works</vt:lpwstr>
      </vt:variant>
      <vt:variant>
        <vt:i4>262155</vt:i4>
      </vt:variant>
      <vt:variant>
        <vt:i4>14433</vt:i4>
      </vt:variant>
      <vt:variant>
        <vt:i4>0</vt:i4>
      </vt:variant>
      <vt:variant>
        <vt:i4>5</vt:i4>
      </vt:variant>
      <vt:variant>
        <vt:lpwstr/>
      </vt:variant>
      <vt:variant>
        <vt:lpwstr>ConstructionContract</vt:lpwstr>
      </vt:variant>
      <vt:variant>
        <vt:i4>262155</vt:i4>
      </vt:variant>
      <vt:variant>
        <vt:i4>14430</vt:i4>
      </vt:variant>
      <vt:variant>
        <vt:i4>0</vt:i4>
      </vt:variant>
      <vt:variant>
        <vt:i4>5</vt:i4>
      </vt:variant>
      <vt:variant>
        <vt:lpwstr/>
      </vt:variant>
      <vt:variant>
        <vt:lpwstr>ConstructionContract</vt:lpwstr>
      </vt:variant>
      <vt:variant>
        <vt:i4>8192121</vt:i4>
      </vt:variant>
      <vt:variant>
        <vt:i4>14427</vt:i4>
      </vt:variant>
      <vt:variant>
        <vt:i4>0</vt:i4>
      </vt:variant>
      <vt:variant>
        <vt:i4>5</vt:i4>
      </vt:variant>
      <vt:variant>
        <vt:lpwstr/>
      </vt:variant>
      <vt:variant>
        <vt:lpwstr>Completion</vt:lpwstr>
      </vt:variant>
      <vt:variant>
        <vt:i4>8323192</vt:i4>
      </vt:variant>
      <vt:variant>
        <vt:i4>14424</vt:i4>
      </vt:variant>
      <vt:variant>
        <vt:i4>0</vt:i4>
      </vt:variant>
      <vt:variant>
        <vt:i4>5</vt:i4>
      </vt:variant>
      <vt:variant>
        <vt:lpwstr/>
      </vt:variant>
      <vt:variant>
        <vt:lpwstr>HazardousSubstances</vt:lpwstr>
      </vt:variant>
      <vt:variant>
        <vt:i4>8323192</vt:i4>
      </vt:variant>
      <vt:variant>
        <vt:i4>14421</vt:i4>
      </vt:variant>
      <vt:variant>
        <vt:i4>0</vt:i4>
      </vt:variant>
      <vt:variant>
        <vt:i4>5</vt:i4>
      </vt:variant>
      <vt:variant>
        <vt:lpwstr/>
      </vt:variant>
      <vt:variant>
        <vt:lpwstr>HazardousSubstances</vt:lpwstr>
      </vt:variant>
      <vt:variant>
        <vt:i4>786437</vt:i4>
      </vt:variant>
      <vt:variant>
        <vt:i4>14418</vt:i4>
      </vt:variant>
      <vt:variant>
        <vt:i4>0</vt:i4>
      </vt:variant>
      <vt:variant>
        <vt:i4>5</vt:i4>
      </vt:variant>
      <vt:variant>
        <vt:lpwstr/>
      </vt:variant>
      <vt:variant>
        <vt:lpwstr>ProjectDocuments</vt:lpwstr>
      </vt:variant>
      <vt:variant>
        <vt:i4>7471228</vt:i4>
      </vt:variant>
      <vt:variant>
        <vt:i4>14415</vt:i4>
      </vt:variant>
      <vt:variant>
        <vt:i4>0</vt:i4>
      </vt:variant>
      <vt:variant>
        <vt:i4>5</vt:i4>
      </vt:variant>
      <vt:variant>
        <vt:lpwstr/>
      </vt:variant>
      <vt:variant>
        <vt:lpwstr>DesignDocumentation</vt:lpwstr>
      </vt:variant>
      <vt:variant>
        <vt:i4>7405678</vt:i4>
      </vt:variant>
      <vt:variant>
        <vt:i4>14412</vt:i4>
      </vt:variant>
      <vt:variant>
        <vt:i4>0</vt:i4>
      </vt:variant>
      <vt:variant>
        <vt:i4>5</vt:i4>
      </vt:variant>
      <vt:variant>
        <vt:lpwstr/>
      </vt:variant>
      <vt:variant>
        <vt:lpwstr>CodeofPractice</vt:lpwstr>
      </vt:variant>
      <vt:variant>
        <vt:i4>8323192</vt:i4>
      </vt:variant>
      <vt:variant>
        <vt:i4>14409</vt:i4>
      </vt:variant>
      <vt:variant>
        <vt:i4>0</vt:i4>
      </vt:variant>
      <vt:variant>
        <vt:i4>5</vt:i4>
      </vt:variant>
      <vt:variant>
        <vt:lpwstr/>
      </vt:variant>
      <vt:variant>
        <vt:lpwstr>HazardousSubstances</vt:lpwstr>
      </vt:variant>
      <vt:variant>
        <vt:i4>1572880</vt:i4>
      </vt:variant>
      <vt:variant>
        <vt:i4>14406</vt:i4>
      </vt:variant>
      <vt:variant>
        <vt:i4>0</vt:i4>
      </vt:variant>
      <vt:variant>
        <vt:i4>5</vt:i4>
      </vt:variant>
      <vt:variant>
        <vt:lpwstr/>
      </vt:variant>
      <vt:variant>
        <vt:lpwstr>StatutoryRequirements</vt:lpwstr>
      </vt:variant>
      <vt:variant>
        <vt:i4>8323192</vt:i4>
      </vt:variant>
      <vt:variant>
        <vt:i4>14403</vt:i4>
      </vt:variant>
      <vt:variant>
        <vt:i4>0</vt:i4>
      </vt:variant>
      <vt:variant>
        <vt:i4>5</vt:i4>
      </vt:variant>
      <vt:variant>
        <vt:lpwstr/>
      </vt:variant>
      <vt:variant>
        <vt:lpwstr>HazardousSubstances</vt:lpwstr>
      </vt:variant>
      <vt:variant>
        <vt:i4>8061036</vt:i4>
      </vt:variant>
      <vt:variant>
        <vt:i4>14400</vt:i4>
      </vt:variant>
      <vt:variant>
        <vt:i4>0</vt:i4>
      </vt:variant>
      <vt:variant>
        <vt:i4>5</vt:i4>
      </vt:variant>
      <vt:variant>
        <vt:lpwstr/>
      </vt:variant>
      <vt:variant>
        <vt:lpwstr>WorkHealthandSafetyPlan</vt:lpwstr>
      </vt:variant>
      <vt:variant>
        <vt:i4>1507328</vt:i4>
      </vt:variant>
      <vt:variant>
        <vt:i4>14397</vt:i4>
      </vt:variant>
      <vt:variant>
        <vt:i4>0</vt:i4>
      </vt:variant>
      <vt:variant>
        <vt:i4>5</vt:i4>
      </vt:variant>
      <vt:variant>
        <vt:lpwstr/>
      </vt:variant>
      <vt:variant>
        <vt:lpwstr>Subconsultant</vt:lpwstr>
      </vt:variant>
      <vt:variant>
        <vt:i4>6881387</vt:i4>
      </vt:variant>
      <vt:variant>
        <vt:i4>14394</vt:i4>
      </vt:variant>
      <vt:variant>
        <vt:i4>0</vt:i4>
      </vt:variant>
      <vt:variant>
        <vt:i4>5</vt:i4>
      </vt:variant>
      <vt:variant>
        <vt:lpwstr/>
      </vt:variant>
      <vt:variant>
        <vt:lpwstr>Subcontract</vt:lpwstr>
      </vt:variant>
      <vt:variant>
        <vt:i4>7078007</vt:i4>
      </vt:variant>
      <vt:variant>
        <vt:i4>14388</vt:i4>
      </vt:variant>
      <vt:variant>
        <vt:i4>0</vt:i4>
      </vt:variant>
      <vt:variant>
        <vt:i4>5</vt:i4>
      </vt:variant>
      <vt:variant>
        <vt:lpwstr/>
      </vt:variant>
      <vt:variant>
        <vt:lpwstr>HazardousChemicalsChemAlertInformation</vt:lpwstr>
      </vt:variant>
      <vt:variant>
        <vt:i4>6619234</vt:i4>
      </vt:variant>
      <vt:variant>
        <vt:i4>14385</vt:i4>
      </vt:variant>
      <vt:variant>
        <vt:i4>0</vt:i4>
      </vt:variant>
      <vt:variant>
        <vt:i4>5</vt:i4>
      </vt:variant>
      <vt:variant>
        <vt:lpwstr/>
      </vt:variant>
      <vt:variant>
        <vt:lpwstr>Consultant</vt:lpwstr>
      </vt:variant>
      <vt:variant>
        <vt:i4>1114131</vt:i4>
      </vt:variant>
      <vt:variant>
        <vt:i4>14382</vt:i4>
      </vt:variant>
      <vt:variant>
        <vt:i4>0</vt:i4>
      </vt:variant>
      <vt:variant>
        <vt:i4>5</vt:i4>
      </vt:variant>
      <vt:variant>
        <vt:lpwstr/>
      </vt:variant>
      <vt:variant>
        <vt:lpwstr>ConsultantsRepresentative</vt:lpwstr>
      </vt:variant>
      <vt:variant>
        <vt:i4>1114131</vt:i4>
      </vt:variant>
      <vt:variant>
        <vt:i4>14379</vt:i4>
      </vt:variant>
      <vt:variant>
        <vt:i4>0</vt:i4>
      </vt:variant>
      <vt:variant>
        <vt:i4>5</vt:i4>
      </vt:variant>
      <vt:variant>
        <vt:lpwstr/>
      </vt:variant>
      <vt:variant>
        <vt:lpwstr>ConsultantsRepresentative</vt:lpwstr>
      </vt:variant>
      <vt:variant>
        <vt:i4>1114131</vt:i4>
      </vt:variant>
      <vt:variant>
        <vt:i4>14373</vt:i4>
      </vt:variant>
      <vt:variant>
        <vt:i4>0</vt:i4>
      </vt:variant>
      <vt:variant>
        <vt:i4>5</vt:i4>
      </vt:variant>
      <vt:variant>
        <vt:lpwstr/>
      </vt:variant>
      <vt:variant>
        <vt:lpwstr>ConsultantsRepresentative</vt:lpwstr>
      </vt:variant>
      <vt:variant>
        <vt:i4>7078007</vt:i4>
      </vt:variant>
      <vt:variant>
        <vt:i4>14370</vt:i4>
      </vt:variant>
      <vt:variant>
        <vt:i4>0</vt:i4>
      </vt:variant>
      <vt:variant>
        <vt:i4>5</vt:i4>
      </vt:variant>
      <vt:variant>
        <vt:lpwstr/>
      </vt:variant>
      <vt:variant>
        <vt:lpwstr>HazardousChemicalsChemAlertInformation</vt:lpwstr>
      </vt:variant>
      <vt:variant>
        <vt:i4>7078007</vt:i4>
      </vt:variant>
      <vt:variant>
        <vt:i4>14367</vt:i4>
      </vt:variant>
      <vt:variant>
        <vt:i4>0</vt:i4>
      </vt:variant>
      <vt:variant>
        <vt:i4>5</vt:i4>
      </vt:variant>
      <vt:variant>
        <vt:lpwstr/>
      </vt:variant>
      <vt:variant>
        <vt:lpwstr>HazardousChemicalsChemAlertInformation</vt:lpwstr>
      </vt:variant>
      <vt:variant>
        <vt:i4>1114131</vt:i4>
      </vt:variant>
      <vt:variant>
        <vt:i4>14364</vt:i4>
      </vt:variant>
      <vt:variant>
        <vt:i4>0</vt:i4>
      </vt:variant>
      <vt:variant>
        <vt:i4>5</vt:i4>
      </vt:variant>
      <vt:variant>
        <vt:lpwstr/>
      </vt:variant>
      <vt:variant>
        <vt:lpwstr>ConsultantsRepresentative</vt:lpwstr>
      </vt:variant>
      <vt:variant>
        <vt:i4>1114131</vt:i4>
      </vt:variant>
      <vt:variant>
        <vt:i4>14358</vt:i4>
      </vt:variant>
      <vt:variant>
        <vt:i4>0</vt:i4>
      </vt:variant>
      <vt:variant>
        <vt:i4>5</vt:i4>
      </vt:variant>
      <vt:variant>
        <vt:lpwstr/>
      </vt:variant>
      <vt:variant>
        <vt:lpwstr>ConsultantsRepresentative</vt:lpwstr>
      </vt:variant>
      <vt:variant>
        <vt:i4>7078007</vt:i4>
      </vt:variant>
      <vt:variant>
        <vt:i4>14352</vt:i4>
      </vt:variant>
      <vt:variant>
        <vt:i4>0</vt:i4>
      </vt:variant>
      <vt:variant>
        <vt:i4>5</vt:i4>
      </vt:variant>
      <vt:variant>
        <vt:lpwstr/>
      </vt:variant>
      <vt:variant>
        <vt:lpwstr>HazardousChemicalsChemAlertInformation</vt:lpwstr>
      </vt:variant>
      <vt:variant>
        <vt:i4>1179674</vt:i4>
      </vt:variant>
      <vt:variant>
        <vt:i4>14349</vt:i4>
      </vt:variant>
      <vt:variant>
        <vt:i4>0</vt:i4>
      </vt:variant>
      <vt:variant>
        <vt:i4>5</vt:i4>
      </vt:variant>
      <vt:variant>
        <vt:lpwstr/>
      </vt:variant>
      <vt:variant>
        <vt:lpwstr>CommonwealthPremises</vt:lpwstr>
      </vt:variant>
      <vt:variant>
        <vt:i4>2031642</vt:i4>
      </vt:variant>
      <vt:variant>
        <vt:i4>14343</vt:i4>
      </vt:variant>
      <vt:variant>
        <vt:i4>0</vt:i4>
      </vt:variant>
      <vt:variant>
        <vt:i4>5</vt:i4>
      </vt:variant>
      <vt:variant>
        <vt:lpwstr/>
      </vt:variant>
      <vt:variant>
        <vt:lpwstr>HazardousChemical</vt:lpwstr>
      </vt:variant>
      <vt:variant>
        <vt:i4>8323192</vt:i4>
      </vt:variant>
      <vt:variant>
        <vt:i4>14340</vt:i4>
      </vt:variant>
      <vt:variant>
        <vt:i4>0</vt:i4>
      </vt:variant>
      <vt:variant>
        <vt:i4>5</vt:i4>
      </vt:variant>
      <vt:variant>
        <vt:lpwstr/>
      </vt:variant>
      <vt:variant>
        <vt:lpwstr>HazardousSubstances</vt:lpwstr>
      </vt:variant>
      <vt:variant>
        <vt:i4>6619234</vt:i4>
      </vt:variant>
      <vt:variant>
        <vt:i4>14337</vt:i4>
      </vt:variant>
      <vt:variant>
        <vt:i4>0</vt:i4>
      </vt:variant>
      <vt:variant>
        <vt:i4>5</vt:i4>
      </vt:variant>
      <vt:variant>
        <vt:lpwstr/>
      </vt:variant>
      <vt:variant>
        <vt:lpwstr>Consultant</vt:lpwstr>
      </vt:variant>
      <vt:variant>
        <vt:i4>1114131</vt:i4>
      </vt:variant>
      <vt:variant>
        <vt:i4>14331</vt:i4>
      </vt:variant>
      <vt:variant>
        <vt:i4>0</vt:i4>
      </vt:variant>
      <vt:variant>
        <vt:i4>5</vt:i4>
      </vt:variant>
      <vt:variant>
        <vt:lpwstr/>
      </vt:variant>
      <vt:variant>
        <vt:lpwstr>ConsultantsRepresentative</vt:lpwstr>
      </vt:variant>
      <vt:variant>
        <vt:i4>2031642</vt:i4>
      </vt:variant>
      <vt:variant>
        <vt:i4>14325</vt:i4>
      </vt:variant>
      <vt:variant>
        <vt:i4>0</vt:i4>
      </vt:variant>
      <vt:variant>
        <vt:i4>5</vt:i4>
      </vt:variant>
      <vt:variant>
        <vt:lpwstr/>
      </vt:variant>
      <vt:variant>
        <vt:lpwstr>HazardousChemical</vt:lpwstr>
      </vt:variant>
      <vt:variant>
        <vt:i4>8323192</vt:i4>
      </vt:variant>
      <vt:variant>
        <vt:i4>14322</vt:i4>
      </vt:variant>
      <vt:variant>
        <vt:i4>0</vt:i4>
      </vt:variant>
      <vt:variant>
        <vt:i4>5</vt:i4>
      </vt:variant>
      <vt:variant>
        <vt:lpwstr/>
      </vt:variant>
      <vt:variant>
        <vt:lpwstr>HazardousSubstances</vt:lpwstr>
      </vt:variant>
      <vt:variant>
        <vt:i4>1507328</vt:i4>
      </vt:variant>
      <vt:variant>
        <vt:i4>14319</vt:i4>
      </vt:variant>
      <vt:variant>
        <vt:i4>0</vt:i4>
      </vt:variant>
      <vt:variant>
        <vt:i4>5</vt:i4>
      </vt:variant>
      <vt:variant>
        <vt:lpwstr/>
      </vt:variant>
      <vt:variant>
        <vt:lpwstr>Subconsultant</vt:lpwstr>
      </vt:variant>
      <vt:variant>
        <vt:i4>1507328</vt:i4>
      </vt:variant>
      <vt:variant>
        <vt:i4>14310</vt:i4>
      </vt:variant>
      <vt:variant>
        <vt:i4>0</vt:i4>
      </vt:variant>
      <vt:variant>
        <vt:i4>5</vt:i4>
      </vt:variant>
      <vt:variant>
        <vt:lpwstr/>
      </vt:variant>
      <vt:variant>
        <vt:lpwstr>Subconsultant</vt:lpwstr>
      </vt:variant>
      <vt:variant>
        <vt:i4>7733375</vt:i4>
      </vt:variant>
      <vt:variant>
        <vt:i4>14304</vt:i4>
      </vt:variant>
      <vt:variant>
        <vt:i4>0</vt:i4>
      </vt:variant>
      <vt:variant>
        <vt:i4>5</vt:i4>
      </vt:variant>
      <vt:variant>
        <vt:lpwstr/>
      </vt:variant>
      <vt:variant>
        <vt:lpwstr>WHSLegislation</vt:lpwstr>
      </vt:variant>
      <vt:variant>
        <vt:i4>2031642</vt:i4>
      </vt:variant>
      <vt:variant>
        <vt:i4>14301</vt:i4>
      </vt:variant>
      <vt:variant>
        <vt:i4>0</vt:i4>
      </vt:variant>
      <vt:variant>
        <vt:i4>5</vt:i4>
      </vt:variant>
      <vt:variant>
        <vt:lpwstr/>
      </vt:variant>
      <vt:variant>
        <vt:lpwstr>HazardousChemical</vt:lpwstr>
      </vt:variant>
      <vt:variant>
        <vt:i4>1572895</vt:i4>
      </vt:variant>
      <vt:variant>
        <vt:i4>14292</vt:i4>
      </vt:variant>
      <vt:variant>
        <vt:i4>0</vt:i4>
      </vt:variant>
      <vt:variant>
        <vt:i4>5</vt:i4>
      </vt:variant>
      <vt:variant>
        <vt:lpwstr/>
      </vt:variant>
      <vt:variant>
        <vt:lpwstr>Approval</vt:lpwstr>
      </vt:variant>
      <vt:variant>
        <vt:i4>8323192</vt:i4>
      </vt:variant>
      <vt:variant>
        <vt:i4>14283</vt:i4>
      </vt:variant>
      <vt:variant>
        <vt:i4>0</vt:i4>
      </vt:variant>
      <vt:variant>
        <vt:i4>5</vt:i4>
      </vt:variant>
      <vt:variant>
        <vt:lpwstr/>
      </vt:variant>
      <vt:variant>
        <vt:lpwstr>HazardousSubstances</vt:lpwstr>
      </vt:variant>
      <vt:variant>
        <vt:i4>2031642</vt:i4>
      </vt:variant>
      <vt:variant>
        <vt:i4>14277</vt:i4>
      </vt:variant>
      <vt:variant>
        <vt:i4>0</vt:i4>
      </vt:variant>
      <vt:variant>
        <vt:i4>5</vt:i4>
      </vt:variant>
      <vt:variant>
        <vt:lpwstr/>
      </vt:variant>
      <vt:variant>
        <vt:lpwstr>HazardousChemical</vt:lpwstr>
      </vt:variant>
      <vt:variant>
        <vt:i4>8323192</vt:i4>
      </vt:variant>
      <vt:variant>
        <vt:i4>14274</vt:i4>
      </vt:variant>
      <vt:variant>
        <vt:i4>0</vt:i4>
      </vt:variant>
      <vt:variant>
        <vt:i4>5</vt:i4>
      </vt:variant>
      <vt:variant>
        <vt:lpwstr/>
      </vt:variant>
      <vt:variant>
        <vt:lpwstr>HazardousSubstances</vt:lpwstr>
      </vt:variant>
      <vt:variant>
        <vt:i4>8323192</vt:i4>
      </vt:variant>
      <vt:variant>
        <vt:i4>14268</vt:i4>
      </vt:variant>
      <vt:variant>
        <vt:i4>0</vt:i4>
      </vt:variant>
      <vt:variant>
        <vt:i4>5</vt:i4>
      </vt:variant>
      <vt:variant>
        <vt:lpwstr/>
      </vt:variant>
      <vt:variant>
        <vt:lpwstr>HazardousSubstances</vt:lpwstr>
      </vt:variant>
      <vt:variant>
        <vt:i4>1507328</vt:i4>
      </vt:variant>
      <vt:variant>
        <vt:i4>14265</vt:i4>
      </vt:variant>
      <vt:variant>
        <vt:i4>0</vt:i4>
      </vt:variant>
      <vt:variant>
        <vt:i4>5</vt:i4>
      </vt:variant>
      <vt:variant>
        <vt:lpwstr/>
      </vt:variant>
      <vt:variant>
        <vt:lpwstr>Subconsultant</vt:lpwstr>
      </vt:variant>
      <vt:variant>
        <vt:i4>1114131</vt:i4>
      </vt:variant>
      <vt:variant>
        <vt:i4>14256</vt:i4>
      </vt:variant>
      <vt:variant>
        <vt:i4>0</vt:i4>
      </vt:variant>
      <vt:variant>
        <vt:i4>5</vt:i4>
      </vt:variant>
      <vt:variant>
        <vt:lpwstr/>
      </vt:variant>
      <vt:variant>
        <vt:lpwstr>ConsultantsRepresentative</vt:lpwstr>
      </vt:variant>
      <vt:variant>
        <vt:i4>1179674</vt:i4>
      </vt:variant>
      <vt:variant>
        <vt:i4>14253</vt:i4>
      </vt:variant>
      <vt:variant>
        <vt:i4>0</vt:i4>
      </vt:variant>
      <vt:variant>
        <vt:i4>5</vt:i4>
      </vt:variant>
      <vt:variant>
        <vt:lpwstr/>
      </vt:variant>
      <vt:variant>
        <vt:lpwstr>CommonwealthPremises</vt:lpwstr>
      </vt:variant>
      <vt:variant>
        <vt:i4>262149</vt:i4>
      </vt:variant>
      <vt:variant>
        <vt:i4>14250</vt:i4>
      </vt:variant>
      <vt:variant>
        <vt:i4>0</vt:i4>
      </vt:variant>
      <vt:variant>
        <vt:i4>5</vt:i4>
      </vt:variant>
      <vt:variant>
        <vt:lpwstr/>
      </vt:variant>
      <vt:variant>
        <vt:lpwstr>Works</vt:lpwstr>
      </vt:variant>
      <vt:variant>
        <vt:i4>6553711</vt:i4>
      </vt:variant>
      <vt:variant>
        <vt:i4>14247</vt:i4>
      </vt:variant>
      <vt:variant>
        <vt:i4>0</vt:i4>
      </vt:variant>
      <vt:variant>
        <vt:i4>5</vt:i4>
      </vt:variant>
      <vt:variant>
        <vt:lpwstr/>
      </vt:variant>
      <vt:variant>
        <vt:lpwstr>SubcontractServices</vt:lpwstr>
      </vt:variant>
      <vt:variant>
        <vt:i4>2031642</vt:i4>
      </vt:variant>
      <vt:variant>
        <vt:i4>14241</vt:i4>
      </vt:variant>
      <vt:variant>
        <vt:i4>0</vt:i4>
      </vt:variant>
      <vt:variant>
        <vt:i4>5</vt:i4>
      </vt:variant>
      <vt:variant>
        <vt:lpwstr/>
      </vt:variant>
      <vt:variant>
        <vt:lpwstr>HazardousChemical</vt:lpwstr>
      </vt:variant>
      <vt:variant>
        <vt:i4>8323192</vt:i4>
      </vt:variant>
      <vt:variant>
        <vt:i4>14238</vt:i4>
      </vt:variant>
      <vt:variant>
        <vt:i4>0</vt:i4>
      </vt:variant>
      <vt:variant>
        <vt:i4>5</vt:i4>
      </vt:variant>
      <vt:variant>
        <vt:lpwstr/>
      </vt:variant>
      <vt:variant>
        <vt:lpwstr>HazardousSubstances</vt:lpwstr>
      </vt:variant>
      <vt:variant>
        <vt:i4>1507328</vt:i4>
      </vt:variant>
      <vt:variant>
        <vt:i4>14235</vt:i4>
      </vt:variant>
      <vt:variant>
        <vt:i4>0</vt:i4>
      </vt:variant>
      <vt:variant>
        <vt:i4>5</vt:i4>
      </vt:variant>
      <vt:variant>
        <vt:lpwstr/>
      </vt:variant>
      <vt:variant>
        <vt:lpwstr>Subconsultant</vt:lpwstr>
      </vt:variant>
      <vt:variant>
        <vt:i4>6619234</vt:i4>
      </vt:variant>
      <vt:variant>
        <vt:i4>14232</vt:i4>
      </vt:variant>
      <vt:variant>
        <vt:i4>0</vt:i4>
      </vt:variant>
      <vt:variant>
        <vt:i4>5</vt:i4>
      </vt:variant>
      <vt:variant>
        <vt:lpwstr/>
      </vt:variant>
      <vt:variant>
        <vt:lpwstr>Consultant</vt:lpwstr>
      </vt:variant>
      <vt:variant>
        <vt:i4>1114131</vt:i4>
      </vt:variant>
      <vt:variant>
        <vt:i4>14229</vt:i4>
      </vt:variant>
      <vt:variant>
        <vt:i4>0</vt:i4>
      </vt:variant>
      <vt:variant>
        <vt:i4>5</vt:i4>
      </vt:variant>
      <vt:variant>
        <vt:lpwstr/>
      </vt:variant>
      <vt:variant>
        <vt:lpwstr>ConsultantsRepresentative</vt:lpwstr>
      </vt:variant>
      <vt:variant>
        <vt:i4>1114131</vt:i4>
      </vt:variant>
      <vt:variant>
        <vt:i4>14226</vt:i4>
      </vt:variant>
      <vt:variant>
        <vt:i4>0</vt:i4>
      </vt:variant>
      <vt:variant>
        <vt:i4>5</vt:i4>
      </vt:variant>
      <vt:variant>
        <vt:lpwstr/>
      </vt:variant>
      <vt:variant>
        <vt:lpwstr>ConsultantsRepresentative</vt:lpwstr>
      </vt:variant>
      <vt:variant>
        <vt:i4>1114131</vt:i4>
      </vt:variant>
      <vt:variant>
        <vt:i4>14220</vt:i4>
      </vt:variant>
      <vt:variant>
        <vt:i4>0</vt:i4>
      </vt:variant>
      <vt:variant>
        <vt:i4>5</vt:i4>
      </vt:variant>
      <vt:variant>
        <vt:lpwstr/>
      </vt:variant>
      <vt:variant>
        <vt:lpwstr>ConsultantsRepresentative</vt:lpwstr>
      </vt:variant>
      <vt:variant>
        <vt:i4>1114131</vt:i4>
      </vt:variant>
      <vt:variant>
        <vt:i4>14217</vt:i4>
      </vt:variant>
      <vt:variant>
        <vt:i4>0</vt:i4>
      </vt:variant>
      <vt:variant>
        <vt:i4>5</vt:i4>
      </vt:variant>
      <vt:variant>
        <vt:lpwstr/>
      </vt:variant>
      <vt:variant>
        <vt:lpwstr>ConsultantsRepresentative</vt:lpwstr>
      </vt:variant>
      <vt:variant>
        <vt:i4>1114131</vt:i4>
      </vt:variant>
      <vt:variant>
        <vt:i4>14211</vt:i4>
      </vt:variant>
      <vt:variant>
        <vt:i4>0</vt:i4>
      </vt:variant>
      <vt:variant>
        <vt:i4>5</vt:i4>
      </vt:variant>
      <vt:variant>
        <vt:lpwstr/>
      </vt:variant>
      <vt:variant>
        <vt:lpwstr>ConsultantsRepresentative</vt:lpwstr>
      </vt:variant>
      <vt:variant>
        <vt:i4>1179674</vt:i4>
      </vt:variant>
      <vt:variant>
        <vt:i4>14205</vt:i4>
      </vt:variant>
      <vt:variant>
        <vt:i4>0</vt:i4>
      </vt:variant>
      <vt:variant>
        <vt:i4>5</vt:i4>
      </vt:variant>
      <vt:variant>
        <vt:lpwstr/>
      </vt:variant>
      <vt:variant>
        <vt:lpwstr>CommonwealthPremises</vt:lpwstr>
      </vt:variant>
      <vt:variant>
        <vt:i4>262149</vt:i4>
      </vt:variant>
      <vt:variant>
        <vt:i4>14202</vt:i4>
      </vt:variant>
      <vt:variant>
        <vt:i4>0</vt:i4>
      </vt:variant>
      <vt:variant>
        <vt:i4>5</vt:i4>
      </vt:variant>
      <vt:variant>
        <vt:lpwstr/>
      </vt:variant>
      <vt:variant>
        <vt:lpwstr>Works</vt:lpwstr>
      </vt:variant>
      <vt:variant>
        <vt:i4>6553711</vt:i4>
      </vt:variant>
      <vt:variant>
        <vt:i4>14199</vt:i4>
      </vt:variant>
      <vt:variant>
        <vt:i4>0</vt:i4>
      </vt:variant>
      <vt:variant>
        <vt:i4>5</vt:i4>
      </vt:variant>
      <vt:variant>
        <vt:lpwstr/>
      </vt:variant>
      <vt:variant>
        <vt:lpwstr>SubcontractServices</vt:lpwstr>
      </vt:variant>
      <vt:variant>
        <vt:i4>8323192</vt:i4>
      </vt:variant>
      <vt:variant>
        <vt:i4>14196</vt:i4>
      </vt:variant>
      <vt:variant>
        <vt:i4>0</vt:i4>
      </vt:variant>
      <vt:variant>
        <vt:i4>5</vt:i4>
      </vt:variant>
      <vt:variant>
        <vt:lpwstr/>
      </vt:variant>
      <vt:variant>
        <vt:lpwstr>HazardousSubstances</vt:lpwstr>
      </vt:variant>
      <vt:variant>
        <vt:i4>6619234</vt:i4>
      </vt:variant>
      <vt:variant>
        <vt:i4>14193</vt:i4>
      </vt:variant>
      <vt:variant>
        <vt:i4>0</vt:i4>
      </vt:variant>
      <vt:variant>
        <vt:i4>5</vt:i4>
      </vt:variant>
      <vt:variant>
        <vt:lpwstr/>
      </vt:variant>
      <vt:variant>
        <vt:lpwstr>Consultant</vt:lpwstr>
      </vt:variant>
      <vt:variant>
        <vt:i4>1114131</vt:i4>
      </vt:variant>
      <vt:variant>
        <vt:i4>14184</vt:i4>
      </vt:variant>
      <vt:variant>
        <vt:i4>0</vt:i4>
      </vt:variant>
      <vt:variant>
        <vt:i4>5</vt:i4>
      </vt:variant>
      <vt:variant>
        <vt:lpwstr/>
      </vt:variant>
      <vt:variant>
        <vt:lpwstr>ConsultantsRepresentative</vt:lpwstr>
      </vt:variant>
      <vt:variant>
        <vt:i4>1114131</vt:i4>
      </vt:variant>
      <vt:variant>
        <vt:i4>14178</vt:i4>
      </vt:variant>
      <vt:variant>
        <vt:i4>0</vt:i4>
      </vt:variant>
      <vt:variant>
        <vt:i4>5</vt:i4>
      </vt:variant>
      <vt:variant>
        <vt:lpwstr/>
      </vt:variant>
      <vt:variant>
        <vt:lpwstr>ConsultantsRepresentative</vt:lpwstr>
      </vt:variant>
      <vt:variant>
        <vt:i4>8323192</vt:i4>
      </vt:variant>
      <vt:variant>
        <vt:i4>14175</vt:i4>
      </vt:variant>
      <vt:variant>
        <vt:i4>0</vt:i4>
      </vt:variant>
      <vt:variant>
        <vt:i4>5</vt:i4>
      </vt:variant>
      <vt:variant>
        <vt:lpwstr/>
      </vt:variant>
      <vt:variant>
        <vt:lpwstr>HazardousSubstances</vt:lpwstr>
      </vt:variant>
      <vt:variant>
        <vt:i4>8323192</vt:i4>
      </vt:variant>
      <vt:variant>
        <vt:i4>14172</vt:i4>
      </vt:variant>
      <vt:variant>
        <vt:i4>0</vt:i4>
      </vt:variant>
      <vt:variant>
        <vt:i4>5</vt:i4>
      </vt:variant>
      <vt:variant>
        <vt:lpwstr/>
      </vt:variant>
      <vt:variant>
        <vt:lpwstr>HazardousSubstances</vt:lpwstr>
      </vt:variant>
      <vt:variant>
        <vt:i4>1114131</vt:i4>
      </vt:variant>
      <vt:variant>
        <vt:i4>14169</vt:i4>
      </vt:variant>
      <vt:variant>
        <vt:i4>0</vt:i4>
      </vt:variant>
      <vt:variant>
        <vt:i4>5</vt:i4>
      </vt:variant>
      <vt:variant>
        <vt:lpwstr/>
      </vt:variant>
      <vt:variant>
        <vt:lpwstr>ConsultantsRepresentative</vt:lpwstr>
      </vt:variant>
      <vt:variant>
        <vt:i4>262149</vt:i4>
      </vt:variant>
      <vt:variant>
        <vt:i4>14163</vt:i4>
      </vt:variant>
      <vt:variant>
        <vt:i4>0</vt:i4>
      </vt:variant>
      <vt:variant>
        <vt:i4>5</vt:i4>
      </vt:variant>
      <vt:variant>
        <vt:lpwstr/>
      </vt:variant>
      <vt:variant>
        <vt:lpwstr>Works</vt:lpwstr>
      </vt:variant>
      <vt:variant>
        <vt:i4>6553711</vt:i4>
      </vt:variant>
      <vt:variant>
        <vt:i4>14160</vt:i4>
      </vt:variant>
      <vt:variant>
        <vt:i4>0</vt:i4>
      </vt:variant>
      <vt:variant>
        <vt:i4>5</vt:i4>
      </vt:variant>
      <vt:variant>
        <vt:lpwstr/>
      </vt:variant>
      <vt:variant>
        <vt:lpwstr>SubcontractServices</vt:lpwstr>
      </vt:variant>
      <vt:variant>
        <vt:i4>8323192</vt:i4>
      </vt:variant>
      <vt:variant>
        <vt:i4>14157</vt:i4>
      </vt:variant>
      <vt:variant>
        <vt:i4>0</vt:i4>
      </vt:variant>
      <vt:variant>
        <vt:i4>5</vt:i4>
      </vt:variant>
      <vt:variant>
        <vt:lpwstr/>
      </vt:variant>
      <vt:variant>
        <vt:lpwstr>HazardousSubstances</vt:lpwstr>
      </vt:variant>
      <vt:variant>
        <vt:i4>1114131</vt:i4>
      </vt:variant>
      <vt:variant>
        <vt:i4>14154</vt:i4>
      </vt:variant>
      <vt:variant>
        <vt:i4>0</vt:i4>
      </vt:variant>
      <vt:variant>
        <vt:i4>5</vt:i4>
      </vt:variant>
      <vt:variant>
        <vt:lpwstr/>
      </vt:variant>
      <vt:variant>
        <vt:lpwstr>ConsultantsRepresentative</vt:lpwstr>
      </vt:variant>
      <vt:variant>
        <vt:i4>8323192</vt:i4>
      </vt:variant>
      <vt:variant>
        <vt:i4>14151</vt:i4>
      </vt:variant>
      <vt:variant>
        <vt:i4>0</vt:i4>
      </vt:variant>
      <vt:variant>
        <vt:i4>5</vt:i4>
      </vt:variant>
      <vt:variant>
        <vt:lpwstr/>
      </vt:variant>
      <vt:variant>
        <vt:lpwstr>HazardousSubstances</vt:lpwstr>
      </vt:variant>
      <vt:variant>
        <vt:i4>262149</vt:i4>
      </vt:variant>
      <vt:variant>
        <vt:i4>14145</vt:i4>
      </vt:variant>
      <vt:variant>
        <vt:i4>0</vt:i4>
      </vt:variant>
      <vt:variant>
        <vt:i4>5</vt:i4>
      </vt:variant>
      <vt:variant>
        <vt:lpwstr/>
      </vt:variant>
      <vt:variant>
        <vt:lpwstr>Works</vt:lpwstr>
      </vt:variant>
      <vt:variant>
        <vt:i4>6553711</vt:i4>
      </vt:variant>
      <vt:variant>
        <vt:i4>14142</vt:i4>
      </vt:variant>
      <vt:variant>
        <vt:i4>0</vt:i4>
      </vt:variant>
      <vt:variant>
        <vt:i4>5</vt:i4>
      </vt:variant>
      <vt:variant>
        <vt:lpwstr/>
      </vt:variant>
      <vt:variant>
        <vt:lpwstr>SubcontractServices</vt:lpwstr>
      </vt:variant>
      <vt:variant>
        <vt:i4>8323192</vt:i4>
      </vt:variant>
      <vt:variant>
        <vt:i4>14139</vt:i4>
      </vt:variant>
      <vt:variant>
        <vt:i4>0</vt:i4>
      </vt:variant>
      <vt:variant>
        <vt:i4>5</vt:i4>
      </vt:variant>
      <vt:variant>
        <vt:lpwstr/>
      </vt:variant>
      <vt:variant>
        <vt:lpwstr>HazardousSubstances</vt:lpwstr>
      </vt:variant>
      <vt:variant>
        <vt:i4>8323192</vt:i4>
      </vt:variant>
      <vt:variant>
        <vt:i4>14136</vt:i4>
      </vt:variant>
      <vt:variant>
        <vt:i4>0</vt:i4>
      </vt:variant>
      <vt:variant>
        <vt:i4>5</vt:i4>
      </vt:variant>
      <vt:variant>
        <vt:lpwstr/>
      </vt:variant>
      <vt:variant>
        <vt:lpwstr>HazardousSubstances</vt:lpwstr>
      </vt:variant>
      <vt:variant>
        <vt:i4>851971</vt:i4>
      </vt:variant>
      <vt:variant>
        <vt:i4>14133</vt:i4>
      </vt:variant>
      <vt:variant>
        <vt:i4>0</vt:i4>
      </vt:variant>
      <vt:variant>
        <vt:i4>5</vt:i4>
      </vt:variant>
      <vt:variant>
        <vt:lpwstr/>
      </vt:variant>
      <vt:variant>
        <vt:lpwstr>Commonwealth</vt:lpwstr>
      </vt:variant>
      <vt:variant>
        <vt:i4>1114131</vt:i4>
      </vt:variant>
      <vt:variant>
        <vt:i4>14127</vt:i4>
      </vt:variant>
      <vt:variant>
        <vt:i4>0</vt:i4>
      </vt:variant>
      <vt:variant>
        <vt:i4>5</vt:i4>
      </vt:variant>
      <vt:variant>
        <vt:lpwstr/>
      </vt:variant>
      <vt:variant>
        <vt:lpwstr>ConsultantsRepresentative</vt:lpwstr>
      </vt:variant>
      <vt:variant>
        <vt:i4>1114131</vt:i4>
      </vt:variant>
      <vt:variant>
        <vt:i4>14121</vt:i4>
      </vt:variant>
      <vt:variant>
        <vt:i4>0</vt:i4>
      </vt:variant>
      <vt:variant>
        <vt:i4>5</vt:i4>
      </vt:variant>
      <vt:variant>
        <vt:lpwstr/>
      </vt:variant>
      <vt:variant>
        <vt:lpwstr>ConsultantsRepresentative</vt:lpwstr>
      </vt:variant>
      <vt:variant>
        <vt:i4>7667835</vt:i4>
      </vt:variant>
      <vt:variant>
        <vt:i4>14118</vt:i4>
      </vt:variant>
      <vt:variant>
        <vt:i4>0</vt:i4>
      </vt:variant>
      <vt:variant>
        <vt:i4>5</vt:i4>
      </vt:variant>
      <vt:variant>
        <vt:lpwstr/>
      </vt:variant>
      <vt:variant>
        <vt:lpwstr>HazardousSubstanceRegister</vt:lpwstr>
      </vt:variant>
      <vt:variant>
        <vt:i4>7667835</vt:i4>
      </vt:variant>
      <vt:variant>
        <vt:i4>14115</vt:i4>
      </vt:variant>
      <vt:variant>
        <vt:i4>0</vt:i4>
      </vt:variant>
      <vt:variant>
        <vt:i4>5</vt:i4>
      </vt:variant>
      <vt:variant>
        <vt:lpwstr/>
      </vt:variant>
      <vt:variant>
        <vt:lpwstr>HazardousSubstanceRegister</vt:lpwstr>
      </vt:variant>
      <vt:variant>
        <vt:i4>1114131</vt:i4>
      </vt:variant>
      <vt:variant>
        <vt:i4>14112</vt:i4>
      </vt:variant>
      <vt:variant>
        <vt:i4>0</vt:i4>
      </vt:variant>
      <vt:variant>
        <vt:i4>5</vt:i4>
      </vt:variant>
      <vt:variant>
        <vt:lpwstr/>
      </vt:variant>
      <vt:variant>
        <vt:lpwstr>ConsultantsRepresentative</vt:lpwstr>
      </vt:variant>
      <vt:variant>
        <vt:i4>1179674</vt:i4>
      </vt:variant>
      <vt:variant>
        <vt:i4>14103</vt:i4>
      </vt:variant>
      <vt:variant>
        <vt:i4>0</vt:i4>
      </vt:variant>
      <vt:variant>
        <vt:i4>5</vt:i4>
      </vt:variant>
      <vt:variant>
        <vt:lpwstr/>
      </vt:variant>
      <vt:variant>
        <vt:lpwstr>CommonwealthPremises</vt:lpwstr>
      </vt:variant>
      <vt:variant>
        <vt:i4>786439</vt:i4>
      </vt:variant>
      <vt:variant>
        <vt:i4>14100</vt:i4>
      </vt:variant>
      <vt:variant>
        <vt:i4>0</vt:i4>
      </vt:variant>
      <vt:variant>
        <vt:i4>5</vt:i4>
      </vt:variant>
      <vt:variant>
        <vt:lpwstr/>
      </vt:variant>
      <vt:variant>
        <vt:lpwstr>Site</vt:lpwstr>
      </vt:variant>
      <vt:variant>
        <vt:i4>8323192</vt:i4>
      </vt:variant>
      <vt:variant>
        <vt:i4>14097</vt:i4>
      </vt:variant>
      <vt:variant>
        <vt:i4>0</vt:i4>
      </vt:variant>
      <vt:variant>
        <vt:i4>5</vt:i4>
      </vt:variant>
      <vt:variant>
        <vt:lpwstr/>
      </vt:variant>
      <vt:variant>
        <vt:lpwstr>HazardousSubstances</vt:lpwstr>
      </vt:variant>
      <vt:variant>
        <vt:i4>786439</vt:i4>
      </vt:variant>
      <vt:variant>
        <vt:i4>14094</vt:i4>
      </vt:variant>
      <vt:variant>
        <vt:i4>0</vt:i4>
      </vt:variant>
      <vt:variant>
        <vt:i4>5</vt:i4>
      </vt:variant>
      <vt:variant>
        <vt:lpwstr/>
      </vt:variant>
      <vt:variant>
        <vt:lpwstr>Site</vt:lpwstr>
      </vt:variant>
      <vt:variant>
        <vt:i4>8323192</vt:i4>
      </vt:variant>
      <vt:variant>
        <vt:i4>14091</vt:i4>
      </vt:variant>
      <vt:variant>
        <vt:i4>0</vt:i4>
      </vt:variant>
      <vt:variant>
        <vt:i4>5</vt:i4>
      </vt:variant>
      <vt:variant>
        <vt:lpwstr/>
      </vt:variant>
      <vt:variant>
        <vt:lpwstr>HazardousSubstances</vt:lpwstr>
      </vt:variant>
      <vt:variant>
        <vt:i4>6619234</vt:i4>
      </vt:variant>
      <vt:variant>
        <vt:i4>14088</vt:i4>
      </vt:variant>
      <vt:variant>
        <vt:i4>0</vt:i4>
      </vt:variant>
      <vt:variant>
        <vt:i4>5</vt:i4>
      </vt:variant>
      <vt:variant>
        <vt:lpwstr/>
      </vt:variant>
      <vt:variant>
        <vt:lpwstr>Consultant</vt:lpwstr>
      </vt:variant>
      <vt:variant>
        <vt:i4>1179674</vt:i4>
      </vt:variant>
      <vt:variant>
        <vt:i4>14085</vt:i4>
      </vt:variant>
      <vt:variant>
        <vt:i4>0</vt:i4>
      </vt:variant>
      <vt:variant>
        <vt:i4>5</vt:i4>
      </vt:variant>
      <vt:variant>
        <vt:lpwstr/>
      </vt:variant>
      <vt:variant>
        <vt:lpwstr>CommonwealthPremises</vt:lpwstr>
      </vt:variant>
      <vt:variant>
        <vt:i4>786439</vt:i4>
      </vt:variant>
      <vt:variant>
        <vt:i4>14082</vt:i4>
      </vt:variant>
      <vt:variant>
        <vt:i4>0</vt:i4>
      </vt:variant>
      <vt:variant>
        <vt:i4>5</vt:i4>
      </vt:variant>
      <vt:variant>
        <vt:lpwstr/>
      </vt:variant>
      <vt:variant>
        <vt:lpwstr>Site</vt:lpwstr>
      </vt:variant>
      <vt:variant>
        <vt:i4>8323192</vt:i4>
      </vt:variant>
      <vt:variant>
        <vt:i4>14079</vt:i4>
      </vt:variant>
      <vt:variant>
        <vt:i4>0</vt:i4>
      </vt:variant>
      <vt:variant>
        <vt:i4>5</vt:i4>
      </vt:variant>
      <vt:variant>
        <vt:lpwstr/>
      </vt:variant>
      <vt:variant>
        <vt:lpwstr>HazardousSubstances</vt:lpwstr>
      </vt:variant>
      <vt:variant>
        <vt:i4>786439</vt:i4>
      </vt:variant>
      <vt:variant>
        <vt:i4>14076</vt:i4>
      </vt:variant>
      <vt:variant>
        <vt:i4>0</vt:i4>
      </vt:variant>
      <vt:variant>
        <vt:i4>5</vt:i4>
      </vt:variant>
      <vt:variant>
        <vt:lpwstr/>
      </vt:variant>
      <vt:variant>
        <vt:lpwstr>Site</vt:lpwstr>
      </vt:variant>
      <vt:variant>
        <vt:i4>8323192</vt:i4>
      </vt:variant>
      <vt:variant>
        <vt:i4>14073</vt:i4>
      </vt:variant>
      <vt:variant>
        <vt:i4>0</vt:i4>
      </vt:variant>
      <vt:variant>
        <vt:i4>5</vt:i4>
      </vt:variant>
      <vt:variant>
        <vt:lpwstr/>
      </vt:variant>
      <vt:variant>
        <vt:lpwstr>HazardousSubstances</vt:lpwstr>
      </vt:variant>
      <vt:variant>
        <vt:i4>6619234</vt:i4>
      </vt:variant>
      <vt:variant>
        <vt:i4>14070</vt:i4>
      </vt:variant>
      <vt:variant>
        <vt:i4>0</vt:i4>
      </vt:variant>
      <vt:variant>
        <vt:i4>5</vt:i4>
      </vt:variant>
      <vt:variant>
        <vt:lpwstr/>
      </vt:variant>
      <vt:variant>
        <vt:lpwstr>Consultant</vt:lpwstr>
      </vt:variant>
      <vt:variant>
        <vt:i4>1114131</vt:i4>
      </vt:variant>
      <vt:variant>
        <vt:i4>14067</vt:i4>
      </vt:variant>
      <vt:variant>
        <vt:i4>0</vt:i4>
      </vt:variant>
      <vt:variant>
        <vt:i4>5</vt:i4>
      </vt:variant>
      <vt:variant>
        <vt:lpwstr/>
      </vt:variant>
      <vt:variant>
        <vt:lpwstr>ConsultantsRepresentative</vt:lpwstr>
      </vt:variant>
      <vt:variant>
        <vt:i4>7667835</vt:i4>
      </vt:variant>
      <vt:variant>
        <vt:i4>14064</vt:i4>
      </vt:variant>
      <vt:variant>
        <vt:i4>0</vt:i4>
      </vt:variant>
      <vt:variant>
        <vt:i4>5</vt:i4>
      </vt:variant>
      <vt:variant>
        <vt:lpwstr/>
      </vt:variant>
      <vt:variant>
        <vt:lpwstr>HazardousSubstanceRegister</vt:lpwstr>
      </vt:variant>
      <vt:variant>
        <vt:i4>1179674</vt:i4>
      </vt:variant>
      <vt:variant>
        <vt:i4>14061</vt:i4>
      </vt:variant>
      <vt:variant>
        <vt:i4>0</vt:i4>
      </vt:variant>
      <vt:variant>
        <vt:i4>5</vt:i4>
      </vt:variant>
      <vt:variant>
        <vt:lpwstr/>
      </vt:variant>
      <vt:variant>
        <vt:lpwstr>CommonwealthPremises</vt:lpwstr>
      </vt:variant>
      <vt:variant>
        <vt:i4>786439</vt:i4>
      </vt:variant>
      <vt:variant>
        <vt:i4>14058</vt:i4>
      </vt:variant>
      <vt:variant>
        <vt:i4>0</vt:i4>
      </vt:variant>
      <vt:variant>
        <vt:i4>5</vt:i4>
      </vt:variant>
      <vt:variant>
        <vt:lpwstr/>
      </vt:variant>
      <vt:variant>
        <vt:lpwstr>Site</vt:lpwstr>
      </vt:variant>
      <vt:variant>
        <vt:i4>6619234</vt:i4>
      </vt:variant>
      <vt:variant>
        <vt:i4>14055</vt:i4>
      </vt:variant>
      <vt:variant>
        <vt:i4>0</vt:i4>
      </vt:variant>
      <vt:variant>
        <vt:i4>5</vt:i4>
      </vt:variant>
      <vt:variant>
        <vt:lpwstr/>
      </vt:variant>
      <vt:variant>
        <vt:lpwstr>Consultant</vt:lpwstr>
      </vt:variant>
      <vt:variant>
        <vt:i4>786439</vt:i4>
      </vt:variant>
      <vt:variant>
        <vt:i4>14052</vt:i4>
      </vt:variant>
      <vt:variant>
        <vt:i4>0</vt:i4>
      </vt:variant>
      <vt:variant>
        <vt:i4>5</vt:i4>
      </vt:variant>
      <vt:variant>
        <vt:lpwstr/>
      </vt:variant>
      <vt:variant>
        <vt:lpwstr>Site</vt:lpwstr>
      </vt:variant>
      <vt:variant>
        <vt:i4>6619234</vt:i4>
      </vt:variant>
      <vt:variant>
        <vt:i4>14049</vt:i4>
      </vt:variant>
      <vt:variant>
        <vt:i4>0</vt:i4>
      </vt:variant>
      <vt:variant>
        <vt:i4>5</vt:i4>
      </vt:variant>
      <vt:variant>
        <vt:lpwstr/>
      </vt:variant>
      <vt:variant>
        <vt:lpwstr>Consultant</vt:lpwstr>
      </vt:variant>
      <vt:variant>
        <vt:i4>1179674</vt:i4>
      </vt:variant>
      <vt:variant>
        <vt:i4>14046</vt:i4>
      </vt:variant>
      <vt:variant>
        <vt:i4>0</vt:i4>
      </vt:variant>
      <vt:variant>
        <vt:i4>5</vt:i4>
      </vt:variant>
      <vt:variant>
        <vt:lpwstr/>
      </vt:variant>
      <vt:variant>
        <vt:lpwstr>CommonwealthPremises</vt:lpwstr>
      </vt:variant>
      <vt:variant>
        <vt:i4>786439</vt:i4>
      </vt:variant>
      <vt:variant>
        <vt:i4>14043</vt:i4>
      </vt:variant>
      <vt:variant>
        <vt:i4>0</vt:i4>
      </vt:variant>
      <vt:variant>
        <vt:i4>5</vt:i4>
      </vt:variant>
      <vt:variant>
        <vt:lpwstr/>
      </vt:variant>
      <vt:variant>
        <vt:lpwstr>Site</vt:lpwstr>
      </vt:variant>
      <vt:variant>
        <vt:i4>6619234</vt:i4>
      </vt:variant>
      <vt:variant>
        <vt:i4>14040</vt:i4>
      </vt:variant>
      <vt:variant>
        <vt:i4>0</vt:i4>
      </vt:variant>
      <vt:variant>
        <vt:i4>5</vt:i4>
      </vt:variant>
      <vt:variant>
        <vt:lpwstr/>
      </vt:variant>
      <vt:variant>
        <vt:lpwstr>Consultant</vt:lpwstr>
      </vt:variant>
      <vt:variant>
        <vt:i4>786439</vt:i4>
      </vt:variant>
      <vt:variant>
        <vt:i4>14037</vt:i4>
      </vt:variant>
      <vt:variant>
        <vt:i4>0</vt:i4>
      </vt:variant>
      <vt:variant>
        <vt:i4>5</vt:i4>
      </vt:variant>
      <vt:variant>
        <vt:lpwstr/>
      </vt:variant>
      <vt:variant>
        <vt:lpwstr>Site</vt:lpwstr>
      </vt:variant>
      <vt:variant>
        <vt:i4>6619234</vt:i4>
      </vt:variant>
      <vt:variant>
        <vt:i4>14034</vt:i4>
      </vt:variant>
      <vt:variant>
        <vt:i4>0</vt:i4>
      </vt:variant>
      <vt:variant>
        <vt:i4>5</vt:i4>
      </vt:variant>
      <vt:variant>
        <vt:lpwstr/>
      </vt:variant>
      <vt:variant>
        <vt:lpwstr>Consultant</vt:lpwstr>
      </vt:variant>
      <vt:variant>
        <vt:i4>262149</vt:i4>
      </vt:variant>
      <vt:variant>
        <vt:i4>14031</vt:i4>
      </vt:variant>
      <vt:variant>
        <vt:i4>0</vt:i4>
      </vt:variant>
      <vt:variant>
        <vt:i4>5</vt:i4>
      </vt:variant>
      <vt:variant>
        <vt:lpwstr/>
      </vt:variant>
      <vt:variant>
        <vt:lpwstr>Works</vt:lpwstr>
      </vt:variant>
      <vt:variant>
        <vt:i4>6553711</vt:i4>
      </vt:variant>
      <vt:variant>
        <vt:i4>14028</vt:i4>
      </vt:variant>
      <vt:variant>
        <vt:i4>0</vt:i4>
      </vt:variant>
      <vt:variant>
        <vt:i4>5</vt:i4>
      </vt:variant>
      <vt:variant>
        <vt:lpwstr/>
      </vt:variant>
      <vt:variant>
        <vt:lpwstr>SubcontractServices</vt:lpwstr>
      </vt:variant>
      <vt:variant>
        <vt:i4>8323192</vt:i4>
      </vt:variant>
      <vt:variant>
        <vt:i4>14025</vt:i4>
      </vt:variant>
      <vt:variant>
        <vt:i4>0</vt:i4>
      </vt:variant>
      <vt:variant>
        <vt:i4>5</vt:i4>
      </vt:variant>
      <vt:variant>
        <vt:lpwstr/>
      </vt:variant>
      <vt:variant>
        <vt:lpwstr>HazardousSubstances</vt:lpwstr>
      </vt:variant>
      <vt:variant>
        <vt:i4>6619234</vt:i4>
      </vt:variant>
      <vt:variant>
        <vt:i4>14022</vt:i4>
      </vt:variant>
      <vt:variant>
        <vt:i4>0</vt:i4>
      </vt:variant>
      <vt:variant>
        <vt:i4>5</vt:i4>
      </vt:variant>
      <vt:variant>
        <vt:lpwstr/>
      </vt:variant>
      <vt:variant>
        <vt:lpwstr>Consultant</vt:lpwstr>
      </vt:variant>
      <vt:variant>
        <vt:i4>262149</vt:i4>
      </vt:variant>
      <vt:variant>
        <vt:i4>14016</vt:i4>
      </vt:variant>
      <vt:variant>
        <vt:i4>0</vt:i4>
      </vt:variant>
      <vt:variant>
        <vt:i4>5</vt:i4>
      </vt:variant>
      <vt:variant>
        <vt:lpwstr/>
      </vt:variant>
      <vt:variant>
        <vt:lpwstr>Works</vt:lpwstr>
      </vt:variant>
      <vt:variant>
        <vt:i4>6553711</vt:i4>
      </vt:variant>
      <vt:variant>
        <vt:i4>14013</vt:i4>
      </vt:variant>
      <vt:variant>
        <vt:i4>0</vt:i4>
      </vt:variant>
      <vt:variant>
        <vt:i4>5</vt:i4>
      </vt:variant>
      <vt:variant>
        <vt:lpwstr/>
      </vt:variant>
      <vt:variant>
        <vt:lpwstr>SubcontractServices</vt:lpwstr>
      </vt:variant>
      <vt:variant>
        <vt:i4>8323192</vt:i4>
      </vt:variant>
      <vt:variant>
        <vt:i4>14010</vt:i4>
      </vt:variant>
      <vt:variant>
        <vt:i4>0</vt:i4>
      </vt:variant>
      <vt:variant>
        <vt:i4>5</vt:i4>
      </vt:variant>
      <vt:variant>
        <vt:lpwstr/>
      </vt:variant>
      <vt:variant>
        <vt:lpwstr>HazardousSubstances</vt:lpwstr>
      </vt:variant>
      <vt:variant>
        <vt:i4>1376261</vt:i4>
      </vt:variant>
      <vt:variant>
        <vt:i4>14007</vt:i4>
      </vt:variant>
      <vt:variant>
        <vt:i4>0</vt:i4>
      </vt:variant>
      <vt:variant>
        <vt:i4>5</vt:i4>
      </vt:variant>
      <vt:variant>
        <vt:lpwstr/>
      </vt:variant>
      <vt:variant>
        <vt:lpwstr>AwardDate</vt:lpwstr>
      </vt:variant>
      <vt:variant>
        <vt:i4>1114131</vt:i4>
      </vt:variant>
      <vt:variant>
        <vt:i4>14004</vt:i4>
      </vt:variant>
      <vt:variant>
        <vt:i4>0</vt:i4>
      </vt:variant>
      <vt:variant>
        <vt:i4>5</vt:i4>
      </vt:variant>
      <vt:variant>
        <vt:lpwstr/>
      </vt:variant>
      <vt:variant>
        <vt:lpwstr>ConsultantsRepresentative</vt:lpwstr>
      </vt:variant>
      <vt:variant>
        <vt:i4>262149</vt:i4>
      </vt:variant>
      <vt:variant>
        <vt:i4>14001</vt:i4>
      </vt:variant>
      <vt:variant>
        <vt:i4>0</vt:i4>
      </vt:variant>
      <vt:variant>
        <vt:i4>5</vt:i4>
      </vt:variant>
      <vt:variant>
        <vt:lpwstr/>
      </vt:variant>
      <vt:variant>
        <vt:lpwstr>Works</vt:lpwstr>
      </vt:variant>
      <vt:variant>
        <vt:i4>6553711</vt:i4>
      </vt:variant>
      <vt:variant>
        <vt:i4>13998</vt:i4>
      </vt:variant>
      <vt:variant>
        <vt:i4>0</vt:i4>
      </vt:variant>
      <vt:variant>
        <vt:i4>5</vt:i4>
      </vt:variant>
      <vt:variant>
        <vt:lpwstr/>
      </vt:variant>
      <vt:variant>
        <vt:lpwstr>SubcontractServices</vt:lpwstr>
      </vt:variant>
      <vt:variant>
        <vt:i4>8323192</vt:i4>
      </vt:variant>
      <vt:variant>
        <vt:i4>13995</vt:i4>
      </vt:variant>
      <vt:variant>
        <vt:i4>0</vt:i4>
      </vt:variant>
      <vt:variant>
        <vt:i4>5</vt:i4>
      </vt:variant>
      <vt:variant>
        <vt:lpwstr/>
      </vt:variant>
      <vt:variant>
        <vt:lpwstr>HazardousSubstances</vt:lpwstr>
      </vt:variant>
      <vt:variant>
        <vt:i4>6619234</vt:i4>
      </vt:variant>
      <vt:variant>
        <vt:i4>13992</vt:i4>
      </vt:variant>
      <vt:variant>
        <vt:i4>0</vt:i4>
      </vt:variant>
      <vt:variant>
        <vt:i4>5</vt:i4>
      </vt:variant>
      <vt:variant>
        <vt:lpwstr/>
      </vt:variant>
      <vt:variant>
        <vt:lpwstr>Consultant</vt:lpwstr>
      </vt:variant>
      <vt:variant>
        <vt:i4>6553711</vt:i4>
      </vt:variant>
      <vt:variant>
        <vt:i4>13986</vt:i4>
      </vt:variant>
      <vt:variant>
        <vt:i4>0</vt:i4>
      </vt:variant>
      <vt:variant>
        <vt:i4>5</vt:i4>
      </vt:variant>
      <vt:variant>
        <vt:lpwstr/>
      </vt:variant>
      <vt:variant>
        <vt:lpwstr>SubcontractServices</vt:lpwstr>
      </vt:variant>
      <vt:variant>
        <vt:i4>6619234</vt:i4>
      </vt:variant>
      <vt:variant>
        <vt:i4>13983</vt:i4>
      </vt:variant>
      <vt:variant>
        <vt:i4>0</vt:i4>
      </vt:variant>
      <vt:variant>
        <vt:i4>5</vt:i4>
      </vt:variant>
      <vt:variant>
        <vt:lpwstr/>
      </vt:variant>
      <vt:variant>
        <vt:lpwstr>Consultant</vt:lpwstr>
      </vt:variant>
      <vt:variant>
        <vt:i4>851971</vt:i4>
      </vt:variant>
      <vt:variant>
        <vt:i4>13980</vt:i4>
      </vt:variant>
      <vt:variant>
        <vt:i4>0</vt:i4>
      </vt:variant>
      <vt:variant>
        <vt:i4>5</vt:i4>
      </vt:variant>
      <vt:variant>
        <vt:lpwstr/>
      </vt:variant>
      <vt:variant>
        <vt:lpwstr>Commonwealth</vt:lpwstr>
      </vt:variant>
      <vt:variant>
        <vt:i4>6553711</vt:i4>
      </vt:variant>
      <vt:variant>
        <vt:i4>13977</vt:i4>
      </vt:variant>
      <vt:variant>
        <vt:i4>0</vt:i4>
      </vt:variant>
      <vt:variant>
        <vt:i4>5</vt:i4>
      </vt:variant>
      <vt:variant>
        <vt:lpwstr/>
      </vt:variant>
      <vt:variant>
        <vt:lpwstr>SubcontractServices</vt:lpwstr>
      </vt:variant>
      <vt:variant>
        <vt:i4>1179674</vt:i4>
      </vt:variant>
      <vt:variant>
        <vt:i4>13974</vt:i4>
      </vt:variant>
      <vt:variant>
        <vt:i4>0</vt:i4>
      </vt:variant>
      <vt:variant>
        <vt:i4>5</vt:i4>
      </vt:variant>
      <vt:variant>
        <vt:lpwstr/>
      </vt:variant>
      <vt:variant>
        <vt:lpwstr>CommonwealthPremises</vt:lpwstr>
      </vt:variant>
      <vt:variant>
        <vt:i4>8323192</vt:i4>
      </vt:variant>
      <vt:variant>
        <vt:i4>13971</vt:i4>
      </vt:variant>
      <vt:variant>
        <vt:i4>0</vt:i4>
      </vt:variant>
      <vt:variant>
        <vt:i4>5</vt:i4>
      </vt:variant>
      <vt:variant>
        <vt:lpwstr/>
      </vt:variant>
      <vt:variant>
        <vt:lpwstr>HazardousSubstances</vt:lpwstr>
      </vt:variant>
      <vt:variant>
        <vt:i4>6619234</vt:i4>
      </vt:variant>
      <vt:variant>
        <vt:i4>13968</vt:i4>
      </vt:variant>
      <vt:variant>
        <vt:i4>0</vt:i4>
      </vt:variant>
      <vt:variant>
        <vt:i4>5</vt:i4>
      </vt:variant>
      <vt:variant>
        <vt:lpwstr/>
      </vt:variant>
      <vt:variant>
        <vt:lpwstr>Consultant</vt:lpwstr>
      </vt:variant>
      <vt:variant>
        <vt:i4>6553711</vt:i4>
      </vt:variant>
      <vt:variant>
        <vt:i4>13965</vt:i4>
      </vt:variant>
      <vt:variant>
        <vt:i4>0</vt:i4>
      </vt:variant>
      <vt:variant>
        <vt:i4>5</vt:i4>
      </vt:variant>
      <vt:variant>
        <vt:lpwstr/>
      </vt:variant>
      <vt:variant>
        <vt:lpwstr>SubcontractServices</vt:lpwstr>
      </vt:variant>
      <vt:variant>
        <vt:i4>6619234</vt:i4>
      </vt:variant>
      <vt:variant>
        <vt:i4>13962</vt:i4>
      </vt:variant>
      <vt:variant>
        <vt:i4>0</vt:i4>
      </vt:variant>
      <vt:variant>
        <vt:i4>5</vt:i4>
      </vt:variant>
      <vt:variant>
        <vt:lpwstr/>
      </vt:variant>
      <vt:variant>
        <vt:lpwstr>Consultant</vt:lpwstr>
      </vt:variant>
      <vt:variant>
        <vt:i4>851971</vt:i4>
      </vt:variant>
      <vt:variant>
        <vt:i4>13959</vt:i4>
      </vt:variant>
      <vt:variant>
        <vt:i4>0</vt:i4>
      </vt:variant>
      <vt:variant>
        <vt:i4>5</vt:i4>
      </vt:variant>
      <vt:variant>
        <vt:lpwstr/>
      </vt:variant>
      <vt:variant>
        <vt:lpwstr>Commonwealth</vt:lpwstr>
      </vt:variant>
      <vt:variant>
        <vt:i4>6553711</vt:i4>
      </vt:variant>
      <vt:variant>
        <vt:i4>13956</vt:i4>
      </vt:variant>
      <vt:variant>
        <vt:i4>0</vt:i4>
      </vt:variant>
      <vt:variant>
        <vt:i4>5</vt:i4>
      </vt:variant>
      <vt:variant>
        <vt:lpwstr/>
      </vt:variant>
      <vt:variant>
        <vt:lpwstr>SubcontractServices</vt:lpwstr>
      </vt:variant>
      <vt:variant>
        <vt:i4>1179674</vt:i4>
      </vt:variant>
      <vt:variant>
        <vt:i4>13953</vt:i4>
      </vt:variant>
      <vt:variant>
        <vt:i4>0</vt:i4>
      </vt:variant>
      <vt:variant>
        <vt:i4>5</vt:i4>
      </vt:variant>
      <vt:variant>
        <vt:lpwstr/>
      </vt:variant>
      <vt:variant>
        <vt:lpwstr>CommonwealthPremises</vt:lpwstr>
      </vt:variant>
      <vt:variant>
        <vt:i4>8323192</vt:i4>
      </vt:variant>
      <vt:variant>
        <vt:i4>13950</vt:i4>
      </vt:variant>
      <vt:variant>
        <vt:i4>0</vt:i4>
      </vt:variant>
      <vt:variant>
        <vt:i4>5</vt:i4>
      </vt:variant>
      <vt:variant>
        <vt:lpwstr/>
      </vt:variant>
      <vt:variant>
        <vt:lpwstr>HazardousSubstances</vt:lpwstr>
      </vt:variant>
      <vt:variant>
        <vt:i4>6619234</vt:i4>
      </vt:variant>
      <vt:variant>
        <vt:i4>13947</vt:i4>
      </vt:variant>
      <vt:variant>
        <vt:i4>0</vt:i4>
      </vt:variant>
      <vt:variant>
        <vt:i4>5</vt:i4>
      </vt:variant>
      <vt:variant>
        <vt:lpwstr/>
      </vt:variant>
      <vt:variant>
        <vt:lpwstr>Consultant</vt:lpwstr>
      </vt:variant>
      <vt:variant>
        <vt:i4>851971</vt:i4>
      </vt:variant>
      <vt:variant>
        <vt:i4>13944</vt:i4>
      </vt:variant>
      <vt:variant>
        <vt:i4>0</vt:i4>
      </vt:variant>
      <vt:variant>
        <vt:i4>5</vt:i4>
      </vt:variant>
      <vt:variant>
        <vt:lpwstr/>
      </vt:variant>
      <vt:variant>
        <vt:lpwstr>Commonwealth</vt:lpwstr>
      </vt:variant>
      <vt:variant>
        <vt:i4>851971</vt:i4>
      </vt:variant>
      <vt:variant>
        <vt:i4>13941</vt:i4>
      </vt:variant>
      <vt:variant>
        <vt:i4>0</vt:i4>
      </vt:variant>
      <vt:variant>
        <vt:i4>5</vt:i4>
      </vt:variant>
      <vt:variant>
        <vt:lpwstr/>
      </vt:variant>
      <vt:variant>
        <vt:lpwstr>Commonwealth</vt:lpwstr>
      </vt:variant>
      <vt:variant>
        <vt:i4>7733375</vt:i4>
      </vt:variant>
      <vt:variant>
        <vt:i4>13938</vt:i4>
      </vt:variant>
      <vt:variant>
        <vt:i4>0</vt:i4>
      </vt:variant>
      <vt:variant>
        <vt:i4>5</vt:i4>
      </vt:variant>
      <vt:variant>
        <vt:lpwstr/>
      </vt:variant>
      <vt:variant>
        <vt:lpwstr>WHSLegislation</vt:lpwstr>
      </vt:variant>
      <vt:variant>
        <vt:i4>8323192</vt:i4>
      </vt:variant>
      <vt:variant>
        <vt:i4>13935</vt:i4>
      </vt:variant>
      <vt:variant>
        <vt:i4>0</vt:i4>
      </vt:variant>
      <vt:variant>
        <vt:i4>5</vt:i4>
      </vt:variant>
      <vt:variant>
        <vt:lpwstr/>
      </vt:variant>
      <vt:variant>
        <vt:lpwstr>HazardousSubstances</vt:lpwstr>
      </vt:variant>
      <vt:variant>
        <vt:i4>8323192</vt:i4>
      </vt:variant>
      <vt:variant>
        <vt:i4>13929</vt:i4>
      </vt:variant>
      <vt:variant>
        <vt:i4>0</vt:i4>
      </vt:variant>
      <vt:variant>
        <vt:i4>5</vt:i4>
      </vt:variant>
      <vt:variant>
        <vt:lpwstr/>
      </vt:variant>
      <vt:variant>
        <vt:lpwstr>HazardousSubstances</vt:lpwstr>
      </vt:variant>
      <vt:variant>
        <vt:i4>1179674</vt:i4>
      </vt:variant>
      <vt:variant>
        <vt:i4>13926</vt:i4>
      </vt:variant>
      <vt:variant>
        <vt:i4>0</vt:i4>
      </vt:variant>
      <vt:variant>
        <vt:i4>5</vt:i4>
      </vt:variant>
      <vt:variant>
        <vt:lpwstr/>
      </vt:variant>
      <vt:variant>
        <vt:lpwstr>CommonwealthPremises</vt:lpwstr>
      </vt:variant>
      <vt:variant>
        <vt:i4>8323192</vt:i4>
      </vt:variant>
      <vt:variant>
        <vt:i4>13923</vt:i4>
      </vt:variant>
      <vt:variant>
        <vt:i4>0</vt:i4>
      </vt:variant>
      <vt:variant>
        <vt:i4>5</vt:i4>
      </vt:variant>
      <vt:variant>
        <vt:lpwstr/>
      </vt:variant>
      <vt:variant>
        <vt:lpwstr>HazardousSubstances</vt:lpwstr>
      </vt:variant>
      <vt:variant>
        <vt:i4>851971</vt:i4>
      </vt:variant>
      <vt:variant>
        <vt:i4>13920</vt:i4>
      </vt:variant>
      <vt:variant>
        <vt:i4>0</vt:i4>
      </vt:variant>
      <vt:variant>
        <vt:i4>5</vt:i4>
      </vt:variant>
      <vt:variant>
        <vt:lpwstr/>
      </vt:variant>
      <vt:variant>
        <vt:lpwstr>Commonwealth</vt:lpwstr>
      </vt:variant>
      <vt:variant>
        <vt:i4>851971</vt:i4>
      </vt:variant>
      <vt:variant>
        <vt:i4>13917</vt:i4>
      </vt:variant>
      <vt:variant>
        <vt:i4>0</vt:i4>
      </vt:variant>
      <vt:variant>
        <vt:i4>5</vt:i4>
      </vt:variant>
      <vt:variant>
        <vt:lpwstr/>
      </vt:variant>
      <vt:variant>
        <vt:lpwstr>Commonwealth</vt:lpwstr>
      </vt:variant>
      <vt:variant>
        <vt:i4>7274593</vt:i4>
      </vt:variant>
      <vt:variant>
        <vt:i4>13914</vt:i4>
      </vt:variant>
      <vt:variant>
        <vt:i4>0</vt:i4>
      </vt:variant>
      <vt:variant>
        <vt:i4>5</vt:i4>
      </vt:variant>
      <vt:variant>
        <vt:lpwstr/>
      </vt:variant>
      <vt:variant>
        <vt:lpwstr>DesignServicesContract</vt:lpwstr>
      </vt:variant>
      <vt:variant>
        <vt:i4>6881387</vt:i4>
      </vt:variant>
      <vt:variant>
        <vt:i4>13911</vt:i4>
      </vt:variant>
      <vt:variant>
        <vt:i4>0</vt:i4>
      </vt:variant>
      <vt:variant>
        <vt:i4>5</vt:i4>
      </vt:variant>
      <vt:variant>
        <vt:lpwstr/>
      </vt:variant>
      <vt:variant>
        <vt:lpwstr>Subcontract</vt:lpwstr>
      </vt:variant>
      <vt:variant>
        <vt:i4>1114115</vt:i4>
      </vt:variant>
      <vt:variant>
        <vt:i4>13908</vt:i4>
      </vt:variant>
      <vt:variant>
        <vt:i4>0</vt:i4>
      </vt:variant>
      <vt:variant>
        <vt:i4>5</vt:i4>
      </vt:variant>
      <vt:variant>
        <vt:lpwstr/>
      </vt:variant>
      <vt:variant>
        <vt:lpwstr>SpecialConditions</vt:lpwstr>
      </vt:variant>
      <vt:variant>
        <vt:i4>1114131</vt:i4>
      </vt:variant>
      <vt:variant>
        <vt:i4>13905</vt:i4>
      </vt:variant>
      <vt:variant>
        <vt:i4>0</vt:i4>
      </vt:variant>
      <vt:variant>
        <vt:i4>5</vt:i4>
      </vt:variant>
      <vt:variant>
        <vt:lpwstr/>
      </vt:variant>
      <vt:variant>
        <vt:lpwstr>ConsultantsRepresentative</vt:lpwstr>
      </vt:variant>
      <vt:variant>
        <vt:i4>1966089</vt:i4>
      </vt:variant>
      <vt:variant>
        <vt:i4>13881</vt:i4>
      </vt:variant>
      <vt:variant>
        <vt:i4>0</vt:i4>
      </vt:variant>
      <vt:variant>
        <vt:i4>5</vt:i4>
      </vt:variant>
      <vt:variant>
        <vt:lpwstr/>
      </vt:variant>
      <vt:variant>
        <vt:lpwstr>SandCInformation</vt:lpwstr>
      </vt:variant>
      <vt:variant>
        <vt:i4>1769477</vt:i4>
      </vt:variant>
      <vt:variant>
        <vt:i4>13875</vt:i4>
      </vt:variant>
      <vt:variant>
        <vt:i4>0</vt:i4>
      </vt:variant>
      <vt:variant>
        <vt:i4>5</vt:i4>
      </vt:variant>
      <vt:variant>
        <vt:lpwstr/>
      </vt:variant>
      <vt:variant>
        <vt:lpwstr>BuildingCode2016</vt:lpwstr>
      </vt:variant>
      <vt:variant>
        <vt:i4>1507328</vt:i4>
      </vt:variant>
      <vt:variant>
        <vt:i4>13872</vt:i4>
      </vt:variant>
      <vt:variant>
        <vt:i4>0</vt:i4>
      </vt:variant>
      <vt:variant>
        <vt:i4>5</vt:i4>
      </vt:variant>
      <vt:variant>
        <vt:lpwstr/>
      </vt:variant>
      <vt:variant>
        <vt:lpwstr>Subconsultant</vt:lpwstr>
      </vt:variant>
      <vt:variant>
        <vt:i4>1966085</vt:i4>
      </vt:variant>
      <vt:variant>
        <vt:i4>13869</vt:i4>
      </vt:variant>
      <vt:variant>
        <vt:i4>0</vt:i4>
      </vt:variant>
      <vt:variant>
        <vt:i4>5</vt:i4>
      </vt:variant>
      <vt:variant>
        <vt:lpwstr/>
      </vt:variant>
      <vt:variant>
        <vt:lpwstr>BuildingCode2013</vt:lpwstr>
      </vt:variant>
      <vt:variant>
        <vt:i4>7274593</vt:i4>
      </vt:variant>
      <vt:variant>
        <vt:i4>13866</vt:i4>
      </vt:variant>
      <vt:variant>
        <vt:i4>0</vt:i4>
      </vt:variant>
      <vt:variant>
        <vt:i4>5</vt:i4>
      </vt:variant>
      <vt:variant>
        <vt:lpwstr/>
      </vt:variant>
      <vt:variant>
        <vt:lpwstr>DesignServicesContract</vt:lpwstr>
      </vt:variant>
      <vt:variant>
        <vt:i4>1769477</vt:i4>
      </vt:variant>
      <vt:variant>
        <vt:i4>13854</vt:i4>
      </vt:variant>
      <vt:variant>
        <vt:i4>0</vt:i4>
      </vt:variant>
      <vt:variant>
        <vt:i4>5</vt:i4>
      </vt:variant>
      <vt:variant>
        <vt:lpwstr/>
      </vt:variant>
      <vt:variant>
        <vt:lpwstr>BuildingCode2016</vt:lpwstr>
      </vt:variant>
      <vt:variant>
        <vt:i4>1507328</vt:i4>
      </vt:variant>
      <vt:variant>
        <vt:i4>13827</vt:i4>
      </vt:variant>
      <vt:variant>
        <vt:i4>0</vt:i4>
      </vt:variant>
      <vt:variant>
        <vt:i4>5</vt:i4>
      </vt:variant>
      <vt:variant>
        <vt:lpwstr/>
      </vt:variant>
      <vt:variant>
        <vt:lpwstr>Subconsultant</vt:lpwstr>
      </vt:variant>
      <vt:variant>
        <vt:i4>6619234</vt:i4>
      </vt:variant>
      <vt:variant>
        <vt:i4>13824</vt:i4>
      </vt:variant>
      <vt:variant>
        <vt:i4>0</vt:i4>
      </vt:variant>
      <vt:variant>
        <vt:i4>5</vt:i4>
      </vt:variant>
      <vt:variant>
        <vt:lpwstr/>
      </vt:variant>
      <vt:variant>
        <vt:lpwstr>Consultant</vt:lpwstr>
      </vt:variant>
      <vt:variant>
        <vt:i4>655383</vt:i4>
      </vt:variant>
      <vt:variant>
        <vt:i4>13821</vt:i4>
      </vt:variant>
      <vt:variant>
        <vt:i4>0</vt:i4>
      </vt:variant>
      <vt:variant>
        <vt:i4>5</vt:i4>
      </vt:variant>
      <vt:variant>
        <vt:lpwstr/>
      </vt:variant>
      <vt:variant>
        <vt:lpwstr>DSCContractAdministrator</vt:lpwstr>
      </vt:variant>
      <vt:variant>
        <vt:i4>851971</vt:i4>
      </vt:variant>
      <vt:variant>
        <vt:i4>13818</vt:i4>
      </vt:variant>
      <vt:variant>
        <vt:i4>0</vt:i4>
      </vt:variant>
      <vt:variant>
        <vt:i4>5</vt:i4>
      </vt:variant>
      <vt:variant>
        <vt:lpwstr/>
      </vt:variant>
      <vt:variant>
        <vt:lpwstr>Commonwealth</vt:lpwstr>
      </vt:variant>
      <vt:variant>
        <vt:i4>1507356</vt:i4>
      </vt:variant>
      <vt:variant>
        <vt:i4>13764</vt:i4>
      </vt:variant>
      <vt:variant>
        <vt:i4>0</vt:i4>
      </vt:variant>
      <vt:variant>
        <vt:i4>5</vt:i4>
      </vt:variant>
      <vt:variant>
        <vt:lpwstr/>
      </vt:variant>
      <vt:variant>
        <vt:lpwstr>direction</vt:lpwstr>
      </vt:variant>
      <vt:variant>
        <vt:i4>6553711</vt:i4>
      </vt:variant>
      <vt:variant>
        <vt:i4>13743</vt:i4>
      </vt:variant>
      <vt:variant>
        <vt:i4>0</vt:i4>
      </vt:variant>
      <vt:variant>
        <vt:i4>5</vt:i4>
      </vt:variant>
      <vt:variant>
        <vt:lpwstr/>
      </vt:variant>
      <vt:variant>
        <vt:lpwstr>SubcontractServices</vt:lpwstr>
      </vt:variant>
      <vt:variant>
        <vt:i4>1703962</vt:i4>
      </vt:variant>
      <vt:variant>
        <vt:i4>13734</vt:i4>
      </vt:variant>
      <vt:variant>
        <vt:i4>0</vt:i4>
      </vt:variant>
      <vt:variant>
        <vt:i4>5</vt:i4>
      </vt:variant>
      <vt:variant>
        <vt:lpwstr/>
      </vt:variant>
      <vt:variant>
        <vt:lpwstr>SecurityofPaymentLegislation</vt:lpwstr>
      </vt:variant>
      <vt:variant>
        <vt:i4>1114131</vt:i4>
      </vt:variant>
      <vt:variant>
        <vt:i4>13728</vt:i4>
      </vt:variant>
      <vt:variant>
        <vt:i4>0</vt:i4>
      </vt:variant>
      <vt:variant>
        <vt:i4>5</vt:i4>
      </vt:variant>
      <vt:variant>
        <vt:lpwstr/>
      </vt:variant>
      <vt:variant>
        <vt:lpwstr>ConsultantsRepresentative</vt:lpwstr>
      </vt:variant>
      <vt:variant>
        <vt:i4>6553711</vt:i4>
      </vt:variant>
      <vt:variant>
        <vt:i4>13722</vt:i4>
      </vt:variant>
      <vt:variant>
        <vt:i4>0</vt:i4>
      </vt:variant>
      <vt:variant>
        <vt:i4>5</vt:i4>
      </vt:variant>
      <vt:variant>
        <vt:lpwstr/>
      </vt:variant>
      <vt:variant>
        <vt:lpwstr>SubcontractServices</vt:lpwstr>
      </vt:variant>
      <vt:variant>
        <vt:i4>6553718</vt:i4>
      </vt:variant>
      <vt:variant>
        <vt:i4>13716</vt:i4>
      </vt:variant>
      <vt:variant>
        <vt:i4>0</vt:i4>
      </vt:variant>
      <vt:variant>
        <vt:i4>5</vt:i4>
      </vt:variant>
      <vt:variant>
        <vt:lpwstr/>
      </vt:variant>
      <vt:variant>
        <vt:lpwstr>MilestoneFeePaymentSchedule</vt:lpwstr>
      </vt:variant>
      <vt:variant>
        <vt:i4>1441821</vt:i4>
      </vt:variant>
      <vt:variant>
        <vt:i4>13713</vt:i4>
      </vt:variant>
      <vt:variant>
        <vt:i4>0</vt:i4>
      </vt:variant>
      <vt:variant>
        <vt:i4>5</vt:i4>
      </vt:variant>
      <vt:variant>
        <vt:lpwstr/>
      </vt:variant>
      <vt:variant>
        <vt:lpwstr>Milestone</vt:lpwstr>
      </vt:variant>
      <vt:variant>
        <vt:i4>8192121</vt:i4>
      </vt:variant>
      <vt:variant>
        <vt:i4>13710</vt:i4>
      </vt:variant>
      <vt:variant>
        <vt:i4>0</vt:i4>
      </vt:variant>
      <vt:variant>
        <vt:i4>5</vt:i4>
      </vt:variant>
      <vt:variant>
        <vt:lpwstr/>
      </vt:variant>
      <vt:variant>
        <vt:lpwstr>Completion</vt:lpwstr>
      </vt:variant>
      <vt:variant>
        <vt:i4>6553718</vt:i4>
      </vt:variant>
      <vt:variant>
        <vt:i4>13707</vt:i4>
      </vt:variant>
      <vt:variant>
        <vt:i4>0</vt:i4>
      </vt:variant>
      <vt:variant>
        <vt:i4>5</vt:i4>
      </vt:variant>
      <vt:variant>
        <vt:lpwstr/>
      </vt:variant>
      <vt:variant>
        <vt:lpwstr>MilestoneFeePaymentSchedule</vt:lpwstr>
      </vt:variant>
      <vt:variant>
        <vt:i4>1441821</vt:i4>
      </vt:variant>
      <vt:variant>
        <vt:i4>13704</vt:i4>
      </vt:variant>
      <vt:variant>
        <vt:i4>0</vt:i4>
      </vt:variant>
      <vt:variant>
        <vt:i4>5</vt:i4>
      </vt:variant>
      <vt:variant>
        <vt:lpwstr/>
      </vt:variant>
      <vt:variant>
        <vt:lpwstr>Milestone</vt:lpwstr>
      </vt:variant>
      <vt:variant>
        <vt:i4>8192121</vt:i4>
      </vt:variant>
      <vt:variant>
        <vt:i4>13701</vt:i4>
      </vt:variant>
      <vt:variant>
        <vt:i4>0</vt:i4>
      </vt:variant>
      <vt:variant>
        <vt:i4>5</vt:i4>
      </vt:variant>
      <vt:variant>
        <vt:lpwstr/>
      </vt:variant>
      <vt:variant>
        <vt:lpwstr>Completion</vt:lpwstr>
      </vt:variant>
      <vt:variant>
        <vt:i4>6553718</vt:i4>
      </vt:variant>
      <vt:variant>
        <vt:i4>13698</vt:i4>
      </vt:variant>
      <vt:variant>
        <vt:i4>0</vt:i4>
      </vt:variant>
      <vt:variant>
        <vt:i4>5</vt:i4>
      </vt:variant>
      <vt:variant>
        <vt:lpwstr/>
      </vt:variant>
      <vt:variant>
        <vt:lpwstr>MilestoneFeePaymentSchedule</vt:lpwstr>
      </vt:variant>
      <vt:variant>
        <vt:i4>1441821</vt:i4>
      </vt:variant>
      <vt:variant>
        <vt:i4>13695</vt:i4>
      </vt:variant>
      <vt:variant>
        <vt:i4>0</vt:i4>
      </vt:variant>
      <vt:variant>
        <vt:i4>5</vt:i4>
      </vt:variant>
      <vt:variant>
        <vt:lpwstr/>
      </vt:variant>
      <vt:variant>
        <vt:lpwstr>Milestone</vt:lpwstr>
      </vt:variant>
      <vt:variant>
        <vt:i4>8192121</vt:i4>
      </vt:variant>
      <vt:variant>
        <vt:i4>13692</vt:i4>
      </vt:variant>
      <vt:variant>
        <vt:i4>0</vt:i4>
      </vt:variant>
      <vt:variant>
        <vt:i4>5</vt:i4>
      </vt:variant>
      <vt:variant>
        <vt:lpwstr/>
      </vt:variant>
      <vt:variant>
        <vt:lpwstr>Completion</vt:lpwstr>
      </vt:variant>
      <vt:variant>
        <vt:i4>6553718</vt:i4>
      </vt:variant>
      <vt:variant>
        <vt:i4>13689</vt:i4>
      </vt:variant>
      <vt:variant>
        <vt:i4>0</vt:i4>
      </vt:variant>
      <vt:variant>
        <vt:i4>5</vt:i4>
      </vt:variant>
      <vt:variant>
        <vt:lpwstr/>
      </vt:variant>
      <vt:variant>
        <vt:lpwstr>MilestoneFeePaymentSchedule</vt:lpwstr>
      </vt:variant>
      <vt:variant>
        <vt:i4>1441821</vt:i4>
      </vt:variant>
      <vt:variant>
        <vt:i4>13686</vt:i4>
      </vt:variant>
      <vt:variant>
        <vt:i4>0</vt:i4>
      </vt:variant>
      <vt:variant>
        <vt:i4>5</vt:i4>
      </vt:variant>
      <vt:variant>
        <vt:lpwstr/>
      </vt:variant>
      <vt:variant>
        <vt:lpwstr>Milestone</vt:lpwstr>
      </vt:variant>
      <vt:variant>
        <vt:i4>8192121</vt:i4>
      </vt:variant>
      <vt:variant>
        <vt:i4>13683</vt:i4>
      </vt:variant>
      <vt:variant>
        <vt:i4>0</vt:i4>
      </vt:variant>
      <vt:variant>
        <vt:i4>5</vt:i4>
      </vt:variant>
      <vt:variant>
        <vt:lpwstr/>
      </vt:variant>
      <vt:variant>
        <vt:lpwstr>Completion</vt:lpwstr>
      </vt:variant>
      <vt:variant>
        <vt:i4>6553718</vt:i4>
      </vt:variant>
      <vt:variant>
        <vt:i4>13680</vt:i4>
      </vt:variant>
      <vt:variant>
        <vt:i4>0</vt:i4>
      </vt:variant>
      <vt:variant>
        <vt:i4>5</vt:i4>
      </vt:variant>
      <vt:variant>
        <vt:lpwstr/>
      </vt:variant>
      <vt:variant>
        <vt:lpwstr>MilestoneFeePaymentSchedule</vt:lpwstr>
      </vt:variant>
      <vt:variant>
        <vt:i4>1441821</vt:i4>
      </vt:variant>
      <vt:variant>
        <vt:i4>13677</vt:i4>
      </vt:variant>
      <vt:variant>
        <vt:i4>0</vt:i4>
      </vt:variant>
      <vt:variant>
        <vt:i4>5</vt:i4>
      </vt:variant>
      <vt:variant>
        <vt:lpwstr/>
      </vt:variant>
      <vt:variant>
        <vt:lpwstr>Milestone</vt:lpwstr>
      </vt:variant>
      <vt:variant>
        <vt:i4>8192121</vt:i4>
      </vt:variant>
      <vt:variant>
        <vt:i4>13674</vt:i4>
      </vt:variant>
      <vt:variant>
        <vt:i4>0</vt:i4>
      </vt:variant>
      <vt:variant>
        <vt:i4>5</vt:i4>
      </vt:variant>
      <vt:variant>
        <vt:lpwstr/>
      </vt:variant>
      <vt:variant>
        <vt:lpwstr>Completion</vt:lpwstr>
      </vt:variant>
      <vt:variant>
        <vt:i4>6553718</vt:i4>
      </vt:variant>
      <vt:variant>
        <vt:i4>13671</vt:i4>
      </vt:variant>
      <vt:variant>
        <vt:i4>0</vt:i4>
      </vt:variant>
      <vt:variant>
        <vt:i4>5</vt:i4>
      </vt:variant>
      <vt:variant>
        <vt:lpwstr/>
      </vt:variant>
      <vt:variant>
        <vt:lpwstr>MilestoneFeePaymentSchedule</vt:lpwstr>
      </vt:variant>
      <vt:variant>
        <vt:i4>1441821</vt:i4>
      </vt:variant>
      <vt:variant>
        <vt:i4>13668</vt:i4>
      </vt:variant>
      <vt:variant>
        <vt:i4>0</vt:i4>
      </vt:variant>
      <vt:variant>
        <vt:i4>5</vt:i4>
      </vt:variant>
      <vt:variant>
        <vt:lpwstr/>
      </vt:variant>
      <vt:variant>
        <vt:lpwstr>Milestone</vt:lpwstr>
      </vt:variant>
      <vt:variant>
        <vt:i4>8192121</vt:i4>
      </vt:variant>
      <vt:variant>
        <vt:i4>13665</vt:i4>
      </vt:variant>
      <vt:variant>
        <vt:i4>0</vt:i4>
      </vt:variant>
      <vt:variant>
        <vt:i4>5</vt:i4>
      </vt:variant>
      <vt:variant>
        <vt:lpwstr/>
      </vt:variant>
      <vt:variant>
        <vt:lpwstr>Completion</vt:lpwstr>
      </vt:variant>
      <vt:variant>
        <vt:i4>1114131</vt:i4>
      </vt:variant>
      <vt:variant>
        <vt:i4>13659</vt:i4>
      </vt:variant>
      <vt:variant>
        <vt:i4>0</vt:i4>
      </vt:variant>
      <vt:variant>
        <vt:i4>5</vt:i4>
      </vt:variant>
      <vt:variant>
        <vt:lpwstr/>
      </vt:variant>
      <vt:variant>
        <vt:lpwstr>ConsultantsRepresentative</vt:lpwstr>
      </vt:variant>
      <vt:variant>
        <vt:i4>1507328</vt:i4>
      </vt:variant>
      <vt:variant>
        <vt:i4>13656</vt:i4>
      </vt:variant>
      <vt:variant>
        <vt:i4>0</vt:i4>
      </vt:variant>
      <vt:variant>
        <vt:i4>5</vt:i4>
      </vt:variant>
      <vt:variant>
        <vt:lpwstr/>
      </vt:variant>
      <vt:variant>
        <vt:lpwstr>Subconsultant</vt:lpwstr>
      </vt:variant>
      <vt:variant>
        <vt:i4>1507328</vt:i4>
      </vt:variant>
      <vt:variant>
        <vt:i4>13644</vt:i4>
      </vt:variant>
      <vt:variant>
        <vt:i4>0</vt:i4>
      </vt:variant>
      <vt:variant>
        <vt:i4>5</vt:i4>
      </vt:variant>
      <vt:variant>
        <vt:lpwstr/>
      </vt:variant>
      <vt:variant>
        <vt:lpwstr>Subconsultant</vt:lpwstr>
      </vt:variant>
      <vt:variant>
        <vt:i4>8061036</vt:i4>
      </vt:variant>
      <vt:variant>
        <vt:i4>13638</vt:i4>
      </vt:variant>
      <vt:variant>
        <vt:i4>0</vt:i4>
      </vt:variant>
      <vt:variant>
        <vt:i4>5</vt:i4>
      </vt:variant>
      <vt:variant>
        <vt:lpwstr/>
      </vt:variant>
      <vt:variant>
        <vt:lpwstr>WorkHealthandSafetyPlan</vt:lpwstr>
      </vt:variant>
      <vt:variant>
        <vt:i4>7995505</vt:i4>
      </vt:variant>
      <vt:variant>
        <vt:i4>13635</vt:i4>
      </vt:variant>
      <vt:variant>
        <vt:i4>0</vt:i4>
      </vt:variant>
      <vt:variant>
        <vt:i4>5</vt:i4>
      </vt:variant>
      <vt:variant>
        <vt:lpwstr/>
      </vt:variant>
      <vt:variant>
        <vt:lpwstr>SiteManagementPlan</vt:lpwstr>
      </vt:variant>
      <vt:variant>
        <vt:i4>8126572</vt:i4>
      </vt:variant>
      <vt:variant>
        <vt:i4>13630</vt:i4>
      </vt:variant>
      <vt:variant>
        <vt:i4>0</vt:i4>
      </vt:variant>
      <vt:variant>
        <vt:i4>5</vt:i4>
      </vt:variant>
      <vt:variant>
        <vt:lpwstr/>
      </vt:variant>
      <vt:variant>
        <vt:lpwstr>QualityPlan</vt:lpwstr>
      </vt:variant>
      <vt:variant>
        <vt:i4>8126572</vt:i4>
      </vt:variant>
      <vt:variant>
        <vt:i4>13628</vt:i4>
      </vt:variant>
      <vt:variant>
        <vt:i4>0</vt:i4>
      </vt:variant>
      <vt:variant>
        <vt:i4>5</vt:i4>
      </vt:variant>
      <vt:variant>
        <vt:lpwstr/>
      </vt:variant>
      <vt:variant>
        <vt:lpwstr>QualityPlan</vt:lpwstr>
      </vt:variant>
      <vt:variant>
        <vt:i4>8126572</vt:i4>
      </vt:variant>
      <vt:variant>
        <vt:i4>13626</vt:i4>
      </vt:variant>
      <vt:variant>
        <vt:i4>0</vt:i4>
      </vt:variant>
      <vt:variant>
        <vt:i4>5</vt:i4>
      </vt:variant>
      <vt:variant>
        <vt:lpwstr/>
      </vt:variant>
      <vt:variant>
        <vt:lpwstr>QualityPlan</vt:lpwstr>
      </vt:variant>
      <vt:variant>
        <vt:i4>6946943</vt:i4>
      </vt:variant>
      <vt:variant>
        <vt:i4>13623</vt:i4>
      </vt:variant>
      <vt:variant>
        <vt:i4>0</vt:i4>
      </vt:variant>
      <vt:variant>
        <vt:i4>5</vt:i4>
      </vt:variant>
      <vt:variant>
        <vt:lpwstr/>
      </vt:variant>
      <vt:variant>
        <vt:lpwstr>ESDWOLPlan</vt:lpwstr>
      </vt:variant>
      <vt:variant>
        <vt:i4>8126570</vt:i4>
      </vt:variant>
      <vt:variant>
        <vt:i4>13620</vt:i4>
      </vt:variant>
      <vt:variant>
        <vt:i4>0</vt:i4>
      </vt:variant>
      <vt:variant>
        <vt:i4>5</vt:i4>
      </vt:variant>
      <vt:variant>
        <vt:lpwstr/>
      </vt:variant>
      <vt:variant>
        <vt:lpwstr>EnvironmentalManagementPlan</vt:lpwstr>
      </vt:variant>
      <vt:variant>
        <vt:i4>1966086</vt:i4>
      </vt:variant>
      <vt:variant>
        <vt:i4>13617</vt:i4>
      </vt:variant>
      <vt:variant>
        <vt:i4>0</vt:i4>
      </vt:variant>
      <vt:variant>
        <vt:i4>5</vt:i4>
      </vt:variant>
      <vt:variant>
        <vt:lpwstr/>
      </vt:variant>
      <vt:variant>
        <vt:lpwstr>CommissioningandHandoverPlan</vt:lpwstr>
      </vt:variant>
      <vt:variant>
        <vt:i4>1638412</vt:i4>
      </vt:variant>
      <vt:variant>
        <vt:i4>13614</vt:i4>
      </vt:variant>
      <vt:variant>
        <vt:i4>0</vt:i4>
      </vt:variant>
      <vt:variant>
        <vt:i4>5</vt:i4>
      </vt:variant>
      <vt:variant>
        <vt:lpwstr/>
      </vt:variant>
      <vt:variant>
        <vt:lpwstr>ProjectPlans</vt:lpwstr>
      </vt:variant>
      <vt:variant>
        <vt:i4>8061036</vt:i4>
      </vt:variant>
      <vt:variant>
        <vt:i4>13611</vt:i4>
      </vt:variant>
      <vt:variant>
        <vt:i4>0</vt:i4>
      </vt:variant>
      <vt:variant>
        <vt:i4>5</vt:i4>
      </vt:variant>
      <vt:variant>
        <vt:lpwstr/>
      </vt:variant>
      <vt:variant>
        <vt:lpwstr>WorkHealthandSafetyPlan</vt:lpwstr>
      </vt:variant>
      <vt:variant>
        <vt:i4>7995505</vt:i4>
      </vt:variant>
      <vt:variant>
        <vt:i4>13608</vt:i4>
      </vt:variant>
      <vt:variant>
        <vt:i4>0</vt:i4>
      </vt:variant>
      <vt:variant>
        <vt:i4>5</vt:i4>
      </vt:variant>
      <vt:variant>
        <vt:lpwstr/>
      </vt:variant>
      <vt:variant>
        <vt:lpwstr>SiteManagementPlan</vt:lpwstr>
      </vt:variant>
      <vt:variant>
        <vt:i4>8126572</vt:i4>
      </vt:variant>
      <vt:variant>
        <vt:i4>13603</vt:i4>
      </vt:variant>
      <vt:variant>
        <vt:i4>0</vt:i4>
      </vt:variant>
      <vt:variant>
        <vt:i4>5</vt:i4>
      </vt:variant>
      <vt:variant>
        <vt:lpwstr/>
      </vt:variant>
      <vt:variant>
        <vt:lpwstr>QualityPlan</vt:lpwstr>
      </vt:variant>
      <vt:variant>
        <vt:i4>8126572</vt:i4>
      </vt:variant>
      <vt:variant>
        <vt:i4>13601</vt:i4>
      </vt:variant>
      <vt:variant>
        <vt:i4>0</vt:i4>
      </vt:variant>
      <vt:variant>
        <vt:i4>5</vt:i4>
      </vt:variant>
      <vt:variant>
        <vt:lpwstr/>
      </vt:variant>
      <vt:variant>
        <vt:lpwstr>QualityPlan</vt:lpwstr>
      </vt:variant>
      <vt:variant>
        <vt:i4>8126572</vt:i4>
      </vt:variant>
      <vt:variant>
        <vt:i4>13599</vt:i4>
      </vt:variant>
      <vt:variant>
        <vt:i4>0</vt:i4>
      </vt:variant>
      <vt:variant>
        <vt:i4>5</vt:i4>
      </vt:variant>
      <vt:variant>
        <vt:lpwstr/>
      </vt:variant>
      <vt:variant>
        <vt:lpwstr>QualityPlan</vt:lpwstr>
      </vt:variant>
      <vt:variant>
        <vt:i4>6946943</vt:i4>
      </vt:variant>
      <vt:variant>
        <vt:i4>13596</vt:i4>
      </vt:variant>
      <vt:variant>
        <vt:i4>0</vt:i4>
      </vt:variant>
      <vt:variant>
        <vt:i4>5</vt:i4>
      </vt:variant>
      <vt:variant>
        <vt:lpwstr/>
      </vt:variant>
      <vt:variant>
        <vt:lpwstr>ESDWOLPlan</vt:lpwstr>
      </vt:variant>
      <vt:variant>
        <vt:i4>8126570</vt:i4>
      </vt:variant>
      <vt:variant>
        <vt:i4>13593</vt:i4>
      </vt:variant>
      <vt:variant>
        <vt:i4>0</vt:i4>
      </vt:variant>
      <vt:variant>
        <vt:i4>5</vt:i4>
      </vt:variant>
      <vt:variant>
        <vt:lpwstr/>
      </vt:variant>
      <vt:variant>
        <vt:lpwstr>EnvironmentalManagementPlan</vt:lpwstr>
      </vt:variant>
      <vt:variant>
        <vt:i4>1966086</vt:i4>
      </vt:variant>
      <vt:variant>
        <vt:i4>13590</vt:i4>
      </vt:variant>
      <vt:variant>
        <vt:i4>0</vt:i4>
      </vt:variant>
      <vt:variant>
        <vt:i4>5</vt:i4>
      </vt:variant>
      <vt:variant>
        <vt:lpwstr/>
      </vt:variant>
      <vt:variant>
        <vt:lpwstr>CommissioningandHandoverPlan</vt:lpwstr>
      </vt:variant>
      <vt:variant>
        <vt:i4>1638412</vt:i4>
      </vt:variant>
      <vt:variant>
        <vt:i4>13587</vt:i4>
      </vt:variant>
      <vt:variant>
        <vt:i4>0</vt:i4>
      </vt:variant>
      <vt:variant>
        <vt:i4>5</vt:i4>
      </vt:variant>
      <vt:variant>
        <vt:lpwstr/>
      </vt:variant>
      <vt:variant>
        <vt:lpwstr>ProjectPlans</vt:lpwstr>
      </vt:variant>
      <vt:variant>
        <vt:i4>1638412</vt:i4>
      </vt:variant>
      <vt:variant>
        <vt:i4>13578</vt:i4>
      </vt:variant>
      <vt:variant>
        <vt:i4>0</vt:i4>
      </vt:variant>
      <vt:variant>
        <vt:i4>5</vt:i4>
      </vt:variant>
      <vt:variant>
        <vt:lpwstr/>
      </vt:variant>
      <vt:variant>
        <vt:lpwstr>ProjectPlans</vt:lpwstr>
      </vt:variant>
      <vt:variant>
        <vt:i4>7471228</vt:i4>
      </vt:variant>
      <vt:variant>
        <vt:i4>13572</vt:i4>
      </vt:variant>
      <vt:variant>
        <vt:i4>0</vt:i4>
      </vt:variant>
      <vt:variant>
        <vt:i4>5</vt:i4>
      </vt:variant>
      <vt:variant>
        <vt:lpwstr/>
      </vt:variant>
      <vt:variant>
        <vt:lpwstr>DesignDocumentation</vt:lpwstr>
      </vt:variant>
      <vt:variant>
        <vt:i4>6619255</vt:i4>
      </vt:variant>
      <vt:variant>
        <vt:i4>13569</vt:i4>
      </vt:variant>
      <vt:variant>
        <vt:i4>0</vt:i4>
      </vt:variant>
      <vt:variant>
        <vt:i4>5</vt:i4>
      </vt:variant>
      <vt:variant>
        <vt:lpwstr/>
      </vt:variant>
      <vt:variant>
        <vt:lpwstr>SubcontractParticulars</vt:lpwstr>
      </vt:variant>
      <vt:variant>
        <vt:i4>6881387</vt:i4>
      </vt:variant>
      <vt:variant>
        <vt:i4>13563</vt:i4>
      </vt:variant>
      <vt:variant>
        <vt:i4>0</vt:i4>
      </vt:variant>
      <vt:variant>
        <vt:i4>5</vt:i4>
      </vt:variant>
      <vt:variant>
        <vt:lpwstr/>
      </vt:variant>
      <vt:variant>
        <vt:lpwstr>Subcontract</vt:lpwstr>
      </vt:variant>
      <vt:variant>
        <vt:i4>1507339</vt:i4>
      </vt:variant>
      <vt:variant>
        <vt:i4>13560</vt:i4>
      </vt:variant>
      <vt:variant>
        <vt:i4>0</vt:i4>
      </vt:variant>
      <vt:variant>
        <vt:i4>5</vt:i4>
      </vt:variant>
      <vt:variant>
        <vt:lpwstr/>
      </vt:variant>
      <vt:variant>
        <vt:lpwstr>Brief</vt:lpwstr>
      </vt:variant>
      <vt:variant>
        <vt:i4>6619255</vt:i4>
      </vt:variant>
      <vt:variant>
        <vt:i4>13557</vt:i4>
      </vt:variant>
      <vt:variant>
        <vt:i4>0</vt:i4>
      </vt:variant>
      <vt:variant>
        <vt:i4>5</vt:i4>
      </vt:variant>
      <vt:variant>
        <vt:lpwstr/>
      </vt:variant>
      <vt:variant>
        <vt:lpwstr>SubcontractParticulars</vt:lpwstr>
      </vt:variant>
      <vt:variant>
        <vt:i4>1114115</vt:i4>
      </vt:variant>
      <vt:variant>
        <vt:i4>13554</vt:i4>
      </vt:variant>
      <vt:variant>
        <vt:i4>0</vt:i4>
      </vt:variant>
      <vt:variant>
        <vt:i4>5</vt:i4>
      </vt:variant>
      <vt:variant>
        <vt:lpwstr/>
      </vt:variant>
      <vt:variant>
        <vt:lpwstr>SpecialConditions</vt:lpwstr>
      </vt:variant>
      <vt:variant>
        <vt:i4>6881387</vt:i4>
      </vt:variant>
      <vt:variant>
        <vt:i4>13551</vt:i4>
      </vt:variant>
      <vt:variant>
        <vt:i4>0</vt:i4>
      </vt:variant>
      <vt:variant>
        <vt:i4>5</vt:i4>
      </vt:variant>
      <vt:variant>
        <vt:lpwstr/>
      </vt:variant>
      <vt:variant>
        <vt:lpwstr>Subcontract</vt:lpwstr>
      </vt:variant>
      <vt:variant>
        <vt:i4>1114131</vt:i4>
      </vt:variant>
      <vt:variant>
        <vt:i4>13545</vt:i4>
      </vt:variant>
      <vt:variant>
        <vt:i4>0</vt:i4>
      </vt:variant>
      <vt:variant>
        <vt:i4>5</vt:i4>
      </vt:variant>
      <vt:variant>
        <vt:lpwstr/>
      </vt:variant>
      <vt:variant>
        <vt:lpwstr>ConsultantsRepresentative</vt:lpwstr>
      </vt:variant>
      <vt:variant>
        <vt:i4>7471228</vt:i4>
      </vt:variant>
      <vt:variant>
        <vt:i4>13539</vt:i4>
      </vt:variant>
      <vt:variant>
        <vt:i4>0</vt:i4>
      </vt:variant>
      <vt:variant>
        <vt:i4>5</vt:i4>
      </vt:variant>
      <vt:variant>
        <vt:lpwstr/>
      </vt:variant>
      <vt:variant>
        <vt:lpwstr>DesignDocumentation</vt:lpwstr>
      </vt:variant>
      <vt:variant>
        <vt:i4>1114131</vt:i4>
      </vt:variant>
      <vt:variant>
        <vt:i4>13536</vt:i4>
      </vt:variant>
      <vt:variant>
        <vt:i4>0</vt:i4>
      </vt:variant>
      <vt:variant>
        <vt:i4>5</vt:i4>
      </vt:variant>
      <vt:variant>
        <vt:lpwstr/>
      </vt:variant>
      <vt:variant>
        <vt:lpwstr>ConsultantsRepresentative</vt:lpwstr>
      </vt:variant>
      <vt:variant>
        <vt:i4>7471228</vt:i4>
      </vt:variant>
      <vt:variant>
        <vt:i4>13530</vt:i4>
      </vt:variant>
      <vt:variant>
        <vt:i4>0</vt:i4>
      </vt:variant>
      <vt:variant>
        <vt:i4>5</vt:i4>
      </vt:variant>
      <vt:variant>
        <vt:lpwstr/>
      </vt:variant>
      <vt:variant>
        <vt:lpwstr>DesignDocumentation</vt:lpwstr>
      </vt:variant>
      <vt:variant>
        <vt:i4>1114131</vt:i4>
      </vt:variant>
      <vt:variant>
        <vt:i4>13524</vt:i4>
      </vt:variant>
      <vt:variant>
        <vt:i4>0</vt:i4>
      </vt:variant>
      <vt:variant>
        <vt:i4>5</vt:i4>
      </vt:variant>
      <vt:variant>
        <vt:lpwstr/>
      </vt:variant>
      <vt:variant>
        <vt:lpwstr>ConsultantsRepresentative</vt:lpwstr>
      </vt:variant>
      <vt:variant>
        <vt:i4>1507328</vt:i4>
      </vt:variant>
      <vt:variant>
        <vt:i4>13521</vt:i4>
      </vt:variant>
      <vt:variant>
        <vt:i4>0</vt:i4>
      </vt:variant>
      <vt:variant>
        <vt:i4>5</vt:i4>
      </vt:variant>
      <vt:variant>
        <vt:lpwstr/>
      </vt:variant>
      <vt:variant>
        <vt:lpwstr>Subconsultant</vt:lpwstr>
      </vt:variant>
      <vt:variant>
        <vt:i4>7471228</vt:i4>
      </vt:variant>
      <vt:variant>
        <vt:i4>13518</vt:i4>
      </vt:variant>
      <vt:variant>
        <vt:i4>0</vt:i4>
      </vt:variant>
      <vt:variant>
        <vt:i4>5</vt:i4>
      </vt:variant>
      <vt:variant>
        <vt:lpwstr/>
      </vt:variant>
      <vt:variant>
        <vt:lpwstr>DesignDocumentation</vt:lpwstr>
      </vt:variant>
      <vt:variant>
        <vt:i4>6553704</vt:i4>
      </vt:variant>
      <vt:variant>
        <vt:i4>13512</vt:i4>
      </vt:variant>
      <vt:variant>
        <vt:i4>0</vt:i4>
      </vt:variant>
      <vt:variant>
        <vt:i4>5</vt:i4>
      </vt:variant>
      <vt:variant>
        <vt:lpwstr/>
      </vt:variant>
      <vt:variant>
        <vt:lpwstr>ConsultantMaterial</vt:lpwstr>
      </vt:variant>
      <vt:variant>
        <vt:i4>1507328</vt:i4>
      </vt:variant>
      <vt:variant>
        <vt:i4>13506</vt:i4>
      </vt:variant>
      <vt:variant>
        <vt:i4>0</vt:i4>
      </vt:variant>
      <vt:variant>
        <vt:i4>5</vt:i4>
      </vt:variant>
      <vt:variant>
        <vt:lpwstr/>
      </vt:variant>
      <vt:variant>
        <vt:lpwstr>Subconsultant</vt:lpwstr>
      </vt:variant>
      <vt:variant>
        <vt:i4>6619234</vt:i4>
      </vt:variant>
      <vt:variant>
        <vt:i4>13503</vt:i4>
      </vt:variant>
      <vt:variant>
        <vt:i4>0</vt:i4>
      </vt:variant>
      <vt:variant>
        <vt:i4>5</vt:i4>
      </vt:variant>
      <vt:variant>
        <vt:lpwstr/>
      </vt:variant>
      <vt:variant>
        <vt:lpwstr>Consultant</vt:lpwstr>
      </vt:variant>
      <vt:variant>
        <vt:i4>6553704</vt:i4>
      </vt:variant>
      <vt:variant>
        <vt:i4>13500</vt:i4>
      </vt:variant>
      <vt:variant>
        <vt:i4>0</vt:i4>
      </vt:variant>
      <vt:variant>
        <vt:i4>5</vt:i4>
      </vt:variant>
      <vt:variant>
        <vt:lpwstr/>
      </vt:variant>
      <vt:variant>
        <vt:lpwstr>ConsultantMaterial</vt:lpwstr>
      </vt:variant>
      <vt:variant>
        <vt:i4>6553711</vt:i4>
      </vt:variant>
      <vt:variant>
        <vt:i4>13494</vt:i4>
      </vt:variant>
      <vt:variant>
        <vt:i4>0</vt:i4>
      </vt:variant>
      <vt:variant>
        <vt:i4>5</vt:i4>
      </vt:variant>
      <vt:variant>
        <vt:lpwstr/>
      </vt:variant>
      <vt:variant>
        <vt:lpwstr>SubcontractServices</vt:lpwstr>
      </vt:variant>
      <vt:variant>
        <vt:i4>8257646</vt:i4>
      </vt:variant>
      <vt:variant>
        <vt:i4>13488</vt:i4>
      </vt:variant>
      <vt:variant>
        <vt:i4>0</vt:i4>
      </vt:variant>
      <vt:variant>
        <vt:i4>5</vt:i4>
      </vt:variant>
      <vt:variant>
        <vt:lpwstr/>
      </vt:variant>
      <vt:variant>
        <vt:lpwstr>ProfessionalIndemnityInsurance</vt:lpwstr>
      </vt:variant>
      <vt:variant>
        <vt:i4>6553711</vt:i4>
      </vt:variant>
      <vt:variant>
        <vt:i4>13485</vt:i4>
      </vt:variant>
      <vt:variant>
        <vt:i4>0</vt:i4>
      </vt:variant>
      <vt:variant>
        <vt:i4>5</vt:i4>
      </vt:variant>
      <vt:variant>
        <vt:lpwstr/>
      </vt:variant>
      <vt:variant>
        <vt:lpwstr>SubcontractServices</vt:lpwstr>
      </vt:variant>
      <vt:variant>
        <vt:i4>655382</vt:i4>
      </vt:variant>
      <vt:variant>
        <vt:i4>13479</vt:i4>
      </vt:variant>
      <vt:variant>
        <vt:i4>0</vt:i4>
      </vt:variant>
      <vt:variant>
        <vt:i4>5</vt:i4>
      </vt:variant>
      <vt:variant>
        <vt:lpwstr/>
      </vt:variant>
      <vt:variant>
        <vt:lpwstr>PublicLiabilityInsurance</vt:lpwstr>
      </vt:variant>
      <vt:variant>
        <vt:i4>6619234</vt:i4>
      </vt:variant>
      <vt:variant>
        <vt:i4>13473</vt:i4>
      </vt:variant>
      <vt:variant>
        <vt:i4>0</vt:i4>
      </vt:variant>
      <vt:variant>
        <vt:i4>5</vt:i4>
      </vt:variant>
      <vt:variant>
        <vt:lpwstr/>
      </vt:variant>
      <vt:variant>
        <vt:lpwstr>Consultant</vt:lpwstr>
      </vt:variant>
      <vt:variant>
        <vt:i4>1114131</vt:i4>
      </vt:variant>
      <vt:variant>
        <vt:i4>13470</vt:i4>
      </vt:variant>
      <vt:variant>
        <vt:i4>0</vt:i4>
      </vt:variant>
      <vt:variant>
        <vt:i4>5</vt:i4>
      </vt:variant>
      <vt:variant>
        <vt:lpwstr/>
      </vt:variant>
      <vt:variant>
        <vt:lpwstr>ConsultantsRepresentative</vt:lpwstr>
      </vt:variant>
      <vt:variant>
        <vt:i4>1114131</vt:i4>
      </vt:variant>
      <vt:variant>
        <vt:i4>13467</vt:i4>
      </vt:variant>
      <vt:variant>
        <vt:i4>0</vt:i4>
      </vt:variant>
      <vt:variant>
        <vt:i4>5</vt:i4>
      </vt:variant>
      <vt:variant>
        <vt:lpwstr/>
      </vt:variant>
      <vt:variant>
        <vt:lpwstr>ConsultantsRepresentative</vt:lpwstr>
      </vt:variant>
      <vt:variant>
        <vt:i4>7274593</vt:i4>
      </vt:variant>
      <vt:variant>
        <vt:i4>13461</vt:i4>
      </vt:variant>
      <vt:variant>
        <vt:i4>0</vt:i4>
      </vt:variant>
      <vt:variant>
        <vt:i4>5</vt:i4>
      </vt:variant>
      <vt:variant>
        <vt:lpwstr/>
      </vt:variant>
      <vt:variant>
        <vt:lpwstr>DesignServicesContract</vt:lpwstr>
      </vt:variant>
      <vt:variant>
        <vt:i4>1114131</vt:i4>
      </vt:variant>
      <vt:variant>
        <vt:i4>13458</vt:i4>
      </vt:variant>
      <vt:variant>
        <vt:i4>0</vt:i4>
      </vt:variant>
      <vt:variant>
        <vt:i4>5</vt:i4>
      </vt:variant>
      <vt:variant>
        <vt:lpwstr/>
      </vt:variant>
      <vt:variant>
        <vt:lpwstr>ConsultantsRepresentative</vt:lpwstr>
      </vt:variant>
      <vt:variant>
        <vt:i4>8257646</vt:i4>
      </vt:variant>
      <vt:variant>
        <vt:i4>13455</vt:i4>
      </vt:variant>
      <vt:variant>
        <vt:i4>0</vt:i4>
      </vt:variant>
      <vt:variant>
        <vt:i4>5</vt:i4>
      </vt:variant>
      <vt:variant>
        <vt:lpwstr/>
      </vt:variant>
      <vt:variant>
        <vt:lpwstr>ProfessionalIndemnityInsurance</vt:lpwstr>
      </vt:variant>
      <vt:variant>
        <vt:i4>1114131</vt:i4>
      </vt:variant>
      <vt:variant>
        <vt:i4>13452</vt:i4>
      </vt:variant>
      <vt:variant>
        <vt:i4>0</vt:i4>
      </vt:variant>
      <vt:variant>
        <vt:i4>5</vt:i4>
      </vt:variant>
      <vt:variant>
        <vt:lpwstr/>
      </vt:variant>
      <vt:variant>
        <vt:lpwstr>ConsultantsRepresentative</vt:lpwstr>
      </vt:variant>
      <vt:variant>
        <vt:i4>6553711</vt:i4>
      </vt:variant>
      <vt:variant>
        <vt:i4>13449</vt:i4>
      </vt:variant>
      <vt:variant>
        <vt:i4>0</vt:i4>
      </vt:variant>
      <vt:variant>
        <vt:i4>5</vt:i4>
      </vt:variant>
      <vt:variant>
        <vt:lpwstr/>
      </vt:variant>
      <vt:variant>
        <vt:lpwstr>SubcontractServices</vt:lpwstr>
      </vt:variant>
      <vt:variant>
        <vt:i4>6750329</vt:i4>
      </vt:variant>
      <vt:variant>
        <vt:i4>13446</vt:i4>
      </vt:variant>
      <vt:variant>
        <vt:i4>0</vt:i4>
      </vt:variant>
      <vt:variant>
        <vt:i4>5</vt:i4>
      </vt:variant>
      <vt:variant>
        <vt:lpwstr/>
      </vt:variant>
      <vt:variant>
        <vt:lpwstr>EmployersLiabilityInsurance</vt:lpwstr>
      </vt:variant>
      <vt:variant>
        <vt:i4>1507328</vt:i4>
      </vt:variant>
      <vt:variant>
        <vt:i4>13443</vt:i4>
      </vt:variant>
      <vt:variant>
        <vt:i4>0</vt:i4>
      </vt:variant>
      <vt:variant>
        <vt:i4>5</vt:i4>
      </vt:variant>
      <vt:variant>
        <vt:lpwstr/>
      </vt:variant>
      <vt:variant>
        <vt:lpwstr>Subconsultant</vt:lpwstr>
      </vt:variant>
      <vt:variant>
        <vt:i4>6553711</vt:i4>
      </vt:variant>
      <vt:variant>
        <vt:i4>13440</vt:i4>
      </vt:variant>
      <vt:variant>
        <vt:i4>0</vt:i4>
      </vt:variant>
      <vt:variant>
        <vt:i4>5</vt:i4>
      </vt:variant>
      <vt:variant>
        <vt:lpwstr/>
      </vt:variant>
      <vt:variant>
        <vt:lpwstr>SubcontractServices</vt:lpwstr>
      </vt:variant>
      <vt:variant>
        <vt:i4>1572880</vt:i4>
      </vt:variant>
      <vt:variant>
        <vt:i4>13437</vt:i4>
      </vt:variant>
      <vt:variant>
        <vt:i4>0</vt:i4>
      </vt:variant>
      <vt:variant>
        <vt:i4>5</vt:i4>
      </vt:variant>
      <vt:variant>
        <vt:lpwstr/>
      </vt:variant>
      <vt:variant>
        <vt:lpwstr>StatutoryRequirements</vt:lpwstr>
      </vt:variant>
      <vt:variant>
        <vt:i4>1441821</vt:i4>
      </vt:variant>
      <vt:variant>
        <vt:i4>13434</vt:i4>
      </vt:variant>
      <vt:variant>
        <vt:i4>0</vt:i4>
      </vt:variant>
      <vt:variant>
        <vt:i4>5</vt:i4>
      </vt:variant>
      <vt:variant>
        <vt:lpwstr/>
      </vt:variant>
      <vt:variant>
        <vt:lpwstr>WorkersCompensationInsurance</vt:lpwstr>
      </vt:variant>
      <vt:variant>
        <vt:i4>1114131</vt:i4>
      </vt:variant>
      <vt:variant>
        <vt:i4>13431</vt:i4>
      </vt:variant>
      <vt:variant>
        <vt:i4>0</vt:i4>
      </vt:variant>
      <vt:variant>
        <vt:i4>5</vt:i4>
      </vt:variant>
      <vt:variant>
        <vt:lpwstr/>
      </vt:variant>
      <vt:variant>
        <vt:lpwstr>ConsultantsRepresentative</vt:lpwstr>
      </vt:variant>
      <vt:variant>
        <vt:i4>655382</vt:i4>
      </vt:variant>
      <vt:variant>
        <vt:i4>13428</vt:i4>
      </vt:variant>
      <vt:variant>
        <vt:i4>0</vt:i4>
      </vt:variant>
      <vt:variant>
        <vt:i4>5</vt:i4>
      </vt:variant>
      <vt:variant>
        <vt:lpwstr/>
      </vt:variant>
      <vt:variant>
        <vt:lpwstr>PublicLiabilityInsurance</vt:lpwstr>
      </vt:variant>
      <vt:variant>
        <vt:i4>1507328</vt:i4>
      </vt:variant>
      <vt:variant>
        <vt:i4>13422</vt:i4>
      </vt:variant>
      <vt:variant>
        <vt:i4>0</vt:i4>
      </vt:variant>
      <vt:variant>
        <vt:i4>5</vt:i4>
      </vt:variant>
      <vt:variant>
        <vt:lpwstr/>
      </vt:variant>
      <vt:variant>
        <vt:lpwstr>Subconsultant</vt:lpwstr>
      </vt:variant>
      <vt:variant>
        <vt:i4>1507328</vt:i4>
      </vt:variant>
      <vt:variant>
        <vt:i4>13413</vt:i4>
      </vt:variant>
      <vt:variant>
        <vt:i4>0</vt:i4>
      </vt:variant>
      <vt:variant>
        <vt:i4>5</vt:i4>
      </vt:variant>
      <vt:variant>
        <vt:lpwstr/>
      </vt:variant>
      <vt:variant>
        <vt:lpwstr>Subconsultant</vt:lpwstr>
      </vt:variant>
      <vt:variant>
        <vt:i4>786439</vt:i4>
      </vt:variant>
      <vt:variant>
        <vt:i4>13404</vt:i4>
      </vt:variant>
      <vt:variant>
        <vt:i4>0</vt:i4>
      </vt:variant>
      <vt:variant>
        <vt:i4>5</vt:i4>
      </vt:variant>
      <vt:variant>
        <vt:lpwstr/>
      </vt:variant>
      <vt:variant>
        <vt:lpwstr>Site</vt:lpwstr>
      </vt:variant>
      <vt:variant>
        <vt:i4>1507328</vt:i4>
      </vt:variant>
      <vt:variant>
        <vt:i4>13395</vt:i4>
      </vt:variant>
      <vt:variant>
        <vt:i4>0</vt:i4>
      </vt:variant>
      <vt:variant>
        <vt:i4>5</vt:i4>
      </vt:variant>
      <vt:variant>
        <vt:lpwstr/>
      </vt:variant>
      <vt:variant>
        <vt:lpwstr>Subconsultant</vt:lpwstr>
      </vt:variant>
      <vt:variant>
        <vt:i4>1572895</vt:i4>
      </vt:variant>
      <vt:variant>
        <vt:i4>13392</vt:i4>
      </vt:variant>
      <vt:variant>
        <vt:i4>0</vt:i4>
      </vt:variant>
      <vt:variant>
        <vt:i4>5</vt:i4>
      </vt:variant>
      <vt:variant>
        <vt:lpwstr/>
      </vt:variant>
      <vt:variant>
        <vt:lpwstr>Approval</vt:lpwstr>
      </vt:variant>
      <vt:variant>
        <vt:i4>1507328</vt:i4>
      </vt:variant>
      <vt:variant>
        <vt:i4>13386</vt:i4>
      </vt:variant>
      <vt:variant>
        <vt:i4>0</vt:i4>
      </vt:variant>
      <vt:variant>
        <vt:i4>5</vt:i4>
      </vt:variant>
      <vt:variant>
        <vt:lpwstr/>
      </vt:variant>
      <vt:variant>
        <vt:lpwstr>Subconsultant</vt:lpwstr>
      </vt:variant>
      <vt:variant>
        <vt:i4>1572880</vt:i4>
      </vt:variant>
      <vt:variant>
        <vt:i4>13383</vt:i4>
      </vt:variant>
      <vt:variant>
        <vt:i4>0</vt:i4>
      </vt:variant>
      <vt:variant>
        <vt:i4>5</vt:i4>
      </vt:variant>
      <vt:variant>
        <vt:lpwstr/>
      </vt:variant>
      <vt:variant>
        <vt:lpwstr>StatutoryRequirements</vt:lpwstr>
      </vt:variant>
      <vt:variant>
        <vt:i4>262149</vt:i4>
      </vt:variant>
      <vt:variant>
        <vt:i4>13371</vt:i4>
      </vt:variant>
      <vt:variant>
        <vt:i4>0</vt:i4>
      </vt:variant>
      <vt:variant>
        <vt:i4>5</vt:i4>
      </vt:variant>
      <vt:variant>
        <vt:lpwstr/>
      </vt:variant>
      <vt:variant>
        <vt:lpwstr>Works</vt:lpwstr>
      </vt:variant>
      <vt:variant>
        <vt:i4>8061036</vt:i4>
      </vt:variant>
      <vt:variant>
        <vt:i4>13365</vt:i4>
      </vt:variant>
      <vt:variant>
        <vt:i4>0</vt:i4>
      </vt:variant>
      <vt:variant>
        <vt:i4>5</vt:i4>
      </vt:variant>
      <vt:variant>
        <vt:lpwstr/>
      </vt:variant>
      <vt:variant>
        <vt:lpwstr>WorkHealthandSafetyPlan</vt:lpwstr>
      </vt:variant>
      <vt:variant>
        <vt:i4>327710</vt:i4>
      </vt:variant>
      <vt:variant>
        <vt:i4>13359</vt:i4>
      </vt:variant>
      <vt:variant>
        <vt:i4>0</vt:i4>
      </vt:variant>
      <vt:variant>
        <vt:i4>5</vt:i4>
      </vt:variant>
      <vt:variant>
        <vt:lpwstr/>
      </vt:variant>
      <vt:variant>
        <vt:lpwstr>WOLObjectives</vt:lpwstr>
      </vt:variant>
      <vt:variant>
        <vt:i4>6881387</vt:i4>
      </vt:variant>
      <vt:variant>
        <vt:i4>13353</vt:i4>
      </vt:variant>
      <vt:variant>
        <vt:i4>0</vt:i4>
      </vt:variant>
      <vt:variant>
        <vt:i4>5</vt:i4>
      </vt:variant>
      <vt:variant>
        <vt:lpwstr/>
      </vt:variant>
      <vt:variant>
        <vt:lpwstr>Subcontract</vt:lpwstr>
      </vt:variant>
      <vt:variant>
        <vt:i4>6881387</vt:i4>
      </vt:variant>
      <vt:variant>
        <vt:i4>13350</vt:i4>
      </vt:variant>
      <vt:variant>
        <vt:i4>0</vt:i4>
      </vt:variant>
      <vt:variant>
        <vt:i4>5</vt:i4>
      </vt:variant>
      <vt:variant>
        <vt:lpwstr/>
      </vt:variant>
      <vt:variant>
        <vt:lpwstr>Subcontract</vt:lpwstr>
      </vt:variant>
      <vt:variant>
        <vt:i4>196608</vt:i4>
      </vt:variant>
      <vt:variant>
        <vt:i4>13344</vt:i4>
      </vt:variant>
      <vt:variant>
        <vt:i4>0</vt:i4>
      </vt:variant>
      <vt:variant>
        <vt:i4>5</vt:i4>
      </vt:variant>
      <vt:variant>
        <vt:lpwstr/>
      </vt:variant>
      <vt:variant>
        <vt:lpwstr>SubconsultantsRepresentative</vt:lpwstr>
      </vt:variant>
      <vt:variant>
        <vt:i4>1507328</vt:i4>
      </vt:variant>
      <vt:variant>
        <vt:i4>13338</vt:i4>
      </vt:variant>
      <vt:variant>
        <vt:i4>0</vt:i4>
      </vt:variant>
      <vt:variant>
        <vt:i4>5</vt:i4>
      </vt:variant>
      <vt:variant>
        <vt:lpwstr/>
      </vt:variant>
      <vt:variant>
        <vt:lpwstr>Subconsultant</vt:lpwstr>
      </vt:variant>
      <vt:variant>
        <vt:i4>7995505</vt:i4>
      </vt:variant>
      <vt:variant>
        <vt:i4>13332</vt:i4>
      </vt:variant>
      <vt:variant>
        <vt:i4>0</vt:i4>
      </vt:variant>
      <vt:variant>
        <vt:i4>5</vt:i4>
      </vt:variant>
      <vt:variant>
        <vt:lpwstr/>
      </vt:variant>
      <vt:variant>
        <vt:lpwstr>SiteManagementPlan</vt:lpwstr>
      </vt:variant>
      <vt:variant>
        <vt:i4>786439</vt:i4>
      </vt:variant>
      <vt:variant>
        <vt:i4>13326</vt:i4>
      </vt:variant>
      <vt:variant>
        <vt:i4>0</vt:i4>
      </vt:variant>
      <vt:variant>
        <vt:i4>5</vt:i4>
      </vt:variant>
      <vt:variant>
        <vt:lpwstr/>
      </vt:variant>
      <vt:variant>
        <vt:lpwstr>Site</vt:lpwstr>
      </vt:variant>
      <vt:variant>
        <vt:i4>589842</vt:i4>
      </vt:variant>
      <vt:variant>
        <vt:i4>13323</vt:i4>
      </vt:variant>
      <vt:variant>
        <vt:i4>0</vt:i4>
      </vt:variant>
      <vt:variant>
        <vt:i4>5</vt:i4>
      </vt:variant>
      <vt:variant>
        <vt:lpwstr/>
      </vt:variant>
      <vt:variant>
        <vt:lpwstr>ESDPlanGuide</vt:lpwstr>
      </vt:variant>
      <vt:variant>
        <vt:i4>6750306</vt:i4>
      </vt:variant>
      <vt:variant>
        <vt:i4>13320</vt:i4>
      </vt:variant>
      <vt:variant>
        <vt:i4>0</vt:i4>
      </vt:variant>
      <vt:variant>
        <vt:i4>5</vt:i4>
      </vt:variant>
      <vt:variant>
        <vt:lpwstr/>
      </vt:variant>
      <vt:variant>
        <vt:lpwstr>ConsultantDesignCertificate</vt:lpwstr>
      </vt:variant>
      <vt:variant>
        <vt:i4>7078008</vt:i4>
      </vt:variant>
      <vt:variant>
        <vt:i4>13317</vt:i4>
      </vt:variant>
      <vt:variant>
        <vt:i4>0</vt:i4>
      </vt:variant>
      <vt:variant>
        <vt:i4>5</vt:i4>
      </vt:variant>
      <vt:variant>
        <vt:lpwstr/>
      </vt:variant>
      <vt:variant>
        <vt:lpwstr>SubconsultantDeedofCovenant</vt:lpwstr>
      </vt:variant>
      <vt:variant>
        <vt:i4>1441803</vt:i4>
      </vt:variant>
      <vt:variant>
        <vt:i4>13314</vt:i4>
      </vt:variant>
      <vt:variant>
        <vt:i4>0</vt:i4>
      </vt:variant>
      <vt:variant>
        <vt:i4>5</vt:i4>
      </vt:variant>
      <vt:variant>
        <vt:lpwstr/>
      </vt:variant>
      <vt:variant>
        <vt:lpwstr>ExpertDeterminationAgreement</vt:lpwstr>
      </vt:variant>
      <vt:variant>
        <vt:i4>7536755</vt:i4>
      </vt:variant>
      <vt:variant>
        <vt:i4>13311</vt:i4>
      </vt:variant>
      <vt:variant>
        <vt:i4>0</vt:i4>
      </vt:variant>
      <vt:variant>
        <vt:i4>5</vt:i4>
      </vt:variant>
      <vt:variant>
        <vt:lpwstr/>
      </vt:variant>
      <vt:variant>
        <vt:lpwstr>MoralRightsConsent</vt:lpwstr>
      </vt:variant>
      <vt:variant>
        <vt:i4>6488176</vt:i4>
      </vt:variant>
      <vt:variant>
        <vt:i4>13308</vt:i4>
      </vt:variant>
      <vt:variant>
        <vt:i4>0</vt:i4>
      </vt:variant>
      <vt:variant>
        <vt:i4>5</vt:i4>
      </vt:variant>
      <vt:variant>
        <vt:lpwstr/>
      </vt:variant>
      <vt:variant>
        <vt:lpwstr>CommHandoverTakeoverGuidelines</vt:lpwstr>
      </vt:variant>
      <vt:variant>
        <vt:i4>1179666</vt:i4>
      </vt:variant>
      <vt:variant>
        <vt:i4>13302</vt:i4>
      </vt:variant>
      <vt:variant>
        <vt:i4>0</vt:i4>
      </vt:variant>
      <vt:variant>
        <vt:i4>5</vt:i4>
      </vt:variant>
      <vt:variant>
        <vt:lpwstr/>
      </vt:variant>
      <vt:variant>
        <vt:lpwstr>ScheduleofCollateralDocuments</vt:lpwstr>
      </vt:variant>
      <vt:variant>
        <vt:i4>8126572</vt:i4>
      </vt:variant>
      <vt:variant>
        <vt:i4>13296</vt:i4>
      </vt:variant>
      <vt:variant>
        <vt:i4>0</vt:i4>
      </vt:variant>
      <vt:variant>
        <vt:i4>5</vt:i4>
      </vt:variant>
      <vt:variant>
        <vt:lpwstr/>
      </vt:variant>
      <vt:variant>
        <vt:lpwstr>QualityPlan</vt:lpwstr>
      </vt:variant>
      <vt:variant>
        <vt:i4>458757</vt:i4>
      </vt:variant>
      <vt:variant>
        <vt:i4>13290</vt:i4>
      </vt:variant>
      <vt:variant>
        <vt:i4>0</vt:i4>
      </vt:variant>
      <vt:variant>
        <vt:i4>5</vt:i4>
      </vt:variant>
      <vt:variant>
        <vt:lpwstr/>
      </vt:variant>
      <vt:variant>
        <vt:lpwstr>QualityObjectives</vt:lpwstr>
      </vt:variant>
      <vt:variant>
        <vt:i4>8061029</vt:i4>
      </vt:variant>
      <vt:variant>
        <vt:i4>13284</vt:i4>
      </vt:variant>
      <vt:variant>
        <vt:i4>0</vt:i4>
      </vt:variant>
      <vt:variant>
        <vt:i4>5</vt:i4>
      </vt:variant>
      <vt:variant>
        <vt:lpwstr/>
      </vt:variant>
      <vt:variant>
        <vt:lpwstr>QualityManager</vt:lpwstr>
      </vt:variant>
      <vt:variant>
        <vt:i4>1638412</vt:i4>
      </vt:variant>
      <vt:variant>
        <vt:i4>13278</vt:i4>
      </vt:variant>
      <vt:variant>
        <vt:i4>0</vt:i4>
      </vt:variant>
      <vt:variant>
        <vt:i4>5</vt:i4>
      </vt:variant>
      <vt:variant>
        <vt:lpwstr/>
      </vt:variant>
      <vt:variant>
        <vt:lpwstr>ProjectPlans</vt:lpwstr>
      </vt:variant>
      <vt:variant>
        <vt:i4>1769500</vt:i4>
      </vt:variant>
      <vt:variant>
        <vt:i4>13272</vt:i4>
      </vt:variant>
      <vt:variant>
        <vt:i4>0</vt:i4>
      </vt:variant>
      <vt:variant>
        <vt:i4>5</vt:i4>
      </vt:variant>
      <vt:variant>
        <vt:lpwstr/>
      </vt:variant>
      <vt:variant>
        <vt:lpwstr>PreliminaryDesignSolution</vt:lpwstr>
      </vt:variant>
      <vt:variant>
        <vt:i4>1441821</vt:i4>
      </vt:variant>
      <vt:variant>
        <vt:i4>13269</vt:i4>
      </vt:variant>
      <vt:variant>
        <vt:i4>0</vt:i4>
      </vt:variant>
      <vt:variant>
        <vt:i4>5</vt:i4>
      </vt:variant>
      <vt:variant>
        <vt:lpwstr/>
      </vt:variant>
      <vt:variant>
        <vt:lpwstr>Milestone</vt:lpwstr>
      </vt:variant>
      <vt:variant>
        <vt:i4>1441821</vt:i4>
      </vt:variant>
      <vt:variant>
        <vt:i4>13263</vt:i4>
      </vt:variant>
      <vt:variant>
        <vt:i4>0</vt:i4>
      </vt:variant>
      <vt:variant>
        <vt:i4>5</vt:i4>
      </vt:variant>
      <vt:variant>
        <vt:lpwstr/>
      </vt:variant>
      <vt:variant>
        <vt:lpwstr>Milestone</vt:lpwstr>
      </vt:variant>
      <vt:variant>
        <vt:i4>7536743</vt:i4>
      </vt:variant>
      <vt:variant>
        <vt:i4>13260</vt:i4>
      </vt:variant>
      <vt:variant>
        <vt:i4>0</vt:i4>
      </vt:variant>
      <vt:variant>
        <vt:i4>5</vt:i4>
      </vt:variant>
      <vt:variant>
        <vt:lpwstr/>
      </vt:variant>
      <vt:variant>
        <vt:lpwstr>GST</vt:lpwstr>
      </vt:variant>
      <vt:variant>
        <vt:i4>7536743</vt:i4>
      </vt:variant>
      <vt:variant>
        <vt:i4>13257</vt:i4>
      </vt:variant>
      <vt:variant>
        <vt:i4>0</vt:i4>
      </vt:variant>
      <vt:variant>
        <vt:i4>5</vt:i4>
      </vt:variant>
      <vt:variant>
        <vt:lpwstr/>
      </vt:variant>
      <vt:variant>
        <vt:lpwstr>GST</vt:lpwstr>
      </vt:variant>
      <vt:variant>
        <vt:i4>7536743</vt:i4>
      </vt:variant>
      <vt:variant>
        <vt:i4>13254</vt:i4>
      </vt:variant>
      <vt:variant>
        <vt:i4>0</vt:i4>
      </vt:variant>
      <vt:variant>
        <vt:i4>5</vt:i4>
      </vt:variant>
      <vt:variant>
        <vt:lpwstr/>
      </vt:variant>
      <vt:variant>
        <vt:lpwstr>GST</vt:lpwstr>
      </vt:variant>
      <vt:variant>
        <vt:i4>7536743</vt:i4>
      </vt:variant>
      <vt:variant>
        <vt:i4>13251</vt:i4>
      </vt:variant>
      <vt:variant>
        <vt:i4>0</vt:i4>
      </vt:variant>
      <vt:variant>
        <vt:i4>5</vt:i4>
      </vt:variant>
      <vt:variant>
        <vt:lpwstr/>
      </vt:variant>
      <vt:variant>
        <vt:lpwstr>GST</vt:lpwstr>
      </vt:variant>
      <vt:variant>
        <vt:i4>7536743</vt:i4>
      </vt:variant>
      <vt:variant>
        <vt:i4>13248</vt:i4>
      </vt:variant>
      <vt:variant>
        <vt:i4>0</vt:i4>
      </vt:variant>
      <vt:variant>
        <vt:i4>5</vt:i4>
      </vt:variant>
      <vt:variant>
        <vt:lpwstr/>
      </vt:variant>
      <vt:variant>
        <vt:lpwstr>GST</vt:lpwstr>
      </vt:variant>
      <vt:variant>
        <vt:i4>7536743</vt:i4>
      </vt:variant>
      <vt:variant>
        <vt:i4>13245</vt:i4>
      </vt:variant>
      <vt:variant>
        <vt:i4>0</vt:i4>
      </vt:variant>
      <vt:variant>
        <vt:i4>5</vt:i4>
      </vt:variant>
      <vt:variant>
        <vt:lpwstr/>
      </vt:variant>
      <vt:variant>
        <vt:lpwstr>GST</vt:lpwstr>
      </vt:variant>
      <vt:variant>
        <vt:i4>6619238</vt:i4>
      </vt:variant>
      <vt:variant>
        <vt:i4>13179</vt:i4>
      </vt:variant>
      <vt:variant>
        <vt:i4>0</vt:i4>
      </vt:variant>
      <vt:variant>
        <vt:i4>5</vt:i4>
      </vt:variant>
      <vt:variant>
        <vt:lpwstr/>
      </vt:variant>
      <vt:variant>
        <vt:lpwstr>Fee</vt:lpwstr>
      </vt:variant>
      <vt:variant>
        <vt:i4>1507328</vt:i4>
      </vt:variant>
      <vt:variant>
        <vt:i4>13176</vt:i4>
      </vt:variant>
      <vt:variant>
        <vt:i4>0</vt:i4>
      </vt:variant>
      <vt:variant>
        <vt:i4>5</vt:i4>
      </vt:variant>
      <vt:variant>
        <vt:lpwstr/>
      </vt:variant>
      <vt:variant>
        <vt:lpwstr>Subconsultant</vt:lpwstr>
      </vt:variant>
      <vt:variant>
        <vt:i4>6619234</vt:i4>
      </vt:variant>
      <vt:variant>
        <vt:i4>13173</vt:i4>
      </vt:variant>
      <vt:variant>
        <vt:i4>0</vt:i4>
      </vt:variant>
      <vt:variant>
        <vt:i4>5</vt:i4>
      </vt:variant>
      <vt:variant>
        <vt:lpwstr/>
      </vt:variant>
      <vt:variant>
        <vt:lpwstr>Consultant</vt:lpwstr>
      </vt:variant>
      <vt:variant>
        <vt:i4>1638428</vt:i4>
      </vt:variant>
      <vt:variant>
        <vt:i4>13167</vt:i4>
      </vt:variant>
      <vt:variant>
        <vt:i4>0</vt:i4>
      </vt:variant>
      <vt:variant>
        <vt:i4>5</vt:i4>
      </vt:variant>
      <vt:variant>
        <vt:lpwstr/>
      </vt:variant>
      <vt:variant>
        <vt:lpwstr>ExecutiveNegotiators</vt:lpwstr>
      </vt:variant>
      <vt:variant>
        <vt:i4>1835032</vt:i4>
      </vt:variant>
      <vt:variant>
        <vt:i4>13161</vt:i4>
      </vt:variant>
      <vt:variant>
        <vt:i4>0</vt:i4>
      </vt:variant>
      <vt:variant>
        <vt:i4>5</vt:i4>
      </vt:variant>
      <vt:variant>
        <vt:lpwstr/>
      </vt:variant>
      <vt:variant>
        <vt:lpwstr>ESDPrinciples</vt:lpwstr>
      </vt:variant>
      <vt:variant>
        <vt:i4>6946943</vt:i4>
      </vt:variant>
      <vt:variant>
        <vt:i4>13155</vt:i4>
      </vt:variant>
      <vt:variant>
        <vt:i4>0</vt:i4>
      </vt:variant>
      <vt:variant>
        <vt:i4>5</vt:i4>
      </vt:variant>
      <vt:variant>
        <vt:lpwstr/>
      </vt:variant>
      <vt:variant>
        <vt:lpwstr>ESDWOLPlan</vt:lpwstr>
      </vt:variant>
      <vt:variant>
        <vt:i4>851978</vt:i4>
      </vt:variant>
      <vt:variant>
        <vt:i4>13149</vt:i4>
      </vt:variant>
      <vt:variant>
        <vt:i4>0</vt:i4>
      </vt:variant>
      <vt:variant>
        <vt:i4>5</vt:i4>
      </vt:variant>
      <vt:variant>
        <vt:lpwstr/>
      </vt:variant>
      <vt:variant>
        <vt:lpwstr>ESDWOLManager</vt:lpwstr>
      </vt:variant>
      <vt:variant>
        <vt:i4>1310739</vt:i4>
      </vt:variant>
      <vt:variant>
        <vt:i4>13143</vt:i4>
      </vt:variant>
      <vt:variant>
        <vt:i4>0</vt:i4>
      </vt:variant>
      <vt:variant>
        <vt:i4>5</vt:i4>
      </vt:variant>
      <vt:variant>
        <vt:lpwstr/>
      </vt:variant>
      <vt:variant>
        <vt:lpwstr>EnvironmentalRequirements</vt:lpwstr>
      </vt:variant>
      <vt:variant>
        <vt:i4>6291575</vt:i4>
      </vt:variant>
      <vt:variant>
        <vt:i4>13137</vt:i4>
      </vt:variant>
      <vt:variant>
        <vt:i4>0</vt:i4>
      </vt:variant>
      <vt:variant>
        <vt:i4>5</vt:i4>
      </vt:variant>
      <vt:variant>
        <vt:lpwstr/>
      </vt:variant>
      <vt:variant>
        <vt:lpwstr>EnvironmentalObjectives</vt:lpwstr>
      </vt:variant>
      <vt:variant>
        <vt:i4>8126570</vt:i4>
      </vt:variant>
      <vt:variant>
        <vt:i4>13131</vt:i4>
      </vt:variant>
      <vt:variant>
        <vt:i4>0</vt:i4>
      </vt:variant>
      <vt:variant>
        <vt:i4>5</vt:i4>
      </vt:variant>
      <vt:variant>
        <vt:lpwstr/>
      </vt:variant>
      <vt:variant>
        <vt:lpwstr>EnvironmentalManagementPlan</vt:lpwstr>
      </vt:variant>
      <vt:variant>
        <vt:i4>6422649</vt:i4>
      </vt:variant>
      <vt:variant>
        <vt:i4>13125</vt:i4>
      </vt:variant>
      <vt:variant>
        <vt:i4>0</vt:i4>
      </vt:variant>
      <vt:variant>
        <vt:i4>5</vt:i4>
      </vt:variant>
      <vt:variant>
        <vt:lpwstr/>
      </vt:variant>
      <vt:variant>
        <vt:lpwstr>EMOSContractor</vt:lpwstr>
      </vt:variant>
      <vt:variant>
        <vt:i4>655383</vt:i4>
      </vt:variant>
      <vt:variant>
        <vt:i4>13119</vt:i4>
      </vt:variant>
      <vt:variant>
        <vt:i4>0</vt:i4>
      </vt:variant>
      <vt:variant>
        <vt:i4>5</vt:i4>
      </vt:variant>
      <vt:variant>
        <vt:lpwstr/>
      </vt:variant>
      <vt:variant>
        <vt:lpwstr>DSCContractAdministrator</vt:lpwstr>
      </vt:variant>
      <vt:variant>
        <vt:i4>7274593</vt:i4>
      </vt:variant>
      <vt:variant>
        <vt:i4>13113</vt:i4>
      </vt:variant>
      <vt:variant>
        <vt:i4>0</vt:i4>
      </vt:variant>
      <vt:variant>
        <vt:i4>5</vt:i4>
      </vt:variant>
      <vt:variant>
        <vt:lpwstr/>
      </vt:variant>
      <vt:variant>
        <vt:lpwstr>DesignServicesContract</vt:lpwstr>
      </vt:variant>
      <vt:variant>
        <vt:i4>1441821</vt:i4>
      </vt:variant>
      <vt:variant>
        <vt:i4>13107</vt:i4>
      </vt:variant>
      <vt:variant>
        <vt:i4>0</vt:i4>
      </vt:variant>
      <vt:variant>
        <vt:i4>5</vt:i4>
      </vt:variant>
      <vt:variant>
        <vt:lpwstr/>
      </vt:variant>
      <vt:variant>
        <vt:lpwstr>Milestone</vt:lpwstr>
      </vt:variant>
      <vt:variant>
        <vt:i4>1179671</vt:i4>
      </vt:variant>
      <vt:variant>
        <vt:i4>13104</vt:i4>
      </vt:variant>
      <vt:variant>
        <vt:i4>0</vt:i4>
      </vt:variant>
      <vt:variant>
        <vt:i4>5</vt:i4>
      </vt:variant>
      <vt:variant>
        <vt:lpwstr/>
      </vt:variant>
      <vt:variant>
        <vt:lpwstr>DateforCompletion</vt:lpwstr>
      </vt:variant>
      <vt:variant>
        <vt:i4>6750314</vt:i4>
      </vt:variant>
      <vt:variant>
        <vt:i4>13098</vt:i4>
      </vt:variant>
      <vt:variant>
        <vt:i4>0</vt:i4>
      </vt:variant>
      <vt:variant>
        <vt:i4>5</vt:i4>
      </vt:variant>
      <vt:variant>
        <vt:lpwstr/>
      </vt:variant>
      <vt:variant>
        <vt:lpwstr>ConsultantsWorkHealthandSafetyPlan</vt:lpwstr>
      </vt:variant>
      <vt:variant>
        <vt:i4>1310725</vt:i4>
      </vt:variant>
      <vt:variant>
        <vt:i4>13092</vt:i4>
      </vt:variant>
      <vt:variant>
        <vt:i4>0</vt:i4>
      </vt:variant>
      <vt:variant>
        <vt:i4>5</vt:i4>
      </vt:variant>
      <vt:variant>
        <vt:lpwstr/>
      </vt:variant>
      <vt:variant>
        <vt:lpwstr>ConsultantsSiteManagementPlan</vt:lpwstr>
      </vt:variant>
      <vt:variant>
        <vt:i4>1114131</vt:i4>
      </vt:variant>
      <vt:variant>
        <vt:i4>13086</vt:i4>
      </vt:variant>
      <vt:variant>
        <vt:i4>0</vt:i4>
      </vt:variant>
      <vt:variant>
        <vt:i4>5</vt:i4>
      </vt:variant>
      <vt:variant>
        <vt:lpwstr/>
      </vt:variant>
      <vt:variant>
        <vt:lpwstr>ConsultantsRepresentative</vt:lpwstr>
      </vt:variant>
      <vt:variant>
        <vt:i4>6750317</vt:i4>
      </vt:variant>
      <vt:variant>
        <vt:i4>13080</vt:i4>
      </vt:variant>
      <vt:variant>
        <vt:i4>0</vt:i4>
      </vt:variant>
      <vt:variant>
        <vt:i4>5</vt:i4>
      </vt:variant>
      <vt:variant>
        <vt:lpwstr/>
      </vt:variant>
      <vt:variant>
        <vt:lpwstr>ConsultantsQualityPlan</vt:lpwstr>
      </vt:variant>
      <vt:variant>
        <vt:i4>1245209</vt:i4>
      </vt:variant>
      <vt:variant>
        <vt:i4>13074</vt:i4>
      </vt:variant>
      <vt:variant>
        <vt:i4>0</vt:i4>
      </vt:variant>
      <vt:variant>
        <vt:i4>5</vt:i4>
      </vt:variant>
      <vt:variant>
        <vt:lpwstr/>
      </vt:variant>
      <vt:variant>
        <vt:lpwstr>ConsultantsESDandWOLPlan</vt:lpwstr>
      </vt:variant>
      <vt:variant>
        <vt:i4>6357101</vt:i4>
      </vt:variant>
      <vt:variant>
        <vt:i4>13068</vt:i4>
      </vt:variant>
      <vt:variant>
        <vt:i4>0</vt:i4>
      </vt:variant>
      <vt:variant>
        <vt:i4>5</vt:i4>
      </vt:variant>
      <vt:variant>
        <vt:lpwstr/>
      </vt:variant>
      <vt:variant>
        <vt:lpwstr>ConsultantsEnvironmentalManagementPlans</vt:lpwstr>
      </vt:variant>
      <vt:variant>
        <vt:i4>6488161</vt:i4>
      </vt:variant>
      <vt:variant>
        <vt:i4>13062</vt:i4>
      </vt:variant>
      <vt:variant>
        <vt:i4>0</vt:i4>
      </vt:variant>
      <vt:variant>
        <vt:i4>5</vt:i4>
      </vt:variant>
      <vt:variant>
        <vt:lpwstr/>
      </vt:variant>
      <vt:variant>
        <vt:lpwstr>ConsultantsCommissioningandHandoverPlan</vt:lpwstr>
      </vt:variant>
      <vt:variant>
        <vt:i4>6619234</vt:i4>
      </vt:variant>
      <vt:variant>
        <vt:i4>13056</vt:i4>
      </vt:variant>
      <vt:variant>
        <vt:i4>0</vt:i4>
      </vt:variant>
      <vt:variant>
        <vt:i4>5</vt:i4>
      </vt:variant>
      <vt:variant>
        <vt:lpwstr/>
      </vt:variant>
      <vt:variant>
        <vt:lpwstr>Consultant</vt:lpwstr>
      </vt:variant>
      <vt:variant>
        <vt:i4>8192121</vt:i4>
      </vt:variant>
      <vt:variant>
        <vt:i4>13050</vt:i4>
      </vt:variant>
      <vt:variant>
        <vt:i4>0</vt:i4>
      </vt:variant>
      <vt:variant>
        <vt:i4>5</vt:i4>
      </vt:variant>
      <vt:variant>
        <vt:lpwstr/>
      </vt:variant>
      <vt:variant>
        <vt:lpwstr>Completion</vt:lpwstr>
      </vt:variant>
      <vt:variant>
        <vt:i4>8192121</vt:i4>
      </vt:variant>
      <vt:variant>
        <vt:i4>13047</vt:i4>
      </vt:variant>
      <vt:variant>
        <vt:i4>0</vt:i4>
      </vt:variant>
      <vt:variant>
        <vt:i4>5</vt:i4>
      </vt:variant>
      <vt:variant>
        <vt:lpwstr/>
      </vt:variant>
      <vt:variant>
        <vt:lpwstr>Completion</vt:lpwstr>
      </vt:variant>
      <vt:variant>
        <vt:i4>1966086</vt:i4>
      </vt:variant>
      <vt:variant>
        <vt:i4>13041</vt:i4>
      </vt:variant>
      <vt:variant>
        <vt:i4>0</vt:i4>
      </vt:variant>
      <vt:variant>
        <vt:i4>5</vt:i4>
      </vt:variant>
      <vt:variant>
        <vt:lpwstr/>
      </vt:variant>
      <vt:variant>
        <vt:lpwstr>CommissioningandHandoverPlan</vt:lpwstr>
      </vt:variant>
      <vt:variant>
        <vt:i4>1114131</vt:i4>
      </vt:variant>
      <vt:variant>
        <vt:i4>13035</vt:i4>
      </vt:variant>
      <vt:variant>
        <vt:i4>0</vt:i4>
      </vt:variant>
      <vt:variant>
        <vt:i4>5</vt:i4>
      </vt:variant>
      <vt:variant>
        <vt:lpwstr/>
      </vt:variant>
      <vt:variant>
        <vt:lpwstr>ConsultantsRepresentative</vt:lpwstr>
      </vt:variant>
      <vt:variant>
        <vt:i4>262155</vt:i4>
      </vt:variant>
      <vt:variant>
        <vt:i4>13032</vt:i4>
      </vt:variant>
      <vt:variant>
        <vt:i4>0</vt:i4>
      </vt:variant>
      <vt:variant>
        <vt:i4>5</vt:i4>
      </vt:variant>
      <vt:variant>
        <vt:lpwstr/>
      </vt:variant>
      <vt:variant>
        <vt:lpwstr>ConstructionContract</vt:lpwstr>
      </vt:variant>
      <vt:variant>
        <vt:i4>262149</vt:i4>
      </vt:variant>
      <vt:variant>
        <vt:i4>13029</vt:i4>
      </vt:variant>
      <vt:variant>
        <vt:i4>0</vt:i4>
      </vt:variant>
      <vt:variant>
        <vt:i4>5</vt:i4>
      </vt:variant>
      <vt:variant>
        <vt:lpwstr/>
      </vt:variant>
      <vt:variant>
        <vt:lpwstr>Works</vt:lpwstr>
      </vt:variant>
      <vt:variant>
        <vt:i4>786437</vt:i4>
      </vt:variant>
      <vt:variant>
        <vt:i4>13026</vt:i4>
      </vt:variant>
      <vt:variant>
        <vt:i4>0</vt:i4>
      </vt:variant>
      <vt:variant>
        <vt:i4>5</vt:i4>
      </vt:variant>
      <vt:variant>
        <vt:lpwstr/>
      </vt:variant>
      <vt:variant>
        <vt:lpwstr>ProjectDocuments</vt:lpwstr>
      </vt:variant>
      <vt:variant>
        <vt:i4>1114131</vt:i4>
      </vt:variant>
      <vt:variant>
        <vt:i4>13023</vt:i4>
      </vt:variant>
      <vt:variant>
        <vt:i4>0</vt:i4>
      </vt:variant>
      <vt:variant>
        <vt:i4>5</vt:i4>
      </vt:variant>
      <vt:variant>
        <vt:lpwstr/>
      </vt:variant>
      <vt:variant>
        <vt:lpwstr>ConsultantsRepresentative</vt:lpwstr>
      </vt:variant>
      <vt:variant>
        <vt:i4>196623</vt:i4>
      </vt:variant>
      <vt:variant>
        <vt:i4>13017</vt:i4>
      </vt:variant>
      <vt:variant>
        <vt:i4>0</vt:i4>
      </vt:variant>
      <vt:variant>
        <vt:i4>5</vt:i4>
      </vt:variant>
      <vt:variant>
        <vt:lpwstr/>
      </vt:variant>
      <vt:variant>
        <vt:lpwstr>SpatialDataManagementPlan</vt:lpwstr>
      </vt:variant>
      <vt:variant>
        <vt:i4>2031628</vt:i4>
      </vt:variant>
      <vt:variant>
        <vt:i4>13014</vt:i4>
      </vt:variant>
      <vt:variant>
        <vt:i4>0</vt:i4>
      </vt:variant>
      <vt:variant>
        <vt:i4>5</vt:i4>
      </vt:variant>
      <vt:variant>
        <vt:lpwstr/>
      </vt:variant>
      <vt:variant>
        <vt:lpwstr>ERIM</vt:lpwstr>
      </vt:variant>
      <vt:variant>
        <vt:i4>262155</vt:i4>
      </vt:variant>
      <vt:variant>
        <vt:i4>13007</vt:i4>
      </vt:variant>
      <vt:variant>
        <vt:i4>0</vt:i4>
      </vt:variant>
      <vt:variant>
        <vt:i4>5</vt:i4>
      </vt:variant>
      <vt:variant>
        <vt:lpwstr/>
      </vt:variant>
      <vt:variant>
        <vt:lpwstr>ConstructionContract</vt:lpwstr>
      </vt:variant>
      <vt:variant>
        <vt:i4>262155</vt:i4>
      </vt:variant>
      <vt:variant>
        <vt:i4>13005</vt:i4>
      </vt:variant>
      <vt:variant>
        <vt:i4>0</vt:i4>
      </vt:variant>
      <vt:variant>
        <vt:i4>5</vt:i4>
      </vt:variant>
      <vt:variant>
        <vt:lpwstr/>
      </vt:variant>
      <vt:variant>
        <vt:lpwstr>ConstructionContract</vt:lpwstr>
      </vt:variant>
      <vt:variant>
        <vt:i4>262149</vt:i4>
      </vt:variant>
      <vt:variant>
        <vt:i4>13002</vt:i4>
      </vt:variant>
      <vt:variant>
        <vt:i4>0</vt:i4>
      </vt:variant>
      <vt:variant>
        <vt:i4>5</vt:i4>
      </vt:variant>
      <vt:variant>
        <vt:lpwstr/>
      </vt:variant>
      <vt:variant>
        <vt:lpwstr>Works</vt:lpwstr>
      </vt:variant>
      <vt:variant>
        <vt:i4>6422651</vt:i4>
      </vt:variant>
      <vt:variant>
        <vt:i4>12999</vt:i4>
      </vt:variant>
      <vt:variant>
        <vt:i4>0</vt:i4>
      </vt:variant>
      <vt:variant>
        <vt:i4>5</vt:i4>
      </vt:variant>
      <vt:variant>
        <vt:lpwstr/>
      </vt:variant>
      <vt:variant>
        <vt:lpwstr>OtherContractor</vt:lpwstr>
      </vt:variant>
      <vt:variant>
        <vt:i4>6619234</vt:i4>
      </vt:variant>
      <vt:variant>
        <vt:i4>12996</vt:i4>
      </vt:variant>
      <vt:variant>
        <vt:i4>0</vt:i4>
      </vt:variant>
      <vt:variant>
        <vt:i4>5</vt:i4>
      </vt:variant>
      <vt:variant>
        <vt:lpwstr/>
      </vt:variant>
      <vt:variant>
        <vt:lpwstr>Consultant</vt:lpwstr>
      </vt:variant>
      <vt:variant>
        <vt:i4>851971</vt:i4>
      </vt:variant>
      <vt:variant>
        <vt:i4>12992</vt:i4>
      </vt:variant>
      <vt:variant>
        <vt:i4>0</vt:i4>
      </vt:variant>
      <vt:variant>
        <vt:i4>5</vt:i4>
      </vt:variant>
      <vt:variant>
        <vt:lpwstr/>
      </vt:variant>
      <vt:variant>
        <vt:lpwstr>Commonwealth</vt:lpwstr>
      </vt:variant>
      <vt:variant>
        <vt:i4>851971</vt:i4>
      </vt:variant>
      <vt:variant>
        <vt:i4>12990</vt:i4>
      </vt:variant>
      <vt:variant>
        <vt:i4>0</vt:i4>
      </vt:variant>
      <vt:variant>
        <vt:i4>5</vt:i4>
      </vt:variant>
      <vt:variant>
        <vt:lpwstr/>
      </vt:variant>
      <vt:variant>
        <vt:lpwstr>Commonwealth</vt:lpwstr>
      </vt:variant>
      <vt:variant>
        <vt:i4>1507328</vt:i4>
      </vt:variant>
      <vt:variant>
        <vt:i4>12987</vt:i4>
      </vt:variant>
      <vt:variant>
        <vt:i4>0</vt:i4>
      </vt:variant>
      <vt:variant>
        <vt:i4>5</vt:i4>
      </vt:variant>
      <vt:variant>
        <vt:lpwstr/>
      </vt:variant>
      <vt:variant>
        <vt:lpwstr>Subconsultant</vt:lpwstr>
      </vt:variant>
      <vt:variant>
        <vt:i4>1507328</vt:i4>
      </vt:variant>
      <vt:variant>
        <vt:i4>12972</vt:i4>
      </vt:variant>
      <vt:variant>
        <vt:i4>0</vt:i4>
      </vt:variant>
      <vt:variant>
        <vt:i4>5</vt:i4>
      </vt:variant>
      <vt:variant>
        <vt:lpwstr/>
      </vt:variant>
      <vt:variant>
        <vt:lpwstr>Subconsultant</vt:lpwstr>
      </vt:variant>
      <vt:variant>
        <vt:i4>1507328</vt:i4>
      </vt:variant>
      <vt:variant>
        <vt:i4>12966</vt:i4>
      </vt:variant>
      <vt:variant>
        <vt:i4>0</vt:i4>
      </vt:variant>
      <vt:variant>
        <vt:i4>5</vt:i4>
      </vt:variant>
      <vt:variant>
        <vt:lpwstr/>
      </vt:variant>
      <vt:variant>
        <vt:lpwstr>Subconsultant</vt:lpwstr>
      </vt:variant>
      <vt:variant>
        <vt:i4>1114131</vt:i4>
      </vt:variant>
      <vt:variant>
        <vt:i4>12960</vt:i4>
      </vt:variant>
      <vt:variant>
        <vt:i4>0</vt:i4>
      </vt:variant>
      <vt:variant>
        <vt:i4>5</vt:i4>
      </vt:variant>
      <vt:variant>
        <vt:lpwstr/>
      </vt:variant>
      <vt:variant>
        <vt:lpwstr>ConsultantsRepresentative</vt:lpwstr>
      </vt:variant>
      <vt:variant>
        <vt:i4>6619234</vt:i4>
      </vt:variant>
      <vt:variant>
        <vt:i4>12957</vt:i4>
      </vt:variant>
      <vt:variant>
        <vt:i4>0</vt:i4>
      </vt:variant>
      <vt:variant>
        <vt:i4>5</vt:i4>
      </vt:variant>
      <vt:variant>
        <vt:lpwstr/>
      </vt:variant>
      <vt:variant>
        <vt:lpwstr>Consultant</vt:lpwstr>
      </vt:variant>
      <vt:variant>
        <vt:i4>6881387</vt:i4>
      </vt:variant>
      <vt:variant>
        <vt:i4>12954</vt:i4>
      </vt:variant>
      <vt:variant>
        <vt:i4>0</vt:i4>
      </vt:variant>
      <vt:variant>
        <vt:i4>5</vt:i4>
      </vt:variant>
      <vt:variant>
        <vt:lpwstr/>
      </vt:variant>
      <vt:variant>
        <vt:lpwstr>Subcontract</vt:lpwstr>
      </vt:variant>
      <vt:variant>
        <vt:i4>6619234</vt:i4>
      </vt:variant>
      <vt:variant>
        <vt:i4>12951</vt:i4>
      </vt:variant>
      <vt:variant>
        <vt:i4>0</vt:i4>
      </vt:variant>
      <vt:variant>
        <vt:i4>5</vt:i4>
      </vt:variant>
      <vt:variant>
        <vt:lpwstr/>
      </vt:variant>
      <vt:variant>
        <vt:lpwstr>Consultant</vt:lpwstr>
      </vt:variant>
      <vt:variant>
        <vt:i4>1507328</vt:i4>
      </vt:variant>
      <vt:variant>
        <vt:i4>12945</vt:i4>
      </vt:variant>
      <vt:variant>
        <vt:i4>0</vt:i4>
      </vt:variant>
      <vt:variant>
        <vt:i4>5</vt:i4>
      </vt:variant>
      <vt:variant>
        <vt:lpwstr/>
      </vt:variant>
      <vt:variant>
        <vt:lpwstr>Subconsultant</vt:lpwstr>
      </vt:variant>
      <vt:variant>
        <vt:i4>6619234</vt:i4>
      </vt:variant>
      <vt:variant>
        <vt:i4>12942</vt:i4>
      </vt:variant>
      <vt:variant>
        <vt:i4>0</vt:i4>
      </vt:variant>
      <vt:variant>
        <vt:i4>5</vt:i4>
      </vt:variant>
      <vt:variant>
        <vt:lpwstr/>
      </vt:variant>
      <vt:variant>
        <vt:lpwstr>Consultant</vt:lpwstr>
      </vt:variant>
      <vt:variant>
        <vt:i4>7078008</vt:i4>
      </vt:variant>
      <vt:variant>
        <vt:i4>12939</vt:i4>
      </vt:variant>
      <vt:variant>
        <vt:i4>0</vt:i4>
      </vt:variant>
      <vt:variant>
        <vt:i4>5</vt:i4>
      </vt:variant>
      <vt:variant>
        <vt:lpwstr/>
      </vt:variant>
      <vt:variant>
        <vt:lpwstr>SubconsultantDeedofCovenant</vt:lpwstr>
      </vt:variant>
      <vt:variant>
        <vt:i4>6619234</vt:i4>
      </vt:variant>
      <vt:variant>
        <vt:i4>12936</vt:i4>
      </vt:variant>
      <vt:variant>
        <vt:i4>0</vt:i4>
      </vt:variant>
      <vt:variant>
        <vt:i4>5</vt:i4>
      </vt:variant>
      <vt:variant>
        <vt:lpwstr/>
      </vt:variant>
      <vt:variant>
        <vt:lpwstr>Consultant</vt:lpwstr>
      </vt:variant>
      <vt:variant>
        <vt:i4>1507328</vt:i4>
      </vt:variant>
      <vt:variant>
        <vt:i4>12933</vt:i4>
      </vt:variant>
      <vt:variant>
        <vt:i4>0</vt:i4>
      </vt:variant>
      <vt:variant>
        <vt:i4>5</vt:i4>
      </vt:variant>
      <vt:variant>
        <vt:lpwstr/>
      </vt:variant>
      <vt:variant>
        <vt:lpwstr>Subconsultant</vt:lpwstr>
      </vt:variant>
      <vt:variant>
        <vt:i4>6881387</vt:i4>
      </vt:variant>
      <vt:variant>
        <vt:i4>12930</vt:i4>
      </vt:variant>
      <vt:variant>
        <vt:i4>0</vt:i4>
      </vt:variant>
      <vt:variant>
        <vt:i4>5</vt:i4>
      </vt:variant>
      <vt:variant>
        <vt:lpwstr/>
      </vt:variant>
      <vt:variant>
        <vt:lpwstr>Subcontract</vt:lpwstr>
      </vt:variant>
      <vt:variant>
        <vt:i4>8192121</vt:i4>
      </vt:variant>
      <vt:variant>
        <vt:i4>12927</vt:i4>
      </vt:variant>
      <vt:variant>
        <vt:i4>0</vt:i4>
      </vt:variant>
      <vt:variant>
        <vt:i4>5</vt:i4>
      </vt:variant>
      <vt:variant>
        <vt:lpwstr/>
      </vt:variant>
      <vt:variant>
        <vt:lpwstr>Completion</vt:lpwstr>
      </vt:variant>
      <vt:variant>
        <vt:i4>6553711</vt:i4>
      </vt:variant>
      <vt:variant>
        <vt:i4>12924</vt:i4>
      </vt:variant>
      <vt:variant>
        <vt:i4>0</vt:i4>
      </vt:variant>
      <vt:variant>
        <vt:i4>5</vt:i4>
      </vt:variant>
      <vt:variant>
        <vt:lpwstr/>
      </vt:variant>
      <vt:variant>
        <vt:lpwstr>SubcontractServices</vt:lpwstr>
      </vt:variant>
      <vt:variant>
        <vt:i4>6619234</vt:i4>
      </vt:variant>
      <vt:variant>
        <vt:i4>12921</vt:i4>
      </vt:variant>
      <vt:variant>
        <vt:i4>0</vt:i4>
      </vt:variant>
      <vt:variant>
        <vt:i4>5</vt:i4>
      </vt:variant>
      <vt:variant>
        <vt:lpwstr/>
      </vt:variant>
      <vt:variant>
        <vt:lpwstr>Consultant</vt:lpwstr>
      </vt:variant>
      <vt:variant>
        <vt:i4>1507328</vt:i4>
      </vt:variant>
      <vt:variant>
        <vt:i4>12918</vt:i4>
      </vt:variant>
      <vt:variant>
        <vt:i4>0</vt:i4>
      </vt:variant>
      <vt:variant>
        <vt:i4>5</vt:i4>
      </vt:variant>
      <vt:variant>
        <vt:lpwstr/>
      </vt:variant>
      <vt:variant>
        <vt:lpwstr>Subconsultant</vt:lpwstr>
      </vt:variant>
      <vt:variant>
        <vt:i4>1114131</vt:i4>
      </vt:variant>
      <vt:variant>
        <vt:i4>12915</vt:i4>
      </vt:variant>
      <vt:variant>
        <vt:i4>0</vt:i4>
      </vt:variant>
      <vt:variant>
        <vt:i4>5</vt:i4>
      </vt:variant>
      <vt:variant>
        <vt:lpwstr/>
      </vt:variant>
      <vt:variant>
        <vt:lpwstr>ConsultantsRepresentative</vt:lpwstr>
      </vt:variant>
      <vt:variant>
        <vt:i4>6881387</vt:i4>
      </vt:variant>
      <vt:variant>
        <vt:i4>12912</vt:i4>
      </vt:variant>
      <vt:variant>
        <vt:i4>0</vt:i4>
      </vt:variant>
      <vt:variant>
        <vt:i4>5</vt:i4>
      </vt:variant>
      <vt:variant>
        <vt:lpwstr/>
      </vt:variant>
      <vt:variant>
        <vt:lpwstr>Subcontract</vt:lpwstr>
      </vt:variant>
      <vt:variant>
        <vt:i4>8192121</vt:i4>
      </vt:variant>
      <vt:variant>
        <vt:i4>12909</vt:i4>
      </vt:variant>
      <vt:variant>
        <vt:i4>0</vt:i4>
      </vt:variant>
      <vt:variant>
        <vt:i4>5</vt:i4>
      </vt:variant>
      <vt:variant>
        <vt:lpwstr/>
      </vt:variant>
      <vt:variant>
        <vt:lpwstr>Completion</vt:lpwstr>
      </vt:variant>
      <vt:variant>
        <vt:i4>6553711</vt:i4>
      </vt:variant>
      <vt:variant>
        <vt:i4>12906</vt:i4>
      </vt:variant>
      <vt:variant>
        <vt:i4>0</vt:i4>
      </vt:variant>
      <vt:variant>
        <vt:i4>5</vt:i4>
      </vt:variant>
      <vt:variant>
        <vt:lpwstr/>
      </vt:variant>
      <vt:variant>
        <vt:lpwstr>SubcontractServices</vt:lpwstr>
      </vt:variant>
      <vt:variant>
        <vt:i4>1507328</vt:i4>
      </vt:variant>
      <vt:variant>
        <vt:i4>12903</vt:i4>
      </vt:variant>
      <vt:variant>
        <vt:i4>0</vt:i4>
      </vt:variant>
      <vt:variant>
        <vt:i4>5</vt:i4>
      </vt:variant>
      <vt:variant>
        <vt:lpwstr/>
      </vt:variant>
      <vt:variant>
        <vt:lpwstr>Subconsultant</vt:lpwstr>
      </vt:variant>
      <vt:variant>
        <vt:i4>1507328</vt:i4>
      </vt:variant>
      <vt:variant>
        <vt:i4>12900</vt:i4>
      </vt:variant>
      <vt:variant>
        <vt:i4>0</vt:i4>
      </vt:variant>
      <vt:variant>
        <vt:i4>5</vt:i4>
      </vt:variant>
      <vt:variant>
        <vt:lpwstr/>
      </vt:variant>
      <vt:variant>
        <vt:lpwstr>Subconsultant</vt:lpwstr>
      </vt:variant>
      <vt:variant>
        <vt:i4>6619234</vt:i4>
      </vt:variant>
      <vt:variant>
        <vt:i4>12897</vt:i4>
      </vt:variant>
      <vt:variant>
        <vt:i4>0</vt:i4>
      </vt:variant>
      <vt:variant>
        <vt:i4>5</vt:i4>
      </vt:variant>
      <vt:variant>
        <vt:lpwstr/>
      </vt:variant>
      <vt:variant>
        <vt:lpwstr>Consultant</vt:lpwstr>
      </vt:variant>
      <vt:variant>
        <vt:i4>6881387</vt:i4>
      </vt:variant>
      <vt:variant>
        <vt:i4>12894</vt:i4>
      </vt:variant>
      <vt:variant>
        <vt:i4>0</vt:i4>
      </vt:variant>
      <vt:variant>
        <vt:i4>5</vt:i4>
      </vt:variant>
      <vt:variant>
        <vt:lpwstr/>
      </vt:variant>
      <vt:variant>
        <vt:lpwstr>Subcontract</vt:lpwstr>
      </vt:variant>
      <vt:variant>
        <vt:i4>8192121</vt:i4>
      </vt:variant>
      <vt:variant>
        <vt:i4>12891</vt:i4>
      </vt:variant>
      <vt:variant>
        <vt:i4>0</vt:i4>
      </vt:variant>
      <vt:variant>
        <vt:i4>5</vt:i4>
      </vt:variant>
      <vt:variant>
        <vt:lpwstr/>
      </vt:variant>
      <vt:variant>
        <vt:lpwstr>Completion</vt:lpwstr>
      </vt:variant>
      <vt:variant>
        <vt:i4>6553711</vt:i4>
      </vt:variant>
      <vt:variant>
        <vt:i4>12888</vt:i4>
      </vt:variant>
      <vt:variant>
        <vt:i4>0</vt:i4>
      </vt:variant>
      <vt:variant>
        <vt:i4>5</vt:i4>
      </vt:variant>
      <vt:variant>
        <vt:lpwstr/>
      </vt:variant>
      <vt:variant>
        <vt:lpwstr>SubcontractServices</vt:lpwstr>
      </vt:variant>
      <vt:variant>
        <vt:i4>1507328</vt:i4>
      </vt:variant>
      <vt:variant>
        <vt:i4>12885</vt:i4>
      </vt:variant>
      <vt:variant>
        <vt:i4>0</vt:i4>
      </vt:variant>
      <vt:variant>
        <vt:i4>5</vt:i4>
      </vt:variant>
      <vt:variant>
        <vt:lpwstr/>
      </vt:variant>
      <vt:variant>
        <vt:lpwstr>Subconsultant</vt:lpwstr>
      </vt:variant>
      <vt:variant>
        <vt:i4>6619234</vt:i4>
      </vt:variant>
      <vt:variant>
        <vt:i4>12882</vt:i4>
      </vt:variant>
      <vt:variant>
        <vt:i4>0</vt:i4>
      </vt:variant>
      <vt:variant>
        <vt:i4>5</vt:i4>
      </vt:variant>
      <vt:variant>
        <vt:lpwstr/>
      </vt:variant>
      <vt:variant>
        <vt:lpwstr>Consultant</vt:lpwstr>
      </vt:variant>
      <vt:variant>
        <vt:i4>1114131</vt:i4>
      </vt:variant>
      <vt:variant>
        <vt:i4>12879</vt:i4>
      </vt:variant>
      <vt:variant>
        <vt:i4>0</vt:i4>
      </vt:variant>
      <vt:variant>
        <vt:i4>5</vt:i4>
      </vt:variant>
      <vt:variant>
        <vt:lpwstr/>
      </vt:variant>
      <vt:variant>
        <vt:lpwstr>ConsultantsRepresentative</vt:lpwstr>
      </vt:variant>
      <vt:variant>
        <vt:i4>6619234</vt:i4>
      </vt:variant>
      <vt:variant>
        <vt:i4>12876</vt:i4>
      </vt:variant>
      <vt:variant>
        <vt:i4>0</vt:i4>
      </vt:variant>
      <vt:variant>
        <vt:i4>5</vt:i4>
      </vt:variant>
      <vt:variant>
        <vt:lpwstr/>
      </vt:variant>
      <vt:variant>
        <vt:lpwstr>Consultant</vt:lpwstr>
      </vt:variant>
      <vt:variant>
        <vt:i4>6619234</vt:i4>
      </vt:variant>
      <vt:variant>
        <vt:i4>12873</vt:i4>
      </vt:variant>
      <vt:variant>
        <vt:i4>0</vt:i4>
      </vt:variant>
      <vt:variant>
        <vt:i4>5</vt:i4>
      </vt:variant>
      <vt:variant>
        <vt:lpwstr/>
      </vt:variant>
      <vt:variant>
        <vt:lpwstr>Consultant</vt:lpwstr>
      </vt:variant>
      <vt:variant>
        <vt:i4>1114131</vt:i4>
      </vt:variant>
      <vt:variant>
        <vt:i4>12870</vt:i4>
      </vt:variant>
      <vt:variant>
        <vt:i4>0</vt:i4>
      </vt:variant>
      <vt:variant>
        <vt:i4>5</vt:i4>
      </vt:variant>
      <vt:variant>
        <vt:lpwstr/>
      </vt:variant>
      <vt:variant>
        <vt:lpwstr>ConsultantsRepresentative</vt:lpwstr>
      </vt:variant>
      <vt:variant>
        <vt:i4>8257633</vt:i4>
      </vt:variant>
      <vt:variant>
        <vt:i4>12867</vt:i4>
      </vt:variant>
      <vt:variant>
        <vt:i4>0</vt:i4>
      </vt:variant>
      <vt:variant>
        <vt:i4>5</vt:i4>
      </vt:variant>
      <vt:variant>
        <vt:lpwstr/>
      </vt:variant>
      <vt:variant>
        <vt:lpwstr>FinancialRepresentative</vt:lpwstr>
      </vt:variant>
      <vt:variant>
        <vt:i4>1507328</vt:i4>
      </vt:variant>
      <vt:variant>
        <vt:i4>12864</vt:i4>
      </vt:variant>
      <vt:variant>
        <vt:i4>0</vt:i4>
      </vt:variant>
      <vt:variant>
        <vt:i4>5</vt:i4>
      </vt:variant>
      <vt:variant>
        <vt:lpwstr/>
      </vt:variant>
      <vt:variant>
        <vt:lpwstr>Subconsultant</vt:lpwstr>
      </vt:variant>
      <vt:variant>
        <vt:i4>1507328</vt:i4>
      </vt:variant>
      <vt:variant>
        <vt:i4>12861</vt:i4>
      </vt:variant>
      <vt:variant>
        <vt:i4>0</vt:i4>
      </vt:variant>
      <vt:variant>
        <vt:i4>5</vt:i4>
      </vt:variant>
      <vt:variant>
        <vt:lpwstr/>
      </vt:variant>
      <vt:variant>
        <vt:lpwstr>Subconsultant</vt:lpwstr>
      </vt:variant>
      <vt:variant>
        <vt:i4>6619234</vt:i4>
      </vt:variant>
      <vt:variant>
        <vt:i4>12858</vt:i4>
      </vt:variant>
      <vt:variant>
        <vt:i4>0</vt:i4>
      </vt:variant>
      <vt:variant>
        <vt:i4>5</vt:i4>
      </vt:variant>
      <vt:variant>
        <vt:lpwstr/>
      </vt:variant>
      <vt:variant>
        <vt:lpwstr>Consultant</vt:lpwstr>
      </vt:variant>
      <vt:variant>
        <vt:i4>1114131</vt:i4>
      </vt:variant>
      <vt:variant>
        <vt:i4>12855</vt:i4>
      </vt:variant>
      <vt:variant>
        <vt:i4>0</vt:i4>
      </vt:variant>
      <vt:variant>
        <vt:i4>5</vt:i4>
      </vt:variant>
      <vt:variant>
        <vt:lpwstr/>
      </vt:variant>
      <vt:variant>
        <vt:lpwstr>ConsultantsRepresentative</vt:lpwstr>
      </vt:variant>
      <vt:variant>
        <vt:i4>1507328</vt:i4>
      </vt:variant>
      <vt:variant>
        <vt:i4>12852</vt:i4>
      </vt:variant>
      <vt:variant>
        <vt:i4>0</vt:i4>
      </vt:variant>
      <vt:variant>
        <vt:i4>5</vt:i4>
      </vt:variant>
      <vt:variant>
        <vt:lpwstr/>
      </vt:variant>
      <vt:variant>
        <vt:lpwstr>Subconsultant</vt:lpwstr>
      </vt:variant>
      <vt:variant>
        <vt:i4>1114131</vt:i4>
      </vt:variant>
      <vt:variant>
        <vt:i4>12849</vt:i4>
      </vt:variant>
      <vt:variant>
        <vt:i4>0</vt:i4>
      </vt:variant>
      <vt:variant>
        <vt:i4>5</vt:i4>
      </vt:variant>
      <vt:variant>
        <vt:lpwstr/>
      </vt:variant>
      <vt:variant>
        <vt:lpwstr>ConsultantsRepresentative</vt:lpwstr>
      </vt:variant>
      <vt:variant>
        <vt:i4>1507328</vt:i4>
      </vt:variant>
      <vt:variant>
        <vt:i4>12846</vt:i4>
      </vt:variant>
      <vt:variant>
        <vt:i4>0</vt:i4>
      </vt:variant>
      <vt:variant>
        <vt:i4>5</vt:i4>
      </vt:variant>
      <vt:variant>
        <vt:lpwstr/>
      </vt:variant>
      <vt:variant>
        <vt:lpwstr>Subconsultant</vt:lpwstr>
      </vt:variant>
      <vt:variant>
        <vt:i4>6881387</vt:i4>
      </vt:variant>
      <vt:variant>
        <vt:i4>12843</vt:i4>
      </vt:variant>
      <vt:variant>
        <vt:i4>0</vt:i4>
      </vt:variant>
      <vt:variant>
        <vt:i4>5</vt:i4>
      </vt:variant>
      <vt:variant>
        <vt:lpwstr/>
      </vt:variant>
      <vt:variant>
        <vt:lpwstr>Subcontract</vt:lpwstr>
      </vt:variant>
      <vt:variant>
        <vt:i4>8192121</vt:i4>
      </vt:variant>
      <vt:variant>
        <vt:i4>12840</vt:i4>
      </vt:variant>
      <vt:variant>
        <vt:i4>0</vt:i4>
      </vt:variant>
      <vt:variant>
        <vt:i4>5</vt:i4>
      </vt:variant>
      <vt:variant>
        <vt:lpwstr/>
      </vt:variant>
      <vt:variant>
        <vt:lpwstr>Completion</vt:lpwstr>
      </vt:variant>
      <vt:variant>
        <vt:i4>6553711</vt:i4>
      </vt:variant>
      <vt:variant>
        <vt:i4>12837</vt:i4>
      </vt:variant>
      <vt:variant>
        <vt:i4>0</vt:i4>
      </vt:variant>
      <vt:variant>
        <vt:i4>5</vt:i4>
      </vt:variant>
      <vt:variant>
        <vt:lpwstr/>
      </vt:variant>
      <vt:variant>
        <vt:lpwstr>SubcontractServices</vt:lpwstr>
      </vt:variant>
      <vt:variant>
        <vt:i4>1507328</vt:i4>
      </vt:variant>
      <vt:variant>
        <vt:i4>12834</vt:i4>
      </vt:variant>
      <vt:variant>
        <vt:i4>0</vt:i4>
      </vt:variant>
      <vt:variant>
        <vt:i4>5</vt:i4>
      </vt:variant>
      <vt:variant>
        <vt:lpwstr/>
      </vt:variant>
      <vt:variant>
        <vt:lpwstr>Subconsultant</vt:lpwstr>
      </vt:variant>
      <vt:variant>
        <vt:i4>1114131</vt:i4>
      </vt:variant>
      <vt:variant>
        <vt:i4>12831</vt:i4>
      </vt:variant>
      <vt:variant>
        <vt:i4>0</vt:i4>
      </vt:variant>
      <vt:variant>
        <vt:i4>5</vt:i4>
      </vt:variant>
      <vt:variant>
        <vt:lpwstr/>
      </vt:variant>
      <vt:variant>
        <vt:lpwstr>ConsultantsRepresentative</vt:lpwstr>
      </vt:variant>
      <vt:variant>
        <vt:i4>1507328</vt:i4>
      </vt:variant>
      <vt:variant>
        <vt:i4>12828</vt:i4>
      </vt:variant>
      <vt:variant>
        <vt:i4>0</vt:i4>
      </vt:variant>
      <vt:variant>
        <vt:i4>5</vt:i4>
      </vt:variant>
      <vt:variant>
        <vt:lpwstr/>
      </vt:variant>
      <vt:variant>
        <vt:lpwstr>Subconsultant</vt:lpwstr>
      </vt:variant>
      <vt:variant>
        <vt:i4>6553711</vt:i4>
      </vt:variant>
      <vt:variant>
        <vt:i4>12822</vt:i4>
      </vt:variant>
      <vt:variant>
        <vt:i4>0</vt:i4>
      </vt:variant>
      <vt:variant>
        <vt:i4>5</vt:i4>
      </vt:variant>
      <vt:variant>
        <vt:lpwstr/>
      </vt:variant>
      <vt:variant>
        <vt:lpwstr>SubcontractServices</vt:lpwstr>
      </vt:variant>
      <vt:variant>
        <vt:i4>1507328</vt:i4>
      </vt:variant>
      <vt:variant>
        <vt:i4>12816</vt:i4>
      </vt:variant>
      <vt:variant>
        <vt:i4>0</vt:i4>
      </vt:variant>
      <vt:variant>
        <vt:i4>5</vt:i4>
      </vt:variant>
      <vt:variant>
        <vt:lpwstr/>
      </vt:variant>
      <vt:variant>
        <vt:lpwstr>Subconsultant</vt:lpwstr>
      </vt:variant>
      <vt:variant>
        <vt:i4>6881387</vt:i4>
      </vt:variant>
      <vt:variant>
        <vt:i4>12813</vt:i4>
      </vt:variant>
      <vt:variant>
        <vt:i4>0</vt:i4>
      </vt:variant>
      <vt:variant>
        <vt:i4>5</vt:i4>
      </vt:variant>
      <vt:variant>
        <vt:lpwstr/>
      </vt:variant>
      <vt:variant>
        <vt:lpwstr>Subcontract</vt:lpwstr>
      </vt:variant>
      <vt:variant>
        <vt:i4>6619234</vt:i4>
      </vt:variant>
      <vt:variant>
        <vt:i4>12810</vt:i4>
      </vt:variant>
      <vt:variant>
        <vt:i4>0</vt:i4>
      </vt:variant>
      <vt:variant>
        <vt:i4>5</vt:i4>
      </vt:variant>
      <vt:variant>
        <vt:lpwstr/>
      </vt:variant>
      <vt:variant>
        <vt:lpwstr>Consultant</vt:lpwstr>
      </vt:variant>
      <vt:variant>
        <vt:i4>6881387</vt:i4>
      </vt:variant>
      <vt:variant>
        <vt:i4>12807</vt:i4>
      </vt:variant>
      <vt:variant>
        <vt:i4>0</vt:i4>
      </vt:variant>
      <vt:variant>
        <vt:i4>5</vt:i4>
      </vt:variant>
      <vt:variant>
        <vt:lpwstr/>
      </vt:variant>
      <vt:variant>
        <vt:lpwstr>Subcontract</vt:lpwstr>
      </vt:variant>
      <vt:variant>
        <vt:i4>8192121</vt:i4>
      </vt:variant>
      <vt:variant>
        <vt:i4>12804</vt:i4>
      </vt:variant>
      <vt:variant>
        <vt:i4>0</vt:i4>
      </vt:variant>
      <vt:variant>
        <vt:i4>5</vt:i4>
      </vt:variant>
      <vt:variant>
        <vt:lpwstr/>
      </vt:variant>
      <vt:variant>
        <vt:lpwstr>Completion</vt:lpwstr>
      </vt:variant>
      <vt:variant>
        <vt:i4>6553711</vt:i4>
      </vt:variant>
      <vt:variant>
        <vt:i4>12801</vt:i4>
      </vt:variant>
      <vt:variant>
        <vt:i4>0</vt:i4>
      </vt:variant>
      <vt:variant>
        <vt:i4>5</vt:i4>
      </vt:variant>
      <vt:variant>
        <vt:lpwstr/>
      </vt:variant>
      <vt:variant>
        <vt:lpwstr>SubcontractServices</vt:lpwstr>
      </vt:variant>
      <vt:variant>
        <vt:i4>6553711</vt:i4>
      </vt:variant>
      <vt:variant>
        <vt:i4>12798</vt:i4>
      </vt:variant>
      <vt:variant>
        <vt:i4>0</vt:i4>
      </vt:variant>
      <vt:variant>
        <vt:i4>5</vt:i4>
      </vt:variant>
      <vt:variant>
        <vt:lpwstr/>
      </vt:variant>
      <vt:variant>
        <vt:lpwstr>SubcontractServices</vt:lpwstr>
      </vt:variant>
      <vt:variant>
        <vt:i4>6553711</vt:i4>
      </vt:variant>
      <vt:variant>
        <vt:i4>12795</vt:i4>
      </vt:variant>
      <vt:variant>
        <vt:i4>0</vt:i4>
      </vt:variant>
      <vt:variant>
        <vt:i4>5</vt:i4>
      </vt:variant>
      <vt:variant>
        <vt:lpwstr/>
      </vt:variant>
      <vt:variant>
        <vt:lpwstr>SubcontractServices</vt:lpwstr>
      </vt:variant>
      <vt:variant>
        <vt:i4>1376261</vt:i4>
      </vt:variant>
      <vt:variant>
        <vt:i4>12789</vt:i4>
      </vt:variant>
      <vt:variant>
        <vt:i4>0</vt:i4>
      </vt:variant>
      <vt:variant>
        <vt:i4>5</vt:i4>
      </vt:variant>
      <vt:variant>
        <vt:lpwstr/>
      </vt:variant>
      <vt:variant>
        <vt:lpwstr>AwardDate</vt:lpwstr>
      </vt:variant>
      <vt:variant>
        <vt:i4>1507328</vt:i4>
      </vt:variant>
      <vt:variant>
        <vt:i4>12786</vt:i4>
      </vt:variant>
      <vt:variant>
        <vt:i4>0</vt:i4>
      </vt:variant>
      <vt:variant>
        <vt:i4>5</vt:i4>
      </vt:variant>
      <vt:variant>
        <vt:lpwstr/>
      </vt:variant>
      <vt:variant>
        <vt:lpwstr>Subconsultant</vt:lpwstr>
      </vt:variant>
      <vt:variant>
        <vt:i4>6619234</vt:i4>
      </vt:variant>
      <vt:variant>
        <vt:i4>12780</vt:i4>
      </vt:variant>
      <vt:variant>
        <vt:i4>0</vt:i4>
      </vt:variant>
      <vt:variant>
        <vt:i4>5</vt:i4>
      </vt:variant>
      <vt:variant>
        <vt:lpwstr/>
      </vt:variant>
      <vt:variant>
        <vt:lpwstr>Consultant</vt:lpwstr>
      </vt:variant>
      <vt:variant>
        <vt:i4>1507328</vt:i4>
      </vt:variant>
      <vt:variant>
        <vt:i4>12774</vt:i4>
      </vt:variant>
      <vt:variant>
        <vt:i4>0</vt:i4>
      </vt:variant>
      <vt:variant>
        <vt:i4>5</vt:i4>
      </vt:variant>
      <vt:variant>
        <vt:lpwstr/>
      </vt:variant>
      <vt:variant>
        <vt:lpwstr>Subconsultant</vt:lpwstr>
      </vt:variant>
      <vt:variant>
        <vt:i4>917526</vt:i4>
      </vt:variant>
      <vt:variant>
        <vt:i4>12771</vt:i4>
      </vt:variant>
      <vt:variant>
        <vt:i4>0</vt:i4>
      </vt:variant>
      <vt:variant>
        <vt:i4>5</vt:i4>
      </vt:variant>
      <vt:variant>
        <vt:lpwstr/>
      </vt:variant>
      <vt:variant>
        <vt:lpwstr>DefenceStrategicInterestIssue</vt:lpwstr>
      </vt:variant>
      <vt:variant>
        <vt:i4>6422639</vt:i4>
      </vt:variant>
      <vt:variant>
        <vt:i4>12768</vt:i4>
      </vt:variant>
      <vt:variant>
        <vt:i4>0</vt:i4>
      </vt:variant>
      <vt:variant>
        <vt:i4>5</vt:i4>
      </vt:variant>
      <vt:variant>
        <vt:lpwstr/>
      </vt:variant>
      <vt:variant>
        <vt:lpwstr>MaterialChange</vt:lpwstr>
      </vt:variant>
      <vt:variant>
        <vt:i4>6619234</vt:i4>
      </vt:variant>
      <vt:variant>
        <vt:i4>12765</vt:i4>
      </vt:variant>
      <vt:variant>
        <vt:i4>0</vt:i4>
      </vt:variant>
      <vt:variant>
        <vt:i4>5</vt:i4>
      </vt:variant>
      <vt:variant>
        <vt:lpwstr/>
      </vt:variant>
      <vt:variant>
        <vt:lpwstr>Consultant</vt:lpwstr>
      </vt:variant>
      <vt:variant>
        <vt:i4>6619234</vt:i4>
      </vt:variant>
      <vt:variant>
        <vt:i4>12762</vt:i4>
      </vt:variant>
      <vt:variant>
        <vt:i4>0</vt:i4>
      </vt:variant>
      <vt:variant>
        <vt:i4>5</vt:i4>
      </vt:variant>
      <vt:variant>
        <vt:lpwstr/>
      </vt:variant>
      <vt:variant>
        <vt:lpwstr>Consultant</vt:lpwstr>
      </vt:variant>
      <vt:variant>
        <vt:i4>6619234</vt:i4>
      </vt:variant>
      <vt:variant>
        <vt:i4>12756</vt:i4>
      </vt:variant>
      <vt:variant>
        <vt:i4>0</vt:i4>
      </vt:variant>
      <vt:variant>
        <vt:i4>5</vt:i4>
      </vt:variant>
      <vt:variant>
        <vt:lpwstr/>
      </vt:variant>
      <vt:variant>
        <vt:lpwstr>Consultant</vt:lpwstr>
      </vt:variant>
      <vt:variant>
        <vt:i4>1507328</vt:i4>
      </vt:variant>
      <vt:variant>
        <vt:i4>12753</vt:i4>
      </vt:variant>
      <vt:variant>
        <vt:i4>0</vt:i4>
      </vt:variant>
      <vt:variant>
        <vt:i4>5</vt:i4>
      </vt:variant>
      <vt:variant>
        <vt:lpwstr/>
      </vt:variant>
      <vt:variant>
        <vt:lpwstr>Subconsultant</vt:lpwstr>
      </vt:variant>
      <vt:variant>
        <vt:i4>6619234</vt:i4>
      </vt:variant>
      <vt:variant>
        <vt:i4>12750</vt:i4>
      </vt:variant>
      <vt:variant>
        <vt:i4>0</vt:i4>
      </vt:variant>
      <vt:variant>
        <vt:i4>5</vt:i4>
      </vt:variant>
      <vt:variant>
        <vt:lpwstr/>
      </vt:variant>
      <vt:variant>
        <vt:lpwstr>Consultant</vt:lpwstr>
      </vt:variant>
      <vt:variant>
        <vt:i4>6881387</vt:i4>
      </vt:variant>
      <vt:variant>
        <vt:i4>12744</vt:i4>
      </vt:variant>
      <vt:variant>
        <vt:i4>0</vt:i4>
      </vt:variant>
      <vt:variant>
        <vt:i4>5</vt:i4>
      </vt:variant>
      <vt:variant>
        <vt:lpwstr/>
      </vt:variant>
      <vt:variant>
        <vt:lpwstr>Subcontract</vt:lpwstr>
      </vt:variant>
      <vt:variant>
        <vt:i4>6619234</vt:i4>
      </vt:variant>
      <vt:variant>
        <vt:i4>12738</vt:i4>
      </vt:variant>
      <vt:variant>
        <vt:i4>0</vt:i4>
      </vt:variant>
      <vt:variant>
        <vt:i4>5</vt:i4>
      </vt:variant>
      <vt:variant>
        <vt:lpwstr/>
      </vt:variant>
      <vt:variant>
        <vt:lpwstr>Consultant</vt:lpwstr>
      </vt:variant>
      <vt:variant>
        <vt:i4>851971</vt:i4>
      </vt:variant>
      <vt:variant>
        <vt:i4>12735</vt:i4>
      </vt:variant>
      <vt:variant>
        <vt:i4>0</vt:i4>
      </vt:variant>
      <vt:variant>
        <vt:i4>5</vt:i4>
      </vt:variant>
      <vt:variant>
        <vt:lpwstr/>
      </vt:variant>
      <vt:variant>
        <vt:lpwstr>Commonwealth</vt:lpwstr>
      </vt:variant>
      <vt:variant>
        <vt:i4>917526</vt:i4>
      </vt:variant>
      <vt:variant>
        <vt:i4>12732</vt:i4>
      </vt:variant>
      <vt:variant>
        <vt:i4>0</vt:i4>
      </vt:variant>
      <vt:variant>
        <vt:i4>5</vt:i4>
      </vt:variant>
      <vt:variant>
        <vt:lpwstr/>
      </vt:variant>
      <vt:variant>
        <vt:lpwstr>DefenceStrategicInterestIssue</vt:lpwstr>
      </vt:variant>
      <vt:variant>
        <vt:i4>6422639</vt:i4>
      </vt:variant>
      <vt:variant>
        <vt:i4>12729</vt:i4>
      </vt:variant>
      <vt:variant>
        <vt:i4>0</vt:i4>
      </vt:variant>
      <vt:variant>
        <vt:i4>5</vt:i4>
      </vt:variant>
      <vt:variant>
        <vt:lpwstr/>
      </vt:variant>
      <vt:variant>
        <vt:lpwstr>MaterialChange</vt:lpwstr>
      </vt:variant>
      <vt:variant>
        <vt:i4>6881387</vt:i4>
      </vt:variant>
      <vt:variant>
        <vt:i4>12723</vt:i4>
      </vt:variant>
      <vt:variant>
        <vt:i4>0</vt:i4>
      </vt:variant>
      <vt:variant>
        <vt:i4>5</vt:i4>
      </vt:variant>
      <vt:variant>
        <vt:lpwstr/>
      </vt:variant>
      <vt:variant>
        <vt:lpwstr>Subcontract</vt:lpwstr>
      </vt:variant>
      <vt:variant>
        <vt:i4>7864432</vt:i4>
      </vt:variant>
      <vt:variant>
        <vt:i4>12717</vt:i4>
      </vt:variant>
      <vt:variant>
        <vt:i4>0</vt:i4>
      </vt:variant>
      <vt:variant>
        <vt:i4>5</vt:i4>
      </vt:variant>
      <vt:variant>
        <vt:lpwstr/>
      </vt:variant>
      <vt:variant>
        <vt:lpwstr>InsolvencyEvent</vt:lpwstr>
      </vt:variant>
      <vt:variant>
        <vt:i4>917526</vt:i4>
      </vt:variant>
      <vt:variant>
        <vt:i4>12714</vt:i4>
      </vt:variant>
      <vt:variant>
        <vt:i4>0</vt:i4>
      </vt:variant>
      <vt:variant>
        <vt:i4>5</vt:i4>
      </vt:variant>
      <vt:variant>
        <vt:lpwstr/>
      </vt:variant>
      <vt:variant>
        <vt:lpwstr>DefenceStrategicInterestIssue</vt:lpwstr>
      </vt:variant>
      <vt:variant>
        <vt:i4>6422639</vt:i4>
      </vt:variant>
      <vt:variant>
        <vt:i4>12711</vt:i4>
      </vt:variant>
      <vt:variant>
        <vt:i4>0</vt:i4>
      </vt:variant>
      <vt:variant>
        <vt:i4>5</vt:i4>
      </vt:variant>
      <vt:variant>
        <vt:lpwstr/>
      </vt:variant>
      <vt:variant>
        <vt:lpwstr>MaterialChange</vt:lpwstr>
      </vt:variant>
      <vt:variant>
        <vt:i4>6619234</vt:i4>
      </vt:variant>
      <vt:variant>
        <vt:i4>12708</vt:i4>
      </vt:variant>
      <vt:variant>
        <vt:i4>0</vt:i4>
      </vt:variant>
      <vt:variant>
        <vt:i4>5</vt:i4>
      </vt:variant>
      <vt:variant>
        <vt:lpwstr/>
      </vt:variant>
      <vt:variant>
        <vt:lpwstr>Consultant</vt:lpwstr>
      </vt:variant>
      <vt:variant>
        <vt:i4>6619234</vt:i4>
      </vt:variant>
      <vt:variant>
        <vt:i4>12705</vt:i4>
      </vt:variant>
      <vt:variant>
        <vt:i4>0</vt:i4>
      </vt:variant>
      <vt:variant>
        <vt:i4>5</vt:i4>
      </vt:variant>
      <vt:variant>
        <vt:lpwstr/>
      </vt:variant>
      <vt:variant>
        <vt:lpwstr>Consultant</vt:lpwstr>
      </vt:variant>
      <vt:variant>
        <vt:i4>1376279</vt:i4>
      </vt:variant>
      <vt:variant>
        <vt:i4>12702</vt:i4>
      </vt:variant>
      <vt:variant>
        <vt:i4>0</vt:i4>
      </vt:variant>
      <vt:variant>
        <vt:i4>5</vt:i4>
      </vt:variant>
      <vt:variant>
        <vt:lpwstr/>
      </vt:variant>
      <vt:variant>
        <vt:lpwstr>SeparationArrangement</vt:lpwstr>
      </vt:variant>
      <vt:variant>
        <vt:i4>1507328</vt:i4>
      </vt:variant>
      <vt:variant>
        <vt:i4>12699</vt:i4>
      </vt:variant>
      <vt:variant>
        <vt:i4>0</vt:i4>
      </vt:variant>
      <vt:variant>
        <vt:i4>5</vt:i4>
      </vt:variant>
      <vt:variant>
        <vt:lpwstr/>
      </vt:variant>
      <vt:variant>
        <vt:lpwstr>Subconsultant</vt:lpwstr>
      </vt:variant>
      <vt:variant>
        <vt:i4>6619234</vt:i4>
      </vt:variant>
      <vt:variant>
        <vt:i4>12696</vt:i4>
      </vt:variant>
      <vt:variant>
        <vt:i4>0</vt:i4>
      </vt:variant>
      <vt:variant>
        <vt:i4>5</vt:i4>
      </vt:variant>
      <vt:variant>
        <vt:lpwstr/>
      </vt:variant>
      <vt:variant>
        <vt:lpwstr>Consultant</vt:lpwstr>
      </vt:variant>
      <vt:variant>
        <vt:i4>6553711</vt:i4>
      </vt:variant>
      <vt:variant>
        <vt:i4>12693</vt:i4>
      </vt:variant>
      <vt:variant>
        <vt:i4>0</vt:i4>
      </vt:variant>
      <vt:variant>
        <vt:i4>5</vt:i4>
      </vt:variant>
      <vt:variant>
        <vt:lpwstr/>
      </vt:variant>
      <vt:variant>
        <vt:lpwstr>SubcontractServices</vt:lpwstr>
      </vt:variant>
      <vt:variant>
        <vt:i4>1507328</vt:i4>
      </vt:variant>
      <vt:variant>
        <vt:i4>12690</vt:i4>
      </vt:variant>
      <vt:variant>
        <vt:i4>0</vt:i4>
      </vt:variant>
      <vt:variant>
        <vt:i4>5</vt:i4>
      </vt:variant>
      <vt:variant>
        <vt:lpwstr/>
      </vt:variant>
      <vt:variant>
        <vt:lpwstr>Subconsultant</vt:lpwstr>
      </vt:variant>
      <vt:variant>
        <vt:i4>1507328</vt:i4>
      </vt:variant>
      <vt:variant>
        <vt:i4>12687</vt:i4>
      </vt:variant>
      <vt:variant>
        <vt:i4>0</vt:i4>
      </vt:variant>
      <vt:variant>
        <vt:i4>5</vt:i4>
      </vt:variant>
      <vt:variant>
        <vt:lpwstr/>
      </vt:variant>
      <vt:variant>
        <vt:lpwstr>Subconsultant</vt:lpwstr>
      </vt:variant>
      <vt:variant>
        <vt:i4>1507328</vt:i4>
      </vt:variant>
      <vt:variant>
        <vt:i4>12681</vt:i4>
      </vt:variant>
      <vt:variant>
        <vt:i4>0</vt:i4>
      </vt:variant>
      <vt:variant>
        <vt:i4>5</vt:i4>
      </vt:variant>
      <vt:variant>
        <vt:lpwstr/>
      </vt:variant>
      <vt:variant>
        <vt:lpwstr>Subconsultant</vt:lpwstr>
      </vt:variant>
      <vt:variant>
        <vt:i4>6619234</vt:i4>
      </vt:variant>
      <vt:variant>
        <vt:i4>12678</vt:i4>
      </vt:variant>
      <vt:variant>
        <vt:i4>0</vt:i4>
      </vt:variant>
      <vt:variant>
        <vt:i4>5</vt:i4>
      </vt:variant>
      <vt:variant>
        <vt:lpwstr/>
      </vt:variant>
      <vt:variant>
        <vt:lpwstr>Consultant</vt:lpwstr>
      </vt:variant>
      <vt:variant>
        <vt:i4>851971</vt:i4>
      </vt:variant>
      <vt:variant>
        <vt:i4>12675</vt:i4>
      </vt:variant>
      <vt:variant>
        <vt:i4>0</vt:i4>
      </vt:variant>
      <vt:variant>
        <vt:i4>5</vt:i4>
      </vt:variant>
      <vt:variant>
        <vt:lpwstr/>
      </vt:variant>
      <vt:variant>
        <vt:lpwstr>Commonwealth</vt:lpwstr>
      </vt:variant>
      <vt:variant>
        <vt:i4>6619234</vt:i4>
      </vt:variant>
      <vt:variant>
        <vt:i4>12672</vt:i4>
      </vt:variant>
      <vt:variant>
        <vt:i4>0</vt:i4>
      </vt:variant>
      <vt:variant>
        <vt:i4>5</vt:i4>
      </vt:variant>
      <vt:variant>
        <vt:lpwstr/>
      </vt:variant>
      <vt:variant>
        <vt:lpwstr>Consultant</vt:lpwstr>
      </vt:variant>
      <vt:variant>
        <vt:i4>917526</vt:i4>
      </vt:variant>
      <vt:variant>
        <vt:i4>12669</vt:i4>
      </vt:variant>
      <vt:variant>
        <vt:i4>0</vt:i4>
      </vt:variant>
      <vt:variant>
        <vt:i4>5</vt:i4>
      </vt:variant>
      <vt:variant>
        <vt:lpwstr/>
      </vt:variant>
      <vt:variant>
        <vt:lpwstr>DefenceStrategicInterestIssue</vt:lpwstr>
      </vt:variant>
      <vt:variant>
        <vt:i4>6422639</vt:i4>
      </vt:variant>
      <vt:variant>
        <vt:i4>12666</vt:i4>
      </vt:variant>
      <vt:variant>
        <vt:i4>0</vt:i4>
      </vt:variant>
      <vt:variant>
        <vt:i4>5</vt:i4>
      </vt:variant>
      <vt:variant>
        <vt:lpwstr/>
      </vt:variant>
      <vt:variant>
        <vt:lpwstr>MaterialChange</vt:lpwstr>
      </vt:variant>
      <vt:variant>
        <vt:i4>1507328</vt:i4>
      </vt:variant>
      <vt:variant>
        <vt:i4>12663</vt:i4>
      </vt:variant>
      <vt:variant>
        <vt:i4>0</vt:i4>
      </vt:variant>
      <vt:variant>
        <vt:i4>5</vt:i4>
      </vt:variant>
      <vt:variant>
        <vt:lpwstr/>
      </vt:variant>
      <vt:variant>
        <vt:lpwstr>Subconsultant</vt:lpwstr>
      </vt:variant>
      <vt:variant>
        <vt:i4>917526</vt:i4>
      </vt:variant>
      <vt:variant>
        <vt:i4>12660</vt:i4>
      </vt:variant>
      <vt:variant>
        <vt:i4>0</vt:i4>
      </vt:variant>
      <vt:variant>
        <vt:i4>5</vt:i4>
      </vt:variant>
      <vt:variant>
        <vt:lpwstr/>
      </vt:variant>
      <vt:variant>
        <vt:lpwstr>DefenceStrategicInterestIssue</vt:lpwstr>
      </vt:variant>
      <vt:variant>
        <vt:i4>6422639</vt:i4>
      </vt:variant>
      <vt:variant>
        <vt:i4>12657</vt:i4>
      </vt:variant>
      <vt:variant>
        <vt:i4>0</vt:i4>
      </vt:variant>
      <vt:variant>
        <vt:i4>5</vt:i4>
      </vt:variant>
      <vt:variant>
        <vt:lpwstr/>
      </vt:variant>
      <vt:variant>
        <vt:lpwstr>MaterialChange</vt:lpwstr>
      </vt:variant>
      <vt:variant>
        <vt:i4>6619234</vt:i4>
      </vt:variant>
      <vt:variant>
        <vt:i4>12654</vt:i4>
      </vt:variant>
      <vt:variant>
        <vt:i4>0</vt:i4>
      </vt:variant>
      <vt:variant>
        <vt:i4>5</vt:i4>
      </vt:variant>
      <vt:variant>
        <vt:lpwstr/>
      </vt:variant>
      <vt:variant>
        <vt:lpwstr>Consultant</vt:lpwstr>
      </vt:variant>
      <vt:variant>
        <vt:i4>851971</vt:i4>
      </vt:variant>
      <vt:variant>
        <vt:i4>12651</vt:i4>
      </vt:variant>
      <vt:variant>
        <vt:i4>0</vt:i4>
      </vt:variant>
      <vt:variant>
        <vt:i4>5</vt:i4>
      </vt:variant>
      <vt:variant>
        <vt:lpwstr/>
      </vt:variant>
      <vt:variant>
        <vt:lpwstr>Commonwealth</vt:lpwstr>
      </vt:variant>
      <vt:variant>
        <vt:i4>851971</vt:i4>
      </vt:variant>
      <vt:variant>
        <vt:i4>12648</vt:i4>
      </vt:variant>
      <vt:variant>
        <vt:i4>0</vt:i4>
      </vt:variant>
      <vt:variant>
        <vt:i4>5</vt:i4>
      </vt:variant>
      <vt:variant>
        <vt:lpwstr/>
      </vt:variant>
      <vt:variant>
        <vt:lpwstr>Commonwealth</vt:lpwstr>
      </vt:variant>
      <vt:variant>
        <vt:i4>6619234</vt:i4>
      </vt:variant>
      <vt:variant>
        <vt:i4>12645</vt:i4>
      </vt:variant>
      <vt:variant>
        <vt:i4>0</vt:i4>
      </vt:variant>
      <vt:variant>
        <vt:i4>5</vt:i4>
      </vt:variant>
      <vt:variant>
        <vt:lpwstr/>
      </vt:variant>
      <vt:variant>
        <vt:lpwstr>Consultant</vt:lpwstr>
      </vt:variant>
      <vt:variant>
        <vt:i4>917526</vt:i4>
      </vt:variant>
      <vt:variant>
        <vt:i4>12642</vt:i4>
      </vt:variant>
      <vt:variant>
        <vt:i4>0</vt:i4>
      </vt:variant>
      <vt:variant>
        <vt:i4>5</vt:i4>
      </vt:variant>
      <vt:variant>
        <vt:lpwstr/>
      </vt:variant>
      <vt:variant>
        <vt:lpwstr>DefenceStrategicInterestIssue</vt:lpwstr>
      </vt:variant>
      <vt:variant>
        <vt:i4>6422639</vt:i4>
      </vt:variant>
      <vt:variant>
        <vt:i4>12639</vt:i4>
      </vt:variant>
      <vt:variant>
        <vt:i4>0</vt:i4>
      </vt:variant>
      <vt:variant>
        <vt:i4>5</vt:i4>
      </vt:variant>
      <vt:variant>
        <vt:lpwstr/>
      </vt:variant>
      <vt:variant>
        <vt:lpwstr>MaterialChange</vt:lpwstr>
      </vt:variant>
      <vt:variant>
        <vt:i4>1507328</vt:i4>
      </vt:variant>
      <vt:variant>
        <vt:i4>12636</vt:i4>
      </vt:variant>
      <vt:variant>
        <vt:i4>0</vt:i4>
      </vt:variant>
      <vt:variant>
        <vt:i4>5</vt:i4>
      </vt:variant>
      <vt:variant>
        <vt:lpwstr/>
      </vt:variant>
      <vt:variant>
        <vt:lpwstr>Subconsultant</vt:lpwstr>
      </vt:variant>
      <vt:variant>
        <vt:i4>917526</vt:i4>
      </vt:variant>
      <vt:variant>
        <vt:i4>12633</vt:i4>
      </vt:variant>
      <vt:variant>
        <vt:i4>0</vt:i4>
      </vt:variant>
      <vt:variant>
        <vt:i4>5</vt:i4>
      </vt:variant>
      <vt:variant>
        <vt:lpwstr/>
      </vt:variant>
      <vt:variant>
        <vt:lpwstr>DefenceStrategicInterestIssue</vt:lpwstr>
      </vt:variant>
      <vt:variant>
        <vt:i4>6422639</vt:i4>
      </vt:variant>
      <vt:variant>
        <vt:i4>12630</vt:i4>
      </vt:variant>
      <vt:variant>
        <vt:i4>0</vt:i4>
      </vt:variant>
      <vt:variant>
        <vt:i4>5</vt:i4>
      </vt:variant>
      <vt:variant>
        <vt:lpwstr/>
      </vt:variant>
      <vt:variant>
        <vt:lpwstr>MaterialChange</vt:lpwstr>
      </vt:variant>
      <vt:variant>
        <vt:i4>6619234</vt:i4>
      </vt:variant>
      <vt:variant>
        <vt:i4>12627</vt:i4>
      </vt:variant>
      <vt:variant>
        <vt:i4>0</vt:i4>
      </vt:variant>
      <vt:variant>
        <vt:i4>5</vt:i4>
      </vt:variant>
      <vt:variant>
        <vt:lpwstr/>
      </vt:variant>
      <vt:variant>
        <vt:lpwstr>Consultant</vt:lpwstr>
      </vt:variant>
      <vt:variant>
        <vt:i4>851971</vt:i4>
      </vt:variant>
      <vt:variant>
        <vt:i4>12624</vt:i4>
      </vt:variant>
      <vt:variant>
        <vt:i4>0</vt:i4>
      </vt:variant>
      <vt:variant>
        <vt:i4>5</vt:i4>
      </vt:variant>
      <vt:variant>
        <vt:lpwstr/>
      </vt:variant>
      <vt:variant>
        <vt:lpwstr>Commonwealth</vt:lpwstr>
      </vt:variant>
      <vt:variant>
        <vt:i4>1507328</vt:i4>
      </vt:variant>
      <vt:variant>
        <vt:i4>12621</vt:i4>
      </vt:variant>
      <vt:variant>
        <vt:i4>0</vt:i4>
      </vt:variant>
      <vt:variant>
        <vt:i4>5</vt:i4>
      </vt:variant>
      <vt:variant>
        <vt:lpwstr/>
      </vt:variant>
      <vt:variant>
        <vt:lpwstr>Subconsultant</vt:lpwstr>
      </vt:variant>
      <vt:variant>
        <vt:i4>6619234</vt:i4>
      </vt:variant>
      <vt:variant>
        <vt:i4>12618</vt:i4>
      </vt:variant>
      <vt:variant>
        <vt:i4>0</vt:i4>
      </vt:variant>
      <vt:variant>
        <vt:i4>5</vt:i4>
      </vt:variant>
      <vt:variant>
        <vt:lpwstr/>
      </vt:variant>
      <vt:variant>
        <vt:lpwstr>Consultant</vt:lpwstr>
      </vt:variant>
      <vt:variant>
        <vt:i4>1507328</vt:i4>
      </vt:variant>
      <vt:variant>
        <vt:i4>12615</vt:i4>
      </vt:variant>
      <vt:variant>
        <vt:i4>0</vt:i4>
      </vt:variant>
      <vt:variant>
        <vt:i4>5</vt:i4>
      </vt:variant>
      <vt:variant>
        <vt:lpwstr/>
      </vt:variant>
      <vt:variant>
        <vt:lpwstr>Subconsultant</vt:lpwstr>
      </vt:variant>
      <vt:variant>
        <vt:i4>917526</vt:i4>
      </vt:variant>
      <vt:variant>
        <vt:i4>12612</vt:i4>
      </vt:variant>
      <vt:variant>
        <vt:i4>0</vt:i4>
      </vt:variant>
      <vt:variant>
        <vt:i4>5</vt:i4>
      </vt:variant>
      <vt:variant>
        <vt:lpwstr/>
      </vt:variant>
      <vt:variant>
        <vt:lpwstr>DefenceStrategicInterestIssue</vt:lpwstr>
      </vt:variant>
      <vt:variant>
        <vt:i4>6422639</vt:i4>
      </vt:variant>
      <vt:variant>
        <vt:i4>12609</vt:i4>
      </vt:variant>
      <vt:variant>
        <vt:i4>0</vt:i4>
      </vt:variant>
      <vt:variant>
        <vt:i4>5</vt:i4>
      </vt:variant>
      <vt:variant>
        <vt:lpwstr/>
      </vt:variant>
      <vt:variant>
        <vt:lpwstr>MaterialChange</vt:lpwstr>
      </vt:variant>
      <vt:variant>
        <vt:i4>6619234</vt:i4>
      </vt:variant>
      <vt:variant>
        <vt:i4>12606</vt:i4>
      </vt:variant>
      <vt:variant>
        <vt:i4>0</vt:i4>
      </vt:variant>
      <vt:variant>
        <vt:i4>5</vt:i4>
      </vt:variant>
      <vt:variant>
        <vt:lpwstr/>
      </vt:variant>
      <vt:variant>
        <vt:lpwstr>Consultant</vt:lpwstr>
      </vt:variant>
      <vt:variant>
        <vt:i4>1114131</vt:i4>
      </vt:variant>
      <vt:variant>
        <vt:i4>12597</vt:i4>
      </vt:variant>
      <vt:variant>
        <vt:i4>0</vt:i4>
      </vt:variant>
      <vt:variant>
        <vt:i4>5</vt:i4>
      </vt:variant>
      <vt:variant>
        <vt:lpwstr/>
      </vt:variant>
      <vt:variant>
        <vt:lpwstr>ConsultantsRepresentative</vt:lpwstr>
      </vt:variant>
      <vt:variant>
        <vt:i4>655383</vt:i4>
      </vt:variant>
      <vt:variant>
        <vt:i4>12594</vt:i4>
      </vt:variant>
      <vt:variant>
        <vt:i4>0</vt:i4>
      </vt:variant>
      <vt:variant>
        <vt:i4>5</vt:i4>
      </vt:variant>
      <vt:variant>
        <vt:lpwstr/>
      </vt:variant>
      <vt:variant>
        <vt:lpwstr>DSCContractAdministrator</vt:lpwstr>
      </vt:variant>
      <vt:variant>
        <vt:i4>1507328</vt:i4>
      </vt:variant>
      <vt:variant>
        <vt:i4>12591</vt:i4>
      </vt:variant>
      <vt:variant>
        <vt:i4>0</vt:i4>
      </vt:variant>
      <vt:variant>
        <vt:i4>5</vt:i4>
      </vt:variant>
      <vt:variant>
        <vt:lpwstr/>
      </vt:variant>
      <vt:variant>
        <vt:lpwstr>Subconsultant</vt:lpwstr>
      </vt:variant>
      <vt:variant>
        <vt:i4>917532</vt:i4>
      </vt:variant>
      <vt:variant>
        <vt:i4>12588</vt:i4>
      </vt:variant>
      <vt:variant>
        <vt:i4>0</vt:i4>
      </vt:variant>
      <vt:variant>
        <vt:i4>5</vt:i4>
      </vt:variant>
      <vt:variant>
        <vt:lpwstr/>
      </vt:variant>
      <vt:variant>
        <vt:lpwstr>Contract</vt:lpwstr>
      </vt:variant>
      <vt:variant>
        <vt:i4>6619234</vt:i4>
      </vt:variant>
      <vt:variant>
        <vt:i4>12585</vt:i4>
      </vt:variant>
      <vt:variant>
        <vt:i4>0</vt:i4>
      </vt:variant>
      <vt:variant>
        <vt:i4>5</vt:i4>
      </vt:variant>
      <vt:variant>
        <vt:lpwstr/>
      </vt:variant>
      <vt:variant>
        <vt:lpwstr>Consultant</vt:lpwstr>
      </vt:variant>
      <vt:variant>
        <vt:i4>6553711</vt:i4>
      </vt:variant>
      <vt:variant>
        <vt:i4>12579</vt:i4>
      </vt:variant>
      <vt:variant>
        <vt:i4>0</vt:i4>
      </vt:variant>
      <vt:variant>
        <vt:i4>5</vt:i4>
      </vt:variant>
      <vt:variant>
        <vt:lpwstr/>
      </vt:variant>
      <vt:variant>
        <vt:lpwstr>SubcontractServices</vt:lpwstr>
      </vt:variant>
      <vt:variant>
        <vt:i4>1507328</vt:i4>
      </vt:variant>
      <vt:variant>
        <vt:i4>12573</vt:i4>
      </vt:variant>
      <vt:variant>
        <vt:i4>0</vt:i4>
      </vt:variant>
      <vt:variant>
        <vt:i4>5</vt:i4>
      </vt:variant>
      <vt:variant>
        <vt:lpwstr/>
      </vt:variant>
      <vt:variant>
        <vt:lpwstr>Subconsultant</vt:lpwstr>
      </vt:variant>
      <vt:variant>
        <vt:i4>6881387</vt:i4>
      </vt:variant>
      <vt:variant>
        <vt:i4>12570</vt:i4>
      </vt:variant>
      <vt:variant>
        <vt:i4>0</vt:i4>
      </vt:variant>
      <vt:variant>
        <vt:i4>5</vt:i4>
      </vt:variant>
      <vt:variant>
        <vt:lpwstr/>
      </vt:variant>
      <vt:variant>
        <vt:lpwstr>Subcontract</vt:lpwstr>
      </vt:variant>
      <vt:variant>
        <vt:i4>6619234</vt:i4>
      </vt:variant>
      <vt:variant>
        <vt:i4>12567</vt:i4>
      </vt:variant>
      <vt:variant>
        <vt:i4>0</vt:i4>
      </vt:variant>
      <vt:variant>
        <vt:i4>5</vt:i4>
      </vt:variant>
      <vt:variant>
        <vt:lpwstr/>
      </vt:variant>
      <vt:variant>
        <vt:lpwstr>Consultant</vt:lpwstr>
      </vt:variant>
      <vt:variant>
        <vt:i4>1507328</vt:i4>
      </vt:variant>
      <vt:variant>
        <vt:i4>12564</vt:i4>
      </vt:variant>
      <vt:variant>
        <vt:i4>0</vt:i4>
      </vt:variant>
      <vt:variant>
        <vt:i4>5</vt:i4>
      </vt:variant>
      <vt:variant>
        <vt:lpwstr/>
      </vt:variant>
      <vt:variant>
        <vt:lpwstr>Subconsultant</vt:lpwstr>
      </vt:variant>
      <vt:variant>
        <vt:i4>6881387</vt:i4>
      </vt:variant>
      <vt:variant>
        <vt:i4>12561</vt:i4>
      </vt:variant>
      <vt:variant>
        <vt:i4>0</vt:i4>
      </vt:variant>
      <vt:variant>
        <vt:i4>5</vt:i4>
      </vt:variant>
      <vt:variant>
        <vt:lpwstr/>
      </vt:variant>
      <vt:variant>
        <vt:lpwstr>Subcontract</vt:lpwstr>
      </vt:variant>
      <vt:variant>
        <vt:i4>851971</vt:i4>
      </vt:variant>
      <vt:variant>
        <vt:i4>12558</vt:i4>
      </vt:variant>
      <vt:variant>
        <vt:i4>0</vt:i4>
      </vt:variant>
      <vt:variant>
        <vt:i4>5</vt:i4>
      </vt:variant>
      <vt:variant>
        <vt:lpwstr/>
      </vt:variant>
      <vt:variant>
        <vt:lpwstr>Commonwealth</vt:lpwstr>
      </vt:variant>
      <vt:variant>
        <vt:i4>6619234</vt:i4>
      </vt:variant>
      <vt:variant>
        <vt:i4>12555</vt:i4>
      </vt:variant>
      <vt:variant>
        <vt:i4>0</vt:i4>
      </vt:variant>
      <vt:variant>
        <vt:i4>5</vt:i4>
      </vt:variant>
      <vt:variant>
        <vt:lpwstr/>
      </vt:variant>
      <vt:variant>
        <vt:lpwstr>Consultant</vt:lpwstr>
      </vt:variant>
      <vt:variant>
        <vt:i4>917526</vt:i4>
      </vt:variant>
      <vt:variant>
        <vt:i4>12552</vt:i4>
      </vt:variant>
      <vt:variant>
        <vt:i4>0</vt:i4>
      </vt:variant>
      <vt:variant>
        <vt:i4>5</vt:i4>
      </vt:variant>
      <vt:variant>
        <vt:lpwstr/>
      </vt:variant>
      <vt:variant>
        <vt:lpwstr>DefenceStrategicInterestIssue</vt:lpwstr>
      </vt:variant>
      <vt:variant>
        <vt:i4>6422639</vt:i4>
      </vt:variant>
      <vt:variant>
        <vt:i4>12549</vt:i4>
      </vt:variant>
      <vt:variant>
        <vt:i4>0</vt:i4>
      </vt:variant>
      <vt:variant>
        <vt:i4>5</vt:i4>
      </vt:variant>
      <vt:variant>
        <vt:lpwstr/>
      </vt:variant>
      <vt:variant>
        <vt:lpwstr>MaterialChange</vt:lpwstr>
      </vt:variant>
      <vt:variant>
        <vt:i4>1507328</vt:i4>
      </vt:variant>
      <vt:variant>
        <vt:i4>12546</vt:i4>
      </vt:variant>
      <vt:variant>
        <vt:i4>0</vt:i4>
      </vt:variant>
      <vt:variant>
        <vt:i4>5</vt:i4>
      </vt:variant>
      <vt:variant>
        <vt:lpwstr/>
      </vt:variant>
      <vt:variant>
        <vt:lpwstr>Subconsultant</vt:lpwstr>
      </vt:variant>
      <vt:variant>
        <vt:i4>917526</vt:i4>
      </vt:variant>
      <vt:variant>
        <vt:i4>12543</vt:i4>
      </vt:variant>
      <vt:variant>
        <vt:i4>0</vt:i4>
      </vt:variant>
      <vt:variant>
        <vt:i4>5</vt:i4>
      </vt:variant>
      <vt:variant>
        <vt:lpwstr/>
      </vt:variant>
      <vt:variant>
        <vt:lpwstr>DefenceStrategicInterestIssue</vt:lpwstr>
      </vt:variant>
      <vt:variant>
        <vt:i4>6422639</vt:i4>
      </vt:variant>
      <vt:variant>
        <vt:i4>12540</vt:i4>
      </vt:variant>
      <vt:variant>
        <vt:i4>0</vt:i4>
      </vt:variant>
      <vt:variant>
        <vt:i4>5</vt:i4>
      </vt:variant>
      <vt:variant>
        <vt:lpwstr/>
      </vt:variant>
      <vt:variant>
        <vt:lpwstr>MaterialChange</vt:lpwstr>
      </vt:variant>
      <vt:variant>
        <vt:i4>1114131</vt:i4>
      </vt:variant>
      <vt:variant>
        <vt:i4>12537</vt:i4>
      </vt:variant>
      <vt:variant>
        <vt:i4>0</vt:i4>
      </vt:variant>
      <vt:variant>
        <vt:i4>5</vt:i4>
      </vt:variant>
      <vt:variant>
        <vt:lpwstr/>
      </vt:variant>
      <vt:variant>
        <vt:lpwstr>ConsultantsRepresentative</vt:lpwstr>
      </vt:variant>
      <vt:variant>
        <vt:i4>655383</vt:i4>
      </vt:variant>
      <vt:variant>
        <vt:i4>12534</vt:i4>
      </vt:variant>
      <vt:variant>
        <vt:i4>0</vt:i4>
      </vt:variant>
      <vt:variant>
        <vt:i4>5</vt:i4>
      </vt:variant>
      <vt:variant>
        <vt:lpwstr/>
      </vt:variant>
      <vt:variant>
        <vt:lpwstr>DSCContractAdministrator</vt:lpwstr>
      </vt:variant>
      <vt:variant>
        <vt:i4>1507328</vt:i4>
      </vt:variant>
      <vt:variant>
        <vt:i4>12531</vt:i4>
      </vt:variant>
      <vt:variant>
        <vt:i4>0</vt:i4>
      </vt:variant>
      <vt:variant>
        <vt:i4>5</vt:i4>
      </vt:variant>
      <vt:variant>
        <vt:lpwstr/>
      </vt:variant>
      <vt:variant>
        <vt:lpwstr>Subconsultant</vt:lpwstr>
      </vt:variant>
      <vt:variant>
        <vt:i4>917526</vt:i4>
      </vt:variant>
      <vt:variant>
        <vt:i4>12528</vt:i4>
      </vt:variant>
      <vt:variant>
        <vt:i4>0</vt:i4>
      </vt:variant>
      <vt:variant>
        <vt:i4>5</vt:i4>
      </vt:variant>
      <vt:variant>
        <vt:lpwstr/>
      </vt:variant>
      <vt:variant>
        <vt:lpwstr>DefenceStrategicInterestIssue</vt:lpwstr>
      </vt:variant>
      <vt:variant>
        <vt:i4>6422639</vt:i4>
      </vt:variant>
      <vt:variant>
        <vt:i4>12525</vt:i4>
      </vt:variant>
      <vt:variant>
        <vt:i4>0</vt:i4>
      </vt:variant>
      <vt:variant>
        <vt:i4>5</vt:i4>
      </vt:variant>
      <vt:variant>
        <vt:lpwstr/>
      </vt:variant>
      <vt:variant>
        <vt:lpwstr>MaterialChange</vt:lpwstr>
      </vt:variant>
      <vt:variant>
        <vt:i4>1507328</vt:i4>
      </vt:variant>
      <vt:variant>
        <vt:i4>12522</vt:i4>
      </vt:variant>
      <vt:variant>
        <vt:i4>0</vt:i4>
      </vt:variant>
      <vt:variant>
        <vt:i4>5</vt:i4>
      </vt:variant>
      <vt:variant>
        <vt:lpwstr/>
      </vt:variant>
      <vt:variant>
        <vt:lpwstr>Subconsultant</vt:lpwstr>
      </vt:variant>
      <vt:variant>
        <vt:i4>1507328</vt:i4>
      </vt:variant>
      <vt:variant>
        <vt:i4>12519</vt:i4>
      </vt:variant>
      <vt:variant>
        <vt:i4>0</vt:i4>
      </vt:variant>
      <vt:variant>
        <vt:i4>5</vt:i4>
      </vt:variant>
      <vt:variant>
        <vt:lpwstr/>
      </vt:variant>
      <vt:variant>
        <vt:lpwstr>Subconsultant</vt:lpwstr>
      </vt:variant>
      <vt:variant>
        <vt:i4>917526</vt:i4>
      </vt:variant>
      <vt:variant>
        <vt:i4>12516</vt:i4>
      </vt:variant>
      <vt:variant>
        <vt:i4>0</vt:i4>
      </vt:variant>
      <vt:variant>
        <vt:i4>5</vt:i4>
      </vt:variant>
      <vt:variant>
        <vt:lpwstr/>
      </vt:variant>
      <vt:variant>
        <vt:lpwstr>DefenceStrategicInterestIssue</vt:lpwstr>
      </vt:variant>
      <vt:variant>
        <vt:i4>6422639</vt:i4>
      </vt:variant>
      <vt:variant>
        <vt:i4>12513</vt:i4>
      </vt:variant>
      <vt:variant>
        <vt:i4>0</vt:i4>
      </vt:variant>
      <vt:variant>
        <vt:i4>5</vt:i4>
      </vt:variant>
      <vt:variant>
        <vt:lpwstr/>
      </vt:variant>
      <vt:variant>
        <vt:lpwstr>MaterialChange</vt:lpwstr>
      </vt:variant>
      <vt:variant>
        <vt:i4>6553711</vt:i4>
      </vt:variant>
      <vt:variant>
        <vt:i4>12510</vt:i4>
      </vt:variant>
      <vt:variant>
        <vt:i4>0</vt:i4>
      </vt:variant>
      <vt:variant>
        <vt:i4>5</vt:i4>
      </vt:variant>
      <vt:variant>
        <vt:lpwstr/>
      </vt:variant>
      <vt:variant>
        <vt:lpwstr>SubcontractServices</vt:lpwstr>
      </vt:variant>
      <vt:variant>
        <vt:i4>6553711</vt:i4>
      </vt:variant>
      <vt:variant>
        <vt:i4>12507</vt:i4>
      </vt:variant>
      <vt:variant>
        <vt:i4>0</vt:i4>
      </vt:variant>
      <vt:variant>
        <vt:i4>5</vt:i4>
      </vt:variant>
      <vt:variant>
        <vt:lpwstr/>
      </vt:variant>
      <vt:variant>
        <vt:lpwstr>SubcontractServices</vt:lpwstr>
      </vt:variant>
      <vt:variant>
        <vt:i4>1376261</vt:i4>
      </vt:variant>
      <vt:variant>
        <vt:i4>12501</vt:i4>
      </vt:variant>
      <vt:variant>
        <vt:i4>0</vt:i4>
      </vt:variant>
      <vt:variant>
        <vt:i4>5</vt:i4>
      </vt:variant>
      <vt:variant>
        <vt:lpwstr/>
      </vt:variant>
      <vt:variant>
        <vt:lpwstr>AwardDate</vt:lpwstr>
      </vt:variant>
      <vt:variant>
        <vt:i4>1507328</vt:i4>
      </vt:variant>
      <vt:variant>
        <vt:i4>12498</vt:i4>
      </vt:variant>
      <vt:variant>
        <vt:i4>0</vt:i4>
      </vt:variant>
      <vt:variant>
        <vt:i4>5</vt:i4>
      </vt:variant>
      <vt:variant>
        <vt:lpwstr/>
      </vt:variant>
      <vt:variant>
        <vt:lpwstr>Subconsultant</vt:lpwstr>
      </vt:variant>
      <vt:variant>
        <vt:i4>1376279</vt:i4>
      </vt:variant>
      <vt:variant>
        <vt:i4>12489</vt:i4>
      </vt:variant>
      <vt:variant>
        <vt:i4>0</vt:i4>
      </vt:variant>
      <vt:variant>
        <vt:i4>5</vt:i4>
      </vt:variant>
      <vt:variant>
        <vt:lpwstr/>
      </vt:variant>
      <vt:variant>
        <vt:lpwstr>SeparationArrangement</vt:lpwstr>
      </vt:variant>
      <vt:variant>
        <vt:i4>1114131</vt:i4>
      </vt:variant>
      <vt:variant>
        <vt:i4>12486</vt:i4>
      </vt:variant>
      <vt:variant>
        <vt:i4>0</vt:i4>
      </vt:variant>
      <vt:variant>
        <vt:i4>5</vt:i4>
      </vt:variant>
      <vt:variant>
        <vt:lpwstr/>
      </vt:variant>
      <vt:variant>
        <vt:lpwstr>ConsultantsRepresentative</vt:lpwstr>
      </vt:variant>
      <vt:variant>
        <vt:i4>655383</vt:i4>
      </vt:variant>
      <vt:variant>
        <vt:i4>12483</vt:i4>
      </vt:variant>
      <vt:variant>
        <vt:i4>0</vt:i4>
      </vt:variant>
      <vt:variant>
        <vt:i4>5</vt:i4>
      </vt:variant>
      <vt:variant>
        <vt:lpwstr/>
      </vt:variant>
      <vt:variant>
        <vt:lpwstr>DSCContractAdministrator</vt:lpwstr>
      </vt:variant>
      <vt:variant>
        <vt:i4>1900561</vt:i4>
      </vt:variant>
      <vt:variant>
        <vt:i4>12480</vt:i4>
      </vt:variant>
      <vt:variant>
        <vt:i4>0</vt:i4>
      </vt:variant>
      <vt:variant>
        <vt:i4>5</vt:i4>
      </vt:variant>
      <vt:variant>
        <vt:lpwstr/>
      </vt:variant>
      <vt:variant>
        <vt:lpwstr>SensitiveandClassifiedInformation</vt:lpwstr>
      </vt:variant>
      <vt:variant>
        <vt:i4>1507328</vt:i4>
      </vt:variant>
      <vt:variant>
        <vt:i4>12474</vt:i4>
      </vt:variant>
      <vt:variant>
        <vt:i4>0</vt:i4>
      </vt:variant>
      <vt:variant>
        <vt:i4>5</vt:i4>
      </vt:variant>
      <vt:variant>
        <vt:lpwstr/>
      </vt:variant>
      <vt:variant>
        <vt:lpwstr>Subconsultant</vt:lpwstr>
      </vt:variant>
      <vt:variant>
        <vt:i4>1900573</vt:i4>
      </vt:variant>
      <vt:variant>
        <vt:i4>12471</vt:i4>
      </vt:variant>
      <vt:variant>
        <vt:i4>0</vt:i4>
      </vt:variant>
      <vt:variant>
        <vt:i4>5</vt:i4>
      </vt:variant>
      <vt:variant>
        <vt:lpwstr/>
      </vt:variant>
      <vt:variant>
        <vt:lpwstr>SensitiveandClassifiedInformationInciden</vt:lpwstr>
      </vt:variant>
      <vt:variant>
        <vt:i4>6619234</vt:i4>
      </vt:variant>
      <vt:variant>
        <vt:i4>12468</vt:i4>
      </vt:variant>
      <vt:variant>
        <vt:i4>0</vt:i4>
      </vt:variant>
      <vt:variant>
        <vt:i4>5</vt:i4>
      </vt:variant>
      <vt:variant>
        <vt:lpwstr/>
      </vt:variant>
      <vt:variant>
        <vt:lpwstr>Consultant</vt:lpwstr>
      </vt:variant>
      <vt:variant>
        <vt:i4>6619234</vt:i4>
      </vt:variant>
      <vt:variant>
        <vt:i4>12465</vt:i4>
      </vt:variant>
      <vt:variant>
        <vt:i4>0</vt:i4>
      </vt:variant>
      <vt:variant>
        <vt:i4>5</vt:i4>
      </vt:variant>
      <vt:variant>
        <vt:lpwstr/>
      </vt:variant>
      <vt:variant>
        <vt:lpwstr>Consultant</vt:lpwstr>
      </vt:variant>
      <vt:variant>
        <vt:i4>6619234</vt:i4>
      </vt:variant>
      <vt:variant>
        <vt:i4>12459</vt:i4>
      </vt:variant>
      <vt:variant>
        <vt:i4>0</vt:i4>
      </vt:variant>
      <vt:variant>
        <vt:i4>5</vt:i4>
      </vt:variant>
      <vt:variant>
        <vt:lpwstr/>
      </vt:variant>
      <vt:variant>
        <vt:lpwstr>Consultant</vt:lpwstr>
      </vt:variant>
      <vt:variant>
        <vt:i4>6619234</vt:i4>
      </vt:variant>
      <vt:variant>
        <vt:i4>12456</vt:i4>
      </vt:variant>
      <vt:variant>
        <vt:i4>0</vt:i4>
      </vt:variant>
      <vt:variant>
        <vt:i4>5</vt:i4>
      </vt:variant>
      <vt:variant>
        <vt:lpwstr/>
      </vt:variant>
      <vt:variant>
        <vt:lpwstr>Consultant</vt:lpwstr>
      </vt:variant>
      <vt:variant>
        <vt:i4>851971</vt:i4>
      </vt:variant>
      <vt:variant>
        <vt:i4>12447</vt:i4>
      </vt:variant>
      <vt:variant>
        <vt:i4>0</vt:i4>
      </vt:variant>
      <vt:variant>
        <vt:i4>5</vt:i4>
      </vt:variant>
      <vt:variant>
        <vt:lpwstr/>
      </vt:variant>
      <vt:variant>
        <vt:lpwstr>Commonwealth</vt:lpwstr>
      </vt:variant>
      <vt:variant>
        <vt:i4>1900573</vt:i4>
      </vt:variant>
      <vt:variant>
        <vt:i4>12444</vt:i4>
      </vt:variant>
      <vt:variant>
        <vt:i4>0</vt:i4>
      </vt:variant>
      <vt:variant>
        <vt:i4>5</vt:i4>
      </vt:variant>
      <vt:variant>
        <vt:lpwstr/>
      </vt:variant>
      <vt:variant>
        <vt:lpwstr>SensitiveandClassifiedInformationInciden</vt:lpwstr>
      </vt:variant>
      <vt:variant>
        <vt:i4>6881387</vt:i4>
      </vt:variant>
      <vt:variant>
        <vt:i4>12438</vt:i4>
      </vt:variant>
      <vt:variant>
        <vt:i4>0</vt:i4>
      </vt:variant>
      <vt:variant>
        <vt:i4>5</vt:i4>
      </vt:variant>
      <vt:variant>
        <vt:lpwstr/>
      </vt:variant>
      <vt:variant>
        <vt:lpwstr>Subcontract</vt:lpwstr>
      </vt:variant>
      <vt:variant>
        <vt:i4>6619234</vt:i4>
      </vt:variant>
      <vt:variant>
        <vt:i4>12435</vt:i4>
      </vt:variant>
      <vt:variant>
        <vt:i4>0</vt:i4>
      </vt:variant>
      <vt:variant>
        <vt:i4>5</vt:i4>
      </vt:variant>
      <vt:variant>
        <vt:lpwstr/>
      </vt:variant>
      <vt:variant>
        <vt:lpwstr>Consultant</vt:lpwstr>
      </vt:variant>
      <vt:variant>
        <vt:i4>1376279</vt:i4>
      </vt:variant>
      <vt:variant>
        <vt:i4>12432</vt:i4>
      </vt:variant>
      <vt:variant>
        <vt:i4>0</vt:i4>
      </vt:variant>
      <vt:variant>
        <vt:i4>5</vt:i4>
      </vt:variant>
      <vt:variant>
        <vt:lpwstr/>
      </vt:variant>
      <vt:variant>
        <vt:lpwstr>SeparationArrangement</vt:lpwstr>
      </vt:variant>
      <vt:variant>
        <vt:i4>1114131</vt:i4>
      </vt:variant>
      <vt:variant>
        <vt:i4>12429</vt:i4>
      </vt:variant>
      <vt:variant>
        <vt:i4>0</vt:i4>
      </vt:variant>
      <vt:variant>
        <vt:i4>5</vt:i4>
      </vt:variant>
      <vt:variant>
        <vt:lpwstr/>
      </vt:variant>
      <vt:variant>
        <vt:lpwstr>ConsultantsRepresentative</vt:lpwstr>
      </vt:variant>
      <vt:variant>
        <vt:i4>655383</vt:i4>
      </vt:variant>
      <vt:variant>
        <vt:i4>12426</vt:i4>
      </vt:variant>
      <vt:variant>
        <vt:i4>0</vt:i4>
      </vt:variant>
      <vt:variant>
        <vt:i4>5</vt:i4>
      </vt:variant>
      <vt:variant>
        <vt:lpwstr/>
      </vt:variant>
      <vt:variant>
        <vt:lpwstr>DSCContractAdministrator</vt:lpwstr>
      </vt:variant>
      <vt:variant>
        <vt:i4>1900561</vt:i4>
      </vt:variant>
      <vt:variant>
        <vt:i4>12423</vt:i4>
      </vt:variant>
      <vt:variant>
        <vt:i4>0</vt:i4>
      </vt:variant>
      <vt:variant>
        <vt:i4>5</vt:i4>
      </vt:variant>
      <vt:variant>
        <vt:lpwstr/>
      </vt:variant>
      <vt:variant>
        <vt:lpwstr>SensitiveandClassifiedInformation</vt:lpwstr>
      </vt:variant>
      <vt:variant>
        <vt:i4>1114131</vt:i4>
      </vt:variant>
      <vt:variant>
        <vt:i4>12414</vt:i4>
      </vt:variant>
      <vt:variant>
        <vt:i4>0</vt:i4>
      </vt:variant>
      <vt:variant>
        <vt:i4>5</vt:i4>
      </vt:variant>
      <vt:variant>
        <vt:lpwstr/>
      </vt:variant>
      <vt:variant>
        <vt:lpwstr>ConsultantsRepresentative</vt:lpwstr>
      </vt:variant>
      <vt:variant>
        <vt:i4>655383</vt:i4>
      </vt:variant>
      <vt:variant>
        <vt:i4>12411</vt:i4>
      </vt:variant>
      <vt:variant>
        <vt:i4>0</vt:i4>
      </vt:variant>
      <vt:variant>
        <vt:i4>5</vt:i4>
      </vt:variant>
      <vt:variant>
        <vt:lpwstr/>
      </vt:variant>
      <vt:variant>
        <vt:lpwstr>DSCContractAdministrator</vt:lpwstr>
      </vt:variant>
      <vt:variant>
        <vt:i4>1507328</vt:i4>
      </vt:variant>
      <vt:variant>
        <vt:i4>12408</vt:i4>
      </vt:variant>
      <vt:variant>
        <vt:i4>0</vt:i4>
      </vt:variant>
      <vt:variant>
        <vt:i4>5</vt:i4>
      </vt:variant>
      <vt:variant>
        <vt:lpwstr/>
      </vt:variant>
      <vt:variant>
        <vt:lpwstr>Subconsultant</vt:lpwstr>
      </vt:variant>
      <vt:variant>
        <vt:i4>6881387</vt:i4>
      </vt:variant>
      <vt:variant>
        <vt:i4>12405</vt:i4>
      </vt:variant>
      <vt:variant>
        <vt:i4>0</vt:i4>
      </vt:variant>
      <vt:variant>
        <vt:i4>5</vt:i4>
      </vt:variant>
      <vt:variant>
        <vt:lpwstr/>
      </vt:variant>
      <vt:variant>
        <vt:lpwstr>Subcontract</vt:lpwstr>
      </vt:variant>
      <vt:variant>
        <vt:i4>6619234</vt:i4>
      </vt:variant>
      <vt:variant>
        <vt:i4>12402</vt:i4>
      </vt:variant>
      <vt:variant>
        <vt:i4>0</vt:i4>
      </vt:variant>
      <vt:variant>
        <vt:i4>5</vt:i4>
      </vt:variant>
      <vt:variant>
        <vt:lpwstr/>
      </vt:variant>
      <vt:variant>
        <vt:lpwstr>Consultant</vt:lpwstr>
      </vt:variant>
      <vt:variant>
        <vt:i4>6553711</vt:i4>
      </vt:variant>
      <vt:variant>
        <vt:i4>12396</vt:i4>
      </vt:variant>
      <vt:variant>
        <vt:i4>0</vt:i4>
      </vt:variant>
      <vt:variant>
        <vt:i4>5</vt:i4>
      </vt:variant>
      <vt:variant>
        <vt:lpwstr/>
      </vt:variant>
      <vt:variant>
        <vt:lpwstr>SubcontractServices</vt:lpwstr>
      </vt:variant>
      <vt:variant>
        <vt:i4>1507328</vt:i4>
      </vt:variant>
      <vt:variant>
        <vt:i4>12390</vt:i4>
      </vt:variant>
      <vt:variant>
        <vt:i4>0</vt:i4>
      </vt:variant>
      <vt:variant>
        <vt:i4>5</vt:i4>
      </vt:variant>
      <vt:variant>
        <vt:lpwstr/>
      </vt:variant>
      <vt:variant>
        <vt:lpwstr>Subconsultant</vt:lpwstr>
      </vt:variant>
      <vt:variant>
        <vt:i4>6881387</vt:i4>
      </vt:variant>
      <vt:variant>
        <vt:i4>12387</vt:i4>
      </vt:variant>
      <vt:variant>
        <vt:i4>0</vt:i4>
      </vt:variant>
      <vt:variant>
        <vt:i4>5</vt:i4>
      </vt:variant>
      <vt:variant>
        <vt:lpwstr/>
      </vt:variant>
      <vt:variant>
        <vt:lpwstr>Subcontract</vt:lpwstr>
      </vt:variant>
      <vt:variant>
        <vt:i4>6619234</vt:i4>
      </vt:variant>
      <vt:variant>
        <vt:i4>12384</vt:i4>
      </vt:variant>
      <vt:variant>
        <vt:i4>0</vt:i4>
      </vt:variant>
      <vt:variant>
        <vt:i4>5</vt:i4>
      </vt:variant>
      <vt:variant>
        <vt:lpwstr/>
      </vt:variant>
      <vt:variant>
        <vt:lpwstr>Consultant</vt:lpwstr>
      </vt:variant>
      <vt:variant>
        <vt:i4>6619234</vt:i4>
      </vt:variant>
      <vt:variant>
        <vt:i4>12381</vt:i4>
      </vt:variant>
      <vt:variant>
        <vt:i4>0</vt:i4>
      </vt:variant>
      <vt:variant>
        <vt:i4>5</vt:i4>
      </vt:variant>
      <vt:variant>
        <vt:lpwstr/>
      </vt:variant>
      <vt:variant>
        <vt:lpwstr>Consultant</vt:lpwstr>
      </vt:variant>
      <vt:variant>
        <vt:i4>6881387</vt:i4>
      </vt:variant>
      <vt:variant>
        <vt:i4>12378</vt:i4>
      </vt:variant>
      <vt:variant>
        <vt:i4>0</vt:i4>
      </vt:variant>
      <vt:variant>
        <vt:i4>5</vt:i4>
      </vt:variant>
      <vt:variant>
        <vt:lpwstr/>
      </vt:variant>
      <vt:variant>
        <vt:lpwstr>Subcontract</vt:lpwstr>
      </vt:variant>
      <vt:variant>
        <vt:i4>1179677</vt:i4>
      </vt:variant>
      <vt:variant>
        <vt:i4>12375</vt:i4>
      </vt:variant>
      <vt:variant>
        <vt:i4>0</vt:i4>
      </vt:variant>
      <vt:variant>
        <vt:i4>5</vt:i4>
      </vt:variant>
      <vt:variant>
        <vt:lpwstr/>
      </vt:variant>
      <vt:variant>
        <vt:lpwstr>SensitiveandClassifiedInformationRequire</vt:lpwstr>
      </vt:variant>
      <vt:variant>
        <vt:i4>1376279</vt:i4>
      </vt:variant>
      <vt:variant>
        <vt:i4>12372</vt:i4>
      </vt:variant>
      <vt:variant>
        <vt:i4>0</vt:i4>
      </vt:variant>
      <vt:variant>
        <vt:i4>5</vt:i4>
      </vt:variant>
      <vt:variant>
        <vt:lpwstr/>
      </vt:variant>
      <vt:variant>
        <vt:lpwstr>SeparationArrangement</vt:lpwstr>
      </vt:variant>
      <vt:variant>
        <vt:i4>720900</vt:i4>
      </vt:variant>
      <vt:variant>
        <vt:i4>12366</vt:i4>
      </vt:variant>
      <vt:variant>
        <vt:i4>0</vt:i4>
      </vt:variant>
      <vt:variant>
        <vt:i4>5</vt:i4>
      </vt:variant>
      <vt:variant>
        <vt:lpwstr/>
      </vt:variant>
      <vt:variant>
        <vt:lpwstr>Recipient</vt:lpwstr>
      </vt:variant>
      <vt:variant>
        <vt:i4>1507328</vt:i4>
      </vt:variant>
      <vt:variant>
        <vt:i4>12363</vt:i4>
      </vt:variant>
      <vt:variant>
        <vt:i4>0</vt:i4>
      </vt:variant>
      <vt:variant>
        <vt:i4>5</vt:i4>
      </vt:variant>
      <vt:variant>
        <vt:lpwstr/>
      </vt:variant>
      <vt:variant>
        <vt:lpwstr>Subconsultant</vt:lpwstr>
      </vt:variant>
      <vt:variant>
        <vt:i4>1114131</vt:i4>
      </vt:variant>
      <vt:variant>
        <vt:i4>12360</vt:i4>
      </vt:variant>
      <vt:variant>
        <vt:i4>0</vt:i4>
      </vt:variant>
      <vt:variant>
        <vt:i4>5</vt:i4>
      </vt:variant>
      <vt:variant>
        <vt:lpwstr/>
      </vt:variant>
      <vt:variant>
        <vt:lpwstr>ConsultantsRepresentative</vt:lpwstr>
      </vt:variant>
      <vt:variant>
        <vt:i4>6619234</vt:i4>
      </vt:variant>
      <vt:variant>
        <vt:i4>12357</vt:i4>
      </vt:variant>
      <vt:variant>
        <vt:i4>0</vt:i4>
      </vt:variant>
      <vt:variant>
        <vt:i4>5</vt:i4>
      </vt:variant>
      <vt:variant>
        <vt:lpwstr/>
      </vt:variant>
      <vt:variant>
        <vt:lpwstr>Consultant</vt:lpwstr>
      </vt:variant>
      <vt:variant>
        <vt:i4>655383</vt:i4>
      </vt:variant>
      <vt:variant>
        <vt:i4>12354</vt:i4>
      </vt:variant>
      <vt:variant>
        <vt:i4>0</vt:i4>
      </vt:variant>
      <vt:variant>
        <vt:i4>5</vt:i4>
      </vt:variant>
      <vt:variant>
        <vt:lpwstr/>
      </vt:variant>
      <vt:variant>
        <vt:lpwstr>DSCContractAdministrator</vt:lpwstr>
      </vt:variant>
      <vt:variant>
        <vt:i4>851971</vt:i4>
      </vt:variant>
      <vt:variant>
        <vt:i4>12351</vt:i4>
      </vt:variant>
      <vt:variant>
        <vt:i4>0</vt:i4>
      </vt:variant>
      <vt:variant>
        <vt:i4>5</vt:i4>
      </vt:variant>
      <vt:variant>
        <vt:lpwstr/>
      </vt:variant>
      <vt:variant>
        <vt:lpwstr>Commonwealth</vt:lpwstr>
      </vt:variant>
      <vt:variant>
        <vt:i4>720900</vt:i4>
      </vt:variant>
      <vt:variant>
        <vt:i4>12348</vt:i4>
      </vt:variant>
      <vt:variant>
        <vt:i4>0</vt:i4>
      </vt:variant>
      <vt:variant>
        <vt:i4>5</vt:i4>
      </vt:variant>
      <vt:variant>
        <vt:lpwstr/>
      </vt:variant>
      <vt:variant>
        <vt:lpwstr>Recipient</vt:lpwstr>
      </vt:variant>
      <vt:variant>
        <vt:i4>1507328</vt:i4>
      </vt:variant>
      <vt:variant>
        <vt:i4>12345</vt:i4>
      </vt:variant>
      <vt:variant>
        <vt:i4>0</vt:i4>
      </vt:variant>
      <vt:variant>
        <vt:i4>5</vt:i4>
      </vt:variant>
      <vt:variant>
        <vt:lpwstr/>
      </vt:variant>
      <vt:variant>
        <vt:lpwstr>Subconsultant</vt:lpwstr>
      </vt:variant>
      <vt:variant>
        <vt:i4>1114131</vt:i4>
      </vt:variant>
      <vt:variant>
        <vt:i4>12342</vt:i4>
      </vt:variant>
      <vt:variant>
        <vt:i4>0</vt:i4>
      </vt:variant>
      <vt:variant>
        <vt:i4>5</vt:i4>
      </vt:variant>
      <vt:variant>
        <vt:lpwstr/>
      </vt:variant>
      <vt:variant>
        <vt:lpwstr>ConsultantsRepresentative</vt:lpwstr>
      </vt:variant>
      <vt:variant>
        <vt:i4>6619234</vt:i4>
      </vt:variant>
      <vt:variant>
        <vt:i4>12339</vt:i4>
      </vt:variant>
      <vt:variant>
        <vt:i4>0</vt:i4>
      </vt:variant>
      <vt:variant>
        <vt:i4>5</vt:i4>
      </vt:variant>
      <vt:variant>
        <vt:lpwstr/>
      </vt:variant>
      <vt:variant>
        <vt:lpwstr>Consultant</vt:lpwstr>
      </vt:variant>
      <vt:variant>
        <vt:i4>655383</vt:i4>
      </vt:variant>
      <vt:variant>
        <vt:i4>12336</vt:i4>
      </vt:variant>
      <vt:variant>
        <vt:i4>0</vt:i4>
      </vt:variant>
      <vt:variant>
        <vt:i4>5</vt:i4>
      </vt:variant>
      <vt:variant>
        <vt:lpwstr/>
      </vt:variant>
      <vt:variant>
        <vt:lpwstr>DSCContractAdministrator</vt:lpwstr>
      </vt:variant>
      <vt:variant>
        <vt:i4>851971</vt:i4>
      </vt:variant>
      <vt:variant>
        <vt:i4>12333</vt:i4>
      </vt:variant>
      <vt:variant>
        <vt:i4>0</vt:i4>
      </vt:variant>
      <vt:variant>
        <vt:i4>5</vt:i4>
      </vt:variant>
      <vt:variant>
        <vt:lpwstr/>
      </vt:variant>
      <vt:variant>
        <vt:lpwstr>Commonwealth</vt:lpwstr>
      </vt:variant>
      <vt:variant>
        <vt:i4>1114131</vt:i4>
      </vt:variant>
      <vt:variant>
        <vt:i4>12330</vt:i4>
      </vt:variant>
      <vt:variant>
        <vt:i4>0</vt:i4>
      </vt:variant>
      <vt:variant>
        <vt:i4>5</vt:i4>
      </vt:variant>
      <vt:variant>
        <vt:lpwstr/>
      </vt:variant>
      <vt:variant>
        <vt:lpwstr>ConsultantsRepresentative</vt:lpwstr>
      </vt:variant>
      <vt:variant>
        <vt:i4>655383</vt:i4>
      </vt:variant>
      <vt:variant>
        <vt:i4>12327</vt:i4>
      </vt:variant>
      <vt:variant>
        <vt:i4>0</vt:i4>
      </vt:variant>
      <vt:variant>
        <vt:i4>5</vt:i4>
      </vt:variant>
      <vt:variant>
        <vt:lpwstr/>
      </vt:variant>
      <vt:variant>
        <vt:lpwstr>DSCContractAdministrator</vt:lpwstr>
      </vt:variant>
      <vt:variant>
        <vt:i4>1179677</vt:i4>
      </vt:variant>
      <vt:variant>
        <vt:i4>12324</vt:i4>
      </vt:variant>
      <vt:variant>
        <vt:i4>0</vt:i4>
      </vt:variant>
      <vt:variant>
        <vt:i4>5</vt:i4>
      </vt:variant>
      <vt:variant>
        <vt:lpwstr/>
      </vt:variant>
      <vt:variant>
        <vt:lpwstr>SensitiveandClassifiedInformationRequire</vt:lpwstr>
      </vt:variant>
      <vt:variant>
        <vt:i4>1376279</vt:i4>
      </vt:variant>
      <vt:variant>
        <vt:i4>12321</vt:i4>
      </vt:variant>
      <vt:variant>
        <vt:i4>0</vt:i4>
      </vt:variant>
      <vt:variant>
        <vt:i4>5</vt:i4>
      </vt:variant>
      <vt:variant>
        <vt:lpwstr/>
      </vt:variant>
      <vt:variant>
        <vt:lpwstr>SeparationArrangement</vt:lpwstr>
      </vt:variant>
      <vt:variant>
        <vt:i4>720900</vt:i4>
      </vt:variant>
      <vt:variant>
        <vt:i4>12315</vt:i4>
      </vt:variant>
      <vt:variant>
        <vt:i4>0</vt:i4>
      </vt:variant>
      <vt:variant>
        <vt:i4>5</vt:i4>
      </vt:variant>
      <vt:variant>
        <vt:lpwstr/>
      </vt:variant>
      <vt:variant>
        <vt:lpwstr>Recipient</vt:lpwstr>
      </vt:variant>
      <vt:variant>
        <vt:i4>1507328</vt:i4>
      </vt:variant>
      <vt:variant>
        <vt:i4>12312</vt:i4>
      </vt:variant>
      <vt:variant>
        <vt:i4>0</vt:i4>
      </vt:variant>
      <vt:variant>
        <vt:i4>5</vt:i4>
      </vt:variant>
      <vt:variant>
        <vt:lpwstr/>
      </vt:variant>
      <vt:variant>
        <vt:lpwstr>Subconsultant</vt:lpwstr>
      </vt:variant>
      <vt:variant>
        <vt:i4>1114131</vt:i4>
      </vt:variant>
      <vt:variant>
        <vt:i4>12309</vt:i4>
      </vt:variant>
      <vt:variant>
        <vt:i4>0</vt:i4>
      </vt:variant>
      <vt:variant>
        <vt:i4>5</vt:i4>
      </vt:variant>
      <vt:variant>
        <vt:lpwstr/>
      </vt:variant>
      <vt:variant>
        <vt:lpwstr>ConsultantsRepresentative</vt:lpwstr>
      </vt:variant>
      <vt:variant>
        <vt:i4>1114131</vt:i4>
      </vt:variant>
      <vt:variant>
        <vt:i4>12306</vt:i4>
      </vt:variant>
      <vt:variant>
        <vt:i4>0</vt:i4>
      </vt:variant>
      <vt:variant>
        <vt:i4>5</vt:i4>
      </vt:variant>
      <vt:variant>
        <vt:lpwstr/>
      </vt:variant>
      <vt:variant>
        <vt:lpwstr>ConsultantsRepresentative</vt:lpwstr>
      </vt:variant>
      <vt:variant>
        <vt:i4>720900</vt:i4>
      </vt:variant>
      <vt:variant>
        <vt:i4>12303</vt:i4>
      </vt:variant>
      <vt:variant>
        <vt:i4>0</vt:i4>
      </vt:variant>
      <vt:variant>
        <vt:i4>5</vt:i4>
      </vt:variant>
      <vt:variant>
        <vt:lpwstr/>
      </vt:variant>
      <vt:variant>
        <vt:lpwstr>Recipient</vt:lpwstr>
      </vt:variant>
      <vt:variant>
        <vt:i4>1507328</vt:i4>
      </vt:variant>
      <vt:variant>
        <vt:i4>12300</vt:i4>
      </vt:variant>
      <vt:variant>
        <vt:i4>0</vt:i4>
      </vt:variant>
      <vt:variant>
        <vt:i4>5</vt:i4>
      </vt:variant>
      <vt:variant>
        <vt:lpwstr/>
      </vt:variant>
      <vt:variant>
        <vt:lpwstr>Subconsultant</vt:lpwstr>
      </vt:variant>
      <vt:variant>
        <vt:i4>1179677</vt:i4>
      </vt:variant>
      <vt:variant>
        <vt:i4>12297</vt:i4>
      </vt:variant>
      <vt:variant>
        <vt:i4>0</vt:i4>
      </vt:variant>
      <vt:variant>
        <vt:i4>5</vt:i4>
      </vt:variant>
      <vt:variant>
        <vt:lpwstr/>
      </vt:variant>
      <vt:variant>
        <vt:lpwstr>SensitiveandClassifiedInformationRequire</vt:lpwstr>
      </vt:variant>
      <vt:variant>
        <vt:i4>1376279</vt:i4>
      </vt:variant>
      <vt:variant>
        <vt:i4>12294</vt:i4>
      </vt:variant>
      <vt:variant>
        <vt:i4>0</vt:i4>
      </vt:variant>
      <vt:variant>
        <vt:i4>5</vt:i4>
      </vt:variant>
      <vt:variant>
        <vt:lpwstr/>
      </vt:variant>
      <vt:variant>
        <vt:lpwstr>SeparationArrangement</vt:lpwstr>
      </vt:variant>
      <vt:variant>
        <vt:i4>720900</vt:i4>
      </vt:variant>
      <vt:variant>
        <vt:i4>12288</vt:i4>
      </vt:variant>
      <vt:variant>
        <vt:i4>0</vt:i4>
      </vt:variant>
      <vt:variant>
        <vt:i4>5</vt:i4>
      </vt:variant>
      <vt:variant>
        <vt:lpwstr/>
      </vt:variant>
      <vt:variant>
        <vt:lpwstr>Recipient</vt:lpwstr>
      </vt:variant>
      <vt:variant>
        <vt:i4>1507328</vt:i4>
      </vt:variant>
      <vt:variant>
        <vt:i4>12285</vt:i4>
      </vt:variant>
      <vt:variant>
        <vt:i4>0</vt:i4>
      </vt:variant>
      <vt:variant>
        <vt:i4>5</vt:i4>
      </vt:variant>
      <vt:variant>
        <vt:lpwstr/>
      </vt:variant>
      <vt:variant>
        <vt:lpwstr>Subconsultant</vt:lpwstr>
      </vt:variant>
      <vt:variant>
        <vt:i4>1114131</vt:i4>
      </vt:variant>
      <vt:variant>
        <vt:i4>12282</vt:i4>
      </vt:variant>
      <vt:variant>
        <vt:i4>0</vt:i4>
      </vt:variant>
      <vt:variant>
        <vt:i4>5</vt:i4>
      </vt:variant>
      <vt:variant>
        <vt:lpwstr/>
      </vt:variant>
      <vt:variant>
        <vt:lpwstr>ConsultantsRepresentative</vt:lpwstr>
      </vt:variant>
      <vt:variant>
        <vt:i4>1507328</vt:i4>
      </vt:variant>
      <vt:variant>
        <vt:i4>12279</vt:i4>
      </vt:variant>
      <vt:variant>
        <vt:i4>0</vt:i4>
      </vt:variant>
      <vt:variant>
        <vt:i4>5</vt:i4>
      </vt:variant>
      <vt:variant>
        <vt:lpwstr/>
      </vt:variant>
      <vt:variant>
        <vt:lpwstr>Subconsultant</vt:lpwstr>
      </vt:variant>
      <vt:variant>
        <vt:i4>1114131</vt:i4>
      </vt:variant>
      <vt:variant>
        <vt:i4>12276</vt:i4>
      </vt:variant>
      <vt:variant>
        <vt:i4>0</vt:i4>
      </vt:variant>
      <vt:variant>
        <vt:i4>5</vt:i4>
      </vt:variant>
      <vt:variant>
        <vt:lpwstr/>
      </vt:variant>
      <vt:variant>
        <vt:lpwstr>ConsultantsRepresentative</vt:lpwstr>
      </vt:variant>
      <vt:variant>
        <vt:i4>655383</vt:i4>
      </vt:variant>
      <vt:variant>
        <vt:i4>12273</vt:i4>
      </vt:variant>
      <vt:variant>
        <vt:i4>0</vt:i4>
      </vt:variant>
      <vt:variant>
        <vt:i4>5</vt:i4>
      </vt:variant>
      <vt:variant>
        <vt:lpwstr/>
      </vt:variant>
      <vt:variant>
        <vt:lpwstr>DSCContractAdministrator</vt:lpwstr>
      </vt:variant>
      <vt:variant>
        <vt:i4>1114131</vt:i4>
      </vt:variant>
      <vt:variant>
        <vt:i4>12270</vt:i4>
      </vt:variant>
      <vt:variant>
        <vt:i4>0</vt:i4>
      </vt:variant>
      <vt:variant>
        <vt:i4>5</vt:i4>
      </vt:variant>
      <vt:variant>
        <vt:lpwstr/>
      </vt:variant>
      <vt:variant>
        <vt:lpwstr>ConsultantsRepresentative</vt:lpwstr>
      </vt:variant>
      <vt:variant>
        <vt:i4>655383</vt:i4>
      </vt:variant>
      <vt:variant>
        <vt:i4>12267</vt:i4>
      </vt:variant>
      <vt:variant>
        <vt:i4>0</vt:i4>
      </vt:variant>
      <vt:variant>
        <vt:i4>5</vt:i4>
      </vt:variant>
      <vt:variant>
        <vt:lpwstr/>
      </vt:variant>
      <vt:variant>
        <vt:lpwstr>DSCContractAdministrator</vt:lpwstr>
      </vt:variant>
      <vt:variant>
        <vt:i4>1507328</vt:i4>
      </vt:variant>
      <vt:variant>
        <vt:i4>12261</vt:i4>
      </vt:variant>
      <vt:variant>
        <vt:i4>0</vt:i4>
      </vt:variant>
      <vt:variant>
        <vt:i4>5</vt:i4>
      </vt:variant>
      <vt:variant>
        <vt:lpwstr/>
      </vt:variant>
      <vt:variant>
        <vt:lpwstr>Subconsultant</vt:lpwstr>
      </vt:variant>
      <vt:variant>
        <vt:i4>1900561</vt:i4>
      </vt:variant>
      <vt:variant>
        <vt:i4>12258</vt:i4>
      </vt:variant>
      <vt:variant>
        <vt:i4>0</vt:i4>
      </vt:variant>
      <vt:variant>
        <vt:i4>5</vt:i4>
      </vt:variant>
      <vt:variant>
        <vt:lpwstr/>
      </vt:variant>
      <vt:variant>
        <vt:lpwstr>SensitiveandClassifiedInformation</vt:lpwstr>
      </vt:variant>
      <vt:variant>
        <vt:i4>1507328</vt:i4>
      </vt:variant>
      <vt:variant>
        <vt:i4>12255</vt:i4>
      </vt:variant>
      <vt:variant>
        <vt:i4>0</vt:i4>
      </vt:variant>
      <vt:variant>
        <vt:i4>5</vt:i4>
      </vt:variant>
      <vt:variant>
        <vt:lpwstr/>
      </vt:variant>
      <vt:variant>
        <vt:lpwstr>Subconsultant</vt:lpwstr>
      </vt:variant>
      <vt:variant>
        <vt:i4>1900561</vt:i4>
      </vt:variant>
      <vt:variant>
        <vt:i4>12249</vt:i4>
      </vt:variant>
      <vt:variant>
        <vt:i4>0</vt:i4>
      </vt:variant>
      <vt:variant>
        <vt:i4>5</vt:i4>
      </vt:variant>
      <vt:variant>
        <vt:lpwstr/>
      </vt:variant>
      <vt:variant>
        <vt:lpwstr>SensitiveandClassifiedInformation</vt:lpwstr>
      </vt:variant>
      <vt:variant>
        <vt:i4>1900561</vt:i4>
      </vt:variant>
      <vt:variant>
        <vt:i4>12246</vt:i4>
      </vt:variant>
      <vt:variant>
        <vt:i4>0</vt:i4>
      </vt:variant>
      <vt:variant>
        <vt:i4>5</vt:i4>
      </vt:variant>
      <vt:variant>
        <vt:lpwstr/>
      </vt:variant>
      <vt:variant>
        <vt:lpwstr>SensitiveandClassifiedInformation</vt:lpwstr>
      </vt:variant>
      <vt:variant>
        <vt:i4>1114131</vt:i4>
      </vt:variant>
      <vt:variant>
        <vt:i4>12243</vt:i4>
      </vt:variant>
      <vt:variant>
        <vt:i4>0</vt:i4>
      </vt:variant>
      <vt:variant>
        <vt:i4>5</vt:i4>
      </vt:variant>
      <vt:variant>
        <vt:lpwstr/>
      </vt:variant>
      <vt:variant>
        <vt:lpwstr>ConsultantsRepresentative</vt:lpwstr>
      </vt:variant>
      <vt:variant>
        <vt:i4>655383</vt:i4>
      </vt:variant>
      <vt:variant>
        <vt:i4>12240</vt:i4>
      </vt:variant>
      <vt:variant>
        <vt:i4>0</vt:i4>
      </vt:variant>
      <vt:variant>
        <vt:i4>5</vt:i4>
      </vt:variant>
      <vt:variant>
        <vt:lpwstr/>
      </vt:variant>
      <vt:variant>
        <vt:lpwstr>DSCContractAdministrator</vt:lpwstr>
      </vt:variant>
      <vt:variant>
        <vt:i4>1507328</vt:i4>
      </vt:variant>
      <vt:variant>
        <vt:i4>12237</vt:i4>
      </vt:variant>
      <vt:variant>
        <vt:i4>0</vt:i4>
      </vt:variant>
      <vt:variant>
        <vt:i4>5</vt:i4>
      </vt:variant>
      <vt:variant>
        <vt:lpwstr/>
      </vt:variant>
      <vt:variant>
        <vt:lpwstr>Subconsultant</vt:lpwstr>
      </vt:variant>
      <vt:variant>
        <vt:i4>1900561</vt:i4>
      </vt:variant>
      <vt:variant>
        <vt:i4>12234</vt:i4>
      </vt:variant>
      <vt:variant>
        <vt:i4>0</vt:i4>
      </vt:variant>
      <vt:variant>
        <vt:i4>5</vt:i4>
      </vt:variant>
      <vt:variant>
        <vt:lpwstr/>
      </vt:variant>
      <vt:variant>
        <vt:lpwstr>SensitiveandClassifiedInformation</vt:lpwstr>
      </vt:variant>
      <vt:variant>
        <vt:i4>1507328</vt:i4>
      </vt:variant>
      <vt:variant>
        <vt:i4>12231</vt:i4>
      </vt:variant>
      <vt:variant>
        <vt:i4>0</vt:i4>
      </vt:variant>
      <vt:variant>
        <vt:i4>5</vt:i4>
      </vt:variant>
      <vt:variant>
        <vt:lpwstr/>
      </vt:variant>
      <vt:variant>
        <vt:lpwstr>Subconsultant</vt:lpwstr>
      </vt:variant>
      <vt:variant>
        <vt:i4>1507328</vt:i4>
      </vt:variant>
      <vt:variant>
        <vt:i4>12228</vt:i4>
      </vt:variant>
      <vt:variant>
        <vt:i4>0</vt:i4>
      </vt:variant>
      <vt:variant>
        <vt:i4>5</vt:i4>
      </vt:variant>
      <vt:variant>
        <vt:lpwstr/>
      </vt:variant>
      <vt:variant>
        <vt:lpwstr>Subconsultant</vt:lpwstr>
      </vt:variant>
      <vt:variant>
        <vt:i4>1572880</vt:i4>
      </vt:variant>
      <vt:variant>
        <vt:i4>12225</vt:i4>
      </vt:variant>
      <vt:variant>
        <vt:i4>0</vt:i4>
      </vt:variant>
      <vt:variant>
        <vt:i4>5</vt:i4>
      </vt:variant>
      <vt:variant>
        <vt:lpwstr/>
      </vt:variant>
      <vt:variant>
        <vt:lpwstr>StatutoryRequirements</vt:lpwstr>
      </vt:variant>
      <vt:variant>
        <vt:i4>1900561</vt:i4>
      </vt:variant>
      <vt:variant>
        <vt:i4>12222</vt:i4>
      </vt:variant>
      <vt:variant>
        <vt:i4>0</vt:i4>
      </vt:variant>
      <vt:variant>
        <vt:i4>5</vt:i4>
      </vt:variant>
      <vt:variant>
        <vt:lpwstr/>
      </vt:variant>
      <vt:variant>
        <vt:lpwstr>SensitiveandClassifiedInformation</vt:lpwstr>
      </vt:variant>
      <vt:variant>
        <vt:i4>1900561</vt:i4>
      </vt:variant>
      <vt:variant>
        <vt:i4>12219</vt:i4>
      </vt:variant>
      <vt:variant>
        <vt:i4>0</vt:i4>
      </vt:variant>
      <vt:variant>
        <vt:i4>5</vt:i4>
      </vt:variant>
      <vt:variant>
        <vt:lpwstr/>
      </vt:variant>
      <vt:variant>
        <vt:lpwstr>SensitiveandClassifiedInformation</vt:lpwstr>
      </vt:variant>
      <vt:variant>
        <vt:i4>720900</vt:i4>
      </vt:variant>
      <vt:variant>
        <vt:i4>12216</vt:i4>
      </vt:variant>
      <vt:variant>
        <vt:i4>0</vt:i4>
      </vt:variant>
      <vt:variant>
        <vt:i4>5</vt:i4>
      </vt:variant>
      <vt:variant>
        <vt:lpwstr/>
      </vt:variant>
      <vt:variant>
        <vt:lpwstr>Recipient</vt:lpwstr>
      </vt:variant>
      <vt:variant>
        <vt:i4>1507328</vt:i4>
      </vt:variant>
      <vt:variant>
        <vt:i4>12213</vt:i4>
      </vt:variant>
      <vt:variant>
        <vt:i4>0</vt:i4>
      </vt:variant>
      <vt:variant>
        <vt:i4>5</vt:i4>
      </vt:variant>
      <vt:variant>
        <vt:lpwstr/>
      </vt:variant>
      <vt:variant>
        <vt:lpwstr>Subconsultant</vt:lpwstr>
      </vt:variant>
      <vt:variant>
        <vt:i4>720900</vt:i4>
      </vt:variant>
      <vt:variant>
        <vt:i4>12210</vt:i4>
      </vt:variant>
      <vt:variant>
        <vt:i4>0</vt:i4>
      </vt:variant>
      <vt:variant>
        <vt:i4>5</vt:i4>
      </vt:variant>
      <vt:variant>
        <vt:lpwstr/>
      </vt:variant>
      <vt:variant>
        <vt:lpwstr>Recipient</vt:lpwstr>
      </vt:variant>
      <vt:variant>
        <vt:i4>1507328</vt:i4>
      </vt:variant>
      <vt:variant>
        <vt:i4>12207</vt:i4>
      </vt:variant>
      <vt:variant>
        <vt:i4>0</vt:i4>
      </vt:variant>
      <vt:variant>
        <vt:i4>5</vt:i4>
      </vt:variant>
      <vt:variant>
        <vt:lpwstr/>
      </vt:variant>
      <vt:variant>
        <vt:lpwstr>Subconsultant</vt:lpwstr>
      </vt:variant>
      <vt:variant>
        <vt:i4>1507328</vt:i4>
      </vt:variant>
      <vt:variant>
        <vt:i4>12204</vt:i4>
      </vt:variant>
      <vt:variant>
        <vt:i4>0</vt:i4>
      </vt:variant>
      <vt:variant>
        <vt:i4>5</vt:i4>
      </vt:variant>
      <vt:variant>
        <vt:lpwstr/>
      </vt:variant>
      <vt:variant>
        <vt:lpwstr>Subconsultant</vt:lpwstr>
      </vt:variant>
      <vt:variant>
        <vt:i4>1900561</vt:i4>
      </vt:variant>
      <vt:variant>
        <vt:i4>12201</vt:i4>
      </vt:variant>
      <vt:variant>
        <vt:i4>0</vt:i4>
      </vt:variant>
      <vt:variant>
        <vt:i4>5</vt:i4>
      </vt:variant>
      <vt:variant>
        <vt:lpwstr/>
      </vt:variant>
      <vt:variant>
        <vt:lpwstr>SensitiveandClassifiedInformation</vt:lpwstr>
      </vt:variant>
      <vt:variant>
        <vt:i4>1114131</vt:i4>
      </vt:variant>
      <vt:variant>
        <vt:i4>12198</vt:i4>
      </vt:variant>
      <vt:variant>
        <vt:i4>0</vt:i4>
      </vt:variant>
      <vt:variant>
        <vt:i4>5</vt:i4>
      </vt:variant>
      <vt:variant>
        <vt:lpwstr/>
      </vt:variant>
      <vt:variant>
        <vt:lpwstr>ConsultantsRepresentative</vt:lpwstr>
      </vt:variant>
      <vt:variant>
        <vt:i4>655383</vt:i4>
      </vt:variant>
      <vt:variant>
        <vt:i4>12195</vt:i4>
      </vt:variant>
      <vt:variant>
        <vt:i4>0</vt:i4>
      </vt:variant>
      <vt:variant>
        <vt:i4>5</vt:i4>
      </vt:variant>
      <vt:variant>
        <vt:lpwstr/>
      </vt:variant>
      <vt:variant>
        <vt:lpwstr>DSCContractAdministrator</vt:lpwstr>
      </vt:variant>
      <vt:variant>
        <vt:i4>720900</vt:i4>
      </vt:variant>
      <vt:variant>
        <vt:i4>12192</vt:i4>
      </vt:variant>
      <vt:variant>
        <vt:i4>0</vt:i4>
      </vt:variant>
      <vt:variant>
        <vt:i4>5</vt:i4>
      </vt:variant>
      <vt:variant>
        <vt:lpwstr/>
      </vt:variant>
      <vt:variant>
        <vt:lpwstr>Recipient</vt:lpwstr>
      </vt:variant>
      <vt:variant>
        <vt:i4>1507328</vt:i4>
      </vt:variant>
      <vt:variant>
        <vt:i4>12189</vt:i4>
      </vt:variant>
      <vt:variant>
        <vt:i4>0</vt:i4>
      </vt:variant>
      <vt:variant>
        <vt:i4>5</vt:i4>
      </vt:variant>
      <vt:variant>
        <vt:lpwstr/>
      </vt:variant>
      <vt:variant>
        <vt:lpwstr>Subconsultant</vt:lpwstr>
      </vt:variant>
      <vt:variant>
        <vt:i4>1900561</vt:i4>
      </vt:variant>
      <vt:variant>
        <vt:i4>12186</vt:i4>
      </vt:variant>
      <vt:variant>
        <vt:i4>0</vt:i4>
      </vt:variant>
      <vt:variant>
        <vt:i4>5</vt:i4>
      </vt:variant>
      <vt:variant>
        <vt:lpwstr/>
      </vt:variant>
      <vt:variant>
        <vt:lpwstr>SensitiveandClassifiedInformation</vt:lpwstr>
      </vt:variant>
      <vt:variant>
        <vt:i4>1114131</vt:i4>
      </vt:variant>
      <vt:variant>
        <vt:i4>12183</vt:i4>
      </vt:variant>
      <vt:variant>
        <vt:i4>0</vt:i4>
      </vt:variant>
      <vt:variant>
        <vt:i4>5</vt:i4>
      </vt:variant>
      <vt:variant>
        <vt:lpwstr/>
      </vt:variant>
      <vt:variant>
        <vt:lpwstr>ConsultantsRepresentative</vt:lpwstr>
      </vt:variant>
      <vt:variant>
        <vt:i4>1114131</vt:i4>
      </vt:variant>
      <vt:variant>
        <vt:i4>12180</vt:i4>
      </vt:variant>
      <vt:variant>
        <vt:i4>0</vt:i4>
      </vt:variant>
      <vt:variant>
        <vt:i4>5</vt:i4>
      </vt:variant>
      <vt:variant>
        <vt:lpwstr/>
      </vt:variant>
      <vt:variant>
        <vt:lpwstr>ConsultantsRepresentative</vt:lpwstr>
      </vt:variant>
      <vt:variant>
        <vt:i4>1114131</vt:i4>
      </vt:variant>
      <vt:variant>
        <vt:i4>12177</vt:i4>
      </vt:variant>
      <vt:variant>
        <vt:i4>0</vt:i4>
      </vt:variant>
      <vt:variant>
        <vt:i4>5</vt:i4>
      </vt:variant>
      <vt:variant>
        <vt:lpwstr/>
      </vt:variant>
      <vt:variant>
        <vt:lpwstr>ConsultantsRepresentative</vt:lpwstr>
      </vt:variant>
      <vt:variant>
        <vt:i4>1900561</vt:i4>
      </vt:variant>
      <vt:variant>
        <vt:i4>12174</vt:i4>
      </vt:variant>
      <vt:variant>
        <vt:i4>0</vt:i4>
      </vt:variant>
      <vt:variant>
        <vt:i4>5</vt:i4>
      </vt:variant>
      <vt:variant>
        <vt:lpwstr/>
      </vt:variant>
      <vt:variant>
        <vt:lpwstr>SensitiveandClassifiedInformation</vt:lpwstr>
      </vt:variant>
      <vt:variant>
        <vt:i4>1900561</vt:i4>
      </vt:variant>
      <vt:variant>
        <vt:i4>12171</vt:i4>
      </vt:variant>
      <vt:variant>
        <vt:i4>0</vt:i4>
      </vt:variant>
      <vt:variant>
        <vt:i4>5</vt:i4>
      </vt:variant>
      <vt:variant>
        <vt:lpwstr/>
      </vt:variant>
      <vt:variant>
        <vt:lpwstr>SensitiveandClassifiedInformation</vt:lpwstr>
      </vt:variant>
      <vt:variant>
        <vt:i4>720900</vt:i4>
      </vt:variant>
      <vt:variant>
        <vt:i4>12168</vt:i4>
      </vt:variant>
      <vt:variant>
        <vt:i4>0</vt:i4>
      </vt:variant>
      <vt:variant>
        <vt:i4>5</vt:i4>
      </vt:variant>
      <vt:variant>
        <vt:lpwstr/>
      </vt:variant>
      <vt:variant>
        <vt:lpwstr>Recipient</vt:lpwstr>
      </vt:variant>
      <vt:variant>
        <vt:i4>1900561</vt:i4>
      </vt:variant>
      <vt:variant>
        <vt:i4>12165</vt:i4>
      </vt:variant>
      <vt:variant>
        <vt:i4>0</vt:i4>
      </vt:variant>
      <vt:variant>
        <vt:i4>5</vt:i4>
      </vt:variant>
      <vt:variant>
        <vt:lpwstr/>
      </vt:variant>
      <vt:variant>
        <vt:lpwstr>SensitiveandClassifiedInformation</vt:lpwstr>
      </vt:variant>
      <vt:variant>
        <vt:i4>1114131</vt:i4>
      </vt:variant>
      <vt:variant>
        <vt:i4>12162</vt:i4>
      </vt:variant>
      <vt:variant>
        <vt:i4>0</vt:i4>
      </vt:variant>
      <vt:variant>
        <vt:i4>5</vt:i4>
      </vt:variant>
      <vt:variant>
        <vt:lpwstr/>
      </vt:variant>
      <vt:variant>
        <vt:lpwstr>ConsultantsRepresentative</vt:lpwstr>
      </vt:variant>
      <vt:variant>
        <vt:i4>1900561</vt:i4>
      </vt:variant>
      <vt:variant>
        <vt:i4>12159</vt:i4>
      </vt:variant>
      <vt:variant>
        <vt:i4>0</vt:i4>
      </vt:variant>
      <vt:variant>
        <vt:i4>5</vt:i4>
      </vt:variant>
      <vt:variant>
        <vt:lpwstr/>
      </vt:variant>
      <vt:variant>
        <vt:lpwstr>SensitiveandClassifiedInformation</vt:lpwstr>
      </vt:variant>
      <vt:variant>
        <vt:i4>1507357</vt:i4>
      </vt:variant>
      <vt:variant>
        <vt:i4>12156</vt:i4>
      </vt:variant>
      <vt:variant>
        <vt:i4>0</vt:i4>
      </vt:variant>
      <vt:variant>
        <vt:i4>5</vt:i4>
      </vt:variant>
      <vt:variant>
        <vt:lpwstr/>
      </vt:variant>
      <vt:variant>
        <vt:lpwstr>DefenceSecurityManual</vt:lpwstr>
      </vt:variant>
      <vt:variant>
        <vt:i4>6750322</vt:i4>
      </vt:variant>
      <vt:variant>
        <vt:i4>12153</vt:i4>
      </vt:variant>
      <vt:variant>
        <vt:i4>0</vt:i4>
      </vt:variant>
      <vt:variant>
        <vt:i4>5</vt:i4>
      </vt:variant>
      <vt:variant>
        <vt:lpwstr/>
      </vt:variant>
      <vt:variant>
        <vt:lpwstr>AusGovInformationSecurityManual</vt:lpwstr>
      </vt:variant>
      <vt:variant>
        <vt:i4>1310735</vt:i4>
      </vt:variant>
      <vt:variant>
        <vt:i4>12150</vt:i4>
      </vt:variant>
      <vt:variant>
        <vt:i4>0</vt:i4>
      </vt:variant>
      <vt:variant>
        <vt:i4>5</vt:i4>
      </vt:variant>
      <vt:variant>
        <vt:lpwstr/>
      </vt:variant>
      <vt:variant>
        <vt:lpwstr>AusGovPersonnelSecManagementProtocol</vt:lpwstr>
      </vt:variant>
      <vt:variant>
        <vt:i4>7143549</vt:i4>
      </vt:variant>
      <vt:variant>
        <vt:i4>12147</vt:i4>
      </vt:variant>
      <vt:variant>
        <vt:i4>0</vt:i4>
      </vt:variant>
      <vt:variant>
        <vt:i4>5</vt:i4>
      </vt:variant>
      <vt:variant>
        <vt:lpwstr/>
      </vt:variant>
      <vt:variant>
        <vt:lpwstr>AusGovPhysicalSecManagementProtocol</vt:lpwstr>
      </vt:variant>
      <vt:variant>
        <vt:i4>655361</vt:i4>
      </vt:variant>
      <vt:variant>
        <vt:i4>12144</vt:i4>
      </vt:variant>
      <vt:variant>
        <vt:i4>0</vt:i4>
      </vt:variant>
      <vt:variant>
        <vt:i4>5</vt:i4>
      </vt:variant>
      <vt:variant>
        <vt:lpwstr/>
      </vt:variant>
      <vt:variant>
        <vt:lpwstr>AusGovProtectiveSecManual</vt:lpwstr>
      </vt:variant>
      <vt:variant>
        <vt:i4>7405680</vt:i4>
      </vt:variant>
      <vt:variant>
        <vt:i4>12141</vt:i4>
      </vt:variant>
      <vt:variant>
        <vt:i4>0</vt:i4>
      </vt:variant>
      <vt:variant>
        <vt:i4>5</vt:i4>
      </vt:variant>
      <vt:variant>
        <vt:lpwstr/>
      </vt:variant>
      <vt:variant>
        <vt:lpwstr>AusGovProtectiveSecPolicyFramework</vt:lpwstr>
      </vt:variant>
      <vt:variant>
        <vt:i4>1507347</vt:i4>
      </vt:variant>
      <vt:variant>
        <vt:i4>12138</vt:i4>
      </vt:variant>
      <vt:variant>
        <vt:i4>0</vt:i4>
      </vt:variant>
      <vt:variant>
        <vt:i4>5</vt:i4>
      </vt:variant>
      <vt:variant>
        <vt:lpwstr/>
      </vt:variant>
      <vt:variant>
        <vt:lpwstr>AusGovProtectiveSecPolicy</vt:lpwstr>
      </vt:variant>
      <vt:variant>
        <vt:i4>8192104</vt:i4>
      </vt:variant>
      <vt:variant>
        <vt:i4>12135</vt:i4>
      </vt:variant>
      <vt:variant>
        <vt:i4>0</vt:i4>
      </vt:variant>
      <vt:variant>
        <vt:i4>5</vt:i4>
      </vt:variant>
      <vt:variant>
        <vt:lpwstr/>
      </vt:variant>
      <vt:variant>
        <vt:lpwstr>DefenceRequirements</vt:lpwstr>
      </vt:variant>
      <vt:variant>
        <vt:i4>1572880</vt:i4>
      </vt:variant>
      <vt:variant>
        <vt:i4>12132</vt:i4>
      </vt:variant>
      <vt:variant>
        <vt:i4>0</vt:i4>
      </vt:variant>
      <vt:variant>
        <vt:i4>5</vt:i4>
      </vt:variant>
      <vt:variant>
        <vt:lpwstr/>
      </vt:variant>
      <vt:variant>
        <vt:lpwstr>StatutoryRequirements</vt:lpwstr>
      </vt:variant>
      <vt:variant>
        <vt:i4>851971</vt:i4>
      </vt:variant>
      <vt:variant>
        <vt:i4>12129</vt:i4>
      </vt:variant>
      <vt:variant>
        <vt:i4>0</vt:i4>
      </vt:variant>
      <vt:variant>
        <vt:i4>5</vt:i4>
      </vt:variant>
      <vt:variant>
        <vt:lpwstr/>
      </vt:variant>
      <vt:variant>
        <vt:lpwstr>Commonwealth</vt:lpwstr>
      </vt:variant>
      <vt:variant>
        <vt:i4>1114131</vt:i4>
      </vt:variant>
      <vt:variant>
        <vt:i4>12126</vt:i4>
      </vt:variant>
      <vt:variant>
        <vt:i4>0</vt:i4>
      </vt:variant>
      <vt:variant>
        <vt:i4>5</vt:i4>
      </vt:variant>
      <vt:variant>
        <vt:lpwstr/>
      </vt:variant>
      <vt:variant>
        <vt:lpwstr>ConsultantsRepresentative</vt:lpwstr>
      </vt:variant>
      <vt:variant>
        <vt:i4>655383</vt:i4>
      </vt:variant>
      <vt:variant>
        <vt:i4>12123</vt:i4>
      </vt:variant>
      <vt:variant>
        <vt:i4>0</vt:i4>
      </vt:variant>
      <vt:variant>
        <vt:i4>5</vt:i4>
      </vt:variant>
      <vt:variant>
        <vt:lpwstr/>
      </vt:variant>
      <vt:variant>
        <vt:lpwstr>DSCContractAdministrator</vt:lpwstr>
      </vt:variant>
      <vt:variant>
        <vt:i4>6619234</vt:i4>
      </vt:variant>
      <vt:variant>
        <vt:i4>12117</vt:i4>
      </vt:variant>
      <vt:variant>
        <vt:i4>0</vt:i4>
      </vt:variant>
      <vt:variant>
        <vt:i4>5</vt:i4>
      </vt:variant>
      <vt:variant>
        <vt:lpwstr/>
      </vt:variant>
      <vt:variant>
        <vt:lpwstr>Consultant</vt:lpwstr>
      </vt:variant>
      <vt:variant>
        <vt:i4>6553711</vt:i4>
      </vt:variant>
      <vt:variant>
        <vt:i4>12114</vt:i4>
      </vt:variant>
      <vt:variant>
        <vt:i4>0</vt:i4>
      </vt:variant>
      <vt:variant>
        <vt:i4>5</vt:i4>
      </vt:variant>
      <vt:variant>
        <vt:lpwstr/>
      </vt:variant>
      <vt:variant>
        <vt:lpwstr>SubcontractServices</vt:lpwstr>
      </vt:variant>
      <vt:variant>
        <vt:i4>6881387</vt:i4>
      </vt:variant>
      <vt:variant>
        <vt:i4>12108</vt:i4>
      </vt:variant>
      <vt:variant>
        <vt:i4>0</vt:i4>
      </vt:variant>
      <vt:variant>
        <vt:i4>5</vt:i4>
      </vt:variant>
      <vt:variant>
        <vt:lpwstr/>
      </vt:variant>
      <vt:variant>
        <vt:lpwstr>Subcontract</vt:lpwstr>
      </vt:variant>
      <vt:variant>
        <vt:i4>1114131</vt:i4>
      </vt:variant>
      <vt:variant>
        <vt:i4>12105</vt:i4>
      </vt:variant>
      <vt:variant>
        <vt:i4>0</vt:i4>
      </vt:variant>
      <vt:variant>
        <vt:i4>5</vt:i4>
      </vt:variant>
      <vt:variant>
        <vt:lpwstr/>
      </vt:variant>
      <vt:variant>
        <vt:lpwstr>ConsultantsRepresentative</vt:lpwstr>
      </vt:variant>
      <vt:variant>
        <vt:i4>655383</vt:i4>
      </vt:variant>
      <vt:variant>
        <vt:i4>12102</vt:i4>
      </vt:variant>
      <vt:variant>
        <vt:i4>0</vt:i4>
      </vt:variant>
      <vt:variant>
        <vt:i4>5</vt:i4>
      </vt:variant>
      <vt:variant>
        <vt:lpwstr/>
      </vt:variant>
      <vt:variant>
        <vt:lpwstr>DSCContractAdministrator</vt:lpwstr>
      </vt:variant>
      <vt:variant>
        <vt:i4>1376279</vt:i4>
      </vt:variant>
      <vt:variant>
        <vt:i4>12099</vt:i4>
      </vt:variant>
      <vt:variant>
        <vt:i4>0</vt:i4>
      </vt:variant>
      <vt:variant>
        <vt:i4>5</vt:i4>
      </vt:variant>
      <vt:variant>
        <vt:lpwstr/>
      </vt:variant>
      <vt:variant>
        <vt:lpwstr>SeparationArrangement</vt:lpwstr>
      </vt:variant>
      <vt:variant>
        <vt:i4>1114131</vt:i4>
      </vt:variant>
      <vt:variant>
        <vt:i4>12096</vt:i4>
      </vt:variant>
      <vt:variant>
        <vt:i4>0</vt:i4>
      </vt:variant>
      <vt:variant>
        <vt:i4>5</vt:i4>
      </vt:variant>
      <vt:variant>
        <vt:lpwstr/>
      </vt:variant>
      <vt:variant>
        <vt:lpwstr>ConsultantsRepresentative</vt:lpwstr>
      </vt:variant>
      <vt:variant>
        <vt:i4>655383</vt:i4>
      </vt:variant>
      <vt:variant>
        <vt:i4>12093</vt:i4>
      </vt:variant>
      <vt:variant>
        <vt:i4>0</vt:i4>
      </vt:variant>
      <vt:variant>
        <vt:i4>5</vt:i4>
      </vt:variant>
      <vt:variant>
        <vt:lpwstr/>
      </vt:variant>
      <vt:variant>
        <vt:lpwstr>DSCContractAdministrator</vt:lpwstr>
      </vt:variant>
      <vt:variant>
        <vt:i4>1900561</vt:i4>
      </vt:variant>
      <vt:variant>
        <vt:i4>12090</vt:i4>
      </vt:variant>
      <vt:variant>
        <vt:i4>0</vt:i4>
      </vt:variant>
      <vt:variant>
        <vt:i4>5</vt:i4>
      </vt:variant>
      <vt:variant>
        <vt:lpwstr/>
      </vt:variant>
      <vt:variant>
        <vt:lpwstr>SensitiveandClassifiedInformation</vt:lpwstr>
      </vt:variant>
      <vt:variant>
        <vt:i4>1900573</vt:i4>
      </vt:variant>
      <vt:variant>
        <vt:i4>12087</vt:i4>
      </vt:variant>
      <vt:variant>
        <vt:i4>0</vt:i4>
      </vt:variant>
      <vt:variant>
        <vt:i4>5</vt:i4>
      </vt:variant>
      <vt:variant>
        <vt:lpwstr/>
      </vt:variant>
      <vt:variant>
        <vt:lpwstr>SensitiveandClassifiedInformationInciden</vt:lpwstr>
      </vt:variant>
      <vt:variant>
        <vt:i4>1900573</vt:i4>
      </vt:variant>
      <vt:variant>
        <vt:i4>12084</vt:i4>
      </vt:variant>
      <vt:variant>
        <vt:i4>0</vt:i4>
      </vt:variant>
      <vt:variant>
        <vt:i4>5</vt:i4>
      </vt:variant>
      <vt:variant>
        <vt:lpwstr/>
      </vt:variant>
      <vt:variant>
        <vt:lpwstr>SensitiveandClassifiedInformationInciden</vt:lpwstr>
      </vt:variant>
      <vt:variant>
        <vt:i4>1114131</vt:i4>
      </vt:variant>
      <vt:variant>
        <vt:i4>12081</vt:i4>
      </vt:variant>
      <vt:variant>
        <vt:i4>0</vt:i4>
      </vt:variant>
      <vt:variant>
        <vt:i4>5</vt:i4>
      </vt:variant>
      <vt:variant>
        <vt:lpwstr/>
      </vt:variant>
      <vt:variant>
        <vt:lpwstr>ConsultantsRepresentative</vt:lpwstr>
      </vt:variant>
      <vt:variant>
        <vt:i4>655383</vt:i4>
      </vt:variant>
      <vt:variant>
        <vt:i4>12078</vt:i4>
      </vt:variant>
      <vt:variant>
        <vt:i4>0</vt:i4>
      </vt:variant>
      <vt:variant>
        <vt:i4>5</vt:i4>
      </vt:variant>
      <vt:variant>
        <vt:lpwstr/>
      </vt:variant>
      <vt:variant>
        <vt:lpwstr>DSCContractAdministrator</vt:lpwstr>
      </vt:variant>
      <vt:variant>
        <vt:i4>1900573</vt:i4>
      </vt:variant>
      <vt:variant>
        <vt:i4>12075</vt:i4>
      </vt:variant>
      <vt:variant>
        <vt:i4>0</vt:i4>
      </vt:variant>
      <vt:variant>
        <vt:i4>5</vt:i4>
      </vt:variant>
      <vt:variant>
        <vt:lpwstr/>
      </vt:variant>
      <vt:variant>
        <vt:lpwstr>SensitiveandClassifiedInformationInciden</vt:lpwstr>
      </vt:variant>
      <vt:variant>
        <vt:i4>1376279</vt:i4>
      </vt:variant>
      <vt:variant>
        <vt:i4>12072</vt:i4>
      </vt:variant>
      <vt:variant>
        <vt:i4>0</vt:i4>
      </vt:variant>
      <vt:variant>
        <vt:i4>5</vt:i4>
      </vt:variant>
      <vt:variant>
        <vt:lpwstr/>
      </vt:variant>
      <vt:variant>
        <vt:lpwstr>SeparationArrangement</vt:lpwstr>
      </vt:variant>
      <vt:variant>
        <vt:i4>1507357</vt:i4>
      </vt:variant>
      <vt:variant>
        <vt:i4>12069</vt:i4>
      </vt:variant>
      <vt:variant>
        <vt:i4>0</vt:i4>
      </vt:variant>
      <vt:variant>
        <vt:i4>5</vt:i4>
      </vt:variant>
      <vt:variant>
        <vt:lpwstr/>
      </vt:variant>
      <vt:variant>
        <vt:lpwstr>DefenceSecurityManual</vt:lpwstr>
      </vt:variant>
      <vt:variant>
        <vt:i4>6750322</vt:i4>
      </vt:variant>
      <vt:variant>
        <vt:i4>12066</vt:i4>
      </vt:variant>
      <vt:variant>
        <vt:i4>0</vt:i4>
      </vt:variant>
      <vt:variant>
        <vt:i4>5</vt:i4>
      </vt:variant>
      <vt:variant>
        <vt:lpwstr/>
      </vt:variant>
      <vt:variant>
        <vt:lpwstr>AusGovInformationSecurityManual</vt:lpwstr>
      </vt:variant>
      <vt:variant>
        <vt:i4>1310735</vt:i4>
      </vt:variant>
      <vt:variant>
        <vt:i4>12063</vt:i4>
      </vt:variant>
      <vt:variant>
        <vt:i4>0</vt:i4>
      </vt:variant>
      <vt:variant>
        <vt:i4>5</vt:i4>
      </vt:variant>
      <vt:variant>
        <vt:lpwstr/>
      </vt:variant>
      <vt:variant>
        <vt:lpwstr>AusGovPersonnelSecManagementProtocol</vt:lpwstr>
      </vt:variant>
      <vt:variant>
        <vt:i4>7143549</vt:i4>
      </vt:variant>
      <vt:variant>
        <vt:i4>12060</vt:i4>
      </vt:variant>
      <vt:variant>
        <vt:i4>0</vt:i4>
      </vt:variant>
      <vt:variant>
        <vt:i4>5</vt:i4>
      </vt:variant>
      <vt:variant>
        <vt:lpwstr/>
      </vt:variant>
      <vt:variant>
        <vt:lpwstr>AusGovPhysicalSecManagementProtocol</vt:lpwstr>
      </vt:variant>
      <vt:variant>
        <vt:i4>655361</vt:i4>
      </vt:variant>
      <vt:variant>
        <vt:i4>12057</vt:i4>
      </vt:variant>
      <vt:variant>
        <vt:i4>0</vt:i4>
      </vt:variant>
      <vt:variant>
        <vt:i4>5</vt:i4>
      </vt:variant>
      <vt:variant>
        <vt:lpwstr/>
      </vt:variant>
      <vt:variant>
        <vt:lpwstr>AusGovProtectiveSecManual</vt:lpwstr>
      </vt:variant>
      <vt:variant>
        <vt:i4>7405680</vt:i4>
      </vt:variant>
      <vt:variant>
        <vt:i4>12054</vt:i4>
      </vt:variant>
      <vt:variant>
        <vt:i4>0</vt:i4>
      </vt:variant>
      <vt:variant>
        <vt:i4>5</vt:i4>
      </vt:variant>
      <vt:variant>
        <vt:lpwstr/>
      </vt:variant>
      <vt:variant>
        <vt:lpwstr>AusGovProtectiveSecPolicyFramework</vt:lpwstr>
      </vt:variant>
      <vt:variant>
        <vt:i4>1507347</vt:i4>
      </vt:variant>
      <vt:variant>
        <vt:i4>12051</vt:i4>
      </vt:variant>
      <vt:variant>
        <vt:i4>0</vt:i4>
      </vt:variant>
      <vt:variant>
        <vt:i4>5</vt:i4>
      </vt:variant>
      <vt:variant>
        <vt:lpwstr/>
      </vt:variant>
      <vt:variant>
        <vt:lpwstr>AusGovProtectiveSecPolicy</vt:lpwstr>
      </vt:variant>
      <vt:variant>
        <vt:i4>8192104</vt:i4>
      </vt:variant>
      <vt:variant>
        <vt:i4>12048</vt:i4>
      </vt:variant>
      <vt:variant>
        <vt:i4>0</vt:i4>
      </vt:variant>
      <vt:variant>
        <vt:i4>5</vt:i4>
      </vt:variant>
      <vt:variant>
        <vt:lpwstr/>
      </vt:variant>
      <vt:variant>
        <vt:lpwstr>DefenceRequirements</vt:lpwstr>
      </vt:variant>
      <vt:variant>
        <vt:i4>1572880</vt:i4>
      </vt:variant>
      <vt:variant>
        <vt:i4>12045</vt:i4>
      </vt:variant>
      <vt:variant>
        <vt:i4>0</vt:i4>
      </vt:variant>
      <vt:variant>
        <vt:i4>5</vt:i4>
      </vt:variant>
      <vt:variant>
        <vt:lpwstr/>
      </vt:variant>
      <vt:variant>
        <vt:lpwstr>StatutoryRequirements</vt:lpwstr>
      </vt:variant>
      <vt:variant>
        <vt:i4>851971</vt:i4>
      </vt:variant>
      <vt:variant>
        <vt:i4>12042</vt:i4>
      </vt:variant>
      <vt:variant>
        <vt:i4>0</vt:i4>
      </vt:variant>
      <vt:variant>
        <vt:i4>5</vt:i4>
      </vt:variant>
      <vt:variant>
        <vt:lpwstr/>
      </vt:variant>
      <vt:variant>
        <vt:lpwstr>Commonwealth</vt:lpwstr>
      </vt:variant>
      <vt:variant>
        <vt:i4>720900</vt:i4>
      </vt:variant>
      <vt:variant>
        <vt:i4>12036</vt:i4>
      </vt:variant>
      <vt:variant>
        <vt:i4>0</vt:i4>
      </vt:variant>
      <vt:variant>
        <vt:i4>5</vt:i4>
      </vt:variant>
      <vt:variant>
        <vt:lpwstr/>
      </vt:variant>
      <vt:variant>
        <vt:lpwstr>Recipient</vt:lpwstr>
      </vt:variant>
      <vt:variant>
        <vt:i4>1507328</vt:i4>
      </vt:variant>
      <vt:variant>
        <vt:i4>12033</vt:i4>
      </vt:variant>
      <vt:variant>
        <vt:i4>0</vt:i4>
      </vt:variant>
      <vt:variant>
        <vt:i4>5</vt:i4>
      </vt:variant>
      <vt:variant>
        <vt:lpwstr/>
      </vt:variant>
      <vt:variant>
        <vt:lpwstr>Subconsultant</vt:lpwstr>
      </vt:variant>
      <vt:variant>
        <vt:i4>720900</vt:i4>
      </vt:variant>
      <vt:variant>
        <vt:i4>12030</vt:i4>
      </vt:variant>
      <vt:variant>
        <vt:i4>0</vt:i4>
      </vt:variant>
      <vt:variant>
        <vt:i4>5</vt:i4>
      </vt:variant>
      <vt:variant>
        <vt:lpwstr/>
      </vt:variant>
      <vt:variant>
        <vt:lpwstr>Recipient</vt:lpwstr>
      </vt:variant>
      <vt:variant>
        <vt:i4>1507328</vt:i4>
      </vt:variant>
      <vt:variant>
        <vt:i4>12027</vt:i4>
      </vt:variant>
      <vt:variant>
        <vt:i4>0</vt:i4>
      </vt:variant>
      <vt:variant>
        <vt:i4>5</vt:i4>
      </vt:variant>
      <vt:variant>
        <vt:lpwstr/>
      </vt:variant>
      <vt:variant>
        <vt:lpwstr>Subconsultant</vt:lpwstr>
      </vt:variant>
      <vt:variant>
        <vt:i4>6619255</vt:i4>
      </vt:variant>
      <vt:variant>
        <vt:i4>12024</vt:i4>
      </vt:variant>
      <vt:variant>
        <vt:i4>0</vt:i4>
      </vt:variant>
      <vt:variant>
        <vt:i4>5</vt:i4>
      </vt:variant>
      <vt:variant>
        <vt:lpwstr/>
      </vt:variant>
      <vt:variant>
        <vt:lpwstr>SubcontractParticulars</vt:lpwstr>
      </vt:variant>
      <vt:variant>
        <vt:i4>6619234</vt:i4>
      </vt:variant>
      <vt:variant>
        <vt:i4>12021</vt:i4>
      </vt:variant>
      <vt:variant>
        <vt:i4>0</vt:i4>
      </vt:variant>
      <vt:variant>
        <vt:i4>5</vt:i4>
      </vt:variant>
      <vt:variant>
        <vt:lpwstr/>
      </vt:variant>
      <vt:variant>
        <vt:lpwstr>Consultant</vt:lpwstr>
      </vt:variant>
      <vt:variant>
        <vt:i4>851971</vt:i4>
      </vt:variant>
      <vt:variant>
        <vt:i4>12018</vt:i4>
      </vt:variant>
      <vt:variant>
        <vt:i4>0</vt:i4>
      </vt:variant>
      <vt:variant>
        <vt:i4>5</vt:i4>
      </vt:variant>
      <vt:variant>
        <vt:lpwstr/>
      </vt:variant>
      <vt:variant>
        <vt:lpwstr>Commonwealth</vt:lpwstr>
      </vt:variant>
      <vt:variant>
        <vt:i4>1900561</vt:i4>
      </vt:variant>
      <vt:variant>
        <vt:i4>12015</vt:i4>
      </vt:variant>
      <vt:variant>
        <vt:i4>0</vt:i4>
      </vt:variant>
      <vt:variant>
        <vt:i4>5</vt:i4>
      </vt:variant>
      <vt:variant>
        <vt:lpwstr/>
      </vt:variant>
      <vt:variant>
        <vt:lpwstr>SensitiveandClassifiedInformation</vt:lpwstr>
      </vt:variant>
      <vt:variant>
        <vt:i4>1900561</vt:i4>
      </vt:variant>
      <vt:variant>
        <vt:i4>12012</vt:i4>
      </vt:variant>
      <vt:variant>
        <vt:i4>0</vt:i4>
      </vt:variant>
      <vt:variant>
        <vt:i4>5</vt:i4>
      </vt:variant>
      <vt:variant>
        <vt:lpwstr/>
      </vt:variant>
      <vt:variant>
        <vt:lpwstr>SensitiveandClassifiedInformation</vt:lpwstr>
      </vt:variant>
      <vt:variant>
        <vt:i4>720900</vt:i4>
      </vt:variant>
      <vt:variant>
        <vt:i4>12009</vt:i4>
      </vt:variant>
      <vt:variant>
        <vt:i4>0</vt:i4>
      </vt:variant>
      <vt:variant>
        <vt:i4>5</vt:i4>
      </vt:variant>
      <vt:variant>
        <vt:lpwstr/>
      </vt:variant>
      <vt:variant>
        <vt:lpwstr>Recipient</vt:lpwstr>
      </vt:variant>
      <vt:variant>
        <vt:i4>1507328</vt:i4>
      </vt:variant>
      <vt:variant>
        <vt:i4>12006</vt:i4>
      </vt:variant>
      <vt:variant>
        <vt:i4>0</vt:i4>
      </vt:variant>
      <vt:variant>
        <vt:i4>5</vt:i4>
      </vt:variant>
      <vt:variant>
        <vt:lpwstr/>
      </vt:variant>
      <vt:variant>
        <vt:lpwstr>Subconsultant</vt:lpwstr>
      </vt:variant>
      <vt:variant>
        <vt:i4>1900561</vt:i4>
      </vt:variant>
      <vt:variant>
        <vt:i4>12003</vt:i4>
      </vt:variant>
      <vt:variant>
        <vt:i4>0</vt:i4>
      </vt:variant>
      <vt:variant>
        <vt:i4>5</vt:i4>
      </vt:variant>
      <vt:variant>
        <vt:lpwstr/>
      </vt:variant>
      <vt:variant>
        <vt:lpwstr>SensitiveandClassifiedInformation</vt:lpwstr>
      </vt:variant>
      <vt:variant>
        <vt:i4>720900</vt:i4>
      </vt:variant>
      <vt:variant>
        <vt:i4>12000</vt:i4>
      </vt:variant>
      <vt:variant>
        <vt:i4>0</vt:i4>
      </vt:variant>
      <vt:variant>
        <vt:i4>5</vt:i4>
      </vt:variant>
      <vt:variant>
        <vt:lpwstr/>
      </vt:variant>
      <vt:variant>
        <vt:lpwstr>Recipient</vt:lpwstr>
      </vt:variant>
      <vt:variant>
        <vt:i4>1507328</vt:i4>
      </vt:variant>
      <vt:variant>
        <vt:i4>11997</vt:i4>
      </vt:variant>
      <vt:variant>
        <vt:i4>0</vt:i4>
      </vt:variant>
      <vt:variant>
        <vt:i4>5</vt:i4>
      </vt:variant>
      <vt:variant>
        <vt:lpwstr/>
      </vt:variant>
      <vt:variant>
        <vt:lpwstr>Subconsultant</vt:lpwstr>
      </vt:variant>
      <vt:variant>
        <vt:i4>6619255</vt:i4>
      </vt:variant>
      <vt:variant>
        <vt:i4>11994</vt:i4>
      </vt:variant>
      <vt:variant>
        <vt:i4>0</vt:i4>
      </vt:variant>
      <vt:variant>
        <vt:i4>5</vt:i4>
      </vt:variant>
      <vt:variant>
        <vt:lpwstr/>
      </vt:variant>
      <vt:variant>
        <vt:lpwstr>SubcontractParticulars</vt:lpwstr>
      </vt:variant>
      <vt:variant>
        <vt:i4>6619234</vt:i4>
      </vt:variant>
      <vt:variant>
        <vt:i4>11991</vt:i4>
      </vt:variant>
      <vt:variant>
        <vt:i4>0</vt:i4>
      </vt:variant>
      <vt:variant>
        <vt:i4>5</vt:i4>
      </vt:variant>
      <vt:variant>
        <vt:lpwstr/>
      </vt:variant>
      <vt:variant>
        <vt:lpwstr>Consultant</vt:lpwstr>
      </vt:variant>
      <vt:variant>
        <vt:i4>851971</vt:i4>
      </vt:variant>
      <vt:variant>
        <vt:i4>11988</vt:i4>
      </vt:variant>
      <vt:variant>
        <vt:i4>0</vt:i4>
      </vt:variant>
      <vt:variant>
        <vt:i4>5</vt:i4>
      </vt:variant>
      <vt:variant>
        <vt:lpwstr/>
      </vt:variant>
      <vt:variant>
        <vt:lpwstr>Commonwealth</vt:lpwstr>
      </vt:variant>
      <vt:variant>
        <vt:i4>851971</vt:i4>
      </vt:variant>
      <vt:variant>
        <vt:i4>11985</vt:i4>
      </vt:variant>
      <vt:variant>
        <vt:i4>0</vt:i4>
      </vt:variant>
      <vt:variant>
        <vt:i4>5</vt:i4>
      </vt:variant>
      <vt:variant>
        <vt:lpwstr/>
      </vt:variant>
      <vt:variant>
        <vt:lpwstr>Commonwealth</vt:lpwstr>
      </vt:variant>
      <vt:variant>
        <vt:i4>851989</vt:i4>
      </vt:variant>
      <vt:variant>
        <vt:i4>11982</vt:i4>
      </vt:variant>
      <vt:variant>
        <vt:i4>0</vt:i4>
      </vt:variant>
      <vt:variant>
        <vt:i4>5</vt:i4>
      </vt:variant>
      <vt:variant>
        <vt:lpwstr/>
      </vt:variant>
      <vt:variant>
        <vt:lpwstr>ASDCertifiedCloudServicesList</vt:lpwstr>
      </vt:variant>
      <vt:variant>
        <vt:i4>720900</vt:i4>
      </vt:variant>
      <vt:variant>
        <vt:i4>11979</vt:i4>
      </vt:variant>
      <vt:variant>
        <vt:i4>0</vt:i4>
      </vt:variant>
      <vt:variant>
        <vt:i4>5</vt:i4>
      </vt:variant>
      <vt:variant>
        <vt:lpwstr/>
      </vt:variant>
      <vt:variant>
        <vt:lpwstr>Recipient</vt:lpwstr>
      </vt:variant>
      <vt:variant>
        <vt:i4>1507328</vt:i4>
      </vt:variant>
      <vt:variant>
        <vt:i4>11976</vt:i4>
      </vt:variant>
      <vt:variant>
        <vt:i4>0</vt:i4>
      </vt:variant>
      <vt:variant>
        <vt:i4>5</vt:i4>
      </vt:variant>
      <vt:variant>
        <vt:lpwstr/>
      </vt:variant>
      <vt:variant>
        <vt:lpwstr>Subconsultant</vt:lpwstr>
      </vt:variant>
      <vt:variant>
        <vt:i4>1900561</vt:i4>
      </vt:variant>
      <vt:variant>
        <vt:i4>11973</vt:i4>
      </vt:variant>
      <vt:variant>
        <vt:i4>0</vt:i4>
      </vt:variant>
      <vt:variant>
        <vt:i4>5</vt:i4>
      </vt:variant>
      <vt:variant>
        <vt:lpwstr/>
      </vt:variant>
      <vt:variant>
        <vt:lpwstr>SensitiveandClassifiedInformation</vt:lpwstr>
      </vt:variant>
      <vt:variant>
        <vt:i4>1900561</vt:i4>
      </vt:variant>
      <vt:variant>
        <vt:i4>11970</vt:i4>
      </vt:variant>
      <vt:variant>
        <vt:i4>0</vt:i4>
      </vt:variant>
      <vt:variant>
        <vt:i4>5</vt:i4>
      </vt:variant>
      <vt:variant>
        <vt:lpwstr/>
      </vt:variant>
      <vt:variant>
        <vt:lpwstr>SensitiveandClassifiedInformation</vt:lpwstr>
      </vt:variant>
      <vt:variant>
        <vt:i4>1507328</vt:i4>
      </vt:variant>
      <vt:variant>
        <vt:i4>11967</vt:i4>
      </vt:variant>
      <vt:variant>
        <vt:i4>0</vt:i4>
      </vt:variant>
      <vt:variant>
        <vt:i4>5</vt:i4>
      </vt:variant>
      <vt:variant>
        <vt:lpwstr/>
      </vt:variant>
      <vt:variant>
        <vt:lpwstr>Subconsultant</vt:lpwstr>
      </vt:variant>
      <vt:variant>
        <vt:i4>1376279</vt:i4>
      </vt:variant>
      <vt:variant>
        <vt:i4>11964</vt:i4>
      </vt:variant>
      <vt:variant>
        <vt:i4>0</vt:i4>
      </vt:variant>
      <vt:variant>
        <vt:i4>5</vt:i4>
      </vt:variant>
      <vt:variant>
        <vt:lpwstr/>
      </vt:variant>
      <vt:variant>
        <vt:lpwstr>SeparationArrangement</vt:lpwstr>
      </vt:variant>
      <vt:variant>
        <vt:i4>1114131</vt:i4>
      </vt:variant>
      <vt:variant>
        <vt:i4>11961</vt:i4>
      </vt:variant>
      <vt:variant>
        <vt:i4>0</vt:i4>
      </vt:variant>
      <vt:variant>
        <vt:i4>5</vt:i4>
      </vt:variant>
      <vt:variant>
        <vt:lpwstr/>
      </vt:variant>
      <vt:variant>
        <vt:lpwstr>ConsultantsRepresentative</vt:lpwstr>
      </vt:variant>
      <vt:variant>
        <vt:i4>655383</vt:i4>
      </vt:variant>
      <vt:variant>
        <vt:i4>11958</vt:i4>
      </vt:variant>
      <vt:variant>
        <vt:i4>0</vt:i4>
      </vt:variant>
      <vt:variant>
        <vt:i4>5</vt:i4>
      </vt:variant>
      <vt:variant>
        <vt:lpwstr/>
      </vt:variant>
      <vt:variant>
        <vt:lpwstr>DSCContractAdministrator</vt:lpwstr>
      </vt:variant>
      <vt:variant>
        <vt:i4>1900561</vt:i4>
      </vt:variant>
      <vt:variant>
        <vt:i4>11955</vt:i4>
      </vt:variant>
      <vt:variant>
        <vt:i4>0</vt:i4>
      </vt:variant>
      <vt:variant>
        <vt:i4>5</vt:i4>
      </vt:variant>
      <vt:variant>
        <vt:lpwstr/>
      </vt:variant>
      <vt:variant>
        <vt:lpwstr>SensitiveandClassifiedInformation</vt:lpwstr>
      </vt:variant>
      <vt:variant>
        <vt:i4>1507328</vt:i4>
      </vt:variant>
      <vt:variant>
        <vt:i4>11949</vt:i4>
      </vt:variant>
      <vt:variant>
        <vt:i4>0</vt:i4>
      </vt:variant>
      <vt:variant>
        <vt:i4>5</vt:i4>
      </vt:variant>
      <vt:variant>
        <vt:lpwstr/>
      </vt:variant>
      <vt:variant>
        <vt:lpwstr>Subconsultant</vt:lpwstr>
      </vt:variant>
      <vt:variant>
        <vt:i4>1376279</vt:i4>
      </vt:variant>
      <vt:variant>
        <vt:i4>11946</vt:i4>
      </vt:variant>
      <vt:variant>
        <vt:i4>0</vt:i4>
      </vt:variant>
      <vt:variant>
        <vt:i4>5</vt:i4>
      </vt:variant>
      <vt:variant>
        <vt:lpwstr/>
      </vt:variant>
      <vt:variant>
        <vt:lpwstr>SeparationArrangement</vt:lpwstr>
      </vt:variant>
      <vt:variant>
        <vt:i4>1114131</vt:i4>
      </vt:variant>
      <vt:variant>
        <vt:i4>11943</vt:i4>
      </vt:variant>
      <vt:variant>
        <vt:i4>0</vt:i4>
      </vt:variant>
      <vt:variant>
        <vt:i4>5</vt:i4>
      </vt:variant>
      <vt:variant>
        <vt:lpwstr/>
      </vt:variant>
      <vt:variant>
        <vt:lpwstr>ConsultantsRepresentative</vt:lpwstr>
      </vt:variant>
      <vt:variant>
        <vt:i4>655383</vt:i4>
      </vt:variant>
      <vt:variant>
        <vt:i4>11940</vt:i4>
      </vt:variant>
      <vt:variant>
        <vt:i4>0</vt:i4>
      </vt:variant>
      <vt:variant>
        <vt:i4>5</vt:i4>
      </vt:variant>
      <vt:variant>
        <vt:lpwstr/>
      </vt:variant>
      <vt:variant>
        <vt:lpwstr>DSCContractAdministrator</vt:lpwstr>
      </vt:variant>
      <vt:variant>
        <vt:i4>1900561</vt:i4>
      </vt:variant>
      <vt:variant>
        <vt:i4>11937</vt:i4>
      </vt:variant>
      <vt:variant>
        <vt:i4>0</vt:i4>
      </vt:variant>
      <vt:variant>
        <vt:i4>5</vt:i4>
      </vt:variant>
      <vt:variant>
        <vt:lpwstr/>
      </vt:variant>
      <vt:variant>
        <vt:lpwstr>SensitiveandClassifiedInformation</vt:lpwstr>
      </vt:variant>
      <vt:variant>
        <vt:i4>1376279</vt:i4>
      </vt:variant>
      <vt:variant>
        <vt:i4>11931</vt:i4>
      </vt:variant>
      <vt:variant>
        <vt:i4>0</vt:i4>
      </vt:variant>
      <vt:variant>
        <vt:i4>5</vt:i4>
      </vt:variant>
      <vt:variant>
        <vt:lpwstr/>
      </vt:variant>
      <vt:variant>
        <vt:lpwstr>SeparationArrangement</vt:lpwstr>
      </vt:variant>
      <vt:variant>
        <vt:i4>1114131</vt:i4>
      </vt:variant>
      <vt:variant>
        <vt:i4>11928</vt:i4>
      </vt:variant>
      <vt:variant>
        <vt:i4>0</vt:i4>
      </vt:variant>
      <vt:variant>
        <vt:i4>5</vt:i4>
      </vt:variant>
      <vt:variant>
        <vt:lpwstr/>
      </vt:variant>
      <vt:variant>
        <vt:lpwstr>ConsultantsRepresentative</vt:lpwstr>
      </vt:variant>
      <vt:variant>
        <vt:i4>655383</vt:i4>
      </vt:variant>
      <vt:variant>
        <vt:i4>11925</vt:i4>
      </vt:variant>
      <vt:variant>
        <vt:i4>0</vt:i4>
      </vt:variant>
      <vt:variant>
        <vt:i4>5</vt:i4>
      </vt:variant>
      <vt:variant>
        <vt:lpwstr/>
      </vt:variant>
      <vt:variant>
        <vt:lpwstr>DSCContractAdministrator</vt:lpwstr>
      </vt:variant>
      <vt:variant>
        <vt:i4>1900561</vt:i4>
      </vt:variant>
      <vt:variant>
        <vt:i4>11922</vt:i4>
      </vt:variant>
      <vt:variant>
        <vt:i4>0</vt:i4>
      </vt:variant>
      <vt:variant>
        <vt:i4>5</vt:i4>
      </vt:variant>
      <vt:variant>
        <vt:lpwstr/>
      </vt:variant>
      <vt:variant>
        <vt:lpwstr>SensitiveandClassifiedInformation</vt:lpwstr>
      </vt:variant>
      <vt:variant>
        <vt:i4>1900561</vt:i4>
      </vt:variant>
      <vt:variant>
        <vt:i4>11916</vt:i4>
      </vt:variant>
      <vt:variant>
        <vt:i4>0</vt:i4>
      </vt:variant>
      <vt:variant>
        <vt:i4>5</vt:i4>
      </vt:variant>
      <vt:variant>
        <vt:lpwstr/>
      </vt:variant>
      <vt:variant>
        <vt:lpwstr>SensitiveandClassifiedInformation</vt:lpwstr>
      </vt:variant>
      <vt:variant>
        <vt:i4>720900</vt:i4>
      </vt:variant>
      <vt:variant>
        <vt:i4>11913</vt:i4>
      </vt:variant>
      <vt:variant>
        <vt:i4>0</vt:i4>
      </vt:variant>
      <vt:variant>
        <vt:i4>5</vt:i4>
      </vt:variant>
      <vt:variant>
        <vt:lpwstr/>
      </vt:variant>
      <vt:variant>
        <vt:lpwstr>Recipient</vt:lpwstr>
      </vt:variant>
      <vt:variant>
        <vt:i4>1507328</vt:i4>
      </vt:variant>
      <vt:variant>
        <vt:i4>11910</vt:i4>
      </vt:variant>
      <vt:variant>
        <vt:i4>0</vt:i4>
      </vt:variant>
      <vt:variant>
        <vt:i4>5</vt:i4>
      </vt:variant>
      <vt:variant>
        <vt:lpwstr/>
      </vt:variant>
      <vt:variant>
        <vt:lpwstr>Subconsultant</vt:lpwstr>
      </vt:variant>
      <vt:variant>
        <vt:i4>1507328</vt:i4>
      </vt:variant>
      <vt:variant>
        <vt:i4>11904</vt:i4>
      </vt:variant>
      <vt:variant>
        <vt:i4>0</vt:i4>
      </vt:variant>
      <vt:variant>
        <vt:i4>5</vt:i4>
      </vt:variant>
      <vt:variant>
        <vt:lpwstr/>
      </vt:variant>
      <vt:variant>
        <vt:lpwstr>Subconsultant</vt:lpwstr>
      </vt:variant>
      <vt:variant>
        <vt:i4>6619234</vt:i4>
      </vt:variant>
      <vt:variant>
        <vt:i4>11898</vt:i4>
      </vt:variant>
      <vt:variant>
        <vt:i4>0</vt:i4>
      </vt:variant>
      <vt:variant>
        <vt:i4>5</vt:i4>
      </vt:variant>
      <vt:variant>
        <vt:lpwstr/>
      </vt:variant>
      <vt:variant>
        <vt:lpwstr>Consultant</vt:lpwstr>
      </vt:variant>
      <vt:variant>
        <vt:i4>851971</vt:i4>
      </vt:variant>
      <vt:variant>
        <vt:i4>11895</vt:i4>
      </vt:variant>
      <vt:variant>
        <vt:i4>0</vt:i4>
      </vt:variant>
      <vt:variant>
        <vt:i4>5</vt:i4>
      </vt:variant>
      <vt:variant>
        <vt:lpwstr/>
      </vt:variant>
      <vt:variant>
        <vt:lpwstr>Commonwealth</vt:lpwstr>
      </vt:variant>
      <vt:variant>
        <vt:i4>6619234</vt:i4>
      </vt:variant>
      <vt:variant>
        <vt:i4>11892</vt:i4>
      </vt:variant>
      <vt:variant>
        <vt:i4>0</vt:i4>
      </vt:variant>
      <vt:variant>
        <vt:i4>5</vt:i4>
      </vt:variant>
      <vt:variant>
        <vt:lpwstr/>
      </vt:variant>
      <vt:variant>
        <vt:lpwstr>Consultant</vt:lpwstr>
      </vt:variant>
      <vt:variant>
        <vt:i4>1900561</vt:i4>
      </vt:variant>
      <vt:variant>
        <vt:i4>11889</vt:i4>
      </vt:variant>
      <vt:variant>
        <vt:i4>0</vt:i4>
      </vt:variant>
      <vt:variant>
        <vt:i4>5</vt:i4>
      </vt:variant>
      <vt:variant>
        <vt:lpwstr/>
      </vt:variant>
      <vt:variant>
        <vt:lpwstr>SensitiveandClassifiedInformation</vt:lpwstr>
      </vt:variant>
      <vt:variant>
        <vt:i4>720900</vt:i4>
      </vt:variant>
      <vt:variant>
        <vt:i4>11886</vt:i4>
      </vt:variant>
      <vt:variant>
        <vt:i4>0</vt:i4>
      </vt:variant>
      <vt:variant>
        <vt:i4>5</vt:i4>
      </vt:variant>
      <vt:variant>
        <vt:lpwstr/>
      </vt:variant>
      <vt:variant>
        <vt:lpwstr>Recipient</vt:lpwstr>
      </vt:variant>
      <vt:variant>
        <vt:i4>1900561</vt:i4>
      </vt:variant>
      <vt:variant>
        <vt:i4>11883</vt:i4>
      </vt:variant>
      <vt:variant>
        <vt:i4>0</vt:i4>
      </vt:variant>
      <vt:variant>
        <vt:i4>5</vt:i4>
      </vt:variant>
      <vt:variant>
        <vt:lpwstr/>
      </vt:variant>
      <vt:variant>
        <vt:lpwstr>SensitiveandClassifiedInformation</vt:lpwstr>
      </vt:variant>
      <vt:variant>
        <vt:i4>720900</vt:i4>
      </vt:variant>
      <vt:variant>
        <vt:i4>11880</vt:i4>
      </vt:variant>
      <vt:variant>
        <vt:i4>0</vt:i4>
      </vt:variant>
      <vt:variant>
        <vt:i4>5</vt:i4>
      </vt:variant>
      <vt:variant>
        <vt:lpwstr/>
      </vt:variant>
      <vt:variant>
        <vt:lpwstr>Recipient</vt:lpwstr>
      </vt:variant>
      <vt:variant>
        <vt:i4>6619255</vt:i4>
      </vt:variant>
      <vt:variant>
        <vt:i4>11877</vt:i4>
      </vt:variant>
      <vt:variant>
        <vt:i4>0</vt:i4>
      </vt:variant>
      <vt:variant>
        <vt:i4>5</vt:i4>
      </vt:variant>
      <vt:variant>
        <vt:lpwstr/>
      </vt:variant>
      <vt:variant>
        <vt:lpwstr>SubcontractParticulars</vt:lpwstr>
      </vt:variant>
      <vt:variant>
        <vt:i4>1900561</vt:i4>
      </vt:variant>
      <vt:variant>
        <vt:i4>11874</vt:i4>
      </vt:variant>
      <vt:variant>
        <vt:i4>0</vt:i4>
      </vt:variant>
      <vt:variant>
        <vt:i4>5</vt:i4>
      </vt:variant>
      <vt:variant>
        <vt:lpwstr/>
      </vt:variant>
      <vt:variant>
        <vt:lpwstr>SensitiveandClassifiedInformation</vt:lpwstr>
      </vt:variant>
      <vt:variant>
        <vt:i4>720900</vt:i4>
      </vt:variant>
      <vt:variant>
        <vt:i4>11871</vt:i4>
      </vt:variant>
      <vt:variant>
        <vt:i4>0</vt:i4>
      </vt:variant>
      <vt:variant>
        <vt:i4>5</vt:i4>
      </vt:variant>
      <vt:variant>
        <vt:lpwstr/>
      </vt:variant>
      <vt:variant>
        <vt:lpwstr>Recipient</vt:lpwstr>
      </vt:variant>
      <vt:variant>
        <vt:i4>6619234</vt:i4>
      </vt:variant>
      <vt:variant>
        <vt:i4>11868</vt:i4>
      </vt:variant>
      <vt:variant>
        <vt:i4>0</vt:i4>
      </vt:variant>
      <vt:variant>
        <vt:i4>5</vt:i4>
      </vt:variant>
      <vt:variant>
        <vt:lpwstr/>
      </vt:variant>
      <vt:variant>
        <vt:lpwstr>Consultant</vt:lpwstr>
      </vt:variant>
      <vt:variant>
        <vt:i4>6619234</vt:i4>
      </vt:variant>
      <vt:variant>
        <vt:i4>11865</vt:i4>
      </vt:variant>
      <vt:variant>
        <vt:i4>0</vt:i4>
      </vt:variant>
      <vt:variant>
        <vt:i4>5</vt:i4>
      </vt:variant>
      <vt:variant>
        <vt:lpwstr/>
      </vt:variant>
      <vt:variant>
        <vt:lpwstr>Consultant</vt:lpwstr>
      </vt:variant>
      <vt:variant>
        <vt:i4>1507328</vt:i4>
      </vt:variant>
      <vt:variant>
        <vt:i4>11862</vt:i4>
      </vt:variant>
      <vt:variant>
        <vt:i4>0</vt:i4>
      </vt:variant>
      <vt:variant>
        <vt:i4>5</vt:i4>
      </vt:variant>
      <vt:variant>
        <vt:lpwstr/>
      </vt:variant>
      <vt:variant>
        <vt:lpwstr>Subconsultant</vt:lpwstr>
      </vt:variant>
      <vt:variant>
        <vt:i4>1114131</vt:i4>
      </vt:variant>
      <vt:variant>
        <vt:i4>11859</vt:i4>
      </vt:variant>
      <vt:variant>
        <vt:i4>0</vt:i4>
      </vt:variant>
      <vt:variant>
        <vt:i4>5</vt:i4>
      </vt:variant>
      <vt:variant>
        <vt:lpwstr/>
      </vt:variant>
      <vt:variant>
        <vt:lpwstr>ConsultantsRepresentative</vt:lpwstr>
      </vt:variant>
      <vt:variant>
        <vt:i4>720900</vt:i4>
      </vt:variant>
      <vt:variant>
        <vt:i4>11853</vt:i4>
      </vt:variant>
      <vt:variant>
        <vt:i4>0</vt:i4>
      </vt:variant>
      <vt:variant>
        <vt:i4>5</vt:i4>
      </vt:variant>
      <vt:variant>
        <vt:lpwstr/>
      </vt:variant>
      <vt:variant>
        <vt:lpwstr>Recipient</vt:lpwstr>
      </vt:variant>
      <vt:variant>
        <vt:i4>1900561</vt:i4>
      </vt:variant>
      <vt:variant>
        <vt:i4>11850</vt:i4>
      </vt:variant>
      <vt:variant>
        <vt:i4>0</vt:i4>
      </vt:variant>
      <vt:variant>
        <vt:i4>5</vt:i4>
      </vt:variant>
      <vt:variant>
        <vt:lpwstr/>
      </vt:variant>
      <vt:variant>
        <vt:lpwstr>SensitiveandClassifiedInformation</vt:lpwstr>
      </vt:variant>
      <vt:variant>
        <vt:i4>1114131</vt:i4>
      </vt:variant>
      <vt:variant>
        <vt:i4>11847</vt:i4>
      </vt:variant>
      <vt:variant>
        <vt:i4>0</vt:i4>
      </vt:variant>
      <vt:variant>
        <vt:i4>5</vt:i4>
      </vt:variant>
      <vt:variant>
        <vt:lpwstr/>
      </vt:variant>
      <vt:variant>
        <vt:lpwstr>ConsultantsRepresentative</vt:lpwstr>
      </vt:variant>
      <vt:variant>
        <vt:i4>655383</vt:i4>
      </vt:variant>
      <vt:variant>
        <vt:i4>11844</vt:i4>
      </vt:variant>
      <vt:variant>
        <vt:i4>0</vt:i4>
      </vt:variant>
      <vt:variant>
        <vt:i4>5</vt:i4>
      </vt:variant>
      <vt:variant>
        <vt:lpwstr/>
      </vt:variant>
      <vt:variant>
        <vt:lpwstr>DSCContractAdministrator</vt:lpwstr>
      </vt:variant>
      <vt:variant>
        <vt:i4>6553711</vt:i4>
      </vt:variant>
      <vt:variant>
        <vt:i4>11841</vt:i4>
      </vt:variant>
      <vt:variant>
        <vt:i4>0</vt:i4>
      </vt:variant>
      <vt:variant>
        <vt:i4>5</vt:i4>
      </vt:variant>
      <vt:variant>
        <vt:lpwstr/>
      </vt:variant>
      <vt:variant>
        <vt:lpwstr>SubcontractServices</vt:lpwstr>
      </vt:variant>
      <vt:variant>
        <vt:i4>1900561</vt:i4>
      </vt:variant>
      <vt:variant>
        <vt:i4>11838</vt:i4>
      </vt:variant>
      <vt:variant>
        <vt:i4>0</vt:i4>
      </vt:variant>
      <vt:variant>
        <vt:i4>5</vt:i4>
      </vt:variant>
      <vt:variant>
        <vt:lpwstr/>
      </vt:variant>
      <vt:variant>
        <vt:lpwstr>SensitiveandClassifiedInformation</vt:lpwstr>
      </vt:variant>
      <vt:variant>
        <vt:i4>1507328</vt:i4>
      </vt:variant>
      <vt:variant>
        <vt:i4>11835</vt:i4>
      </vt:variant>
      <vt:variant>
        <vt:i4>0</vt:i4>
      </vt:variant>
      <vt:variant>
        <vt:i4>5</vt:i4>
      </vt:variant>
      <vt:variant>
        <vt:lpwstr/>
      </vt:variant>
      <vt:variant>
        <vt:lpwstr>Subconsultant</vt:lpwstr>
      </vt:variant>
      <vt:variant>
        <vt:i4>6553711</vt:i4>
      </vt:variant>
      <vt:variant>
        <vt:i4>11832</vt:i4>
      </vt:variant>
      <vt:variant>
        <vt:i4>0</vt:i4>
      </vt:variant>
      <vt:variant>
        <vt:i4>5</vt:i4>
      </vt:variant>
      <vt:variant>
        <vt:lpwstr/>
      </vt:variant>
      <vt:variant>
        <vt:lpwstr>SubcontractServices</vt:lpwstr>
      </vt:variant>
      <vt:variant>
        <vt:i4>1900561</vt:i4>
      </vt:variant>
      <vt:variant>
        <vt:i4>11829</vt:i4>
      </vt:variant>
      <vt:variant>
        <vt:i4>0</vt:i4>
      </vt:variant>
      <vt:variant>
        <vt:i4>5</vt:i4>
      </vt:variant>
      <vt:variant>
        <vt:lpwstr/>
      </vt:variant>
      <vt:variant>
        <vt:lpwstr>SensitiveandClassifiedInformation</vt:lpwstr>
      </vt:variant>
      <vt:variant>
        <vt:i4>1900561</vt:i4>
      </vt:variant>
      <vt:variant>
        <vt:i4>11826</vt:i4>
      </vt:variant>
      <vt:variant>
        <vt:i4>0</vt:i4>
      </vt:variant>
      <vt:variant>
        <vt:i4>5</vt:i4>
      </vt:variant>
      <vt:variant>
        <vt:lpwstr/>
      </vt:variant>
      <vt:variant>
        <vt:lpwstr>SensitiveandClassifiedInformation</vt:lpwstr>
      </vt:variant>
      <vt:variant>
        <vt:i4>1900561</vt:i4>
      </vt:variant>
      <vt:variant>
        <vt:i4>11823</vt:i4>
      </vt:variant>
      <vt:variant>
        <vt:i4>0</vt:i4>
      </vt:variant>
      <vt:variant>
        <vt:i4>5</vt:i4>
      </vt:variant>
      <vt:variant>
        <vt:lpwstr/>
      </vt:variant>
      <vt:variant>
        <vt:lpwstr>SensitiveandClassifiedInformation</vt:lpwstr>
      </vt:variant>
      <vt:variant>
        <vt:i4>1900561</vt:i4>
      </vt:variant>
      <vt:variant>
        <vt:i4>11820</vt:i4>
      </vt:variant>
      <vt:variant>
        <vt:i4>0</vt:i4>
      </vt:variant>
      <vt:variant>
        <vt:i4>5</vt:i4>
      </vt:variant>
      <vt:variant>
        <vt:lpwstr/>
      </vt:variant>
      <vt:variant>
        <vt:lpwstr>SensitiveandClassifiedInformation</vt:lpwstr>
      </vt:variant>
      <vt:variant>
        <vt:i4>1507328</vt:i4>
      </vt:variant>
      <vt:variant>
        <vt:i4>11817</vt:i4>
      </vt:variant>
      <vt:variant>
        <vt:i4>0</vt:i4>
      </vt:variant>
      <vt:variant>
        <vt:i4>5</vt:i4>
      </vt:variant>
      <vt:variant>
        <vt:lpwstr/>
      </vt:variant>
      <vt:variant>
        <vt:lpwstr>Subconsultant</vt:lpwstr>
      </vt:variant>
      <vt:variant>
        <vt:i4>1376279</vt:i4>
      </vt:variant>
      <vt:variant>
        <vt:i4>11808</vt:i4>
      </vt:variant>
      <vt:variant>
        <vt:i4>0</vt:i4>
      </vt:variant>
      <vt:variant>
        <vt:i4>5</vt:i4>
      </vt:variant>
      <vt:variant>
        <vt:lpwstr/>
      </vt:variant>
      <vt:variant>
        <vt:lpwstr>SeparationArrangement</vt:lpwstr>
      </vt:variant>
      <vt:variant>
        <vt:i4>1114131</vt:i4>
      </vt:variant>
      <vt:variant>
        <vt:i4>11805</vt:i4>
      </vt:variant>
      <vt:variant>
        <vt:i4>0</vt:i4>
      </vt:variant>
      <vt:variant>
        <vt:i4>5</vt:i4>
      </vt:variant>
      <vt:variant>
        <vt:lpwstr/>
      </vt:variant>
      <vt:variant>
        <vt:lpwstr>ConsultantsRepresentative</vt:lpwstr>
      </vt:variant>
      <vt:variant>
        <vt:i4>655383</vt:i4>
      </vt:variant>
      <vt:variant>
        <vt:i4>11802</vt:i4>
      </vt:variant>
      <vt:variant>
        <vt:i4>0</vt:i4>
      </vt:variant>
      <vt:variant>
        <vt:i4>5</vt:i4>
      </vt:variant>
      <vt:variant>
        <vt:lpwstr/>
      </vt:variant>
      <vt:variant>
        <vt:lpwstr>DSCContractAdministrator</vt:lpwstr>
      </vt:variant>
      <vt:variant>
        <vt:i4>1900561</vt:i4>
      </vt:variant>
      <vt:variant>
        <vt:i4>11799</vt:i4>
      </vt:variant>
      <vt:variant>
        <vt:i4>0</vt:i4>
      </vt:variant>
      <vt:variant>
        <vt:i4>5</vt:i4>
      </vt:variant>
      <vt:variant>
        <vt:lpwstr/>
      </vt:variant>
      <vt:variant>
        <vt:lpwstr>SensitiveandClassifiedInformation</vt:lpwstr>
      </vt:variant>
      <vt:variant>
        <vt:i4>1376279</vt:i4>
      </vt:variant>
      <vt:variant>
        <vt:i4>11793</vt:i4>
      </vt:variant>
      <vt:variant>
        <vt:i4>0</vt:i4>
      </vt:variant>
      <vt:variant>
        <vt:i4>5</vt:i4>
      </vt:variant>
      <vt:variant>
        <vt:lpwstr/>
      </vt:variant>
      <vt:variant>
        <vt:lpwstr>SeparationArrangement</vt:lpwstr>
      </vt:variant>
      <vt:variant>
        <vt:i4>1114131</vt:i4>
      </vt:variant>
      <vt:variant>
        <vt:i4>11790</vt:i4>
      </vt:variant>
      <vt:variant>
        <vt:i4>0</vt:i4>
      </vt:variant>
      <vt:variant>
        <vt:i4>5</vt:i4>
      </vt:variant>
      <vt:variant>
        <vt:lpwstr/>
      </vt:variant>
      <vt:variant>
        <vt:lpwstr>ConsultantsRepresentative</vt:lpwstr>
      </vt:variant>
      <vt:variant>
        <vt:i4>655383</vt:i4>
      </vt:variant>
      <vt:variant>
        <vt:i4>11787</vt:i4>
      </vt:variant>
      <vt:variant>
        <vt:i4>0</vt:i4>
      </vt:variant>
      <vt:variant>
        <vt:i4>5</vt:i4>
      </vt:variant>
      <vt:variant>
        <vt:lpwstr/>
      </vt:variant>
      <vt:variant>
        <vt:lpwstr>DSCContractAdministrator</vt:lpwstr>
      </vt:variant>
      <vt:variant>
        <vt:i4>1900561</vt:i4>
      </vt:variant>
      <vt:variant>
        <vt:i4>11784</vt:i4>
      </vt:variant>
      <vt:variant>
        <vt:i4>0</vt:i4>
      </vt:variant>
      <vt:variant>
        <vt:i4>5</vt:i4>
      </vt:variant>
      <vt:variant>
        <vt:lpwstr/>
      </vt:variant>
      <vt:variant>
        <vt:lpwstr>SensitiveandClassifiedInformation</vt:lpwstr>
      </vt:variant>
      <vt:variant>
        <vt:i4>1507328</vt:i4>
      </vt:variant>
      <vt:variant>
        <vt:i4>11778</vt:i4>
      </vt:variant>
      <vt:variant>
        <vt:i4>0</vt:i4>
      </vt:variant>
      <vt:variant>
        <vt:i4>5</vt:i4>
      </vt:variant>
      <vt:variant>
        <vt:lpwstr/>
      </vt:variant>
      <vt:variant>
        <vt:lpwstr>Subconsultant</vt:lpwstr>
      </vt:variant>
      <vt:variant>
        <vt:i4>1900561</vt:i4>
      </vt:variant>
      <vt:variant>
        <vt:i4>11775</vt:i4>
      </vt:variant>
      <vt:variant>
        <vt:i4>0</vt:i4>
      </vt:variant>
      <vt:variant>
        <vt:i4>5</vt:i4>
      </vt:variant>
      <vt:variant>
        <vt:lpwstr/>
      </vt:variant>
      <vt:variant>
        <vt:lpwstr>SensitiveandClassifiedInformation</vt:lpwstr>
      </vt:variant>
      <vt:variant>
        <vt:i4>720900</vt:i4>
      </vt:variant>
      <vt:variant>
        <vt:i4>11772</vt:i4>
      </vt:variant>
      <vt:variant>
        <vt:i4>0</vt:i4>
      </vt:variant>
      <vt:variant>
        <vt:i4>5</vt:i4>
      </vt:variant>
      <vt:variant>
        <vt:lpwstr/>
      </vt:variant>
      <vt:variant>
        <vt:lpwstr>Recipient</vt:lpwstr>
      </vt:variant>
      <vt:variant>
        <vt:i4>1900561</vt:i4>
      </vt:variant>
      <vt:variant>
        <vt:i4>11769</vt:i4>
      </vt:variant>
      <vt:variant>
        <vt:i4>0</vt:i4>
      </vt:variant>
      <vt:variant>
        <vt:i4>5</vt:i4>
      </vt:variant>
      <vt:variant>
        <vt:lpwstr/>
      </vt:variant>
      <vt:variant>
        <vt:lpwstr>SensitiveandClassifiedInformation</vt:lpwstr>
      </vt:variant>
      <vt:variant>
        <vt:i4>720900</vt:i4>
      </vt:variant>
      <vt:variant>
        <vt:i4>11766</vt:i4>
      </vt:variant>
      <vt:variant>
        <vt:i4>0</vt:i4>
      </vt:variant>
      <vt:variant>
        <vt:i4>5</vt:i4>
      </vt:variant>
      <vt:variant>
        <vt:lpwstr/>
      </vt:variant>
      <vt:variant>
        <vt:lpwstr>Recipient</vt:lpwstr>
      </vt:variant>
      <vt:variant>
        <vt:i4>6619255</vt:i4>
      </vt:variant>
      <vt:variant>
        <vt:i4>11763</vt:i4>
      </vt:variant>
      <vt:variant>
        <vt:i4>0</vt:i4>
      </vt:variant>
      <vt:variant>
        <vt:i4>5</vt:i4>
      </vt:variant>
      <vt:variant>
        <vt:lpwstr/>
      </vt:variant>
      <vt:variant>
        <vt:lpwstr>SubcontractParticulars</vt:lpwstr>
      </vt:variant>
      <vt:variant>
        <vt:i4>6553711</vt:i4>
      </vt:variant>
      <vt:variant>
        <vt:i4>11760</vt:i4>
      </vt:variant>
      <vt:variant>
        <vt:i4>0</vt:i4>
      </vt:variant>
      <vt:variant>
        <vt:i4>5</vt:i4>
      </vt:variant>
      <vt:variant>
        <vt:lpwstr/>
      </vt:variant>
      <vt:variant>
        <vt:lpwstr>SubcontractServices</vt:lpwstr>
      </vt:variant>
      <vt:variant>
        <vt:i4>1900561</vt:i4>
      </vt:variant>
      <vt:variant>
        <vt:i4>11757</vt:i4>
      </vt:variant>
      <vt:variant>
        <vt:i4>0</vt:i4>
      </vt:variant>
      <vt:variant>
        <vt:i4>5</vt:i4>
      </vt:variant>
      <vt:variant>
        <vt:lpwstr/>
      </vt:variant>
      <vt:variant>
        <vt:lpwstr>SensitiveandClassifiedInformation</vt:lpwstr>
      </vt:variant>
      <vt:variant>
        <vt:i4>720900</vt:i4>
      </vt:variant>
      <vt:variant>
        <vt:i4>11754</vt:i4>
      </vt:variant>
      <vt:variant>
        <vt:i4>0</vt:i4>
      </vt:variant>
      <vt:variant>
        <vt:i4>5</vt:i4>
      </vt:variant>
      <vt:variant>
        <vt:lpwstr/>
      </vt:variant>
      <vt:variant>
        <vt:lpwstr>Recipient</vt:lpwstr>
      </vt:variant>
      <vt:variant>
        <vt:i4>1507328</vt:i4>
      </vt:variant>
      <vt:variant>
        <vt:i4>11751</vt:i4>
      </vt:variant>
      <vt:variant>
        <vt:i4>0</vt:i4>
      </vt:variant>
      <vt:variant>
        <vt:i4>5</vt:i4>
      </vt:variant>
      <vt:variant>
        <vt:lpwstr/>
      </vt:variant>
      <vt:variant>
        <vt:lpwstr>Subconsultant</vt:lpwstr>
      </vt:variant>
      <vt:variant>
        <vt:i4>720900</vt:i4>
      </vt:variant>
      <vt:variant>
        <vt:i4>11748</vt:i4>
      </vt:variant>
      <vt:variant>
        <vt:i4>0</vt:i4>
      </vt:variant>
      <vt:variant>
        <vt:i4>5</vt:i4>
      </vt:variant>
      <vt:variant>
        <vt:lpwstr/>
      </vt:variant>
      <vt:variant>
        <vt:lpwstr>Recipient</vt:lpwstr>
      </vt:variant>
      <vt:variant>
        <vt:i4>1507328</vt:i4>
      </vt:variant>
      <vt:variant>
        <vt:i4>11745</vt:i4>
      </vt:variant>
      <vt:variant>
        <vt:i4>0</vt:i4>
      </vt:variant>
      <vt:variant>
        <vt:i4>5</vt:i4>
      </vt:variant>
      <vt:variant>
        <vt:lpwstr/>
      </vt:variant>
      <vt:variant>
        <vt:lpwstr>Subconsultant</vt:lpwstr>
      </vt:variant>
      <vt:variant>
        <vt:i4>6553711</vt:i4>
      </vt:variant>
      <vt:variant>
        <vt:i4>11739</vt:i4>
      </vt:variant>
      <vt:variant>
        <vt:i4>0</vt:i4>
      </vt:variant>
      <vt:variant>
        <vt:i4>5</vt:i4>
      </vt:variant>
      <vt:variant>
        <vt:lpwstr/>
      </vt:variant>
      <vt:variant>
        <vt:lpwstr>SubcontractServices</vt:lpwstr>
      </vt:variant>
      <vt:variant>
        <vt:i4>6553711</vt:i4>
      </vt:variant>
      <vt:variant>
        <vt:i4>11736</vt:i4>
      </vt:variant>
      <vt:variant>
        <vt:i4>0</vt:i4>
      </vt:variant>
      <vt:variant>
        <vt:i4>5</vt:i4>
      </vt:variant>
      <vt:variant>
        <vt:lpwstr/>
      </vt:variant>
      <vt:variant>
        <vt:lpwstr>SubcontractServices</vt:lpwstr>
      </vt:variant>
      <vt:variant>
        <vt:i4>1376261</vt:i4>
      </vt:variant>
      <vt:variant>
        <vt:i4>11730</vt:i4>
      </vt:variant>
      <vt:variant>
        <vt:i4>0</vt:i4>
      </vt:variant>
      <vt:variant>
        <vt:i4>5</vt:i4>
      </vt:variant>
      <vt:variant>
        <vt:lpwstr/>
      </vt:variant>
      <vt:variant>
        <vt:lpwstr>AwardDate</vt:lpwstr>
      </vt:variant>
      <vt:variant>
        <vt:i4>1507328</vt:i4>
      </vt:variant>
      <vt:variant>
        <vt:i4>11727</vt:i4>
      </vt:variant>
      <vt:variant>
        <vt:i4>0</vt:i4>
      </vt:variant>
      <vt:variant>
        <vt:i4>5</vt:i4>
      </vt:variant>
      <vt:variant>
        <vt:lpwstr/>
      </vt:variant>
      <vt:variant>
        <vt:lpwstr>Subconsultant</vt:lpwstr>
      </vt:variant>
      <vt:variant>
        <vt:i4>1900561</vt:i4>
      </vt:variant>
      <vt:variant>
        <vt:i4>11724</vt:i4>
      </vt:variant>
      <vt:variant>
        <vt:i4>0</vt:i4>
      </vt:variant>
      <vt:variant>
        <vt:i4>5</vt:i4>
      </vt:variant>
      <vt:variant>
        <vt:lpwstr/>
      </vt:variant>
      <vt:variant>
        <vt:lpwstr>SensitiveandClassifiedInformation</vt:lpwstr>
      </vt:variant>
      <vt:variant>
        <vt:i4>7405665</vt:i4>
      </vt:variant>
      <vt:variant>
        <vt:i4>11721</vt:i4>
      </vt:variant>
      <vt:variant>
        <vt:i4>0</vt:i4>
      </vt:variant>
      <vt:variant>
        <vt:i4>5</vt:i4>
      </vt:variant>
      <vt:variant>
        <vt:lpwstr/>
      </vt:variant>
      <vt:variant>
        <vt:lpwstr>ConfidentialInformation</vt:lpwstr>
      </vt:variant>
      <vt:variant>
        <vt:i4>1507328</vt:i4>
      </vt:variant>
      <vt:variant>
        <vt:i4>11718</vt:i4>
      </vt:variant>
      <vt:variant>
        <vt:i4>0</vt:i4>
      </vt:variant>
      <vt:variant>
        <vt:i4>5</vt:i4>
      </vt:variant>
      <vt:variant>
        <vt:lpwstr/>
      </vt:variant>
      <vt:variant>
        <vt:lpwstr>Subconsultant</vt:lpwstr>
      </vt:variant>
      <vt:variant>
        <vt:i4>6619255</vt:i4>
      </vt:variant>
      <vt:variant>
        <vt:i4>11709</vt:i4>
      </vt:variant>
      <vt:variant>
        <vt:i4>0</vt:i4>
      </vt:variant>
      <vt:variant>
        <vt:i4>5</vt:i4>
      </vt:variant>
      <vt:variant>
        <vt:lpwstr/>
      </vt:variant>
      <vt:variant>
        <vt:lpwstr>SubcontractParticulars</vt:lpwstr>
      </vt:variant>
      <vt:variant>
        <vt:i4>6619234</vt:i4>
      </vt:variant>
      <vt:variant>
        <vt:i4>11700</vt:i4>
      </vt:variant>
      <vt:variant>
        <vt:i4>0</vt:i4>
      </vt:variant>
      <vt:variant>
        <vt:i4>5</vt:i4>
      </vt:variant>
      <vt:variant>
        <vt:lpwstr/>
      </vt:variant>
      <vt:variant>
        <vt:lpwstr>Consultant</vt:lpwstr>
      </vt:variant>
      <vt:variant>
        <vt:i4>1376279</vt:i4>
      </vt:variant>
      <vt:variant>
        <vt:i4>11697</vt:i4>
      </vt:variant>
      <vt:variant>
        <vt:i4>0</vt:i4>
      </vt:variant>
      <vt:variant>
        <vt:i4>5</vt:i4>
      </vt:variant>
      <vt:variant>
        <vt:lpwstr/>
      </vt:variant>
      <vt:variant>
        <vt:lpwstr>SeparationArrangement</vt:lpwstr>
      </vt:variant>
      <vt:variant>
        <vt:i4>1114131</vt:i4>
      </vt:variant>
      <vt:variant>
        <vt:i4>11694</vt:i4>
      </vt:variant>
      <vt:variant>
        <vt:i4>0</vt:i4>
      </vt:variant>
      <vt:variant>
        <vt:i4>5</vt:i4>
      </vt:variant>
      <vt:variant>
        <vt:lpwstr/>
      </vt:variant>
      <vt:variant>
        <vt:lpwstr>ConsultantsRepresentative</vt:lpwstr>
      </vt:variant>
      <vt:variant>
        <vt:i4>655383</vt:i4>
      </vt:variant>
      <vt:variant>
        <vt:i4>11691</vt:i4>
      </vt:variant>
      <vt:variant>
        <vt:i4>0</vt:i4>
      </vt:variant>
      <vt:variant>
        <vt:i4>5</vt:i4>
      </vt:variant>
      <vt:variant>
        <vt:lpwstr/>
      </vt:variant>
      <vt:variant>
        <vt:lpwstr>DSCContractAdministrator</vt:lpwstr>
      </vt:variant>
      <vt:variant>
        <vt:i4>7405665</vt:i4>
      </vt:variant>
      <vt:variant>
        <vt:i4>11688</vt:i4>
      </vt:variant>
      <vt:variant>
        <vt:i4>0</vt:i4>
      </vt:variant>
      <vt:variant>
        <vt:i4>5</vt:i4>
      </vt:variant>
      <vt:variant>
        <vt:lpwstr/>
      </vt:variant>
      <vt:variant>
        <vt:lpwstr>ConfidentialInformation</vt:lpwstr>
      </vt:variant>
      <vt:variant>
        <vt:i4>1507328</vt:i4>
      </vt:variant>
      <vt:variant>
        <vt:i4>11682</vt:i4>
      </vt:variant>
      <vt:variant>
        <vt:i4>0</vt:i4>
      </vt:variant>
      <vt:variant>
        <vt:i4>5</vt:i4>
      </vt:variant>
      <vt:variant>
        <vt:lpwstr/>
      </vt:variant>
      <vt:variant>
        <vt:lpwstr>Subconsultant</vt:lpwstr>
      </vt:variant>
      <vt:variant>
        <vt:i4>7405677</vt:i4>
      </vt:variant>
      <vt:variant>
        <vt:i4>11679</vt:i4>
      </vt:variant>
      <vt:variant>
        <vt:i4>0</vt:i4>
      </vt:variant>
      <vt:variant>
        <vt:i4>5</vt:i4>
      </vt:variant>
      <vt:variant>
        <vt:lpwstr/>
      </vt:variant>
      <vt:variant>
        <vt:lpwstr>ConfidentialInformationIncident</vt:lpwstr>
      </vt:variant>
      <vt:variant>
        <vt:i4>6619234</vt:i4>
      </vt:variant>
      <vt:variant>
        <vt:i4>11676</vt:i4>
      </vt:variant>
      <vt:variant>
        <vt:i4>0</vt:i4>
      </vt:variant>
      <vt:variant>
        <vt:i4>5</vt:i4>
      </vt:variant>
      <vt:variant>
        <vt:lpwstr/>
      </vt:variant>
      <vt:variant>
        <vt:lpwstr>Consultant</vt:lpwstr>
      </vt:variant>
      <vt:variant>
        <vt:i4>6619234</vt:i4>
      </vt:variant>
      <vt:variant>
        <vt:i4>11673</vt:i4>
      </vt:variant>
      <vt:variant>
        <vt:i4>0</vt:i4>
      </vt:variant>
      <vt:variant>
        <vt:i4>5</vt:i4>
      </vt:variant>
      <vt:variant>
        <vt:lpwstr/>
      </vt:variant>
      <vt:variant>
        <vt:lpwstr>Consultant</vt:lpwstr>
      </vt:variant>
      <vt:variant>
        <vt:i4>6619234</vt:i4>
      </vt:variant>
      <vt:variant>
        <vt:i4>11667</vt:i4>
      </vt:variant>
      <vt:variant>
        <vt:i4>0</vt:i4>
      </vt:variant>
      <vt:variant>
        <vt:i4>5</vt:i4>
      </vt:variant>
      <vt:variant>
        <vt:lpwstr/>
      </vt:variant>
      <vt:variant>
        <vt:lpwstr>Consultant</vt:lpwstr>
      </vt:variant>
      <vt:variant>
        <vt:i4>1507328</vt:i4>
      </vt:variant>
      <vt:variant>
        <vt:i4>11664</vt:i4>
      </vt:variant>
      <vt:variant>
        <vt:i4>0</vt:i4>
      </vt:variant>
      <vt:variant>
        <vt:i4>5</vt:i4>
      </vt:variant>
      <vt:variant>
        <vt:lpwstr/>
      </vt:variant>
      <vt:variant>
        <vt:lpwstr>Subconsultant</vt:lpwstr>
      </vt:variant>
      <vt:variant>
        <vt:i4>6619234</vt:i4>
      </vt:variant>
      <vt:variant>
        <vt:i4>11661</vt:i4>
      </vt:variant>
      <vt:variant>
        <vt:i4>0</vt:i4>
      </vt:variant>
      <vt:variant>
        <vt:i4>5</vt:i4>
      </vt:variant>
      <vt:variant>
        <vt:lpwstr/>
      </vt:variant>
      <vt:variant>
        <vt:lpwstr>Consultant</vt:lpwstr>
      </vt:variant>
      <vt:variant>
        <vt:i4>6619234</vt:i4>
      </vt:variant>
      <vt:variant>
        <vt:i4>11652</vt:i4>
      </vt:variant>
      <vt:variant>
        <vt:i4>0</vt:i4>
      </vt:variant>
      <vt:variant>
        <vt:i4>5</vt:i4>
      </vt:variant>
      <vt:variant>
        <vt:lpwstr/>
      </vt:variant>
      <vt:variant>
        <vt:lpwstr>Consultant</vt:lpwstr>
      </vt:variant>
      <vt:variant>
        <vt:i4>851971</vt:i4>
      </vt:variant>
      <vt:variant>
        <vt:i4>11649</vt:i4>
      </vt:variant>
      <vt:variant>
        <vt:i4>0</vt:i4>
      </vt:variant>
      <vt:variant>
        <vt:i4>5</vt:i4>
      </vt:variant>
      <vt:variant>
        <vt:lpwstr/>
      </vt:variant>
      <vt:variant>
        <vt:lpwstr>Commonwealth</vt:lpwstr>
      </vt:variant>
      <vt:variant>
        <vt:i4>7405677</vt:i4>
      </vt:variant>
      <vt:variant>
        <vt:i4>11646</vt:i4>
      </vt:variant>
      <vt:variant>
        <vt:i4>0</vt:i4>
      </vt:variant>
      <vt:variant>
        <vt:i4>5</vt:i4>
      </vt:variant>
      <vt:variant>
        <vt:lpwstr/>
      </vt:variant>
      <vt:variant>
        <vt:lpwstr>ConfidentialInformationIncident</vt:lpwstr>
      </vt:variant>
      <vt:variant>
        <vt:i4>1507328</vt:i4>
      </vt:variant>
      <vt:variant>
        <vt:i4>11640</vt:i4>
      </vt:variant>
      <vt:variant>
        <vt:i4>0</vt:i4>
      </vt:variant>
      <vt:variant>
        <vt:i4>5</vt:i4>
      </vt:variant>
      <vt:variant>
        <vt:lpwstr/>
      </vt:variant>
      <vt:variant>
        <vt:lpwstr>Subconsultant</vt:lpwstr>
      </vt:variant>
      <vt:variant>
        <vt:i4>6619234</vt:i4>
      </vt:variant>
      <vt:variant>
        <vt:i4>11637</vt:i4>
      </vt:variant>
      <vt:variant>
        <vt:i4>0</vt:i4>
      </vt:variant>
      <vt:variant>
        <vt:i4>5</vt:i4>
      </vt:variant>
      <vt:variant>
        <vt:lpwstr/>
      </vt:variant>
      <vt:variant>
        <vt:lpwstr>Consultant</vt:lpwstr>
      </vt:variant>
      <vt:variant>
        <vt:i4>1376279</vt:i4>
      </vt:variant>
      <vt:variant>
        <vt:i4>11634</vt:i4>
      </vt:variant>
      <vt:variant>
        <vt:i4>0</vt:i4>
      </vt:variant>
      <vt:variant>
        <vt:i4>5</vt:i4>
      </vt:variant>
      <vt:variant>
        <vt:lpwstr/>
      </vt:variant>
      <vt:variant>
        <vt:lpwstr>SeparationArrangement</vt:lpwstr>
      </vt:variant>
      <vt:variant>
        <vt:i4>1114131</vt:i4>
      </vt:variant>
      <vt:variant>
        <vt:i4>11631</vt:i4>
      </vt:variant>
      <vt:variant>
        <vt:i4>0</vt:i4>
      </vt:variant>
      <vt:variant>
        <vt:i4>5</vt:i4>
      </vt:variant>
      <vt:variant>
        <vt:lpwstr/>
      </vt:variant>
      <vt:variant>
        <vt:lpwstr>ConsultantsRepresentative</vt:lpwstr>
      </vt:variant>
      <vt:variant>
        <vt:i4>655383</vt:i4>
      </vt:variant>
      <vt:variant>
        <vt:i4>11628</vt:i4>
      </vt:variant>
      <vt:variant>
        <vt:i4>0</vt:i4>
      </vt:variant>
      <vt:variant>
        <vt:i4>5</vt:i4>
      </vt:variant>
      <vt:variant>
        <vt:lpwstr/>
      </vt:variant>
      <vt:variant>
        <vt:lpwstr>DSCContractAdministrator</vt:lpwstr>
      </vt:variant>
      <vt:variant>
        <vt:i4>7405665</vt:i4>
      </vt:variant>
      <vt:variant>
        <vt:i4>11625</vt:i4>
      </vt:variant>
      <vt:variant>
        <vt:i4>0</vt:i4>
      </vt:variant>
      <vt:variant>
        <vt:i4>5</vt:i4>
      </vt:variant>
      <vt:variant>
        <vt:lpwstr/>
      </vt:variant>
      <vt:variant>
        <vt:lpwstr>ConfidentialInformation</vt:lpwstr>
      </vt:variant>
      <vt:variant>
        <vt:i4>1114131</vt:i4>
      </vt:variant>
      <vt:variant>
        <vt:i4>11616</vt:i4>
      </vt:variant>
      <vt:variant>
        <vt:i4>0</vt:i4>
      </vt:variant>
      <vt:variant>
        <vt:i4>5</vt:i4>
      </vt:variant>
      <vt:variant>
        <vt:lpwstr/>
      </vt:variant>
      <vt:variant>
        <vt:lpwstr>ConsultantsRepresentative</vt:lpwstr>
      </vt:variant>
      <vt:variant>
        <vt:i4>655383</vt:i4>
      </vt:variant>
      <vt:variant>
        <vt:i4>11613</vt:i4>
      </vt:variant>
      <vt:variant>
        <vt:i4>0</vt:i4>
      </vt:variant>
      <vt:variant>
        <vt:i4>5</vt:i4>
      </vt:variant>
      <vt:variant>
        <vt:lpwstr/>
      </vt:variant>
      <vt:variant>
        <vt:lpwstr>DSCContractAdministrator</vt:lpwstr>
      </vt:variant>
      <vt:variant>
        <vt:i4>1507328</vt:i4>
      </vt:variant>
      <vt:variant>
        <vt:i4>11610</vt:i4>
      </vt:variant>
      <vt:variant>
        <vt:i4>0</vt:i4>
      </vt:variant>
      <vt:variant>
        <vt:i4>5</vt:i4>
      </vt:variant>
      <vt:variant>
        <vt:lpwstr/>
      </vt:variant>
      <vt:variant>
        <vt:lpwstr>Subconsultant</vt:lpwstr>
      </vt:variant>
      <vt:variant>
        <vt:i4>1507328</vt:i4>
      </vt:variant>
      <vt:variant>
        <vt:i4>11607</vt:i4>
      </vt:variant>
      <vt:variant>
        <vt:i4>0</vt:i4>
      </vt:variant>
      <vt:variant>
        <vt:i4>5</vt:i4>
      </vt:variant>
      <vt:variant>
        <vt:lpwstr/>
      </vt:variant>
      <vt:variant>
        <vt:lpwstr>Subconsultant</vt:lpwstr>
      </vt:variant>
      <vt:variant>
        <vt:i4>6619234</vt:i4>
      </vt:variant>
      <vt:variant>
        <vt:i4>11604</vt:i4>
      </vt:variant>
      <vt:variant>
        <vt:i4>0</vt:i4>
      </vt:variant>
      <vt:variant>
        <vt:i4>5</vt:i4>
      </vt:variant>
      <vt:variant>
        <vt:lpwstr/>
      </vt:variant>
      <vt:variant>
        <vt:lpwstr>Consultant</vt:lpwstr>
      </vt:variant>
      <vt:variant>
        <vt:i4>6553711</vt:i4>
      </vt:variant>
      <vt:variant>
        <vt:i4>11598</vt:i4>
      </vt:variant>
      <vt:variant>
        <vt:i4>0</vt:i4>
      </vt:variant>
      <vt:variant>
        <vt:i4>5</vt:i4>
      </vt:variant>
      <vt:variant>
        <vt:lpwstr/>
      </vt:variant>
      <vt:variant>
        <vt:lpwstr>SubcontractServices</vt:lpwstr>
      </vt:variant>
      <vt:variant>
        <vt:i4>1507328</vt:i4>
      </vt:variant>
      <vt:variant>
        <vt:i4>11592</vt:i4>
      </vt:variant>
      <vt:variant>
        <vt:i4>0</vt:i4>
      </vt:variant>
      <vt:variant>
        <vt:i4>5</vt:i4>
      </vt:variant>
      <vt:variant>
        <vt:lpwstr/>
      </vt:variant>
      <vt:variant>
        <vt:lpwstr>Subconsultant</vt:lpwstr>
      </vt:variant>
      <vt:variant>
        <vt:i4>1507328</vt:i4>
      </vt:variant>
      <vt:variant>
        <vt:i4>11589</vt:i4>
      </vt:variant>
      <vt:variant>
        <vt:i4>0</vt:i4>
      </vt:variant>
      <vt:variant>
        <vt:i4>5</vt:i4>
      </vt:variant>
      <vt:variant>
        <vt:lpwstr/>
      </vt:variant>
      <vt:variant>
        <vt:lpwstr>Subconsultant</vt:lpwstr>
      </vt:variant>
      <vt:variant>
        <vt:i4>6619234</vt:i4>
      </vt:variant>
      <vt:variant>
        <vt:i4>11586</vt:i4>
      </vt:variant>
      <vt:variant>
        <vt:i4>0</vt:i4>
      </vt:variant>
      <vt:variant>
        <vt:i4>5</vt:i4>
      </vt:variant>
      <vt:variant>
        <vt:lpwstr/>
      </vt:variant>
      <vt:variant>
        <vt:lpwstr>Consultant</vt:lpwstr>
      </vt:variant>
      <vt:variant>
        <vt:i4>1507328</vt:i4>
      </vt:variant>
      <vt:variant>
        <vt:i4>11583</vt:i4>
      </vt:variant>
      <vt:variant>
        <vt:i4>0</vt:i4>
      </vt:variant>
      <vt:variant>
        <vt:i4>5</vt:i4>
      </vt:variant>
      <vt:variant>
        <vt:lpwstr/>
      </vt:variant>
      <vt:variant>
        <vt:lpwstr>Subconsultant</vt:lpwstr>
      </vt:variant>
      <vt:variant>
        <vt:i4>1507328</vt:i4>
      </vt:variant>
      <vt:variant>
        <vt:i4>11580</vt:i4>
      </vt:variant>
      <vt:variant>
        <vt:i4>0</vt:i4>
      </vt:variant>
      <vt:variant>
        <vt:i4>5</vt:i4>
      </vt:variant>
      <vt:variant>
        <vt:lpwstr/>
      </vt:variant>
      <vt:variant>
        <vt:lpwstr>Subconsultant</vt:lpwstr>
      </vt:variant>
      <vt:variant>
        <vt:i4>7012476</vt:i4>
      </vt:variant>
      <vt:variant>
        <vt:i4>11577</vt:i4>
      </vt:variant>
      <vt:variant>
        <vt:i4>0</vt:i4>
      </vt:variant>
      <vt:variant>
        <vt:i4>5</vt:i4>
      </vt:variant>
      <vt:variant>
        <vt:lpwstr/>
      </vt:variant>
      <vt:variant>
        <vt:lpwstr>ConfidentialInformationRequirments</vt:lpwstr>
      </vt:variant>
      <vt:variant>
        <vt:i4>1376279</vt:i4>
      </vt:variant>
      <vt:variant>
        <vt:i4>11574</vt:i4>
      </vt:variant>
      <vt:variant>
        <vt:i4>0</vt:i4>
      </vt:variant>
      <vt:variant>
        <vt:i4>5</vt:i4>
      </vt:variant>
      <vt:variant>
        <vt:lpwstr/>
      </vt:variant>
      <vt:variant>
        <vt:lpwstr>SeparationArrangement</vt:lpwstr>
      </vt:variant>
      <vt:variant>
        <vt:i4>720900</vt:i4>
      </vt:variant>
      <vt:variant>
        <vt:i4>11568</vt:i4>
      </vt:variant>
      <vt:variant>
        <vt:i4>0</vt:i4>
      </vt:variant>
      <vt:variant>
        <vt:i4>5</vt:i4>
      </vt:variant>
      <vt:variant>
        <vt:lpwstr/>
      </vt:variant>
      <vt:variant>
        <vt:lpwstr>Recipient</vt:lpwstr>
      </vt:variant>
      <vt:variant>
        <vt:i4>1507328</vt:i4>
      </vt:variant>
      <vt:variant>
        <vt:i4>11565</vt:i4>
      </vt:variant>
      <vt:variant>
        <vt:i4>0</vt:i4>
      </vt:variant>
      <vt:variant>
        <vt:i4>5</vt:i4>
      </vt:variant>
      <vt:variant>
        <vt:lpwstr/>
      </vt:variant>
      <vt:variant>
        <vt:lpwstr>Subconsultant</vt:lpwstr>
      </vt:variant>
      <vt:variant>
        <vt:i4>1114131</vt:i4>
      </vt:variant>
      <vt:variant>
        <vt:i4>11562</vt:i4>
      </vt:variant>
      <vt:variant>
        <vt:i4>0</vt:i4>
      </vt:variant>
      <vt:variant>
        <vt:i4>5</vt:i4>
      </vt:variant>
      <vt:variant>
        <vt:lpwstr/>
      </vt:variant>
      <vt:variant>
        <vt:lpwstr>ConsultantsRepresentative</vt:lpwstr>
      </vt:variant>
      <vt:variant>
        <vt:i4>6619234</vt:i4>
      </vt:variant>
      <vt:variant>
        <vt:i4>11559</vt:i4>
      </vt:variant>
      <vt:variant>
        <vt:i4>0</vt:i4>
      </vt:variant>
      <vt:variant>
        <vt:i4>5</vt:i4>
      </vt:variant>
      <vt:variant>
        <vt:lpwstr/>
      </vt:variant>
      <vt:variant>
        <vt:lpwstr>Consultant</vt:lpwstr>
      </vt:variant>
      <vt:variant>
        <vt:i4>655383</vt:i4>
      </vt:variant>
      <vt:variant>
        <vt:i4>11556</vt:i4>
      </vt:variant>
      <vt:variant>
        <vt:i4>0</vt:i4>
      </vt:variant>
      <vt:variant>
        <vt:i4>5</vt:i4>
      </vt:variant>
      <vt:variant>
        <vt:lpwstr/>
      </vt:variant>
      <vt:variant>
        <vt:lpwstr>DSCContractAdministrator</vt:lpwstr>
      </vt:variant>
      <vt:variant>
        <vt:i4>851971</vt:i4>
      </vt:variant>
      <vt:variant>
        <vt:i4>11553</vt:i4>
      </vt:variant>
      <vt:variant>
        <vt:i4>0</vt:i4>
      </vt:variant>
      <vt:variant>
        <vt:i4>5</vt:i4>
      </vt:variant>
      <vt:variant>
        <vt:lpwstr/>
      </vt:variant>
      <vt:variant>
        <vt:lpwstr>Commonwealth</vt:lpwstr>
      </vt:variant>
      <vt:variant>
        <vt:i4>720900</vt:i4>
      </vt:variant>
      <vt:variant>
        <vt:i4>11550</vt:i4>
      </vt:variant>
      <vt:variant>
        <vt:i4>0</vt:i4>
      </vt:variant>
      <vt:variant>
        <vt:i4>5</vt:i4>
      </vt:variant>
      <vt:variant>
        <vt:lpwstr/>
      </vt:variant>
      <vt:variant>
        <vt:lpwstr>Recipient</vt:lpwstr>
      </vt:variant>
      <vt:variant>
        <vt:i4>1507328</vt:i4>
      </vt:variant>
      <vt:variant>
        <vt:i4>11547</vt:i4>
      </vt:variant>
      <vt:variant>
        <vt:i4>0</vt:i4>
      </vt:variant>
      <vt:variant>
        <vt:i4>5</vt:i4>
      </vt:variant>
      <vt:variant>
        <vt:lpwstr/>
      </vt:variant>
      <vt:variant>
        <vt:lpwstr>Subconsultant</vt:lpwstr>
      </vt:variant>
      <vt:variant>
        <vt:i4>1114131</vt:i4>
      </vt:variant>
      <vt:variant>
        <vt:i4>11544</vt:i4>
      </vt:variant>
      <vt:variant>
        <vt:i4>0</vt:i4>
      </vt:variant>
      <vt:variant>
        <vt:i4>5</vt:i4>
      </vt:variant>
      <vt:variant>
        <vt:lpwstr/>
      </vt:variant>
      <vt:variant>
        <vt:lpwstr>ConsultantsRepresentative</vt:lpwstr>
      </vt:variant>
      <vt:variant>
        <vt:i4>6619234</vt:i4>
      </vt:variant>
      <vt:variant>
        <vt:i4>11541</vt:i4>
      </vt:variant>
      <vt:variant>
        <vt:i4>0</vt:i4>
      </vt:variant>
      <vt:variant>
        <vt:i4>5</vt:i4>
      </vt:variant>
      <vt:variant>
        <vt:lpwstr/>
      </vt:variant>
      <vt:variant>
        <vt:lpwstr>Consultant</vt:lpwstr>
      </vt:variant>
      <vt:variant>
        <vt:i4>655383</vt:i4>
      </vt:variant>
      <vt:variant>
        <vt:i4>11538</vt:i4>
      </vt:variant>
      <vt:variant>
        <vt:i4>0</vt:i4>
      </vt:variant>
      <vt:variant>
        <vt:i4>5</vt:i4>
      </vt:variant>
      <vt:variant>
        <vt:lpwstr/>
      </vt:variant>
      <vt:variant>
        <vt:lpwstr>DSCContractAdministrator</vt:lpwstr>
      </vt:variant>
      <vt:variant>
        <vt:i4>851971</vt:i4>
      </vt:variant>
      <vt:variant>
        <vt:i4>11535</vt:i4>
      </vt:variant>
      <vt:variant>
        <vt:i4>0</vt:i4>
      </vt:variant>
      <vt:variant>
        <vt:i4>5</vt:i4>
      </vt:variant>
      <vt:variant>
        <vt:lpwstr/>
      </vt:variant>
      <vt:variant>
        <vt:lpwstr>Commonwealth</vt:lpwstr>
      </vt:variant>
      <vt:variant>
        <vt:i4>1114131</vt:i4>
      </vt:variant>
      <vt:variant>
        <vt:i4>11532</vt:i4>
      </vt:variant>
      <vt:variant>
        <vt:i4>0</vt:i4>
      </vt:variant>
      <vt:variant>
        <vt:i4>5</vt:i4>
      </vt:variant>
      <vt:variant>
        <vt:lpwstr/>
      </vt:variant>
      <vt:variant>
        <vt:lpwstr>ConsultantsRepresentative</vt:lpwstr>
      </vt:variant>
      <vt:variant>
        <vt:i4>655383</vt:i4>
      </vt:variant>
      <vt:variant>
        <vt:i4>11529</vt:i4>
      </vt:variant>
      <vt:variant>
        <vt:i4>0</vt:i4>
      </vt:variant>
      <vt:variant>
        <vt:i4>5</vt:i4>
      </vt:variant>
      <vt:variant>
        <vt:lpwstr/>
      </vt:variant>
      <vt:variant>
        <vt:lpwstr>DSCContractAdministrator</vt:lpwstr>
      </vt:variant>
      <vt:variant>
        <vt:i4>7012476</vt:i4>
      </vt:variant>
      <vt:variant>
        <vt:i4>11526</vt:i4>
      </vt:variant>
      <vt:variant>
        <vt:i4>0</vt:i4>
      </vt:variant>
      <vt:variant>
        <vt:i4>5</vt:i4>
      </vt:variant>
      <vt:variant>
        <vt:lpwstr/>
      </vt:variant>
      <vt:variant>
        <vt:lpwstr>ConfidentialInformationRequirments</vt:lpwstr>
      </vt:variant>
      <vt:variant>
        <vt:i4>1376279</vt:i4>
      </vt:variant>
      <vt:variant>
        <vt:i4>11523</vt:i4>
      </vt:variant>
      <vt:variant>
        <vt:i4>0</vt:i4>
      </vt:variant>
      <vt:variant>
        <vt:i4>5</vt:i4>
      </vt:variant>
      <vt:variant>
        <vt:lpwstr/>
      </vt:variant>
      <vt:variant>
        <vt:lpwstr>SeparationArrangement</vt:lpwstr>
      </vt:variant>
      <vt:variant>
        <vt:i4>720900</vt:i4>
      </vt:variant>
      <vt:variant>
        <vt:i4>11517</vt:i4>
      </vt:variant>
      <vt:variant>
        <vt:i4>0</vt:i4>
      </vt:variant>
      <vt:variant>
        <vt:i4>5</vt:i4>
      </vt:variant>
      <vt:variant>
        <vt:lpwstr/>
      </vt:variant>
      <vt:variant>
        <vt:lpwstr>Recipient</vt:lpwstr>
      </vt:variant>
      <vt:variant>
        <vt:i4>1507328</vt:i4>
      </vt:variant>
      <vt:variant>
        <vt:i4>11514</vt:i4>
      </vt:variant>
      <vt:variant>
        <vt:i4>0</vt:i4>
      </vt:variant>
      <vt:variant>
        <vt:i4>5</vt:i4>
      </vt:variant>
      <vt:variant>
        <vt:lpwstr/>
      </vt:variant>
      <vt:variant>
        <vt:lpwstr>Subconsultant</vt:lpwstr>
      </vt:variant>
      <vt:variant>
        <vt:i4>1114131</vt:i4>
      </vt:variant>
      <vt:variant>
        <vt:i4>11511</vt:i4>
      </vt:variant>
      <vt:variant>
        <vt:i4>0</vt:i4>
      </vt:variant>
      <vt:variant>
        <vt:i4>5</vt:i4>
      </vt:variant>
      <vt:variant>
        <vt:lpwstr/>
      </vt:variant>
      <vt:variant>
        <vt:lpwstr>ConsultantsRepresentative</vt:lpwstr>
      </vt:variant>
      <vt:variant>
        <vt:i4>1114131</vt:i4>
      </vt:variant>
      <vt:variant>
        <vt:i4>11508</vt:i4>
      </vt:variant>
      <vt:variant>
        <vt:i4>0</vt:i4>
      </vt:variant>
      <vt:variant>
        <vt:i4>5</vt:i4>
      </vt:variant>
      <vt:variant>
        <vt:lpwstr/>
      </vt:variant>
      <vt:variant>
        <vt:lpwstr>ConsultantsRepresentative</vt:lpwstr>
      </vt:variant>
      <vt:variant>
        <vt:i4>720900</vt:i4>
      </vt:variant>
      <vt:variant>
        <vt:i4>11505</vt:i4>
      </vt:variant>
      <vt:variant>
        <vt:i4>0</vt:i4>
      </vt:variant>
      <vt:variant>
        <vt:i4>5</vt:i4>
      </vt:variant>
      <vt:variant>
        <vt:lpwstr/>
      </vt:variant>
      <vt:variant>
        <vt:lpwstr>Recipient</vt:lpwstr>
      </vt:variant>
      <vt:variant>
        <vt:i4>1507328</vt:i4>
      </vt:variant>
      <vt:variant>
        <vt:i4>11502</vt:i4>
      </vt:variant>
      <vt:variant>
        <vt:i4>0</vt:i4>
      </vt:variant>
      <vt:variant>
        <vt:i4>5</vt:i4>
      </vt:variant>
      <vt:variant>
        <vt:lpwstr/>
      </vt:variant>
      <vt:variant>
        <vt:lpwstr>Subconsultant</vt:lpwstr>
      </vt:variant>
      <vt:variant>
        <vt:i4>7012476</vt:i4>
      </vt:variant>
      <vt:variant>
        <vt:i4>11499</vt:i4>
      </vt:variant>
      <vt:variant>
        <vt:i4>0</vt:i4>
      </vt:variant>
      <vt:variant>
        <vt:i4>5</vt:i4>
      </vt:variant>
      <vt:variant>
        <vt:lpwstr/>
      </vt:variant>
      <vt:variant>
        <vt:lpwstr>ConfidentialInformationRequirments</vt:lpwstr>
      </vt:variant>
      <vt:variant>
        <vt:i4>1376279</vt:i4>
      </vt:variant>
      <vt:variant>
        <vt:i4>11496</vt:i4>
      </vt:variant>
      <vt:variant>
        <vt:i4>0</vt:i4>
      </vt:variant>
      <vt:variant>
        <vt:i4>5</vt:i4>
      </vt:variant>
      <vt:variant>
        <vt:lpwstr/>
      </vt:variant>
      <vt:variant>
        <vt:lpwstr>SeparationArrangement</vt:lpwstr>
      </vt:variant>
      <vt:variant>
        <vt:i4>720900</vt:i4>
      </vt:variant>
      <vt:variant>
        <vt:i4>11490</vt:i4>
      </vt:variant>
      <vt:variant>
        <vt:i4>0</vt:i4>
      </vt:variant>
      <vt:variant>
        <vt:i4>5</vt:i4>
      </vt:variant>
      <vt:variant>
        <vt:lpwstr/>
      </vt:variant>
      <vt:variant>
        <vt:lpwstr>Recipient</vt:lpwstr>
      </vt:variant>
      <vt:variant>
        <vt:i4>1507328</vt:i4>
      </vt:variant>
      <vt:variant>
        <vt:i4>11487</vt:i4>
      </vt:variant>
      <vt:variant>
        <vt:i4>0</vt:i4>
      </vt:variant>
      <vt:variant>
        <vt:i4>5</vt:i4>
      </vt:variant>
      <vt:variant>
        <vt:lpwstr/>
      </vt:variant>
      <vt:variant>
        <vt:lpwstr>Subconsultant</vt:lpwstr>
      </vt:variant>
      <vt:variant>
        <vt:i4>1114131</vt:i4>
      </vt:variant>
      <vt:variant>
        <vt:i4>11484</vt:i4>
      </vt:variant>
      <vt:variant>
        <vt:i4>0</vt:i4>
      </vt:variant>
      <vt:variant>
        <vt:i4>5</vt:i4>
      </vt:variant>
      <vt:variant>
        <vt:lpwstr/>
      </vt:variant>
      <vt:variant>
        <vt:lpwstr>ConsultantsRepresentative</vt:lpwstr>
      </vt:variant>
      <vt:variant>
        <vt:i4>1507328</vt:i4>
      </vt:variant>
      <vt:variant>
        <vt:i4>11481</vt:i4>
      </vt:variant>
      <vt:variant>
        <vt:i4>0</vt:i4>
      </vt:variant>
      <vt:variant>
        <vt:i4>5</vt:i4>
      </vt:variant>
      <vt:variant>
        <vt:lpwstr/>
      </vt:variant>
      <vt:variant>
        <vt:lpwstr>Subconsultant</vt:lpwstr>
      </vt:variant>
      <vt:variant>
        <vt:i4>1114131</vt:i4>
      </vt:variant>
      <vt:variant>
        <vt:i4>11478</vt:i4>
      </vt:variant>
      <vt:variant>
        <vt:i4>0</vt:i4>
      </vt:variant>
      <vt:variant>
        <vt:i4>5</vt:i4>
      </vt:variant>
      <vt:variant>
        <vt:lpwstr/>
      </vt:variant>
      <vt:variant>
        <vt:lpwstr>ConsultantsRepresentative</vt:lpwstr>
      </vt:variant>
      <vt:variant>
        <vt:i4>655383</vt:i4>
      </vt:variant>
      <vt:variant>
        <vt:i4>11475</vt:i4>
      </vt:variant>
      <vt:variant>
        <vt:i4>0</vt:i4>
      </vt:variant>
      <vt:variant>
        <vt:i4>5</vt:i4>
      </vt:variant>
      <vt:variant>
        <vt:lpwstr/>
      </vt:variant>
      <vt:variant>
        <vt:lpwstr>DSCContractAdministrator</vt:lpwstr>
      </vt:variant>
      <vt:variant>
        <vt:i4>1114131</vt:i4>
      </vt:variant>
      <vt:variant>
        <vt:i4>11472</vt:i4>
      </vt:variant>
      <vt:variant>
        <vt:i4>0</vt:i4>
      </vt:variant>
      <vt:variant>
        <vt:i4>5</vt:i4>
      </vt:variant>
      <vt:variant>
        <vt:lpwstr/>
      </vt:variant>
      <vt:variant>
        <vt:lpwstr>ConsultantsRepresentative</vt:lpwstr>
      </vt:variant>
      <vt:variant>
        <vt:i4>655383</vt:i4>
      </vt:variant>
      <vt:variant>
        <vt:i4>11469</vt:i4>
      </vt:variant>
      <vt:variant>
        <vt:i4>0</vt:i4>
      </vt:variant>
      <vt:variant>
        <vt:i4>5</vt:i4>
      </vt:variant>
      <vt:variant>
        <vt:lpwstr/>
      </vt:variant>
      <vt:variant>
        <vt:lpwstr>DSCContractAdministrator</vt:lpwstr>
      </vt:variant>
      <vt:variant>
        <vt:i4>1507328</vt:i4>
      </vt:variant>
      <vt:variant>
        <vt:i4>11463</vt:i4>
      </vt:variant>
      <vt:variant>
        <vt:i4>0</vt:i4>
      </vt:variant>
      <vt:variant>
        <vt:i4>5</vt:i4>
      </vt:variant>
      <vt:variant>
        <vt:lpwstr/>
      </vt:variant>
      <vt:variant>
        <vt:lpwstr>Subconsultant</vt:lpwstr>
      </vt:variant>
      <vt:variant>
        <vt:i4>7405665</vt:i4>
      </vt:variant>
      <vt:variant>
        <vt:i4>11460</vt:i4>
      </vt:variant>
      <vt:variant>
        <vt:i4>0</vt:i4>
      </vt:variant>
      <vt:variant>
        <vt:i4>5</vt:i4>
      </vt:variant>
      <vt:variant>
        <vt:lpwstr/>
      </vt:variant>
      <vt:variant>
        <vt:lpwstr>ConfidentialInformation</vt:lpwstr>
      </vt:variant>
      <vt:variant>
        <vt:i4>1507328</vt:i4>
      </vt:variant>
      <vt:variant>
        <vt:i4>11457</vt:i4>
      </vt:variant>
      <vt:variant>
        <vt:i4>0</vt:i4>
      </vt:variant>
      <vt:variant>
        <vt:i4>5</vt:i4>
      </vt:variant>
      <vt:variant>
        <vt:lpwstr/>
      </vt:variant>
      <vt:variant>
        <vt:lpwstr>Subconsultant</vt:lpwstr>
      </vt:variant>
      <vt:variant>
        <vt:i4>7405665</vt:i4>
      </vt:variant>
      <vt:variant>
        <vt:i4>11451</vt:i4>
      </vt:variant>
      <vt:variant>
        <vt:i4>0</vt:i4>
      </vt:variant>
      <vt:variant>
        <vt:i4>5</vt:i4>
      </vt:variant>
      <vt:variant>
        <vt:lpwstr/>
      </vt:variant>
      <vt:variant>
        <vt:lpwstr>ConfidentialInformation</vt:lpwstr>
      </vt:variant>
      <vt:variant>
        <vt:i4>7405665</vt:i4>
      </vt:variant>
      <vt:variant>
        <vt:i4>11448</vt:i4>
      </vt:variant>
      <vt:variant>
        <vt:i4>0</vt:i4>
      </vt:variant>
      <vt:variant>
        <vt:i4>5</vt:i4>
      </vt:variant>
      <vt:variant>
        <vt:lpwstr/>
      </vt:variant>
      <vt:variant>
        <vt:lpwstr>ConfidentialInformation</vt:lpwstr>
      </vt:variant>
      <vt:variant>
        <vt:i4>1114131</vt:i4>
      </vt:variant>
      <vt:variant>
        <vt:i4>11445</vt:i4>
      </vt:variant>
      <vt:variant>
        <vt:i4>0</vt:i4>
      </vt:variant>
      <vt:variant>
        <vt:i4>5</vt:i4>
      </vt:variant>
      <vt:variant>
        <vt:lpwstr/>
      </vt:variant>
      <vt:variant>
        <vt:lpwstr>ConsultantsRepresentative</vt:lpwstr>
      </vt:variant>
      <vt:variant>
        <vt:i4>655383</vt:i4>
      </vt:variant>
      <vt:variant>
        <vt:i4>11442</vt:i4>
      </vt:variant>
      <vt:variant>
        <vt:i4>0</vt:i4>
      </vt:variant>
      <vt:variant>
        <vt:i4>5</vt:i4>
      </vt:variant>
      <vt:variant>
        <vt:lpwstr/>
      </vt:variant>
      <vt:variant>
        <vt:lpwstr>DSCContractAdministrator</vt:lpwstr>
      </vt:variant>
      <vt:variant>
        <vt:i4>1507328</vt:i4>
      </vt:variant>
      <vt:variant>
        <vt:i4>11439</vt:i4>
      </vt:variant>
      <vt:variant>
        <vt:i4>0</vt:i4>
      </vt:variant>
      <vt:variant>
        <vt:i4>5</vt:i4>
      </vt:variant>
      <vt:variant>
        <vt:lpwstr/>
      </vt:variant>
      <vt:variant>
        <vt:lpwstr>Subconsultant</vt:lpwstr>
      </vt:variant>
      <vt:variant>
        <vt:i4>7405665</vt:i4>
      </vt:variant>
      <vt:variant>
        <vt:i4>11436</vt:i4>
      </vt:variant>
      <vt:variant>
        <vt:i4>0</vt:i4>
      </vt:variant>
      <vt:variant>
        <vt:i4>5</vt:i4>
      </vt:variant>
      <vt:variant>
        <vt:lpwstr/>
      </vt:variant>
      <vt:variant>
        <vt:lpwstr>ConfidentialInformation</vt:lpwstr>
      </vt:variant>
      <vt:variant>
        <vt:i4>1507328</vt:i4>
      </vt:variant>
      <vt:variant>
        <vt:i4>11433</vt:i4>
      </vt:variant>
      <vt:variant>
        <vt:i4>0</vt:i4>
      </vt:variant>
      <vt:variant>
        <vt:i4>5</vt:i4>
      </vt:variant>
      <vt:variant>
        <vt:lpwstr/>
      </vt:variant>
      <vt:variant>
        <vt:lpwstr>Subconsultant</vt:lpwstr>
      </vt:variant>
      <vt:variant>
        <vt:i4>1507328</vt:i4>
      </vt:variant>
      <vt:variant>
        <vt:i4>11430</vt:i4>
      </vt:variant>
      <vt:variant>
        <vt:i4>0</vt:i4>
      </vt:variant>
      <vt:variant>
        <vt:i4>5</vt:i4>
      </vt:variant>
      <vt:variant>
        <vt:lpwstr/>
      </vt:variant>
      <vt:variant>
        <vt:lpwstr>Subconsultant</vt:lpwstr>
      </vt:variant>
      <vt:variant>
        <vt:i4>1572880</vt:i4>
      </vt:variant>
      <vt:variant>
        <vt:i4>11427</vt:i4>
      </vt:variant>
      <vt:variant>
        <vt:i4>0</vt:i4>
      </vt:variant>
      <vt:variant>
        <vt:i4>5</vt:i4>
      </vt:variant>
      <vt:variant>
        <vt:lpwstr/>
      </vt:variant>
      <vt:variant>
        <vt:lpwstr>StatutoryRequirements</vt:lpwstr>
      </vt:variant>
      <vt:variant>
        <vt:i4>7405665</vt:i4>
      </vt:variant>
      <vt:variant>
        <vt:i4>11424</vt:i4>
      </vt:variant>
      <vt:variant>
        <vt:i4>0</vt:i4>
      </vt:variant>
      <vt:variant>
        <vt:i4>5</vt:i4>
      </vt:variant>
      <vt:variant>
        <vt:lpwstr/>
      </vt:variant>
      <vt:variant>
        <vt:lpwstr>ConfidentialInformation</vt:lpwstr>
      </vt:variant>
      <vt:variant>
        <vt:i4>7405665</vt:i4>
      </vt:variant>
      <vt:variant>
        <vt:i4>11421</vt:i4>
      </vt:variant>
      <vt:variant>
        <vt:i4>0</vt:i4>
      </vt:variant>
      <vt:variant>
        <vt:i4>5</vt:i4>
      </vt:variant>
      <vt:variant>
        <vt:lpwstr/>
      </vt:variant>
      <vt:variant>
        <vt:lpwstr>ConfidentialInformation</vt:lpwstr>
      </vt:variant>
      <vt:variant>
        <vt:i4>720900</vt:i4>
      </vt:variant>
      <vt:variant>
        <vt:i4>11418</vt:i4>
      </vt:variant>
      <vt:variant>
        <vt:i4>0</vt:i4>
      </vt:variant>
      <vt:variant>
        <vt:i4>5</vt:i4>
      </vt:variant>
      <vt:variant>
        <vt:lpwstr/>
      </vt:variant>
      <vt:variant>
        <vt:lpwstr>Recipient</vt:lpwstr>
      </vt:variant>
      <vt:variant>
        <vt:i4>1507328</vt:i4>
      </vt:variant>
      <vt:variant>
        <vt:i4>11415</vt:i4>
      </vt:variant>
      <vt:variant>
        <vt:i4>0</vt:i4>
      </vt:variant>
      <vt:variant>
        <vt:i4>5</vt:i4>
      </vt:variant>
      <vt:variant>
        <vt:lpwstr/>
      </vt:variant>
      <vt:variant>
        <vt:lpwstr>Subconsultant</vt:lpwstr>
      </vt:variant>
      <vt:variant>
        <vt:i4>720900</vt:i4>
      </vt:variant>
      <vt:variant>
        <vt:i4>11412</vt:i4>
      </vt:variant>
      <vt:variant>
        <vt:i4>0</vt:i4>
      </vt:variant>
      <vt:variant>
        <vt:i4>5</vt:i4>
      </vt:variant>
      <vt:variant>
        <vt:lpwstr/>
      </vt:variant>
      <vt:variant>
        <vt:lpwstr>Recipient</vt:lpwstr>
      </vt:variant>
      <vt:variant>
        <vt:i4>1507328</vt:i4>
      </vt:variant>
      <vt:variant>
        <vt:i4>11409</vt:i4>
      </vt:variant>
      <vt:variant>
        <vt:i4>0</vt:i4>
      </vt:variant>
      <vt:variant>
        <vt:i4>5</vt:i4>
      </vt:variant>
      <vt:variant>
        <vt:lpwstr/>
      </vt:variant>
      <vt:variant>
        <vt:lpwstr>Subconsultant</vt:lpwstr>
      </vt:variant>
      <vt:variant>
        <vt:i4>1507328</vt:i4>
      </vt:variant>
      <vt:variant>
        <vt:i4>11406</vt:i4>
      </vt:variant>
      <vt:variant>
        <vt:i4>0</vt:i4>
      </vt:variant>
      <vt:variant>
        <vt:i4>5</vt:i4>
      </vt:variant>
      <vt:variant>
        <vt:lpwstr/>
      </vt:variant>
      <vt:variant>
        <vt:lpwstr>Subconsultant</vt:lpwstr>
      </vt:variant>
      <vt:variant>
        <vt:i4>7405665</vt:i4>
      </vt:variant>
      <vt:variant>
        <vt:i4>11403</vt:i4>
      </vt:variant>
      <vt:variant>
        <vt:i4>0</vt:i4>
      </vt:variant>
      <vt:variant>
        <vt:i4>5</vt:i4>
      </vt:variant>
      <vt:variant>
        <vt:lpwstr/>
      </vt:variant>
      <vt:variant>
        <vt:lpwstr>ConfidentialInformation</vt:lpwstr>
      </vt:variant>
      <vt:variant>
        <vt:i4>1114131</vt:i4>
      </vt:variant>
      <vt:variant>
        <vt:i4>11400</vt:i4>
      </vt:variant>
      <vt:variant>
        <vt:i4>0</vt:i4>
      </vt:variant>
      <vt:variant>
        <vt:i4>5</vt:i4>
      </vt:variant>
      <vt:variant>
        <vt:lpwstr/>
      </vt:variant>
      <vt:variant>
        <vt:lpwstr>ConsultantsRepresentative</vt:lpwstr>
      </vt:variant>
      <vt:variant>
        <vt:i4>655383</vt:i4>
      </vt:variant>
      <vt:variant>
        <vt:i4>11397</vt:i4>
      </vt:variant>
      <vt:variant>
        <vt:i4>0</vt:i4>
      </vt:variant>
      <vt:variant>
        <vt:i4>5</vt:i4>
      </vt:variant>
      <vt:variant>
        <vt:lpwstr/>
      </vt:variant>
      <vt:variant>
        <vt:lpwstr>DSCContractAdministrator</vt:lpwstr>
      </vt:variant>
      <vt:variant>
        <vt:i4>720900</vt:i4>
      </vt:variant>
      <vt:variant>
        <vt:i4>11394</vt:i4>
      </vt:variant>
      <vt:variant>
        <vt:i4>0</vt:i4>
      </vt:variant>
      <vt:variant>
        <vt:i4>5</vt:i4>
      </vt:variant>
      <vt:variant>
        <vt:lpwstr/>
      </vt:variant>
      <vt:variant>
        <vt:lpwstr>Recipient</vt:lpwstr>
      </vt:variant>
      <vt:variant>
        <vt:i4>1507328</vt:i4>
      </vt:variant>
      <vt:variant>
        <vt:i4>11391</vt:i4>
      </vt:variant>
      <vt:variant>
        <vt:i4>0</vt:i4>
      </vt:variant>
      <vt:variant>
        <vt:i4>5</vt:i4>
      </vt:variant>
      <vt:variant>
        <vt:lpwstr/>
      </vt:variant>
      <vt:variant>
        <vt:lpwstr>Subconsultant</vt:lpwstr>
      </vt:variant>
      <vt:variant>
        <vt:i4>7405665</vt:i4>
      </vt:variant>
      <vt:variant>
        <vt:i4>11388</vt:i4>
      </vt:variant>
      <vt:variant>
        <vt:i4>0</vt:i4>
      </vt:variant>
      <vt:variant>
        <vt:i4>5</vt:i4>
      </vt:variant>
      <vt:variant>
        <vt:lpwstr/>
      </vt:variant>
      <vt:variant>
        <vt:lpwstr>ConfidentialInformation</vt:lpwstr>
      </vt:variant>
      <vt:variant>
        <vt:i4>1114131</vt:i4>
      </vt:variant>
      <vt:variant>
        <vt:i4>11385</vt:i4>
      </vt:variant>
      <vt:variant>
        <vt:i4>0</vt:i4>
      </vt:variant>
      <vt:variant>
        <vt:i4>5</vt:i4>
      </vt:variant>
      <vt:variant>
        <vt:lpwstr/>
      </vt:variant>
      <vt:variant>
        <vt:lpwstr>ConsultantsRepresentative</vt:lpwstr>
      </vt:variant>
      <vt:variant>
        <vt:i4>1114131</vt:i4>
      </vt:variant>
      <vt:variant>
        <vt:i4>11382</vt:i4>
      </vt:variant>
      <vt:variant>
        <vt:i4>0</vt:i4>
      </vt:variant>
      <vt:variant>
        <vt:i4>5</vt:i4>
      </vt:variant>
      <vt:variant>
        <vt:lpwstr/>
      </vt:variant>
      <vt:variant>
        <vt:lpwstr>ConsultantsRepresentative</vt:lpwstr>
      </vt:variant>
      <vt:variant>
        <vt:i4>1114131</vt:i4>
      </vt:variant>
      <vt:variant>
        <vt:i4>11379</vt:i4>
      </vt:variant>
      <vt:variant>
        <vt:i4>0</vt:i4>
      </vt:variant>
      <vt:variant>
        <vt:i4>5</vt:i4>
      </vt:variant>
      <vt:variant>
        <vt:lpwstr/>
      </vt:variant>
      <vt:variant>
        <vt:lpwstr>ConsultantsRepresentative</vt:lpwstr>
      </vt:variant>
      <vt:variant>
        <vt:i4>7405665</vt:i4>
      </vt:variant>
      <vt:variant>
        <vt:i4>11376</vt:i4>
      </vt:variant>
      <vt:variant>
        <vt:i4>0</vt:i4>
      </vt:variant>
      <vt:variant>
        <vt:i4>5</vt:i4>
      </vt:variant>
      <vt:variant>
        <vt:lpwstr/>
      </vt:variant>
      <vt:variant>
        <vt:lpwstr>ConfidentialInformation</vt:lpwstr>
      </vt:variant>
      <vt:variant>
        <vt:i4>7405665</vt:i4>
      </vt:variant>
      <vt:variant>
        <vt:i4>11373</vt:i4>
      </vt:variant>
      <vt:variant>
        <vt:i4>0</vt:i4>
      </vt:variant>
      <vt:variant>
        <vt:i4>5</vt:i4>
      </vt:variant>
      <vt:variant>
        <vt:lpwstr/>
      </vt:variant>
      <vt:variant>
        <vt:lpwstr>ConfidentialInformation</vt:lpwstr>
      </vt:variant>
      <vt:variant>
        <vt:i4>720900</vt:i4>
      </vt:variant>
      <vt:variant>
        <vt:i4>11370</vt:i4>
      </vt:variant>
      <vt:variant>
        <vt:i4>0</vt:i4>
      </vt:variant>
      <vt:variant>
        <vt:i4>5</vt:i4>
      </vt:variant>
      <vt:variant>
        <vt:lpwstr/>
      </vt:variant>
      <vt:variant>
        <vt:lpwstr>Recipient</vt:lpwstr>
      </vt:variant>
      <vt:variant>
        <vt:i4>7405665</vt:i4>
      </vt:variant>
      <vt:variant>
        <vt:i4>11367</vt:i4>
      </vt:variant>
      <vt:variant>
        <vt:i4>0</vt:i4>
      </vt:variant>
      <vt:variant>
        <vt:i4>5</vt:i4>
      </vt:variant>
      <vt:variant>
        <vt:lpwstr/>
      </vt:variant>
      <vt:variant>
        <vt:lpwstr>ConfidentialInformation</vt:lpwstr>
      </vt:variant>
      <vt:variant>
        <vt:i4>1114131</vt:i4>
      </vt:variant>
      <vt:variant>
        <vt:i4>11364</vt:i4>
      </vt:variant>
      <vt:variant>
        <vt:i4>0</vt:i4>
      </vt:variant>
      <vt:variant>
        <vt:i4>5</vt:i4>
      </vt:variant>
      <vt:variant>
        <vt:lpwstr/>
      </vt:variant>
      <vt:variant>
        <vt:lpwstr>ConsultantsRepresentative</vt:lpwstr>
      </vt:variant>
      <vt:variant>
        <vt:i4>7405665</vt:i4>
      </vt:variant>
      <vt:variant>
        <vt:i4>11361</vt:i4>
      </vt:variant>
      <vt:variant>
        <vt:i4>0</vt:i4>
      </vt:variant>
      <vt:variant>
        <vt:i4>5</vt:i4>
      </vt:variant>
      <vt:variant>
        <vt:lpwstr/>
      </vt:variant>
      <vt:variant>
        <vt:lpwstr>ConfidentialInformation</vt:lpwstr>
      </vt:variant>
      <vt:variant>
        <vt:i4>1114131</vt:i4>
      </vt:variant>
      <vt:variant>
        <vt:i4>11358</vt:i4>
      </vt:variant>
      <vt:variant>
        <vt:i4>0</vt:i4>
      </vt:variant>
      <vt:variant>
        <vt:i4>5</vt:i4>
      </vt:variant>
      <vt:variant>
        <vt:lpwstr/>
      </vt:variant>
      <vt:variant>
        <vt:lpwstr>ConsultantsRepresentative</vt:lpwstr>
      </vt:variant>
      <vt:variant>
        <vt:i4>655383</vt:i4>
      </vt:variant>
      <vt:variant>
        <vt:i4>11355</vt:i4>
      </vt:variant>
      <vt:variant>
        <vt:i4>0</vt:i4>
      </vt:variant>
      <vt:variant>
        <vt:i4>5</vt:i4>
      </vt:variant>
      <vt:variant>
        <vt:lpwstr/>
      </vt:variant>
      <vt:variant>
        <vt:lpwstr>DSCContractAdministrator</vt:lpwstr>
      </vt:variant>
      <vt:variant>
        <vt:i4>6619234</vt:i4>
      </vt:variant>
      <vt:variant>
        <vt:i4>11349</vt:i4>
      </vt:variant>
      <vt:variant>
        <vt:i4>0</vt:i4>
      </vt:variant>
      <vt:variant>
        <vt:i4>5</vt:i4>
      </vt:variant>
      <vt:variant>
        <vt:lpwstr/>
      </vt:variant>
      <vt:variant>
        <vt:lpwstr>Consultant</vt:lpwstr>
      </vt:variant>
      <vt:variant>
        <vt:i4>6553711</vt:i4>
      </vt:variant>
      <vt:variant>
        <vt:i4>11346</vt:i4>
      </vt:variant>
      <vt:variant>
        <vt:i4>0</vt:i4>
      </vt:variant>
      <vt:variant>
        <vt:i4>5</vt:i4>
      </vt:variant>
      <vt:variant>
        <vt:lpwstr/>
      </vt:variant>
      <vt:variant>
        <vt:lpwstr>SubcontractServices</vt:lpwstr>
      </vt:variant>
      <vt:variant>
        <vt:i4>917532</vt:i4>
      </vt:variant>
      <vt:variant>
        <vt:i4>11340</vt:i4>
      </vt:variant>
      <vt:variant>
        <vt:i4>0</vt:i4>
      </vt:variant>
      <vt:variant>
        <vt:i4>5</vt:i4>
      </vt:variant>
      <vt:variant>
        <vt:lpwstr/>
      </vt:variant>
      <vt:variant>
        <vt:lpwstr>Contract</vt:lpwstr>
      </vt:variant>
      <vt:variant>
        <vt:i4>1114131</vt:i4>
      </vt:variant>
      <vt:variant>
        <vt:i4>11337</vt:i4>
      </vt:variant>
      <vt:variant>
        <vt:i4>0</vt:i4>
      </vt:variant>
      <vt:variant>
        <vt:i4>5</vt:i4>
      </vt:variant>
      <vt:variant>
        <vt:lpwstr/>
      </vt:variant>
      <vt:variant>
        <vt:lpwstr>ConsultantsRepresentative</vt:lpwstr>
      </vt:variant>
      <vt:variant>
        <vt:i4>655383</vt:i4>
      </vt:variant>
      <vt:variant>
        <vt:i4>11334</vt:i4>
      </vt:variant>
      <vt:variant>
        <vt:i4>0</vt:i4>
      </vt:variant>
      <vt:variant>
        <vt:i4>5</vt:i4>
      </vt:variant>
      <vt:variant>
        <vt:lpwstr/>
      </vt:variant>
      <vt:variant>
        <vt:lpwstr>DSCContractAdministrator</vt:lpwstr>
      </vt:variant>
      <vt:variant>
        <vt:i4>1376279</vt:i4>
      </vt:variant>
      <vt:variant>
        <vt:i4>11331</vt:i4>
      </vt:variant>
      <vt:variant>
        <vt:i4>0</vt:i4>
      </vt:variant>
      <vt:variant>
        <vt:i4>5</vt:i4>
      </vt:variant>
      <vt:variant>
        <vt:lpwstr/>
      </vt:variant>
      <vt:variant>
        <vt:lpwstr>SeparationArrangement</vt:lpwstr>
      </vt:variant>
      <vt:variant>
        <vt:i4>1114131</vt:i4>
      </vt:variant>
      <vt:variant>
        <vt:i4>11328</vt:i4>
      </vt:variant>
      <vt:variant>
        <vt:i4>0</vt:i4>
      </vt:variant>
      <vt:variant>
        <vt:i4>5</vt:i4>
      </vt:variant>
      <vt:variant>
        <vt:lpwstr/>
      </vt:variant>
      <vt:variant>
        <vt:lpwstr>ConsultantsRepresentative</vt:lpwstr>
      </vt:variant>
      <vt:variant>
        <vt:i4>655383</vt:i4>
      </vt:variant>
      <vt:variant>
        <vt:i4>11325</vt:i4>
      </vt:variant>
      <vt:variant>
        <vt:i4>0</vt:i4>
      </vt:variant>
      <vt:variant>
        <vt:i4>5</vt:i4>
      </vt:variant>
      <vt:variant>
        <vt:lpwstr/>
      </vt:variant>
      <vt:variant>
        <vt:lpwstr>DSCContractAdministrator</vt:lpwstr>
      </vt:variant>
      <vt:variant>
        <vt:i4>7405665</vt:i4>
      </vt:variant>
      <vt:variant>
        <vt:i4>11322</vt:i4>
      </vt:variant>
      <vt:variant>
        <vt:i4>0</vt:i4>
      </vt:variant>
      <vt:variant>
        <vt:i4>5</vt:i4>
      </vt:variant>
      <vt:variant>
        <vt:lpwstr/>
      </vt:variant>
      <vt:variant>
        <vt:lpwstr>ConfidentialInformation</vt:lpwstr>
      </vt:variant>
      <vt:variant>
        <vt:i4>7405677</vt:i4>
      </vt:variant>
      <vt:variant>
        <vt:i4>11319</vt:i4>
      </vt:variant>
      <vt:variant>
        <vt:i4>0</vt:i4>
      </vt:variant>
      <vt:variant>
        <vt:i4>5</vt:i4>
      </vt:variant>
      <vt:variant>
        <vt:lpwstr/>
      </vt:variant>
      <vt:variant>
        <vt:lpwstr>ConfidentialInformationIncident</vt:lpwstr>
      </vt:variant>
      <vt:variant>
        <vt:i4>7405677</vt:i4>
      </vt:variant>
      <vt:variant>
        <vt:i4>11316</vt:i4>
      </vt:variant>
      <vt:variant>
        <vt:i4>0</vt:i4>
      </vt:variant>
      <vt:variant>
        <vt:i4>5</vt:i4>
      </vt:variant>
      <vt:variant>
        <vt:lpwstr/>
      </vt:variant>
      <vt:variant>
        <vt:lpwstr>ConfidentialInformationIncident</vt:lpwstr>
      </vt:variant>
      <vt:variant>
        <vt:i4>1114131</vt:i4>
      </vt:variant>
      <vt:variant>
        <vt:i4>11313</vt:i4>
      </vt:variant>
      <vt:variant>
        <vt:i4>0</vt:i4>
      </vt:variant>
      <vt:variant>
        <vt:i4>5</vt:i4>
      </vt:variant>
      <vt:variant>
        <vt:lpwstr/>
      </vt:variant>
      <vt:variant>
        <vt:lpwstr>ConsultantsRepresentative</vt:lpwstr>
      </vt:variant>
      <vt:variant>
        <vt:i4>655383</vt:i4>
      </vt:variant>
      <vt:variant>
        <vt:i4>11310</vt:i4>
      </vt:variant>
      <vt:variant>
        <vt:i4>0</vt:i4>
      </vt:variant>
      <vt:variant>
        <vt:i4>5</vt:i4>
      </vt:variant>
      <vt:variant>
        <vt:lpwstr/>
      </vt:variant>
      <vt:variant>
        <vt:lpwstr>DSCContractAdministrator</vt:lpwstr>
      </vt:variant>
      <vt:variant>
        <vt:i4>7405677</vt:i4>
      </vt:variant>
      <vt:variant>
        <vt:i4>11307</vt:i4>
      </vt:variant>
      <vt:variant>
        <vt:i4>0</vt:i4>
      </vt:variant>
      <vt:variant>
        <vt:i4>5</vt:i4>
      </vt:variant>
      <vt:variant>
        <vt:lpwstr/>
      </vt:variant>
      <vt:variant>
        <vt:lpwstr>ConfidentialInformationIncident</vt:lpwstr>
      </vt:variant>
      <vt:variant>
        <vt:i4>1376279</vt:i4>
      </vt:variant>
      <vt:variant>
        <vt:i4>11304</vt:i4>
      </vt:variant>
      <vt:variant>
        <vt:i4>0</vt:i4>
      </vt:variant>
      <vt:variant>
        <vt:i4>5</vt:i4>
      </vt:variant>
      <vt:variant>
        <vt:lpwstr/>
      </vt:variant>
      <vt:variant>
        <vt:lpwstr>SeparationArrangement</vt:lpwstr>
      </vt:variant>
      <vt:variant>
        <vt:i4>7405665</vt:i4>
      </vt:variant>
      <vt:variant>
        <vt:i4>11301</vt:i4>
      </vt:variant>
      <vt:variant>
        <vt:i4>0</vt:i4>
      </vt:variant>
      <vt:variant>
        <vt:i4>5</vt:i4>
      </vt:variant>
      <vt:variant>
        <vt:lpwstr/>
      </vt:variant>
      <vt:variant>
        <vt:lpwstr>ConfidentialInformation</vt:lpwstr>
      </vt:variant>
      <vt:variant>
        <vt:i4>7405665</vt:i4>
      </vt:variant>
      <vt:variant>
        <vt:i4>11298</vt:i4>
      </vt:variant>
      <vt:variant>
        <vt:i4>0</vt:i4>
      </vt:variant>
      <vt:variant>
        <vt:i4>5</vt:i4>
      </vt:variant>
      <vt:variant>
        <vt:lpwstr/>
      </vt:variant>
      <vt:variant>
        <vt:lpwstr>ConfidentialInformation</vt:lpwstr>
      </vt:variant>
      <vt:variant>
        <vt:i4>1507328</vt:i4>
      </vt:variant>
      <vt:variant>
        <vt:i4>11295</vt:i4>
      </vt:variant>
      <vt:variant>
        <vt:i4>0</vt:i4>
      </vt:variant>
      <vt:variant>
        <vt:i4>5</vt:i4>
      </vt:variant>
      <vt:variant>
        <vt:lpwstr/>
      </vt:variant>
      <vt:variant>
        <vt:lpwstr>Subconsultant</vt:lpwstr>
      </vt:variant>
      <vt:variant>
        <vt:i4>1376279</vt:i4>
      </vt:variant>
      <vt:variant>
        <vt:i4>11292</vt:i4>
      </vt:variant>
      <vt:variant>
        <vt:i4>0</vt:i4>
      </vt:variant>
      <vt:variant>
        <vt:i4>5</vt:i4>
      </vt:variant>
      <vt:variant>
        <vt:lpwstr/>
      </vt:variant>
      <vt:variant>
        <vt:lpwstr>SeparationArrangement</vt:lpwstr>
      </vt:variant>
      <vt:variant>
        <vt:i4>1114131</vt:i4>
      </vt:variant>
      <vt:variant>
        <vt:i4>11289</vt:i4>
      </vt:variant>
      <vt:variant>
        <vt:i4>0</vt:i4>
      </vt:variant>
      <vt:variant>
        <vt:i4>5</vt:i4>
      </vt:variant>
      <vt:variant>
        <vt:lpwstr/>
      </vt:variant>
      <vt:variant>
        <vt:lpwstr>ConsultantsRepresentative</vt:lpwstr>
      </vt:variant>
      <vt:variant>
        <vt:i4>655383</vt:i4>
      </vt:variant>
      <vt:variant>
        <vt:i4>11286</vt:i4>
      </vt:variant>
      <vt:variant>
        <vt:i4>0</vt:i4>
      </vt:variant>
      <vt:variant>
        <vt:i4>5</vt:i4>
      </vt:variant>
      <vt:variant>
        <vt:lpwstr/>
      </vt:variant>
      <vt:variant>
        <vt:lpwstr>DSCContractAdministrator</vt:lpwstr>
      </vt:variant>
      <vt:variant>
        <vt:i4>7405665</vt:i4>
      </vt:variant>
      <vt:variant>
        <vt:i4>11283</vt:i4>
      </vt:variant>
      <vt:variant>
        <vt:i4>0</vt:i4>
      </vt:variant>
      <vt:variant>
        <vt:i4>5</vt:i4>
      </vt:variant>
      <vt:variant>
        <vt:lpwstr/>
      </vt:variant>
      <vt:variant>
        <vt:lpwstr>ConfidentialInformation</vt:lpwstr>
      </vt:variant>
      <vt:variant>
        <vt:i4>1507328</vt:i4>
      </vt:variant>
      <vt:variant>
        <vt:i4>11277</vt:i4>
      </vt:variant>
      <vt:variant>
        <vt:i4>0</vt:i4>
      </vt:variant>
      <vt:variant>
        <vt:i4>5</vt:i4>
      </vt:variant>
      <vt:variant>
        <vt:lpwstr/>
      </vt:variant>
      <vt:variant>
        <vt:lpwstr>Subconsultant</vt:lpwstr>
      </vt:variant>
      <vt:variant>
        <vt:i4>1376279</vt:i4>
      </vt:variant>
      <vt:variant>
        <vt:i4>11274</vt:i4>
      </vt:variant>
      <vt:variant>
        <vt:i4>0</vt:i4>
      </vt:variant>
      <vt:variant>
        <vt:i4>5</vt:i4>
      </vt:variant>
      <vt:variant>
        <vt:lpwstr/>
      </vt:variant>
      <vt:variant>
        <vt:lpwstr>SeparationArrangement</vt:lpwstr>
      </vt:variant>
      <vt:variant>
        <vt:i4>1114131</vt:i4>
      </vt:variant>
      <vt:variant>
        <vt:i4>11271</vt:i4>
      </vt:variant>
      <vt:variant>
        <vt:i4>0</vt:i4>
      </vt:variant>
      <vt:variant>
        <vt:i4>5</vt:i4>
      </vt:variant>
      <vt:variant>
        <vt:lpwstr/>
      </vt:variant>
      <vt:variant>
        <vt:lpwstr>ConsultantsRepresentative</vt:lpwstr>
      </vt:variant>
      <vt:variant>
        <vt:i4>655383</vt:i4>
      </vt:variant>
      <vt:variant>
        <vt:i4>11268</vt:i4>
      </vt:variant>
      <vt:variant>
        <vt:i4>0</vt:i4>
      </vt:variant>
      <vt:variant>
        <vt:i4>5</vt:i4>
      </vt:variant>
      <vt:variant>
        <vt:lpwstr/>
      </vt:variant>
      <vt:variant>
        <vt:lpwstr>DSCContractAdministrator</vt:lpwstr>
      </vt:variant>
      <vt:variant>
        <vt:i4>7405665</vt:i4>
      </vt:variant>
      <vt:variant>
        <vt:i4>11265</vt:i4>
      </vt:variant>
      <vt:variant>
        <vt:i4>0</vt:i4>
      </vt:variant>
      <vt:variant>
        <vt:i4>5</vt:i4>
      </vt:variant>
      <vt:variant>
        <vt:lpwstr/>
      </vt:variant>
      <vt:variant>
        <vt:lpwstr>ConfidentialInformation</vt:lpwstr>
      </vt:variant>
      <vt:variant>
        <vt:i4>1376279</vt:i4>
      </vt:variant>
      <vt:variant>
        <vt:i4>11259</vt:i4>
      </vt:variant>
      <vt:variant>
        <vt:i4>0</vt:i4>
      </vt:variant>
      <vt:variant>
        <vt:i4>5</vt:i4>
      </vt:variant>
      <vt:variant>
        <vt:lpwstr/>
      </vt:variant>
      <vt:variant>
        <vt:lpwstr>SeparationArrangement</vt:lpwstr>
      </vt:variant>
      <vt:variant>
        <vt:i4>1114131</vt:i4>
      </vt:variant>
      <vt:variant>
        <vt:i4>11256</vt:i4>
      </vt:variant>
      <vt:variant>
        <vt:i4>0</vt:i4>
      </vt:variant>
      <vt:variant>
        <vt:i4>5</vt:i4>
      </vt:variant>
      <vt:variant>
        <vt:lpwstr/>
      </vt:variant>
      <vt:variant>
        <vt:lpwstr>ConsultantsRepresentative</vt:lpwstr>
      </vt:variant>
      <vt:variant>
        <vt:i4>655383</vt:i4>
      </vt:variant>
      <vt:variant>
        <vt:i4>11253</vt:i4>
      </vt:variant>
      <vt:variant>
        <vt:i4>0</vt:i4>
      </vt:variant>
      <vt:variant>
        <vt:i4>5</vt:i4>
      </vt:variant>
      <vt:variant>
        <vt:lpwstr/>
      </vt:variant>
      <vt:variant>
        <vt:lpwstr>DSCContractAdministrator</vt:lpwstr>
      </vt:variant>
      <vt:variant>
        <vt:i4>7405665</vt:i4>
      </vt:variant>
      <vt:variant>
        <vt:i4>11250</vt:i4>
      </vt:variant>
      <vt:variant>
        <vt:i4>0</vt:i4>
      </vt:variant>
      <vt:variant>
        <vt:i4>5</vt:i4>
      </vt:variant>
      <vt:variant>
        <vt:lpwstr/>
      </vt:variant>
      <vt:variant>
        <vt:lpwstr>ConfidentialInformation</vt:lpwstr>
      </vt:variant>
      <vt:variant>
        <vt:i4>7405665</vt:i4>
      </vt:variant>
      <vt:variant>
        <vt:i4>11244</vt:i4>
      </vt:variant>
      <vt:variant>
        <vt:i4>0</vt:i4>
      </vt:variant>
      <vt:variant>
        <vt:i4>5</vt:i4>
      </vt:variant>
      <vt:variant>
        <vt:lpwstr/>
      </vt:variant>
      <vt:variant>
        <vt:lpwstr>ConfidentialInformation</vt:lpwstr>
      </vt:variant>
      <vt:variant>
        <vt:i4>720900</vt:i4>
      </vt:variant>
      <vt:variant>
        <vt:i4>11241</vt:i4>
      </vt:variant>
      <vt:variant>
        <vt:i4>0</vt:i4>
      </vt:variant>
      <vt:variant>
        <vt:i4>5</vt:i4>
      </vt:variant>
      <vt:variant>
        <vt:lpwstr/>
      </vt:variant>
      <vt:variant>
        <vt:lpwstr>Recipient</vt:lpwstr>
      </vt:variant>
      <vt:variant>
        <vt:i4>1507328</vt:i4>
      </vt:variant>
      <vt:variant>
        <vt:i4>11238</vt:i4>
      </vt:variant>
      <vt:variant>
        <vt:i4>0</vt:i4>
      </vt:variant>
      <vt:variant>
        <vt:i4>5</vt:i4>
      </vt:variant>
      <vt:variant>
        <vt:lpwstr/>
      </vt:variant>
      <vt:variant>
        <vt:lpwstr>Subconsultant</vt:lpwstr>
      </vt:variant>
      <vt:variant>
        <vt:i4>6553711</vt:i4>
      </vt:variant>
      <vt:variant>
        <vt:i4>11235</vt:i4>
      </vt:variant>
      <vt:variant>
        <vt:i4>0</vt:i4>
      </vt:variant>
      <vt:variant>
        <vt:i4>5</vt:i4>
      </vt:variant>
      <vt:variant>
        <vt:lpwstr/>
      </vt:variant>
      <vt:variant>
        <vt:lpwstr>SubcontractServices</vt:lpwstr>
      </vt:variant>
      <vt:variant>
        <vt:i4>7405665</vt:i4>
      </vt:variant>
      <vt:variant>
        <vt:i4>11232</vt:i4>
      </vt:variant>
      <vt:variant>
        <vt:i4>0</vt:i4>
      </vt:variant>
      <vt:variant>
        <vt:i4>5</vt:i4>
      </vt:variant>
      <vt:variant>
        <vt:lpwstr/>
      </vt:variant>
      <vt:variant>
        <vt:lpwstr>ConfidentialInformation</vt:lpwstr>
      </vt:variant>
      <vt:variant>
        <vt:i4>7405665</vt:i4>
      </vt:variant>
      <vt:variant>
        <vt:i4>11229</vt:i4>
      </vt:variant>
      <vt:variant>
        <vt:i4>0</vt:i4>
      </vt:variant>
      <vt:variant>
        <vt:i4>5</vt:i4>
      </vt:variant>
      <vt:variant>
        <vt:lpwstr/>
      </vt:variant>
      <vt:variant>
        <vt:lpwstr>ConfidentialInformation</vt:lpwstr>
      </vt:variant>
      <vt:variant>
        <vt:i4>7405665</vt:i4>
      </vt:variant>
      <vt:variant>
        <vt:i4>11226</vt:i4>
      </vt:variant>
      <vt:variant>
        <vt:i4>0</vt:i4>
      </vt:variant>
      <vt:variant>
        <vt:i4>5</vt:i4>
      </vt:variant>
      <vt:variant>
        <vt:lpwstr/>
      </vt:variant>
      <vt:variant>
        <vt:lpwstr>ConfidentialInformation</vt:lpwstr>
      </vt:variant>
      <vt:variant>
        <vt:i4>7405665</vt:i4>
      </vt:variant>
      <vt:variant>
        <vt:i4>11223</vt:i4>
      </vt:variant>
      <vt:variant>
        <vt:i4>0</vt:i4>
      </vt:variant>
      <vt:variant>
        <vt:i4>5</vt:i4>
      </vt:variant>
      <vt:variant>
        <vt:lpwstr/>
      </vt:variant>
      <vt:variant>
        <vt:lpwstr>ConfidentialInformation</vt:lpwstr>
      </vt:variant>
      <vt:variant>
        <vt:i4>1507328</vt:i4>
      </vt:variant>
      <vt:variant>
        <vt:i4>11220</vt:i4>
      </vt:variant>
      <vt:variant>
        <vt:i4>0</vt:i4>
      </vt:variant>
      <vt:variant>
        <vt:i4>5</vt:i4>
      </vt:variant>
      <vt:variant>
        <vt:lpwstr/>
      </vt:variant>
      <vt:variant>
        <vt:lpwstr>Subconsultant</vt:lpwstr>
      </vt:variant>
      <vt:variant>
        <vt:i4>1376279</vt:i4>
      </vt:variant>
      <vt:variant>
        <vt:i4>11211</vt:i4>
      </vt:variant>
      <vt:variant>
        <vt:i4>0</vt:i4>
      </vt:variant>
      <vt:variant>
        <vt:i4>5</vt:i4>
      </vt:variant>
      <vt:variant>
        <vt:lpwstr/>
      </vt:variant>
      <vt:variant>
        <vt:lpwstr>SeparationArrangement</vt:lpwstr>
      </vt:variant>
      <vt:variant>
        <vt:i4>1114131</vt:i4>
      </vt:variant>
      <vt:variant>
        <vt:i4>11208</vt:i4>
      </vt:variant>
      <vt:variant>
        <vt:i4>0</vt:i4>
      </vt:variant>
      <vt:variant>
        <vt:i4>5</vt:i4>
      </vt:variant>
      <vt:variant>
        <vt:lpwstr/>
      </vt:variant>
      <vt:variant>
        <vt:lpwstr>ConsultantsRepresentative</vt:lpwstr>
      </vt:variant>
      <vt:variant>
        <vt:i4>655383</vt:i4>
      </vt:variant>
      <vt:variant>
        <vt:i4>11205</vt:i4>
      </vt:variant>
      <vt:variant>
        <vt:i4>0</vt:i4>
      </vt:variant>
      <vt:variant>
        <vt:i4>5</vt:i4>
      </vt:variant>
      <vt:variant>
        <vt:lpwstr/>
      </vt:variant>
      <vt:variant>
        <vt:lpwstr>DSCContractAdministrator</vt:lpwstr>
      </vt:variant>
      <vt:variant>
        <vt:i4>7405665</vt:i4>
      </vt:variant>
      <vt:variant>
        <vt:i4>11202</vt:i4>
      </vt:variant>
      <vt:variant>
        <vt:i4>0</vt:i4>
      </vt:variant>
      <vt:variant>
        <vt:i4>5</vt:i4>
      </vt:variant>
      <vt:variant>
        <vt:lpwstr/>
      </vt:variant>
      <vt:variant>
        <vt:lpwstr>ConfidentialInformation</vt:lpwstr>
      </vt:variant>
      <vt:variant>
        <vt:i4>1376279</vt:i4>
      </vt:variant>
      <vt:variant>
        <vt:i4>11196</vt:i4>
      </vt:variant>
      <vt:variant>
        <vt:i4>0</vt:i4>
      </vt:variant>
      <vt:variant>
        <vt:i4>5</vt:i4>
      </vt:variant>
      <vt:variant>
        <vt:lpwstr/>
      </vt:variant>
      <vt:variant>
        <vt:lpwstr>SeparationArrangement</vt:lpwstr>
      </vt:variant>
      <vt:variant>
        <vt:i4>1114131</vt:i4>
      </vt:variant>
      <vt:variant>
        <vt:i4>11193</vt:i4>
      </vt:variant>
      <vt:variant>
        <vt:i4>0</vt:i4>
      </vt:variant>
      <vt:variant>
        <vt:i4>5</vt:i4>
      </vt:variant>
      <vt:variant>
        <vt:lpwstr/>
      </vt:variant>
      <vt:variant>
        <vt:lpwstr>ConsultantsRepresentative</vt:lpwstr>
      </vt:variant>
      <vt:variant>
        <vt:i4>655383</vt:i4>
      </vt:variant>
      <vt:variant>
        <vt:i4>11190</vt:i4>
      </vt:variant>
      <vt:variant>
        <vt:i4>0</vt:i4>
      </vt:variant>
      <vt:variant>
        <vt:i4>5</vt:i4>
      </vt:variant>
      <vt:variant>
        <vt:lpwstr/>
      </vt:variant>
      <vt:variant>
        <vt:lpwstr>DSCContractAdministrator</vt:lpwstr>
      </vt:variant>
      <vt:variant>
        <vt:i4>7405665</vt:i4>
      </vt:variant>
      <vt:variant>
        <vt:i4>11187</vt:i4>
      </vt:variant>
      <vt:variant>
        <vt:i4>0</vt:i4>
      </vt:variant>
      <vt:variant>
        <vt:i4>5</vt:i4>
      </vt:variant>
      <vt:variant>
        <vt:lpwstr/>
      </vt:variant>
      <vt:variant>
        <vt:lpwstr>ConfidentialInformation</vt:lpwstr>
      </vt:variant>
      <vt:variant>
        <vt:i4>1507328</vt:i4>
      </vt:variant>
      <vt:variant>
        <vt:i4>11181</vt:i4>
      </vt:variant>
      <vt:variant>
        <vt:i4>0</vt:i4>
      </vt:variant>
      <vt:variant>
        <vt:i4>5</vt:i4>
      </vt:variant>
      <vt:variant>
        <vt:lpwstr/>
      </vt:variant>
      <vt:variant>
        <vt:lpwstr>Subconsultant</vt:lpwstr>
      </vt:variant>
      <vt:variant>
        <vt:i4>720900</vt:i4>
      </vt:variant>
      <vt:variant>
        <vt:i4>11178</vt:i4>
      </vt:variant>
      <vt:variant>
        <vt:i4>0</vt:i4>
      </vt:variant>
      <vt:variant>
        <vt:i4>5</vt:i4>
      </vt:variant>
      <vt:variant>
        <vt:lpwstr/>
      </vt:variant>
      <vt:variant>
        <vt:lpwstr>Recipient</vt:lpwstr>
      </vt:variant>
      <vt:variant>
        <vt:i4>1507328</vt:i4>
      </vt:variant>
      <vt:variant>
        <vt:i4>11175</vt:i4>
      </vt:variant>
      <vt:variant>
        <vt:i4>0</vt:i4>
      </vt:variant>
      <vt:variant>
        <vt:i4>5</vt:i4>
      </vt:variant>
      <vt:variant>
        <vt:lpwstr/>
      </vt:variant>
      <vt:variant>
        <vt:lpwstr>Subconsultant</vt:lpwstr>
      </vt:variant>
      <vt:variant>
        <vt:i4>6553711</vt:i4>
      </vt:variant>
      <vt:variant>
        <vt:i4>11169</vt:i4>
      </vt:variant>
      <vt:variant>
        <vt:i4>0</vt:i4>
      </vt:variant>
      <vt:variant>
        <vt:i4>5</vt:i4>
      </vt:variant>
      <vt:variant>
        <vt:lpwstr/>
      </vt:variant>
      <vt:variant>
        <vt:lpwstr>SubcontractServices</vt:lpwstr>
      </vt:variant>
      <vt:variant>
        <vt:i4>6553711</vt:i4>
      </vt:variant>
      <vt:variant>
        <vt:i4>11166</vt:i4>
      </vt:variant>
      <vt:variant>
        <vt:i4>0</vt:i4>
      </vt:variant>
      <vt:variant>
        <vt:i4>5</vt:i4>
      </vt:variant>
      <vt:variant>
        <vt:lpwstr/>
      </vt:variant>
      <vt:variant>
        <vt:lpwstr>SubcontractServices</vt:lpwstr>
      </vt:variant>
      <vt:variant>
        <vt:i4>1376261</vt:i4>
      </vt:variant>
      <vt:variant>
        <vt:i4>11160</vt:i4>
      </vt:variant>
      <vt:variant>
        <vt:i4>0</vt:i4>
      </vt:variant>
      <vt:variant>
        <vt:i4>5</vt:i4>
      </vt:variant>
      <vt:variant>
        <vt:lpwstr/>
      </vt:variant>
      <vt:variant>
        <vt:lpwstr>AwardDate</vt:lpwstr>
      </vt:variant>
      <vt:variant>
        <vt:i4>1507328</vt:i4>
      </vt:variant>
      <vt:variant>
        <vt:i4>11157</vt:i4>
      </vt:variant>
      <vt:variant>
        <vt:i4>0</vt:i4>
      </vt:variant>
      <vt:variant>
        <vt:i4>5</vt:i4>
      </vt:variant>
      <vt:variant>
        <vt:lpwstr/>
      </vt:variant>
      <vt:variant>
        <vt:lpwstr>Subconsultant</vt:lpwstr>
      </vt:variant>
      <vt:variant>
        <vt:i4>7405665</vt:i4>
      </vt:variant>
      <vt:variant>
        <vt:i4>11154</vt:i4>
      </vt:variant>
      <vt:variant>
        <vt:i4>0</vt:i4>
      </vt:variant>
      <vt:variant>
        <vt:i4>5</vt:i4>
      </vt:variant>
      <vt:variant>
        <vt:lpwstr/>
      </vt:variant>
      <vt:variant>
        <vt:lpwstr>ConfidentialInformation</vt:lpwstr>
      </vt:variant>
      <vt:variant>
        <vt:i4>1507328</vt:i4>
      </vt:variant>
      <vt:variant>
        <vt:i4>11151</vt:i4>
      </vt:variant>
      <vt:variant>
        <vt:i4>0</vt:i4>
      </vt:variant>
      <vt:variant>
        <vt:i4>5</vt:i4>
      </vt:variant>
      <vt:variant>
        <vt:lpwstr/>
      </vt:variant>
      <vt:variant>
        <vt:lpwstr>Subconsultant</vt:lpwstr>
      </vt:variant>
      <vt:variant>
        <vt:i4>1507328</vt:i4>
      </vt:variant>
      <vt:variant>
        <vt:i4>11145</vt:i4>
      </vt:variant>
      <vt:variant>
        <vt:i4>0</vt:i4>
      </vt:variant>
      <vt:variant>
        <vt:i4>5</vt:i4>
      </vt:variant>
      <vt:variant>
        <vt:lpwstr/>
      </vt:variant>
      <vt:variant>
        <vt:lpwstr>Subconsultant</vt:lpwstr>
      </vt:variant>
      <vt:variant>
        <vt:i4>917526</vt:i4>
      </vt:variant>
      <vt:variant>
        <vt:i4>11142</vt:i4>
      </vt:variant>
      <vt:variant>
        <vt:i4>0</vt:i4>
      </vt:variant>
      <vt:variant>
        <vt:i4>5</vt:i4>
      </vt:variant>
      <vt:variant>
        <vt:lpwstr/>
      </vt:variant>
      <vt:variant>
        <vt:lpwstr>ProformaBuildingCode2016SubcProv</vt:lpwstr>
      </vt:variant>
      <vt:variant>
        <vt:i4>917526</vt:i4>
      </vt:variant>
      <vt:variant>
        <vt:i4>11139</vt:i4>
      </vt:variant>
      <vt:variant>
        <vt:i4>0</vt:i4>
      </vt:variant>
      <vt:variant>
        <vt:i4>5</vt:i4>
      </vt:variant>
      <vt:variant>
        <vt:lpwstr/>
      </vt:variant>
      <vt:variant>
        <vt:lpwstr>ProformaBuildingCode2016SubcProv</vt:lpwstr>
      </vt:variant>
      <vt:variant>
        <vt:i4>6881387</vt:i4>
      </vt:variant>
      <vt:variant>
        <vt:i4>11136</vt:i4>
      </vt:variant>
      <vt:variant>
        <vt:i4>0</vt:i4>
      </vt:variant>
      <vt:variant>
        <vt:i4>5</vt:i4>
      </vt:variant>
      <vt:variant>
        <vt:lpwstr/>
      </vt:variant>
      <vt:variant>
        <vt:lpwstr>Subcontract</vt:lpwstr>
      </vt:variant>
      <vt:variant>
        <vt:i4>7012458</vt:i4>
      </vt:variant>
      <vt:variant>
        <vt:i4>11133</vt:i4>
      </vt:variant>
      <vt:variant>
        <vt:i4>0</vt:i4>
      </vt:variant>
      <vt:variant>
        <vt:i4>5</vt:i4>
      </vt:variant>
      <vt:variant>
        <vt:lpwstr/>
      </vt:variant>
      <vt:variant>
        <vt:lpwstr>CommonwealthFundedBuildingWork</vt:lpwstr>
      </vt:variant>
      <vt:variant>
        <vt:i4>1507328</vt:i4>
      </vt:variant>
      <vt:variant>
        <vt:i4>11130</vt:i4>
      </vt:variant>
      <vt:variant>
        <vt:i4>0</vt:i4>
      </vt:variant>
      <vt:variant>
        <vt:i4>5</vt:i4>
      </vt:variant>
      <vt:variant>
        <vt:lpwstr/>
      </vt:variant>
      <vt:variant>
        <vt:lpwstr>Subconsultant</vt:lpwstr>
      </vt:variant>
      <vt:variant>
        <vt:i4>1769477</vt:i4>
      </vt:variant>
      <vt:variant>
        <vt:i4>11127</vt:i4>
      </vt:variant>
      <vt:variant>
        <vt:i4>0</vt:i4>
      </vt:variant>
      <vt:variant>
        <vt:i4>5</vt:i4>
      </vt:variant>
      <vt:variant>
        <vt:lpwstr/>
      </vt:variant>
      <vt:variant>
        <vt:lpwstr>BuildingCode2016</vt:lpwstr>
      </vt:variant>
      <vt:variant>
        <vt:i4>1769477</vt:i4>
      </vt:variant>
      <vt:variant>
        <vt:i4>11124</vt:i4>
      </vt:variant>
      <vt:variant>
        <vt:i4>0</vt:i4>
      </vt:variant>
      <vt:variant>
        <vt:i4>5</vt:i4>
      </vt:variant>
      <vt:variant>
        <vt:lpwstr/>
      </vt:variant>
      <vt:variant>
        <vt:lpwstr>BuildingCode2016</vt:lpwstr>
      </vt:variant>
      <vt:variant>
        <vt:i4>8126580</vt:i4>
      </vt:variant>
      <vt:variant>
        <vt:i4>11121</vt:i4>
      </vt:variant>
      <vt:variant>
        <vt:i4>0</vt:i4>
      </vt:variant>
      <vt:variant>
        <vt:i4>5</vt:i4>
      </vt:variant>
      <vt:variant>
        <vt:lpwstr/>
      </vt:variant>
      <vt:variant>
        <vt:lpwstr>ABCCommissioner</vt:lpwstr>
      </vt:variant>
      <vt:variant>
        <vt:i4>65538</vt:i4>
      </vt:variant>
      <vt:variant>
        <vt:i4>11118</vt:i4>
      </vt:variant>
      <vt:variant>
        <vt:i4>0</vt:i4>
      </vt:variant>
      <vt:variant>
        <vt:i4>5</vt:i4>
      </vt:variant>
      <vt:variant>
        <vt:lpwstr/>
      </vt:variant>
      <vt:variant>
        <vt:lpwstr>ABCC</vt:lpwstr>
      </vt:variant>
      <vt:variant>
        <vt:i4>1769477</vt:i4>
      </vt:variant>
      <vt:variant>
        <vt:i4>11115</vt:i4>
      </vt:variant>
      <vt:variant>
        <vt:i4>0</vt:i4>
      </vt:variant>
      <vt:variant>
        <vt:i4>5</vt:i4>
      </vt:variant>
      <vt:variant>
        <vt:lpwstr/>
      </vt:variant>
      <vt:variant>
        <vt:lpwstr>BuildingCode2016</vt:lpwstr>
      </vt:variant>
      <vt:variant>
        <vt:i4>65538</vt:i4>
      </vt:variant>
      <vt:variant>
        <vt:i4>11112</vt:i4>
      </vt:variant>
      <vt:variant>
        <vt:i4>0</vt:i4>
      </vt:variant>
      <vt:variant>
        <vt:i4>5</vt:i4>
      </vt:variant>
      <vt:variant>
        <vt:lpwstr/>
      </vt:variant>
      <vt:variant>
        <vt:lpwstr>ABCC</vt:lpwstr>
      </vt:variant>
      <vt:variant>
        <vt:i4>8126580</vt:i4>
      </vt:variant>
      <vt:variant>
        <vt:i4>11109</vt:i4>
      </vt:variant>
      <vt:variant>
        <vt:i4>0</vt:i4>
      </vt:variant>
      <vt:variant>
        <vt:i4>5</vt:i4>
      </vt:variant>
      <vt:variant>
        <vt:lpwstr/>
      </vt:variant>
      <vt:variant>
        <vt:lpwstr>ABCCommissioner</vt:lpwstr>
      </vt:variant>
      <vt:variant>
        <vt:i4>1507328</vt:i4>
      </vt:variant>
      <vt:variant>
        <vt:i4>11106</vt:i4>
      </vt:variant>
      <vt:variant>
        <vt:i4>0</vt:i4>
      </vt:variant>
      <vt:variant>
        <vt:i4>5</vt:i4>
      </vt:variant>
      <vt:variant>
        <vt:lpwstr/>
      </vt:variant>
      <vt:variant>
        <vt:lpwstr>Subconsultant</vt:lpwstr>
      </vt:variant>
      <vt:variant>
        <vt:i4>6619234</vt:i4>
      </vt:variant>
      <vt:variant>
        <vt:i4>11103</vt:i4>
      </vt:variant>
      <vt:variant>
        <vt:i4>0</vt:i4>
      </vt:variant>
      <vt:variant>
        <vt:i4>5</vt:i4>
      </vt:variant>
      <vt:variant>
        <vt:lpwstr/>
      </vt:variant>
      <vt:variant>
        <vt:lpwstr>Consultant</vt:lpwstr>
      </vt:variant>
      <vt:variant>
        <vt:i4>1769477</vt:i4>
      </vt:variant>
      <vt:variant>
        <vt:i4>11097</vt:i4>
      </vt:variant>
      <vt:variant>
        <vt:i4>0</vt:i4>
      </vt:variant>
      <vt:variant>
        <vt:i4>5</vt:i4>
      </vt:variant>
      <vt:variant>
        <vt:lpwstr/>
      </vt:variant>
      <vt:variant>
        <vt:lpwstr>BuildingCode2016</vt:lpwstr>
      </vt:variant>
      <vt:variant>
        <vt:i4>65538</vt:i4>
      </vt:variant>
      <vt:variant>
        <vt:i4>11094</vt:i4>
      </vt:variant>
      <vt:variant>
        <vt:i4>0</vt:i4>
      </vt:variant>
      <vt:variant>
        <vt:i4>5</vt:i4>
      </vt:variant>
      <vt:variant>
        <vt:lpwstr/>
      </vt:variant>
      <vt:variant>
        <vt:lpwstr>ABCC</vt:lpwstr>
      </vt:variant>
      <vt:variant>
        <vt:i4>1769477</vt:i4>
      </vt:variant>
      <vt:variant>
        <vt:i4>11091</vt:i4>
      </vt:variant>
      <vt:variant>
        <vt:i4>0</vt:i4>
      </vt:variant>
      <vt:variant>
        <vt:i4>5</vt:i4>
      </vt:variant>
      <vt:variant>
        <vt:lpwstr/>
      </vt:variant>
      <vt:variant>
        <vt:lpwstr>BuildingCode2016</vt:lpwstr>
      </vt:variant>
      <vt:variant>
        <vt:i4>65538</vt:i4>
      </vt:variant>
      <vt:variant>
        <vt:i4>11088</vt:i4>
      </vt:variant>
      <vt:variant>
        <vt:i4>0</vt:i4>
      </vt:variant>
      <vt:variant>
        <vt:i4>5</vt:i4>
      </vt:variant>
      <vt:variant>
        <vt:lpwstr/>
      </vt:variant>
      <vt:variant>
        <vt:lpwstr>ABCC</vt:lpwstr>
      </vt:variant>
      <vt:variant>
        <vt:i4>1507328</vt:i4>
      </vt:variant>
      <vt:variant>
        <vt:i4>11085</vt:i4>
      </vt:variant>
      <vt:variant>
        <vt:i4>0</vt:i4>
      </vt:variant>
      <vt:variant>
        <vt:i4>5</vt:i4>
      </vt:variant>
      <vt:variant>
        <vt:lpwstr/>
      </vt:variant>
      <vt:variant>
        <vt:lpwstr>Subconsultant</vt:lpwstr>
      </vt:variant>
      <vt:variant>
        <vt:i4>1769477</vt:i4>
      </vt:variant>
      <vt:variant>
        <vt:i4>11082</vt:i4>
      </vt:variant>
      <vt:variant>
        <vt:i4>0</vt:i4>
      </vt:variant>
      <vt:variant>
        <vt:i4>5</vt:i4>
      </vt:variant>
      <vt:variant>
        <vt:lpwstr/>
      </vt:variant>
      <vt:variant>
        <vt:lpwstr>BuildingCode2016</vt:lpwstr>
      </vt:variant>
      <vt:variant>
        <vt:i4>6881387</vt:i4>
      </vt:variant>
      <vt:variant>
        <vt:i4>11079</vt:i4>
      </vt:variant>
      <vt:variant>
        <vt:i4>0</vt:i4>
      </vt:variant>
      <vt:variant>
        <vt:i4>5</vt:i4>
      </vt:variant>
      <vt:variant>
        <vt:lpwstr/>
      </vt:variant>
      <vt:variant>
        <vt:lpwstr>Subcontract</vt:lpwstr>
      </vt:variant>
      <vt:variant>
        <vt:i4>1507328</vt:i4>
      </vt:variant>
      <vt:variant>
        <vt:i4>11076</vt:i4>
      </vt:variant>
      <vt:variant>
        <vt:i4>0</vt:i4>
      </vt:variant>
      <vt:variant>
        <vt:i4>5</vt:i4>
      </vt:variant>
      <vt:variant>
        <vt:lpwstr/>
      </vt:variant>
      <vt:variant>
        <vt:lpwstr>Subconsultant</vt:lpwstr>
      </vt:variant>
      <vt:variant>
        <vt:i4>1769477</vt:i4>
      </vt:variant>
      <vt:variant>
        <vt:i4>11073</vt:i4>
      </vt:variant>
      <vt:variant>
        <vt:i4>0</vt:i4>
      </vt:variant>
      <vt:variant>
        <vt:i4>5</vt:i4>
      </vt:variant>
      <vt:variant>
        <vt:lpwstr/>
      </vt:variant>
      <vt:variant>
        <vt:lpwstr>BuildingCode2016</vt:lpwstr>
      </vt:variant>
      <vt:variant>
        <vt:i4>6881390</vt:i4>
      </vt:variant>
      <vt:variant>
        <vt:i4>11070</vt:i4>
      </vt:variant>
      <vt:variant>
        <vt:i4>0</vt:i4>
      </vt:variant>
      <vt:variant>
        <vt:i4>5</vt:i4>
      </vt:variant>
      <vt:variant>
        <vt:lpwstr/>
      </vt:variant>
      <vt:variant>
        <vt:lpwstr>BuildingIndustryParticipant</vt:lpwstr>
      </vt:variant>
      <vt:variant>
        <vt:i4>7012466</vt:i4>
      </vt:variant>
      <vt:variant>
        <vt:i4>11067</vt:i4>
      </vt:variant>
      <vt:variant>
        <vt:i4>0</vt:i4>
      </vt:variant>
      <vt:variant>
        <vt:i4>5</vt:i4>
      </vt:variant>
      <vt:variant>
        <vt:lpwstr/>
      </vt:variant>
      <vt:variant>
        <vt:lpwstr>BuildingContractor</vt:lpwstr>
      </vt:variant>
      <vt:variant>
        <vt:i4>6881390</vt:i4>
      </vt:variant>
      <vt:variant>
        <vt:i4>11064</vt:i4>
      </vt:variant>
      <vt:variant>
        <vt:i4>0</vt:i4>
      </vt:variant>
      <vt:variant>
        <vt:i4>5</vt:i4>
      </vt:variant>
      <vt:variant>
        <vt:lpwstr/>
      </vt:variant>
      <vt:variant>
        <vt:lpwstr>BuildingIndustryParticipant</vt:lpwstr>
      </vt:variant>
      <vt:variant>
        <vt:i4>7012466</vt:i4>
      </vt:variant>
      <vt:variant>
        <vt:i4>11061</vt:i4>
      </vt:variant>
      <vt:variant>
        <vt:i4>0</vt:i4>
      </vt:variant>
      <vt:variant>
        <vt:i4>5</vt:i4>
      </vt:variant>
      <vt:variant>
        <vt:lpwstr/>
      </vt:variant>
      <vt:variant>
        <vt:lpwstr>BuildingContractor</vt:lpwstr>
      </vt:variant>
      <vt:variant>
        <vt:i4>1245188</vt:i4>
      </vt:variant>
      <vt:variant>
        <vt:i4>11058</vt:i4>
      </vt:variant>
      <vt:variant>
        <vt:i4>0</vt:i4>
      </vt:variant>
      <vt:variant>
        <vt:i4>5</vt:i4>
      </vt:variant>
      <vt:variant>
        <vt:lpwstr/>
      </vt:variant>
      <vt:variant>
        <vt:lpwstr>BuildingWork</vt:lpwstr>
      </vt:variant>
      <vt:variant>
        <vt:i4>6619234</vt:i4>
      </vt:variant>
      <vt:variant>
        <vt:i4>11055</vt:i4>
      </vt:variant>
      <vt:variant>
        <vt:i4>0</vt:i4>
      </vt:variant>
      <vt:variant>
        <vt:i4>5</vt:i4>
      </vt:variant>
      <vt:variant>
        <vt:lpwstr/>
      </vt:variant>
      <vt:variant>
        <vt:lpwstr>Consultant</vt:lpwstr>
      </vt:variant>
      <vt:variant>
        <vt:i4>6619234</vt:i4>
      </vt:variant>
      <vt:variant>
        <vt:i4>11052</vt:i4>
      </vt:variant>
      <vt:variant>
        <vt:i4>0</vt:i4>
      </vt:variant>
      <vt:variant>
        <vt:i4>5</vt:i4>
      </vt:variant>
      <vt:variant>
        <vt:lpwstr/>
      </vt:variant>
      <vt:variant>
        <vt:lpwstr>Consultant</vt:lpwstr>
      </vt:variant>
      <vt:variant>
        <vt:i4>6619234</vt:i4>
      </vt:variant>
      <vt:variant>
        <vt:i4>11049</vt:i4>
      </vt:variant>
      <vt:variant>
        <vt:i4>0</vt:i4>
      </vt:variant>
      <vt:variant>
        <vt:i4>5</vt:i4>
      </vt:variant>
      <vt:variant>
        <vt:lpwstr/>
      </vt:variant>
      <vt:variant>
        <vt:lpwstr>Consultant</vt:lpwstr>
      </vt:variant>
      <vt:variant>
        <vt:i4>6881387</vt:i4>
      </vt:variant>
      <vt:variant>
        <vt:i4>11046</vt:i4>
      </vt:variant>
      <vt:variant>
        <vt:i4>0</vt:i4>
      </vt:variant>
      <vt:variant>
        <vt:i4>5</vt:i4>
      </vt:variant>
      <vt:variant>
        <vt:lpwstr/>
      </vt:variant>
      <vt:variant>
        <vt:lpwstr>Subcontract</vt:lpwstr>
      </vt:variant>
      <vt:variant>
        <vt:i4>1507328</vt:i4>
      </vt:variant>
      <vt:variant>
        <vt:i4>11043</vt:i4>
      </vt:variant>
      <vt:variant>
        <vt:i4>0</vt:i4>
      </vt:variant>
      <vt:variant>
        <vt:i4>5</vt:i4>
      </vt:variant>
      <vt:variant>
        <vt:lpwstr/>
      </vt:variant>
      <vt:variant>
        <vt:lpwstr>Subconsultant</vt:lpwstr>
      </vt:variant>
      <vt:variant>
        <vt:i4>1769477</vt:i4>
      </vt:variant>
      <vt:variant>
        <vt:i4>11040</vt:i4>
      </vt:variant>
      <vt:variant>
        <vt:i4>0</vt:i4>
      </vt:variant>
      <vt:variant>
        <vt:i4>5</vt:i4>
      </vt:variant>
      <vt:variant>
        <vt:lpwstr/>
      </vt:variant>
      <vt:variant>
        <vt:lpwstr>BuildingCode2016</vt:lpwstr>
      </vt:variant>
      <vt:variant>
        <vt:i4>1507328</vt:i4>
      </vt:variant>
      <vt:variant>
        <vt:i4>11037</vt:i4>
      </vt:variant>
      <vt:variant>
        <vt:i4>0</vt:i4>
      </vt:variant>
      <vt:variant>
        <vt:i4>5</vt:i4>
      </vt:variant>
      <vt:variant>
        <vt:lpwstr/>
      </vt:variant>
      <vt:variant>
        <vt:lpwstr>Subconsultant</vt:lpwstr>
      </vt:variant>
      <vt:variant>
        <vt:i4>720900</vt:i4>
      </vt:variant>
      <vt:variant>
        <vt:i4>11028</vt:i4>
      </vt:variant>
      <vt:variant>
        <vt:i4>0</vt:i4>
      </vt:variant>
      <vt:variant>
        <vt:i4>5</vt:i4>
      </vt:variant>
      <vt:variant>
        <vt:lpwstr/>
      </vt:variant>
      <vt:variant>
        <vt:lpwstr>WorkplaceRelationsManagementPlan</vt:lpwstr>
      </vt:variant>
      <vt:variant>
        <vt:i4>7274593</vt:i4>
      </vt:variant>
      <vt:variant>
        <vt:i4>11025</vt:i4>
      </vt:variant>
      <vt:variant>
        <vt:i4>0</vt:i4>
      </vt:variant>
      <vt:variant>
        <vt:i4>5</vt:i4>
      </vt:variant>
      <vt:variant>
        <vt:lpwstr/>
      </vt:variant>
      <vt:variant>
        <vt:lpwstr>DesignServicesContract</vt:lpwstr>
      </vt:variant>
      <vt:variant>
        <vt:i4>1245188</vt:i4>
      </vt:variant>
      <vt:variant>
        <vt:i4>11022</vt:i4>
      </vt:variant>
      <vt:variant>
        <vt:i4>0</vt:i4>
      </vt:variant>
      <vt:variant>
        <vt:i4>5</vt:i4>
      </vt:variant>
      <vt:variant>
        <vt:lpwstr/>
      </vt:variant>
      <vt:variant>
        <vt:lpwstr>BuildingWork</vt:lpwstr>
      </vt:variant>
      <vt:variant>
        <vt:i4>8126580</vt:i4>
      </vt:variant>
      <vt:variant>
        <vt:i4>11019</vt:i4>
      </vt:variant>
      <vt:variant>
        <vt:i4>0</vt:i4>
      </vt:variant>
      <vt:variant>
        <vt:i4>5</vt:i4>
      </vt:variant>
      <vt:variant>
        <vt:lpwstr/>
      </vt:variant>
      <vt:variant>
        <vt:lpwstr>ABCCommissioner</vt:lpwstr>
      </vt:variant>
      <vt:variant>
        <vt:i4>917535</vt:i4>
      </vt:variant>
      <vt:variant>
        <vt:i4>11016</vt:i4>
      </vt:variant>
      <vt:variant>
        <vt:i4>0</vt:i4>
      </vt:variant>
      <vt:variant>
        <vt:i4>5</vt:i4>
      </vt:variant>
      <vt:variant>
        <vt:lpwstr/>
      </vt:variant>
      <vt:variant>
        <vt:lpwstr>ExclusionSanction</vt:lpwstr>
      </vt:variant>
      <vt:variant>
        <vt:i4>1769477</vt:i4>
      </vt:variant>
      <vt:variant>
        <vt:i4>11013</vt:i4>
      </vt:variant>
      <vt:variant>
        <vt:i4>0</vt:i4>
      </vt:variant>
      <vt:variant>
        <vt:i4>5</vt:i4>
      </vt:variant>
      <vt:variant>
        <vt:lpwstr/>
      </vt:variant>
      <vt:variant>
        <vt:lpwstr>BuildingCode2016</vt:lpwstr>
      </vt:variant>
      <vt:variant>
        <vt:i4>7733361</vt:i4>
      </vt:variant>
      <vt:variant>
        <vt:i4>11010</vt:i4>
      </vt:variant>
      <vt:variant>
        <vt:i4>0</vt:i4>
      </vt:variant>
      <vt:variant>
        <vt:i4>5</vt:i4>
      </vt:variant>
      <vt:variant>
        <vt:lpwstr/>
      </vt:variant>
      <vt:variant>
        <vt:lpwstr>EnterpriseAgreement</vt:lpwstr>
      </vt:variant>
      <vt:variant>
        <vt:i4>262153</vt:i4>
      </vt:variant>
      <vt:variant>
        <vt:i4>11007</vt:i4>
      </vt:variant>
      <vt:variant>
        <vt:i4>0</vt:i4>
      </vt:variant>
      <vt:variant>
        <vt:i4>5</vt:i4>
      </vt:variant>
      <vt:variant>
        <vt:lpwstr/>
      </vt:variant>
      <vt:variant>
        <vt:lpwstr>RelatedEntity</vt:lpwstr>
      </vt:variant>
      <vt:variant>
        <vt:i4>1769477</vt:i4>
      </vt:variant>
      <vt:variant>
        <vt:i4>11004</vt:i4>
      </vt:variant>
      <vt:variant>
        <vt:i4>0</vt:i4>
      </vt:variant>
      <vt:variant>
        <vt:i4>5</vt:i4>
      </vt:variant>
      <vt:variant>
        <vt:lpwstr/>
      </vt:variant>
      <vt:variant>
        <vt:lpwstr>BuildingCode2016</vt:lpwstr>
      </vt:variant>
      <vt:variant>
        <vt:i4>6881390</vt:i4>
      </vt:variant>
      <vt:variant>
        <vt:i4>11001</vt:i4>
      </vt:variant>
      <vt:variant>
        <vt:i4>0</vt:i4>
      </vt:variant>
      <vt:variant>
        <vt:i4>5</vt:i4>
      </vt:variant>
      <vt:variant>
        <vt:lpwstr/>
      </vt:variant>
      <vt:variant>
        <vt:lpwstr>BuildingIndustryParticipant</vt:lpwstr>
      </vt:variant>
      <vt:variant>
        <vt:i4>7012466</vt:i4>
      </vt:variant>
      <vt:variant>
        <vt:i4>10998</vt:i4>
      </vt:variant>
      <vt:variant>
        <vt:i4>0</vt:i4>
      </vt:variant>
      <vt:variant>
        <vt:i4>5</vt:i4>
      </vt:variant>
      <vt:variant>
        <vt:lpwstr/>
      </vt:variant>
      <vt:variant>
        <vt:lpwstr>BuildingContractor</vt:lpwstr>
      </vt:variant>
      <vt:variant>
        <vt:i4>6881387</vt:i4>
      </vt:variant>
      <vt:variant>
        <vt:i4>10995</vt:i4>
      </vt:variant>
      <vt:variant>
        <vt:i4>0</vt:i4>
      </vt:variant>
      <vt:variant>
        <vt:i4>5</vt:i4>
      </vt:variant>
      <vt:variant>
        <vt:lpwstr/>
      </vt:variant>
      <vt:variant>
        <vt:lpwstr>Subcontract</vt:lpwstr>
      </vt:variant>
      <vt:variant>
        <vt:i4>7012458</vt:i4>
      </vt:variant>
      <vt:variant>
        <vt:i4>10992</vt:i4>
      </vt:variant>
      <vt:variant>
        <vt:i4>0</vt:i4>
      </vt:variant>
      <vt:variant>
        <vt:i4>5</vt:i4>
      </vt:variant>
      <vt:variant>
        <vt:lpwstr/>
      </vt:variant>
      <vt:variant>
        <vt:lpwstr>CommonwealthFundedBuildingWork</vt:lpwstr>
      </vt:variant>
      <vt:variant>
        <vt:i4>1376261</vt:i4>
      </vt:variant>
      <vt:variant>
        <vt:i4>10989</vt:i4>
      </vt:variant>
      <vt:variant>
        <vt:i4>0</vt:i4>
      </vt:variant>
      <vt:variant>
        <vt:i4>5</vt:i4>
      </vt:variant>
      <vt:variant>
        <vt:lpwstr/>
      </vt:variant>
      <vt:variant>
        <vt:lpwstr>AwardDate</vt:lpwstr>
      </vt:variant>
      <vt:variant>
        <vt:i4>1507328</vt:i4>
      </vt:variant>
      <vt:variant>
        <vt:i4>10986</vt:i4>
      </vt:variant>
      <vt:variant>
        <vt:i4>0</vt:i4>
      </vt:variant>
      <vt:variant>
        <vt:i4>5</vt:i4>
      </vt:variant>
      <vt:variant>
        <vt:lpwstr/>
      </vt:variant>
      <vt:variant>
        <vt:lpwstr>Subconsultant</vt:lpwstr>
      </vt:variant>
      <vt:variant>
        <vt:i4>6619255</vt:i4>
      </vt:variant>
      <vt:variant>
        <vt:i4>10983</vt:i4>
      </vt:variant>
      <vt:variant>
        <vt:i4>0</vt:i4>
      </vt:variant>
      <vt:variant>
        <vt:i4>5</vt:i4>
      </vt:variant>
      <vt:variant>
        <vt:lpwstr/>
      </vt:variant>
      <vt:variant>
        <vt:lpwstr>SubcontractParticulars</vt:lpwstr>
      </vt:variant>
      <vt:variant>
        <vt:i4>7274593</vt:i4>
      </vt:variant>
      <vt:variant>
        <vt:i4>10974</vt:i4>
      </vt:variant>
      <vt:variant>
        <vt:i4>0</vt:i4>
      </vt:variant>
      <vt:variant>
        <vt:i4>5</vt:i4>
      </vt:variant>
      <vt:variant>
        <vt:lpwstr/>
      </vt:variant>
      <vt:variant>
        <vt:lpwstr>DesignServicesContract</vt:lpwstr>
      </vt:variant>
      <vt:variant>
        <vt:i4>851971</vt:i4>
      </vt:variant>
      <vt:variant>
        <vt:i4>10971</vt:i4>
      </vt:variant>
      <vt:variant>
        <vt:i4>0</vt:i4>
      </vt:variant>
      <vt:variant>
        <vt:i4>5</vt:i4>
      </vt:variant>
      <vt:variant>
        <vt:lpwstr/>
      </vt:variant>
      <vt:variant>
        <vt:lpwstr>Commonwealth</vt:lpwstr>
      </vt:variant>
      <vt:variant>
        <vt:i4>851971</vt:i4>
      </vt:variant>
      <vt:variant>
        <vt:i4>10968</vt:i4>
      </vt:variant>
      <vt:variant>
        <vt:i4>0</vt:i4>
      </vt:variant>
      <vt:variant>
        <vt:i4>5</vt:i4>
      </vt:variant>
      <vt:variant>
        <vt:lpwstr/>
      </vt:variant>
      <vt:variant>
        <vt:lpwstr>Commonwealth</vt:lpwstr>
      </vt:variant>
      <vt:variant>
        <vt:i4>6619234</vt:i4>
      </vt:variant>
      <vt:variant>
        <vt:i4>10965</vt:i4>
      </vt:variant>
      <vt:variant>
        <vt:i4>0</vt:i4>
      </vt:variant>
      <vt:variant>
        <vt:i4>5</vt:i4>
      </vt:variant>
      <vt:variant>
        <vt:lpwstr/>
      </vt:variant>
      <vt:variant>
        <vt:lpwstr>Consultant</vt:lpwstr>
      </vt:variant>
      <vt:variant>
        <vt:i4>6619234</vt:i4>
      </vt:variant>
      <vt:variant>
        <vt:i4>10962</vt:i4>
      </vt:variant>
      <vt:variant>
        <vt:i4>0</vt:i4>
      </vt:variant>
      <vt:variant>
        <vt:i4>5</vt:i4>
      </vt:variant>
      <vt:variant>
        <vt:lpwstr/>
      </vt:variant>
      <vt:variant>
        <vt:lpwstr>Consultant</vt:lpwstr>
      </vt:variant>
      <vt:variant>
        <vt:i4>7274593</vt:i4>
      </vt:variant>
      <vt:variant>
        <vt:i4>10959</vt:i4>
      </vt:variant>
      <vt:variant>
        <vt:i4>0</vt:i4>
      </vt:variant>
      <vt:variant>
        <vt:i4>5</vt:i4>
      </vt:variant>
      <vt:variant>
        <vt:lpwstr/>
      </vt:variant>
      <vt:variant>
        <vt:lpwstr>DesignServicesContract</vt:lpwstr>
      </vt:variant>
      <vt:variant>
        <vt:i4>6619234</vt:i4>
      </vt:variant>
      <vt:variant>
        <vt:i4>10956</vt:i4>
      </vt:variant>
      <vt:variant>
        <vt:i4>0</vt:i4>
      </vt:variant>
      <vt:variant>
        <vt:i4>5</vt:i4>
      </vt:variant>
      <vt:variant>
        <vt:lpwstr/>
      </vt:variant>
      <vt:variant>
        <vt:lpwstr>Consultant</vt:lpwstr>
      </vt:variant>
      <vt:variant>
        <vt:i4>6619234</vt:i4>
      </vt:variant>
      <vt:variant>
        <vt:i4>10953</vt:i4>
      </vt:variant>
      <vt:variant>
        <vt:i4>0</vt:i4>
      </vt:variant>
      <vt:variant>
        <vt:i4>5</vt:i4>
      </vt:variant>
      <vt:variant>
        <vt:lpwstr/>
      </vt:variant>
      <vt:variant>
        <vt:lpwstr>Consultant</vt:lpwstr>
      </vt:variant>
      <vt:variant>
        <vt:i4>6881387</vt:i4>
      </vt:variant>
      <vt:variant>
        <vt:i4>10950</vt:i4>
      </vt:variant>
      <vt:variant>
        <vt:i4>0</vt:i4>
      </vt:variant>
      <vt:variant>
        <vt:i4>5</vt:i4>
      </vt:variant>
      <vt:variant>
        <vt:lpwstr/>
      </vt:variant>
      <vt:variant>
        <vt:lpwstr>Subcontract</vt:lpwstr>
      </vt:variant>
      <vt:variant>
        <vt:i4>6619234</vt:i4>
      </vt:variant>
      <vt:variant>
        <vt:i4>10947</vt:i4>
      </vt:variant>
      <vt:variant>
        <vt:i4>0</vt:i4>
      </vt:variant>
      <vt:variant>
        <vt:i4>5</vt:i4>
      </vt:variant>
      <vt:variant>
        <vt:lpwstr/>
      </vt:variant>
      <vt:variant>
        <vt:lpwstr>Consultant</vt:lpwstr>
      </vt:variant>
      <vt:variant>
        <vt:i4>6619234</vt:i4>
      </vt:variant>
      <vt:variant>
        <vt:i4>10941</vt:i4>
      </vt:variant>
      <vt:variant>
        <vt:i4>0</vt:i4>
      </vt:variant>
      <vt:variant>
        <vt:i4>5</vt:i4>
      </vt:variant>
      <vt:variant>
        <vt:lpwstr/>
      </vt:variant>
      <vt:variant>
        <vt:lpwstr>Consultant</vt:lpwstr>
      </vt:variant>
      <vt:variant>
        <vt:i4>6619255</vt:i4>
      </vt:variant>
      <vt:variant>
        <vt:i4>10938</vt:i4>
      </vt:variant>
      <vt:variant>
        <vt:i4>0</vt:i4>
      </vt:variant>
      <vt:variant>
        <vt:i4>5</vt:i4>
      </vt:variant>
      <vt:variant>
        <vt:lpwstr/>
      </vt:variant>
      <vt:variant>
        <vt:lpwstr>SubcontractParticulars</vt:lpwstr>
      </vt:variant>
      <vt:variant>
        <vt:i4>6619234</vt:i4>
      </vt:variant>
      <vt:variant>
        <vt:i4>10932</vt:i4>
      </vt:variant>
      <vt:variant>
        <vt:i4>0</vt:i4>
      </vt:variant>
      <vt:variant>
        <vt:i4>5</vt:i4>
      </vt:variant>
      <vt:variant>
        <vt:lpwstr/>
      </vt:variant>
      <vt:variant>
        <vt:lpwstr>Consultant</vt:lpwstr>
      </vt:variant>
      <vt:variant>
        <vt:i4>1507328</vt:i4>
      </vt:variant>
      <vt:variant>
        <vt:i4>10929</vt:i4>
      </vt:variant>
      <vt:variant>
        <vt:i4>0</vt:i4>
      </vt:variant>
      <vt:variant>
        <vt:i4>5</vt:i4>
      </vt:variant>
      <vt:variant>
        <vt:lpwstr/>
      </vt:variant>
      <vt:variant>
        <vt:lpwstr>Subconsultant</vt:lpwstr>
      </vt:variant>
      <vt:variant>
        <vt:i4>1114131</vt:i4>
      </vt:variant>
      <vt:variant>
        <vt:i4>10926</vt:i4>
      </vt:variant>
      <vt:variant>
        <vt:i4>0</vt:i4>
      </vt:variant>
      <vt:variant>
        <vt:i4>5</vt:i4>
      </vt:variant>
      <vt:variant>
        <vt:lpwstr/>
      </vt:variant>
      <vt:variant>
        <vt:lpwstr>ConsultantsRepresentative</vt:lpwstr>
      </vt:variant>
      <vt:variant>
        <vt:i4>6619234</vt:i4>
      </vt:variant>
      <vt:variant>
        <vt:i4>10923</vt:i4>
      </vt:variant>
      <vt:variant>
        <vt:i4>0</vt:i4>
      </vt:variant>
      <vt:variant>
        <vt:i4>5</vt:i4>
      </vt:variant>
      <vt:variant>
        <vt:lpwstr/>
      </vt:variant>
      <vt:variant>
        <vt:lpwstr>Consultant</vt:lpwstr>
      </vt:variant>
      <vt:variant>
        <vt:i4>6619234</vt:i4>
      </vt:variant>
      <vt:variant>
        <vt:i4>10920</vt:i4>
      </vt:variant>
      <vt:variant>
        <vt:i4>0</vt:i4>
      </vt:variant>
      <vt:variant>
        <vt:i4>5</vt:i4>
      </vt:variant>
      <vt:variant>
        <vt:lpwstr/>
      </vt:variant>
      <vt:variant>
        <vt:lpwstr>Consultant</vt:lpwstr>
      </vt:variant>
      <vt:variant>
        <vt:i4>1507328</vt:i4>
      </vt:variant>
      <vt:variant>
        <vt:i4>10917</vt:i4>
      </vt:variant>
      <vt:variant>
        <vt:i4>0</vt:i4>
      </vt:variant>
      <vt:variant>
        <vt:i4>5</vt:i4>
      </vt:variant>
      <vt:variant>
        <vt:lpwstr/>
      </vt:variant>
      <vt:variant>
        <vt:lpwstr>Subconsultant</vt:lpwstr>
      </vt:variant>
      <vt:variant>
        <vt:i4>1376261</vt:i4>
      </vt:variant>
      <vt:variant>
        <vt:i4>10914</vt:i4>
      </vt:variant>
      <vt:variant>
        <vt:i4>0</vt:i4>
      </vt:variant>
      <vt:variant>
        <vt:i4>5</vt:i4>
      </vt:variant>
      <vt:variant>
        <vt:lpwstr/>
      </vt:variant>
      <vt:variant>
        <vt:lpwstr>AwardDate</vt:lpwstr>
      </vt:variant>
      <vt:variant>
        <vt:i4>1507328</vt:i4>
      </vt:variant>
      <vt:variant>
        <vt:i4>10911</vt:i4>
      </vt:variant>
      <vt:variant>
        <vt:i4>0</vt:i4>
      </vt:variant>
      <vt:variant>
        <vt:i4>5</vt:i4>
      </vt:variant>
      <vt:variant>
        <vt:lpwstr/>
      </vt:variant>
      <vt:variant>
        <vt:lpwstr>Subconsultant</vt:lpwstr>
      </vt:variant>
      <vt:variant>
        <vt:i4>6619234</vt:i4>
      </vt:variant>
      <vt:variant>
        <vt:i4>10908</vt:i4>
      </vt:variant>
      <vt:variant>
        <vt:i4>0</vt:i4>
      </vt:variant>
      <vt:variant>
        <vt:i4>5</vt:i4>
      </vt:variant>
      <vt:variant>
        <vt:lpwstr/>
      </vt:variant>
      <vt:variant>
        <vt:lpwstr>Consultant</vt:lpwstr>
      </vt:variant>
      <vt:variant>
        <vt:i4>6619234</vt:i4>
      </vt:variant>
      <vt:variant>
        <vt:i4>10905</vt:i4>
      </vt:variant>
      <vt:variant>
        <vt:i4>0</vt:i4>
      </vt:variant>
      <vt:variant>
        <vt:i4>5</vt:i4>
      </vt:variant>
      <vt:variant>
        <vt:lpwstr/>
      </vt:variant>
      <vt:variant>
        <vt:lpwstr>Consultant</vt:lpwstr>
      </vt:variant>
      <vt:variant>
        <vt:i4>6619255</vt:i4>
      </vt:variant>
      <vt:variant>
        <vt:i4>10899</vt:i4>
      </vt:variant>
      <vt:variant>
        <vt:i4>0</vt:i4>
      </vt:variant>
      <vt:variant>
        <vt:i4>5</vt:i4>
      </vt:variant>
      <vt:variant>
        <vt:lpwstr/>
      </vt:variant>
      <vt:variant>
        <vt:lpwstr>SubcontractParticulars</vt:lpwstr>
      </vt:variant>
      <vt:variant>
        <vt:i4>851971</vt:i4>
      </vt:variant>
      <vt:variant>
        <vt:i4>10893</vt:i4>
      </vt:variant>
      <vt:variant>
        <vt:i4>0</vt:i4>
      </vt:variant>
      <vt:variant>
        <vt:i4>5</vt:i4>
      </vt:variant>
      <vt:variant>
        <vt:lpwstr/>
      </vt:variant>
      <vt:variant>
        <vt:lpwstr>Commonwealth</vt:lpwstr>
      </vt:variant>
      <vt:variant>
        <vt:i4>851971</vt:i4>
      </vt:variant>
      <vt:variant>
        <vt:i4>10890</vt:i4>
      </vt:variant>
      <vt:variant>
        <vt:i4>0</vt:i4>
      </vt:variant>
      <vt:variant>
        <vt:i4>5</vt:i4>
      </vt:variant>
      <vt:variant>
        <vt:lpwstr/>
      </vt:variant>
      <vt:variant>
        <vt:lpwstr>Commonwealth</vt:lpwstr>
      </vt:variant>
      <vt:variant>
        <vt:i4>851971</vt:i4>
      </vt:variant>
      <vt:variant>
        <vt:i4>10887</vt:i4>
      </vt:variant>
      <vt:variant>
        <vt:i4>0</vt:i4>
      </vt:variant>
      <vt:variant>
        <vt:i4>5</vt:i4>
      </vt:variant>
      <vt:variant>
        <vt:lpwstr/>
      </vt:variant>
      <vt:variant>
        <vt:lpwstr>Commonwealth</vt:lpwstr>
      </vt:variant>
      <vt:variant>
        <vt:i4>851971</vt:i4>
      </vt:variant>
      <vt:variant>
        <vt:i4>10884</vt:i4>
      </vt:variant>
      <vt:variant>
        <vt:i4>0</vt:i4>
      </vt:variant>
      <vt:variant>
        <vt:i4>5</vt:i4>
      </vt:variant>
      <vt:variant>
        <vt:lpwstr/>
      </vt:variant>
      <vt:variant>
        <vt:lpwstr>Commonwealth</vt:lpwstr>
      </vt:variant>
      <vt:variant>
        <vt:i4>6619234</vt:i4>
      </vt:variant>
      <vt:variant>
        <vt:i4>10881</vt:i4>
      </vt:variant>
      <vt:variant>
        <vt:i4>0</vt:i4>
      </vt:variant>
      <vt:variant>
        <vt:i4>5</vt:i4>
      </vt:variant>
      <vt:variant>
        <vt:lpwstr/>
      </vt:variant>
      <vt:variant>
        <vt:lpwstr>Consultant</vt:lpwstr>
      </vt:variant>
      <vt:variant>
        <vt:i4>851971</vt:i4>
      </vt:variant>
      <vt:variant>
        <vt:i4>10878</vt:i4>
      </vt:variant>
      <vt:variant>
        <vt:i4>0</vt:i4>
      </vt:variant>
      <vt:variant>
        <vt:i4>5</vt:i4>
      </vt:variant>
      <vt:variant>
        <vt:lpwstr/>
      </vt:variant>
      <vt:variant>
        <vt:lpwstr>Commonwealth</vt:lpwstr>
      </vt:variant>
      <vt:variant>
        <vt:i4>1507328</vt:i4>
      </vt:variant>
      <vt:variant>
        <vt:i4>10875</vt:i4>
      </vt:variant>
      <vt:variant>
        <vt:i4>0</vt:i4>
      </vt:variant>
      <vt:variant>
        <vt:i4>5</vt:i4>
      </vt:variant>
      <vt:variant>
        <vt:lpwstr/>
      </vt:variant>
      <vt:variant>
        <vt:lpwstr>Subconsultant</vt:lpwstr>
      </vt:variant>
      <vt:variant>
        <vt:i4>196637</vt:i4>
      </vt:variant>
      <vt:variant>
        <vt:i4>10872</vt:i4>
      </vt:variant>
      <vt:variant>
        <vt:i4>0</vt:i4>
      </vt:variant>
      <vt:variant>
        <vt:i4>5</vt:i4>
      </vt:variant>
      <vt:variant>
        <vt:lpwstr/>
      </vt:variant>
      <vt:variant>
        <vt:lpwstr>MFPE</vt:lpwstr>
      </vt:variant>
      <vt:variant>
        <vt:i4>655364</vt:i4>
      </vt:variant>
      <vt:variant>
        <vt:i4>10869</vt:i4>
      </vt:variant>
      <vt:variant>
        <vt:i4>0</vt:i4>
      </vt:variant>
      <vt:variant>
        <vt:i4>5</vt:i4>
      </vt:variant>
      <vt:variant>
        <vt:lpwstr/>
      </vt:variant>
      <vt:variant>
        <vt:lpwstr>NationalConstructionCode</vt:lpwstr>
      </vt:variant>
      <vt:variant>
        <vt:i4>196637</vt:i4>
      </vt:variant>
      <vt:variant>
        <vt:i4>10866</vt:i4>
      </vt:variant>
      <vt:variant>
        <vt:i4>0</vt:i4>
      </vt:variant>
      <vt:variant>
        <vt:i4>5</vt:i4>
      </vt:variant>
      <vt:variant>
        <vt:lpwstr/>
      </vt:variant>
      <vt:variant>
        <vt:lpwstr>MFPE</vt:lpwstr>
      </vt:variant>
      <vt:variant>
        <vt:i4>1441796</vt:i4>
      </vt:variant>
      <vt:variant>
        <vt:i4>10863</vt:i4>
      </vt:variant>
      <vt:variant>
        <vt:i4>0</vt:i4>
      </vt:variant>
      <vt:variant>
        <vt:i4>5</vt:i4>
      </vt:variant>
      <vt:variant>
        <vt:lpwstr/>
      </vt:variant>
      <vt:variant>
        <vt:lpwstr>ASEE</vt:lpwstr>
      </vt:variant>
      <vt:variant>
        <vt:i4>655364</vt:i4>
      </vt:variant>
      <vt:variant>
        <vt:i4>10860</vt:i4>
      </vt:variant>
      <vt:variant>
        <vt:i4>0</vt:i4>
      </vt:variant>
      <vt:variant>
        <vt:i4>5</vt:i4>
      </vt:variant>
      <vt:variant>
        <vt:lpwstr/>
      </vt:variant>
      <vt:variant>
        <vt:lpwstr>NationalConstructionCode</vt:lpwstr>
      </vt:variant>
      <vt:variant>
        <vt:i4>196637</vt:i4>
      </vt:variant>
      <vt:variant>
        <vt:i4>10857</vt:i4>
      </vt:variant>
      <vt:variant>
        <vt:i4>0</vt:i4>
      </vt:variant>
      <vt:variant>
        <vt:i4>5</vt:i4>
      </vt:variant>
      <vt:variant>
        <vt:lpwstr/>
      </vt:variant>
      <vt:variant>
        <vt:lpwstr>MFPE</vt:lpwstr>
      </vt:variant>
      <vt:variant>
        <vt:i4>262155</vt:i4>
      </vt:variant>
      <vt:variant>
        <vt:i4>10854</vt:i4>
      </vt:variant>
      <vt:variant>
        <vt:i4>0</vt:i4>
      </vt:variant>
      <vt:variant>
        <vt:i4>5</vt:i4>
      </vt:variant>
      <vt:variant>
        <vt:lpwstr/>
      </vt:variant>
      <vt:variant>
        <vt:lpwstr>ConstructionContract</vt:lpwstr>
      </vt:variant>
      <vt:variant>
        <vt:i4>262149</vt:i4>
      </vt:variant>
      <vt:variant>
        <vt:i4>10851</vt:i4>
      </vt:variant>
      <vt:variant>
        <vt:i4>0</vt:i4>
      </vt:variant>
      <vt:variant>
        <vt:i4>5</vt:i4>
      </vt:variant>
      <vt:variant>
        <vt:lpwstr/>
      </vt:variant>
      <vt:variant>
        <vt:lpwstr>Works</vt:lpwstr>
      </vt:variant>
      <vt:variant>
        <vt:i4>262155</vt:i4>
      </vt:variant>
      <vt:variant>
        <vt:i4>10848</vt:i4>
      </vt:variant>
      <vt:variant>
        <vt:i4>0</vt:i4>
      </vt:variant>
      <vt:variant>
        <vt:i4>5</vt:i4>
      </vt:variant>
      <vt:variant>
        <vt:lpwstr/>
      </vt:variant>
      <vt:variant>
        <vt:lpwstr>ConstructionContract</vt:lpwstr>
      </vt:variant>
      <vt:variant>
        <vt:i4>8192121</vt:i4>
      </vt:variant>
      <vt:variant>
        <vt:i4>10845</vt:i4>
      </vt:variant>
      <vt:variant>
        <vt:i4>0</vt:i4>
      </vt:variant>
      <vt:variant>
        <vt:i4>5</vt:i4>
      </vt:variant>
      <vt:variant>
        <vt:lpwstr/>
      </vt:variant>
      <vt:variant>
        <vt:lpwstr>Completion</vt:lpwstr>
      </vt:variant>
      <vt:variant>
        <vt:i4>655364</vt:i4>
      </vt:variant>
      <vt:variant>
        <vt:i4>10842</vt:i4>
      </vt:variant>
      <vt:variant>
        <vt:i4>0</vt:i4>
      </vt:variant>
      <vt:variant>
        <vt:i4>5</vt:i4>
      </vt:variant>
      <vt:variant>
        <vt:lpwstr/>
      </vt:variant>
      <vt:variant>
        <vt:lpwstr>NationalConstructionCode</vt:lpwstr>
      </vt:variant>
      <vt:variant>
        <vt:i4>196637</vt:i4>
      </vt:variant>
      <vt:variant>
        <vt:i4>10839</vt:i4>
      </vt:variant>
      <vt:variant>
        <vt:i4>0</vt:i4>
      </vt:variant>
      <vt:variant>
        <vt:i4>5</vt:i4>
      </vt:variant>
      <vt:variant>
        <vt:lpwstr/>
      </vt:variant>
      <vt:variant>
        <vt:lpwstr>MFPE</vt:lpwstr>
      </vt:variant>
      <vt:variant>
        <vt:i4>7471228</vt:i4>
      </vt:variant>
      <vt:variant>
        <vt:i4>10836</vt:i4>
      </vt:variant>
      <vt:variant>
        <vt:i4>0</vt:i4>
      </vt:variant>
      <vt:variant>
        <vt:i4>5</vt:i4>
      </vt:variant>
      <vt:variant>
        <vt:lpwstr/>
      </vt:variant>
      <vt:variant>
        <vt:lpwstr>DesignDocumentation</vt:lpwstr>
      </vt:variant>
      <vt:variant>
        <vt:i4>8126579</vt:i4>
      </vt:variant>
      <vt:variant>
        <vt:i4>10833</vt:i4>
      </vt:variant>
      <vt:variant>
        <vt:i4>0</vt:i4>
      </vt:variant>
      <vt:variant>
        <vt:i4>5</vt:i4>
      </vt:variant>
      <vt:variant>
        <vt:lpwstr/>
      </vt:variant>
      <vt:variant>
        <vt:lpwstr>Contractor</vt:lpwstr>
      </vt:variant>
      <vt:variant>
        <vt:i4>7471228</vt:i4>
      </vt:variant>
      <vt:variant>
        <vt:i4>10830</vt:i4>
      </vt:variant>
      <vt:variant>
        <vt:i4>0</vt:i4>
      </vt:variant>
      <vt:variant>
        <vt:i4>5</vt:i4>
      </vt:variant>
      <vt:variant>
        <vt:lpwstr/>
      </vt:variant>
      <vt:variant>
        <vt:lpwstr>DesignDocumentation</vt:lpwstr>
      </vt:variant>
      <vt:variant>
        <vt:i4>655364</vt:i4>
      </vt:variant>
      <vt:variant>
        <vt:i4>10827</vt:i4>
      </vt:variant>
      <vt:variant>
        <vt:i4>0</vt:i4>
      </vt:variant>
      <vt:variant>
        <vt:i4>5</vt:i4>
      </vt:variant>
      <vt:variant>
        <vt:lpwstr/>
      </vt:variant>
      <vt:variant>
        <vt:lpwstr>NationalConstructionCode</vt:lpwstr>
      </vt:variant>
      <vt:variant>
        <vt:i4>196637</vt:i4>
      </vt:variant>
      <vt:variant>
        <vt:i4>10824</vt:i4>
      </vt:variant>
      <vt:variant>
        <vt:i4>0</vt:i4>
      </vt:variant>
      <vt:variant>
        <vt:i4>5</vt:i4>
      </vt:variant>
      <vt:variant>
        <vt:lpwstr/>
      </vt:variant>
      <vt:variant>
        <vt:lpwstr>MFPE</vt:lpwstr>
      </vt:variant>
      <vt:variant>
        <vt:i4>7471228</vt:i4>
      </vt:variant>
      <vt:variant>
        <vt:i4>10821</vt:i4>
      </vt:variant>
      <vt:variant>
        <vt:i4>0</vt:i4>
      </vt:variant>
      <vt:variant>
        <vt:i4>5</vt:i4>
      </vt:variant>
      <vt:variant>
        <vt:lpwstr/>
      </vt:variant>
      <vt:variant>
        <vt:lpwstr>DesignDocumentation</vt:lpwstr>
      </vt:variant>
      <vt:variant>
        <vt:i4>1114131</vt:i4>
      </vt:variant>
      <vt:variant>
        <vt:i4>10815</vt:i4>
      </vt:variant>
      <vt:variant>
        <vt:i4>0</vt:i4>
      </vt:variant>
      <vt:variant>
        <vt:i4>5</vt:i4>
      </vt:variant>
      <vt:variant>
        <vt:lpwstr/>
      </vt:variant>
      <vt:variant>
        <vt:lpwstr>ConsultantsRepresentative</vt:lpwstr>
      </vt:variant>
      <vt:variant>
        <vt:i4>7471228</vt:i4>
      </vt:variant>
      <vt:variant>
        <vt:i4>10812</vt:i4>
      </vt:variant>
      <vt:variant>
        <vt:i4>0</vt:i4>
      </vt:variant>
      <vt:variant>
        <vt:i4>5</vt:i4>
      </vt:variant>
      <vt:variant>
        <vt:lpwstr/>
      </vt:variant>
      <vt:variant>
        <vt:lpwstr>DesignDocumentation</vt:lpwstr>
      </vt:variant>
      <vt:variant>
        <vt:i4>7995489</vt:i4>
      </vt:variant>
      <vt:variant>
        <vt:i4>10809</vt:i4>
      </vt:variant>
      <vt:variant>
        <vt:i4>0</vt:i4>
      </vt:variant>
      <vt:variant>
        <vt:i4>5</vt:i4>
      </vt:variant>
      <vt:variant>
        <vt:lpwstr/>
      </vt:variant>
      <vt:variant>
        <vt:lpwstr>AccreditedBuildingSurveyor</vt:lpwstr>
      </vt:variant>
      <vt:variant>
        <vt:i4>1114131</vt:i4>
      </vt:variant>
      <vt:variant>
        <vt:i4>10806</vt:i4>
      </vt:variant>
      <vt:variant>
        <vt:i4>0</vt:i4>
      </vt:variant>
      <vt:variant>
        <vt:i4>5</vt:i4>
      </vt:variant>
      <vt:variant>
        <vt:lpwstr/>
      </vt:variant>
      <vt:variant>
        <vt:lpwstr>ConsultantsRepresentative</vt:lpwstr>
      </vt:variant>
      <vt:variant>
        <vt:i4>1507328</vt:i4>
      </vt:variant>
      <vt:variant>
        <vt:i4>10803</vt:i4>
      </vt:variant>
      <vt:variant>
        <vt:i4>0</vt:i4>
      </vt:variant>
      <vt:variant>
        <vt:i4>5</vt:i4>
      </vt:variant>
      <vt:variant>
        <vt:lpwstr/>
      </vt:variant>
      <vt:variant>
        <vt:lpwstr>Subconsultant</vt:lpwstr>
      </vt:variant>
      <vt:variant>
        <vt:i4>1507339</vt:i4>
      </vt:variant>
      <vt:variant>
        <vt:i4>10791</vt:i4>
      </vt:variant>
      <vt:variant>
        <vt:i4>0</vt:i4>
      </vt:variant>
      <vt:variant>
        <vt:i4>5</vt:i4>
      </vt:variant>
      <vt:variant>
        <vt:lpwstr/>
      </vt:variant>
      <vt:variant>
        <vt:lpwstr>Brief</vt:lpwstr>
      </vt:variant>
      <vt:variant>
        <vt:i4>1114131</vt:i4>
      </vt:variant>
      <vt:variant>
        <vt:i4>10788</vt:i4>
      </vt:variant>
      <vt:variant>
        <vt:i4>0</vt:i4>
      </vt:variant>
      <vt:variant>
        <vt:i4>5</vt:i4>
      </vt:variant>
      <vt:variant>
        <vt:lpwstr/>
      </vt:variant>
      <vt:variant>
        <vt:lpwstr>ConsultantsRepresentative</vt:lpwstr>
      </vt:variant>
      <vt:variant>
        <vt:i4>262149</vt:i4>
      </vt:variant>
      <vt:variant>
        <vt:i4>10785</vt:i4>
      </vt:variant>
      <vt:variant>
        <vt:i4>0</vt:i4>
      </vt:variant>
      <vt:variant>
        <vt:i4>5</vt:i4>
      </vt:variant>
      <vt:variant>
        <vt:lpwstr/>
      </vt:variant>
      <vt:variant>
        <vt:lpwstr>Works</vt:lpwstr>
      </vt:variant>
      <vt:variant>
        <vt:i4>6553711</vt:i4>
      </vt:variant>
      <vt:variant>
        <vt:i4>10782</vt:i4>
      </vt:variant>
      <vt:variant>
        <vt:i4>0</vt:i4>
      </vt:variant>
      <vt:variant>
        <vt:i4>5</vt:i4>
      </vt:variant>
      <vt:variant>
        <vt:lpwstr/>
      </vt:variant>
      <vt:variant>
        <vt:lpwstr>SubcontractServices</vt:lpwstr>
      </vt:variant>
      <vt:variant>
        <vt:i4>655383</vt:i4>
      </vt:variant>
      <vt:variant>
        <vt:i4>10779</vt:i4>
      </vt:variant>
      <vt:variant>
        <vt:i4>0</vt:i4>
      </vt:variant>
      <vt:variant>
        <vt:i4>5</vt:i4>
      </vt:variant>
      <vt:variant>
        <vt:lpwstr/>
      </vt:variant>
      <vt:variant>
        <vt:lpwstr>DSCContractAdministrator</vt:lpwstr>
      </vt:variant>
      <vt:variant>
        <vt:i4>262149</vt:i4>
      </vt:variant>
      <vt:variant>
        <vt:i4>10776</vt:i4>
      </vt:variant>
      <vt:variant>
        <vt:i4>0</vt:i4>
      </vt:variant>
      <vt:variant>
        <vt:i4>5</vt:i4>
      </vt:variant>
      <vt:variant>
        <vt:lpwstr/>
      </vt:variant>
      <vt:variant>
        <vt:lpwstr>Works</vt:lpwstr>
      </vt:variant>
      <vt:variant>
        <vt:i4>6553711</vt:i4>
      </vt:variant>
      <vt:variant>
        <vt:i4>10773</vt:i4>
      </vt:variant>
      <vt:variant>
        <vt:i4>0</vt:i4>
      </vt:variant>
      <vt:variant>
        <vt:i4>5</vt:i4>
      </vt:variant>
      <vt:variant>
        <vt:lpwstr/>
      </vt:variant>
      <vt:variant>
        <vt:lpwstr>SubcontractServices</vt:lpwstr>
      </vt:variant>
      <vt:variant>
        <vt:i4>1507328</vt:i4>
      </vt:variant>
      <vt:variant>
        <vt:i4>10770</vt:i4>
      </vt:variant>
      <vt:variant>
        <vt:i4>0</vt:i4>
      </vt:variant>
      <vt:variant>
        <vt:i4>5</vt:i4>
      </vt:variant>
      <vt:variant>
        <vt:lpwstr/>
      </vt:variant>
      <vt:variant>
        <vt:lpwstr>Subconsultant</vt:lpwstr>
      </vt:variant>
      <vt:variant>
        <vt:i4>7405685</vt:i4>
      </vt:variant>
      <vt:variant>
        <vt:i4>10758</vt:i4>
      </vt:variant>
      <vt:variant>
        <vt:i4>0</vt:i4>
      </vt:variant>
      <vt:variant>
        <vt:i4>5</vt:i4>
      </vt:variant>
      <vt:variant>
        <vt:lpwstr/>
      </vt:variant>
      <vt:variant>
        <vt:lpwstr>ChangeofControl</vt:lpwstr>
      </vt:variant>
      <vt:variant>
        <vt:i4>6881387</vt:i4>
      </vt:variant>
      <vt:variant>
        <vt:i4>10755</vt:i4>
      </vt:variant>
      <vt:variant>
        <vt:i4>0</vt:i4>
      </vt:variant>
      <vt:variant>
        <vt:i4>5</vt:i4>
      </vt:variant>
      <vt:variant>
        <vt:lpwstr/>
      </vt:variant>
      <vt:variant>
        <vt:lpwstr>Subcontract</vt:lpwstr>
      </vt:variant>
      <vt:variant>
        <vt:i4>6881387</vt:i4>
      </vt:variant>
      <vt:variant>
        <vt:i4>10749</vt:i4>
      </vt:variant>
      <vt:variant>
        <vt:i4>0</vt:i4>
      </vt:variant>
      <vt:variant>
        <vt:i4>5</vt:i4>
      </vt:variant>
      <vt:variant>
        <vt:lpwstr/>
      </vt:variant>
      <vt:variant>
        <vt:lpwstr>Subcontract</vt:lpwstr>
      </vt:variant>
      <vt:variant>
        <vt:i4>6881387</vt:i4>
      </vt:variant>
      <vt:variant>
        <vt:i4>10746</vt:i4>
      </vt:variant>
      <vt:variant>
        <vt:i4>0</vt:i4>
      </vt:variant>
      <vt:variant>
        <vt:i4>5</vt:i4>
      </vt:variant>
      <vt:variant>
        <vt:lpwstr/>
      </vt:variant>
      <vt:variant>
        <vt:lpwstr>Subcontract</vt:lpwstr>
      </vt:variant>
      <vt:variant>
        <vt:i4>6619234</vt:i4>
      </vt:variant>
      <vt:variant>
        <vt:i4>10743</vt:i4>
      </vt:variant>
      <vt:variant>
        <vt:i4>0</vt:i4>
      </vt:variant>
      <vt:variant>
        <vt:i4>5</vt:i4>
      </vt:variant>
      <vt:variant>
        <vt:lpwstr/>
      </vt:variant>
      <vt:variant>
        <vt:lpwstr>Consultant</vt:lpwstr>
      </vt:variant>
      <vt:variant>
        <vt:i4>6619234</vt:i4>
      </vt:variant>
      <vt:variant>
        <vt:i4>10740</vt:i4>
      </vt:variant>
      <vt:variant>
        <vt:i4>0</vt:i4>
      </vt:variant>
      <vt:variant>
        <vt:i4>5</vt:i4>
      </vt:variant>
      <vt:variant>
        <vt:lpwstr/>
      </vt:variant>
      <vt:variant>
        <vt:lpwstr>Consultant</vt:lpwstr>
      </vt:variant>
      <vt:variant>
        <vt:i4>1507328</vt:i4>
      </vt:variant>
      <vt:variant>
        <vt:i4>10737</vt:i4>
      </vt:variant>
      <vt:variant>
        <vt:i4>0</vt:i4>
      </vt:variant>
      <vt:variant>
        <vt:i4>5</vt:i4>
      </vt:variant>
      <vt:variant>
        <vt:lpwstr/>
      </vt:variant>
      <vt:variant>
        <vt:lpwstr>Subconsultant</vt:lpwstr>
      </vt:variant>
      <vt:variant>
        <vt:i4>7012460</vt:i4>
      </vt:variant>
      <vt:variant>
        <vt:i4>10734</vt:i4>
      </vt:variant>
      <vt:variant>
        <vt:i4>0</vt:i4>
      </vt:variant>
      <vt:variant>
        <vt:i4>5</vt:i4>
      </vt:variant>
      <vt:variant>
        <vt:lpwstr/>
      </vt:variant>
      <vt:variant>
        <vt:lpwstr>LongServiceLeaveLegislation</vt:lpwstr>
      </vt:variant>
      <vt:variant>
        <vt:i4>327682</vt:i4>
      </vt:variant>
      <vt:variant>
        <vt:i4>10728</vt:i4>
      </vt:variant>
      <vt:variant>
        <vt:i4>0</vt:i4>
      </vt:variant>
      <vt:variant>
        <vt:i4>5</vt:i4>
      </vt:variant>
      <vt:variant>
        <vt:lpwstr/>
      </vt:variant>
      <vt:variant>
        <vt:lpwstr>Claim</vt:lpwstr>
      </vt:variant>
      <vt:variant>
        <vt:i4>6619234</vt:i4>
      </vt:variant>
      <vt:variant>
        <vt:i4>10725</vt:i4>
      </vt:variant>
      <vt:variant>
        <vt:i4>0</vt:i4>
      </vt:variant>
      <vt:variant>
        <vt:i4>5</vt:i4>
      </vt:variant>
      <vt:variant>
        <vt:lpwstr/>
      </vt:variant>
      <vt:variant>
        <vt:lpwstr>Consultant</vt:lpwstr>
      </vt:variant>
      <vt:variant>
        <vt:i4>1507328</vt:i4>
      </vt:variant>
      <vt:variant>
        <vt:i4>10722</vt:i4>
      </vt:variant>
      <vt:variant>
        <vt:i4>0</vt:i4>
      </vt:variant>
      <vt:variant>
        <vt:i4>5</vt:i4>
      </vt:variant>
      <vt:variant>
        <vt:lpwstr/>
      </vt:variant>
      <vt:variant>
        <vt:lpwstr>Subconsultant</vt:lpwstr>
      </vt:variant>
      <vt:variant>
        <vt:i4>6619238</vt:i4>
      </vt:variant>
      <vt:variant>
        <vt:i4>10719</vt:i4>
      </vt:variant>
      <vt:variant>
        <vt:i4>0</vt:i4>
      </vt:variant>
      <vt:variant>
        <vt:i4>5</vt:i4>
      </vt:variant>
      <vt:variant>
        <vt:lpwstr/>
      </vt:variant>
      <vt:variant>
        <vt:lpwstr>Fee</vt:lpwstr>
      </vt:variant>
      <vt:variant>
        <vt:i4>1507328</vt:i4>
      </vt:variant>
      <vt:variant>
        <vt:i4>10713</vt:i4>
      </vt:variant>
      <vt:variant>
        <vt:i4>0</vt:i4>
      </vt:variant>
      <vt:variant>
        <vt:i4>5</vt:i4>
      </vt:variant>
      <vt:variant>
        <vt:lpwstr/>
      </vt:variant>
      <vt:variant>
        <vt:lpwstr>Subconsultant</vt:lpwstr>
      </vt:variant>
      <vt:variant>
        <vt:i4>6553711</vt:i4>
      </vt:variant>
      <vt:variant>
        <vt:i4>10710</vt:i4>
      </vt:variant>
      <vt:variant>
        <vt:i4>0</vt:i4>
      </vt:variant>
      <vt:variant>
        <vt:i4>5</vt:i4>
      </vt:variant>
      <vt:variant>
        <vt:lpwstr/>
      </vt:variant>
      <vt:variant>
        <vt:lpwstr>SubcontractServices</vt:lpwstr>
      </vt:variant>
      <vt:variant>
        <vt:i4>1507328</vt:i4>
      </vt:variant>
      <vt:variant>
        <vt:i4>10707</vt:i4>
      </vt:variant>
      <vt:variant>
        <vt:i4>0</vt:i4>
      </vt:variant>
      <vt:variant>
        <vt:i4>5</vt:i4>
      </vt:variant>
      <vt:variant>
        <vt:lpwstr/>
      </vt:variant>
      <vt:variant>
        <vt:lpwstr>Subconsultant</vt:lpwstr>
      </vt:variant>
      <vt:variant>
        <vt:i4>7012460</vt:i4>
      </vt:variant>
      <vt:variant>
        <vt:i4>10704</vt:i4>
      </vt:variant>
      <vt:variant>
        <vt:i4>0</vt:i4>
      </vt:variant>
      <vt:variant>
        <vt:i4>5</vt:i4>
      </vt:variant>
      <vt:variant>
        <vt:lpwstr/>
      </vt:variant>
      <vt:variant>
        <vt:lpwstr>LongServiceLeaveLegislation</vt:lpwstr>
      </vt:variant>
      <vt:variant>
        <vt:i4>7012460</vt:i4>
      </vt:variant>
      <vt:variant>
        <vt:i4>10701</vt:i4>
      </vt:variant>
      <vt:variant>
        <vt:i4>0</vt:i4>
      </vt:variant>
      <vt:variant>
        <vt:i4>5</vt:i4>
      </vt:variant>
      <vt:variant>
        <vt:lpwstr/>
      </vt:variant>
      <vt:variant>
        <vt:lpwstr>LongServiceLeaveLegislation</vt:lpwstr>
      </vt:variant>
      <vt:variant>
        <vt:i4>1507328</vt:i4>
      </vt:variant>
      <vt:variant>
        <vt:i4>10698</vt:i4>
      </vt:variant>
      <vt:variant>
        <vt:i4>0</vt:i4>
      </vt:variant>
      <vt:variant>
        <vt:i4>5</vt:i4>
      </vt:variant>
      <vt:variant>
        <vt:lpwstr/>
      </vt:variant>
      <vt:variant>
        <vt:lpwstr>Subconsultant</vt:lpwstr>
      </vt:variant>
      <vt:variant>
        <vt:i4>6881387</vt:i4>
      </vt:variant>
      <vt:variant>
        <vt:i4>10695</vt:i4>
      </vt:variant>
      <vt:variant>
        <vt:i4>0</vt:i4>
      </vt:variant>
      <vt:variant>
        <vt:i4>5</vt:i4>
      </vt:variant>
      <vt:variant>
        <vt:lpwstr/>
      </vt:variant>
      <vt:variant>
        <vt:lpwstr>Subcontract</vt:lpwstr>
      </vt:variant>
      <vt:variant>
        <vt:i4>1507328</vt:i4>
      </vt:variant>
      <vt:variant>
        <vt:i4>10692</vt:i4>
      </vt:variant>
      <vt:variant>
        <vt:i4>0</vt:i4>
      </vt:variant>
      <vt:variant>
        <vt:i4>5</vt:i4>
      </vt:variant>
      <vt:variant>
        <vt:lpwstr/>
      </vt:variant>
      <vt:variant>
        <vt:lpwstr>Subconsultant</vt:lpwstr>
      </vt:variant>
      <vt:variant>
        <vt:i4>6553711</vt:i4>
      </vt:variant>
      <vt:variant>
        <vt:i4>10689</vt:i4>
      </vt:variant>
      <vt:variant>
        <vt:i4>0</vt:i4>
      </vt:variant>
      <vt:variant>
        <vt:i4>5</vt:i4>
      </vt:variant>
      <vt:variant>
        <vt:lpwstr/>
      </vt:variant>
      <vt:variant>
        <vt:lpwstr>SubcontractServices</vt:lpwstr>
      </vt:variant>
      <vt:variant>
        <vt:i4>7012460</vt:i4>
      </vt:variant>
      <vt:variant>
        <vt:i4>10686</vt:i4>
      </vt:variant>
      <vt:variant>
        <vt:i4>0</vt:i4>
      </vt:variant>
      <vt:variant>
        <vt:i4>5</vt:i4>
      </vt:variant>
      <vt:variant>
        <vt:lpwstr/>
      </vt:variant>
      <vt:variant>
        <vt:lpwstr>LongServiceLeaveLegislation</vt:lpwstr>
      </vt:variant>
      <vt:variant>
        <vt:i4>6881387</vt:i4>
      </vt:variant>
      <vt:variant>
        <vt:i4>10680</vt:i4>
      </vt:variant>
      <vt:variant>
        <vt:i4>0</vt:i4>
      </vt:variant>
      <vt:variant>
        <vt:i4>5</vt:i4>
      </vt:variant>
      <vt:variant>
        <vt:lpwstr/>
      </vt:variant>
      <vt:variant>
        <vt:lpwstr>Subcontract</vt:lpwstr>
      </vt:variant>
      <vt:variant>
        <vt:i4>851971</vt:i4>
      </vt:variant>
      <vt:variant>
        <vt:i4>10677</vt:i4>
      </vt:variant>
      <vt:variant>
        <vt:i4>0</vt:i4>
      </vt:variant>
      <vt:variant>
        <vt:i4>5</vt:i4>
      </vt:variant>
      <vt:variant>
        <vt:lpwstr/>
      </vt:variant>
      <vt:variant>
        <vt:lpwstr>Commonwealth</vt:lpwstr>
      </vt:variant>
      <vt:variant>
        <vt:i4>1507328</vt:i4>
      </vt:variant>
      <vt:variant>
        <vt:i4>10674</vt:i4>
      </vt:variant>
      <vt:variant>
        <vt:i4>0</vt:i4>
      </vt:variant>
      <vt:variant>
        <vt:i4>5</vt:i4>
      </vt:variant>
      <vt:variant>
        <vt:lpwstr/>
      </vt:variant>
      <vt:variant>
        <vt:lpwstr>Subconsultant</vt:lpwstr>
      </vt:variant>
      <vt:variant>
        <vt:i4>851971</vt:i4>
      </vt:variant>
      <vt:variant>
        <vt:i4>10671</vt:i4>
      </vt:variant>
      <vt:variant>
        <vt:i4>0</vt:i4>
      </vt:variant>
      <vt:variant>
        <vt:i4>5</vt:i4>
      </vt:variant>
      <vt:variant>
        <vt:lpwstr/>
      </vt:variant>
      <vt:variant>
        <vt:lpwstr>Commonwealth</vt:lpwstr>
      </vt:variant>
      <vt:variant>
        <vt:i4>851971</vt:i4>
      </vt:variant>
      <vt:variant>
        <vt:i4>10668</vt:i4>
      </vt:variant>
      <vt:variant>
        <vt:i4>0</vt:i4>
      </vt:variant>
      <vt:variant>
        <vt:i4>5</vt:i4>
      </vt:variant>
      <vt:variant>
        <vt:lpwstr/>
      </vt:variant>
      <vt:variant>
        <vt:lpwstr>Commonwealth</vt:lpwstr>
      </vt:variant>
      <vt:variant>
        <vt:i4>1114131</vt:i4>
      </vt:variant>
      <vt:variant>
        <vt:i4>10665</vt:i4>
      </vt:variant>
      <vt:variant>
        <vt:i4>0</vt:i4>
      </vt:variant>
      <vt:variant>
        <vt:i4>5</vt:i4>
      </vt:variant>
      <vt:variant>
        <vt:lpwstr/>
      </vt:variant>
      <vt:variant>
        <vt:lpwstr>ConsultantsRepresentative</vt:lpwstr>
      </vt:variant>
      <vt:variant>
        <vt:i4>262149</vt:i4>
      </vt:variant>
      <vt:variant>
        <vt:i4>10662</vt:i4>
      </vt:variant>
      <vt:variant>
        <vt:i4>0</vt:i4>
      </vt:variant>
      <vt:variant>
        <vt:i4>5</vt:i4>
      </vt:variant>
      <vt:variant>
        <vt:lpwstr/>
      </vt:variant>
      <vt:variant>
        <vt:lpwstr>Works</vt:lpwstr>
      </vt:variant>
      <vt:variant>
        <vt:i4>786437</vt:i4>
      </vt:variant>
      <vt:variant>
        <vt:i4>10659</vt:i4>
      </vt:variant>
      <vt:variant>
        <vt:i4>0</vt:i4>
      </vt:variant>
      <vt:variant>
        <vt:i4>5</vt:i4>
      </vt:variant>
      <vt:variant>
        <vt:lpwstr/>
      </vt:variant>
      <vt:variant>
        <vt:lpwstr>ProjectDocuments</vt:lpwstr>
      </vt:variant>
      <vt:variant>
        <vt:i4>262149</vt:i4>
      </vt:variant>
      <vt:variant>
        <vt:i4>10656</vt:i4>
      </vt:variant>
      <vt:variant>
        <vt:i4>0</vt:i4>
      </vt:variant>
      <vt:variant>
        <vt:i4>5</vt:i4>
      </vt:variant>
      <vt:variant>
        <vt:lpwstr/>
      </vt:variant>
      <vt:variant>
        <vt:lpwstr>Works</vt:lpwstr>
      </vt:variant>
      <vt:variant>
        <vt:i4>786437</vt:i4>
      </vt:variant>
      <vt:variant>
        <vt:i4>10653</vt:i4>
      </vt:variant>
      <vt:variant>
        <vt:i4>0</vt:i4>
      </vt:variant>
      <vt:variant>
        <vt:i4>5</vt:i4>
      </vt:variant>
      <vt:variant>
        <vt:lpwstr/>
      </vt:variant>
      <vt:variant>
        <vt:lpwstr>ProjectDocuments</vt:lpwstr>
      </vt:variant>
      <vt:variant>
        <vt:i4>1114131</vt:i4>
      </vt:variant>
      <vt:variant>
        <vt:i4>10650</vt:i4>
      </vt:variant>
      <vt:variant>
        <vt:i4>0</vt:i4>
      </vt:variant>
      <vt:variant>
        <vt:i4>5</vt:i4>
      </vt:variant>
      <vt:variant>
        <vt:lpwstr/>
      </vt:variant>
      <vt:variant>
        <vt:lpwstr>ConsultantsRepresentative</vt:lpwstr>
      </vt:variant>
      <vt:variant>
        <vt:i4>7536755</vt:i4>
      </vt:variant>
      <vt:variant>
        <vt:i4>10647</vt:i4>
      </vt:variant>
      <vt:variant>
        <vt:i4>0</vt:i4>
      </vt:variant>
      <vt:variant>
        <vt:i4>5</vt:i4>
      </vt:variant>
      <vt:variant>
        <vt:lpwstr/>
      </vt:variant>
      <vt:variant>
        <vt:lpwstr>MoralRightsConsent</vt:lpwstr>
      </vt:variant>
      <vt:variant>
        <vt:i4>7536755</vt:i4>
      </vt:variant>
      <vt:variant>
        <vt:i4>10641</vt:i4>
      </vt:variant>
      <vt:variant>
        <vt:i4>0</vt:i4>
      </vt:variant>
      <vt:variant>
        <vt:i4>5</vt:i4>
      </vt:variant>
      <vt:variant>
        <vt:lpwstr/>
      </vt:variant>
      <vt:variant>
        <vt:lpwstr>MoralRightsConsent</vt:lpwstr>
      </vt:variant>
      <vt:variant>
        <vt:i4>6619234</vt:i4>
      </vt:variant>
      <vt:variant>
        <vt:i4>10638</vt:i4>
      </vt:variant>
      <vt:variant>
        <vt:i4>0</vt:i4>
      </vt:variant>
      <vt:variant>
        <vt:i4>5</vt:i4>
      </vt:variant>
      <vt:variant>
        <vt:lpwstr/>
      </vt:variant>
      <vt:variant>
        <vt:lpwstr>Consultant</vt:lpwstr>
      </vt:variant>
      <vt:variant>
        <vt:i4>7536755</vt:i4>
      </vt:variant>
      <vt:variant>
        <vt:i4>10632</vt:i4>
      </vt:variant>
      <vt:variant>
        <vt:i4>0</vt:i4>
      </vt:variant>
      <vt:variant>
        <vt:i4>5</vt:i4>
      </vt:variant>
      <vt:variant>
        <vt:lpwstr/>
      </vt:variant>
      <vt:variant>
        <vt:lpwstr>MoralRightsConsent</vt:lpwstr>
      </vt:variant>
      <vt:variant>
        <vt:i4>7536755</vt:i4>
      </vt:variant>
      <vt:variant>
        <vt:i4>10629</vt:i4>
      </vt:variant>
      <vt:variant>
        <vt:i4>0</vt:i4>
      </vt:variant>
      <vt:variant>
        <vt:i4>5</vt:i4>
      </vt:variant>
      <vt:variant>
        <vt:lpwstr/>
      </vt:variant>
      <vt:variant>
        <vt:lpwstr>MoralRightsConsent</vt:lpwstr>
      </vt:variant>
      <vt:variant>
        <vt:i4>7536755</vt:i4>
      </vt:variant>
      <vt:variant>
        <vt:i4>10626</vt:i4>
      </vt:variant>
      <vt:variant>
        <vt:i4>0</vt:i4>
      </vt:variant>
      <vt:variant>
        <vt:i4>5</vt:i4>
      </vt:variant>
      <vt:variant>
        <vt:lpwstr/>
      </vt:variant>
      <vt:variant>
        <vt:lpwstr>MoralRightsConsent</vt:lpwstr>
      </vt:variant>
      <vt:variant>
        <vt:i4>262149</vt:i4>
      </vt:variant>
      <vt:variant>
        <vt:i4>10623</vt:i4>
      </vt:variant>
      <vt:variant>
        <vt:i4>0</vt:i4>
      </vt:variant>
      <vt:variant>
        <vt:i4>5</vt:i4>
      </vt:variant>
      <vt:variant>
        <vt:lpwstr/>
      </vt:variant>
      <vt:variant>
        <vt:lpwstr>Works</vt:lpwstr>
      </vt:variant>
      <vt:variant>
        <vt:i4>786437</vt:i4>
      </vt:variant>
      <vt:variant>
        <vt:i4>10620</vt:i4>
      </vt:variant>
      <vt:variant>
        <vt:i4>0</vt:i4>
      </vt:variant>
      <vt:variant>
        <vt:i4>5</vt:i4>
      </vt:variant>
      <vt:variant>
        <vt:lpwstr/>
      </vt:variant>
      <vt:variant>
        <vt:lpwstr>ProjectDocuments</vt:lpwstr>
      </vt:variant>
      <vt:variant>
        <vt:i4>7536755</vt:i4>
      </vt:variant>
      <vt:variant>
        <vt:i4>10617</vt:i4>
      </vt:variant>
      <vt:variant>
        <vt:i4>0</vt:i4>
      </vt:variant>
      <vt:variant>
        <vt:i4>5</vt:i4>
      </vt:variant>
      <vt:variant>
        <vt:lpwstr/>
      </vt:variant>
      <vt:variant>
        <vt:lpwstr>MoralRightsConsent</vt:lpwstr>
      </vt:variant>
      <vt:variant>
        <vt:i4>262149</vt:i4>
      </vt:variant>
      <vt:variant>
        <vt:i4>10614</vt:i4>
      </vt:variant>
      <vt:variant>
        <vt:i4>0</vt:i4>
      </vt:variant>
      <vt:variant>
        <vt:i4>5</vt:i4>
      </vt:variant>
      <vt:variant>
        <vt:lpwstr/>
      </vt:variant>
      <vt:variant>
        <vt:lpwstr>Works</vt:lpwstr>
      </vt:variant>
      <vt:variant>
        <vt:i4>786437</vt:i4>
      </vt:variant>
      <vt:variant>
        <vt:i4>10611</vt:i4>
      </vt:variant>
      <vt:variant>
        <vt:i4>0</vt:i4>
      </vt:variant>
      <vt:variant>
        <vt:i4>5</vt:i4>
      </vt:variant>
      <vt:variant>
        <vt:lpwstr/>
      </vt:variant>
      <vt:variant>
        <vt:lpwstr>ProjectDocuments</vt:lpwstr>
      </vt:variant>
      <vt:variant>
        <vt:i4>262149</vt:i4>
      </vt:variant>
      <vt:variant>
        <vt:i4>10608</vt:i4>
      </vt:variant>
      <vt:variant>
        <vt:i4>0</vt:i4>
      </vt:variant>
      <vt:variant>
        <vt:i4>5</vt:i4>
      </vt:variant>
      <vt:variant>
        <vt:lpwstr/>
      </vt:variant>
      <vt:variant>
        <vt:lpwstr>Works</vt:lpwstr>
      </vt:variant>
      <vt:variant>
        <vt:i4>786437</vt:i4>
      </vt:variant>
      <vt:variant>
        <vt:i4>10605</vt:i4>
      </vt:variant>
      <vt:variant>
        <vt:i4>0</vt:i4>
      </vt:variant>
      <vt:variant>
        <vt:i4>5</vt:i4>
      </vt:variant>
      <vt:variant>
        <vt:lpwstr/>
      </vt:variant>
      <vt:variant>
        <vt:lpwstr>ProjectDocuments</vt:lpwstr>
      </vt:variant>
      <vt:variant>
        <vt:i4>1507328</vt:i4>
      </vt:variant>
      <vt:variant>
        <vt:i4>10602</vt:i4>
      </vt:variant>
      <vt:variant>
        <vt:i4>0</vt:i4>
      </vt:variant>
      <vt:variant>
        <vt:i4>5</vt:i4>
      </vt:variant>
      <vt:variant>
        <vt:lpwstr/>
      </vt:variant>
      <vt:variant>
        <vt:lpwstr>Subconsultant</vt:lpwstr>
      </vt:variant>
      <vt:variant>
        <vt:i4>786437</vt:i4>
      </vt:variant>
      <vt:variant>
        <vt:i4>10599</vt:i4>
      </vt:variant>
      <vt:variant>
        <vt:i4>0</vt:i4>
      </vt:variant>
      <vt:variant>
        <vt:i4>5</vt:i4>
      </vt:variant>
      <vt:variant>
        <vt:lpwstr/>
      </vt:variant>
      <vt:variant>
        <vt:lpwstr>ProjectDocuments</vt:lpwstr>
      </vt:variant>
      <vt:variant>
        <vt:i4>262149</vt:i4>
      </vt:variant>
      <vt:variant>
        <vt:i4>10596</vt:i4>
      </vt:variant>
      <vt:variant>
        <vt:i4>0</vt:i4>
      </vt:variant>
      <vt:variant>
        <vt:i4>5</vt:i4>
      </vt:variant>
      <vt:variant>
        <vt:lpwstr/>
      </vt:variant>
      <vt:variant>
        <vt:lpwstr>Works</vt:lpwstr>
      </vt:variant>
      <vt:variant>
        <vt:i4>262149</vt:i4>
      </vt:variant>
      <vt:variant>
        <vt:i4>10593</vt:i4>
      </vt:variant>
      <vt:variant>
        <vt:i4>0</vt:i4>
      </vt:variant>
      <vt:variant>
        <vt:i4>5</vt:i4>
      </vt:variant>
      <vt:variant>
        <vt:lpwstr/>
      </vt:variant>
      <vt:variant>
        <vt:lpwstr>Works</vt:lpwstr>
      </vt:variant>
      <vt:variant>
        <vt:i4>786437</vt:i4>
      </vt:variant>
      <vt:variant>
        <vt:i4>10590</vt:i4>
      </vt:variant>
      <vt:variant>
        <vt:i4>0</vt:i4>
      </vt:variant>
      <vt:variant>
        <vt:i4>5</vt:i4>
      </vt:variant>
      <vt:variant>
        <vt:lpwstr/>
      </vt:variant>
      <vt:variant>
        <vt:lpwstr>ProjectDocuments</vt:lpwstr>
      </vt:variant>
      <vt:variant>
        <vt:i4>262149</vt:i4>
      </vt:variant>
      <vt:variant>
        <vt:i4>10587</vt:i4>
      </vt:variant>
      <vt:variant>
        <vt:i4>0</vt:i4>
      </vt:variant>
      <vt:variant>
        <vt:i4>5</vt:i4>
      </vt:variant>
      <vt:variant>
        <vt:lpwstr/>
      </vt:variant>
      <vt:variant>
        <vt:lpwstr>Works</vt:lpwstr>
      </vt:variant>
      <vt:variant>
        <vt:i4>786437</vt:i4>
      </vt:variant>
      <vt:variant>
        <vt:i4>10584</vt:i4>
      </vt:variant>
      <vt:variant>
        <vt:i4>0</vt:i4>
      </vt:variant>
      <vt:variant>
        <vt:i4>5</vt:i4>
      </vt:variant>
      <vt:variant>
        <vt:lpwstr/>
      </vt:variant>
      <vt:variant>
        <vt:lpwstr>ProjectDocuments</vt:lpwstr>
      </vt:variant>
      <vt:variant>
        <vt:i4>262149</vt:i4>
      </vt:variant>
      <vt:variant>
        <vt:i4>10581</vt:i4>
      </vt:variant>
      <vt:variant>
        <vt:i4>0</vt:i4>
      </vt:variant>
      <vt:variant>
        <vt:i4>5</vt:i4>
      </vt:variant>
      <vt:variant>
        <vt:lpwstr/>
      </vt:variant>
      <vt:variant>
        <vt:lpwstr>Works</vt:lpwstr>
      </vt:variant>
      <vt:variant>
        <vt:i4>786437</vt:i4>
      </vt:variant>
      <vt:variant>
        <vt:i4>10578</vt:i4>
      </vt:variant>
      <vt:variant>
        <vt:i4>0</vt:i4>
      </vt:variant>
      <vt:variant>
        <vt:i4>5</vt:i4>
      </vt:variant>
      <vt:variant>
        <vt:lpwstr/>
      </vt:variant>
      <vt:variant>
        <vt:lpwstr>ProjectDocuments</vt:lpwstr>
      </vt:variant>
      <vt:variant>
        <vt:i4>262149</vt:i4>
      </vt:variant>
      <vt:variant>
        <vt:i4>10575</vt:i4>
      </vt:variant>
      <vt:variant>
        <vt:i4>0</vt:i4>
      </vt:variant>
      <vt:variant>
        <vt:i4>5</vt:i4>
      </vt:variant>
      <vt:variant>
        <vt:lpwstr/>
      </vt:variant>
      <vt:variant>
        <vt:lpwstr>Works</vt:lpwstr>
      </vt:variant>
      <vt:variant>
        <vt:i4>786437</vt:i4>
      </vt:variant>
      <vt:variant>
        <vt:i4>10572</vt:i4>
      </vt:variant>
      <vt:variant>
        <vt:i4>0</vt:i4>
      </vt:variant>
      <vt:variant>
        <vt:i4>5</vt:i4>
      </vt:variant>
      <vt:variant>
        <vt:lpwstr/>
      </vt:variant>
      <vt:variant>
        <vt:lpwstr>ProjectDocuments</vt:lpwstr>
      </vt:variant>
      <vt:variant>
        <vt:i4>262149</vt:i4>
      </vt:variant>
      <vt:variant>
        <vt:i4>10569</vt:i4>
      </vt:variant>
      <vt:variant>
        <vt:i4>0</vt:i4>
      </vt:variant>
      <vt:variant>
        <vt:i4>5</vt:i4>
      </vt:variant>
      <vt:variant>
        <vt:lpwstr/>
      </vt:variant>
      <vt:variant>
        <vt:lpwstr>Works</vt:lpwstr>
      </vt:variant>
      <vt:variant>
        <vt:i4>786437</vt:i4>
      </vt:variant>
      <vt:variant>
        <vt:i4>10566</vt:i4>
      </vt:variant>
      <vt:variant>
        <vt:i4>0</vt:i4>
      </vt:variant>
      <vt:variant>
        <vt:i4>5</vt:i4>
      </vt:variant>
      <vt:variant>
        <vt:lpwstr/>
      </vt:variant>
      <vt:variant>
        <vt:lpwstr>ProjectDocuments</vt:lpwstr>
      </vt:variant>
      <vt:variant>
        <vt:i4>6422651</vt:i4>
      </vt:variant>
      <vt:variant>
        <vt:i4>10563</vt:i4>
      </vt:variant>
      <vt:variant>
        <vt:i4>0</vt:i4>
      </vt:variant>
      <vt:variant>
        <vt:i4>5</vt:i4>
      </vt:variant>
      <vt:variant>
        <vt:lpwstr/>
      </vt:variant>
      <vt:variant>
        <vt:lpwstr>OtherContractor</vt:lpwstr>
      </vt:variant>
      <vt:variant>
        <vt:i4>6619234</vt:i4>
      </vt:variant>
      <vt:variant>
        <vt:i4>10560</vt:i4>
      </vt:variant>
      <vt:variant>
        <vt:i4>0</vt:i4>
      </vt:variant>
      <vt:variant>
        <vt:i4>5</vt:i4>
      </vt:variant>
      <vt:variant>
        <vt:lpwstr/>
      </vt:variant>
      <vt:variant>
        <vt:lpwstr>Consultant</vt:lpwstr>
      </vt:variant>
      <vt:variant>
        <vt:i4>262149</vt:i4>
      </vt:variant>
      <vt:variant>
        <vt:i4>10551</vt:i4>
      </vt:variant>
      <vt:variant>
        <vt:i4>0</vt:i4>
      </vt:variant>
      <vt:variant>
        <vt:i4>5</vt:i4>
      </vt:variant>
      <vt:variant>
        <vt:lpwstr/>
      </vt:variant>
      <vt:variant>
        <vt:lpwstr>Works</vt:lpwstr>
      </vt:variant>
      <vt:variant>
        <vt:i4>786437</vt:i4>
      </vt:variant>
      <vt:variant>
        <vt:i4>10548</vt:i4>
      </vt:variant>
      <vt:variant>
        <vt:i4>0</vt:i4>
      </vt:variant>
      <vt:variant>
        <vt:i4>5</vt:i4>
      </vt:variant>
      <vt:variant>
        <vt:lpwstr/>
      </vt:variant>
      <vt:variant>
        <vt:lpwstr>ProjectDocuments</vt:lpwstr>
      </vt:variant>
      <vt:variant>
        <vt:i4>1507328</vt:i4>
      </vt:variant>
      <vt:variant>
        <vt:i4>10545</vt:i4>
      </vt:variant>
      <vt:variant>
        <vt:i4>0</vt:i4>
      </vt:variant>
      <vt:variant>
        <vt:i4>5</vt:i4>
      </vt:variant>
      <vt:variant>
        <vt:lpwstr/>
      </vt:variant>
      <vt:variant>
        <vt:lpwstr>Subconsultant</vt:lpwstr>
      </vt:variant>
      <vt:variant>
        <vt:i4>262149</vt:i4>
      </vt:variant>
      <vt:variant>
        <vt:i4>10542</vt:i4>
      </vt:variant>
      <vt:variant>
        <vt:i4>0</vt:i4>
      </vt:variant>
      <vt:variant>
        <vt:i4>5</vt:i4>
      </vt:variant>
      <vt:variant>
        <vt:lpwstr/>
      </vt:variant>
      <vt:variant>
        <vt:lpwstr>Works</vt:lpwstr>
      </vt:variant>
      <vt:variant>
        <vt:i4>786437</vt:i4>
      </vt:variant>
      <vt:variant>
        <vt:i4>10539</vt:i4>
      </vt:variant>
      <vt:variant>
        <vt:i4>0</vt:i4>
      </vt:variant>
      <vt:variant>
        <vt:i4>5</vt:i4>
      </vt:variant>
      <vt:variant>
        <vt:lpwstr/>
      </vt:variant>
      <vt:variant>
        <vt:lpwstr>ProjectDocuments</vt:lpwstr>
      </vt:variant>
      <vt:variant>
        <vt:i4>262149</vt:i4>
      </vt:variant>
      <vt:variant>
        <vt:i4>10536</vt:i4>
      </vt:variant>
      <vt:variant>
        <vt:i4>0</vt:i4>
      </vt:variant>
      <vt:variant>
        <vt:i4>5</vt:i4>
      </vt:variant>
      <vt:variant>
        <vt:lpwstr/>
      </vt:variant>
      <vt:variant>
        <vt:lpwstr>Works</vt:lpwstr>
      </vt:variant>
      <vt:variant>
        <vt:i4>786437</vt:i4>
      </vt:variant>
      <vt:variant>
        <vt:i4>10533</vt:i4>
      </vt:variant>
      <vt:variant>
        <vt:i4>0</vt:i4>
      </vt:variant>
      <vt:variant>
        <vt:i4>5</vt:i4>
      </vt:variant>
      <vt:variant>
        <vt:lpwstr/>
      </vt:variant>
      <vt:variant>
        <vt:lpwstr>ProjectDocuments</vt:lpwstr>
      </vt:variant>
      <vt:variant>
        <vt:i4>262149</vt:i4>
      </vt:variant>
      <vt:variant>
        <vt:i4>10530</vt:i4>
      </vt:variant>
      <vt:variant>
        <vt:i4>0</vt:i4>
      </vt:variant>
      <vt:variant>
        <vt:i4>5</vt:i4>
      </vt:variant>
      <vt:variant>
        <vt:lpwstr/>
      </vt:variant>
      <vt:variant>
        <vt:lpwstr>Works</vt:lpwstr>
      </vt:variant>
      <vt:variant>
        <vt:i4>786437</vt:i4>
      </vt:variant>
      <vt:variant>
        <vt:i4>10527</vt:i4>
      </vt:variant>
      <vt:variant>
        <vt:i4>0</vt:i4>
      </vt:variant>
      <vt:variant>
        <vt:i4>5</vt:i4>
      </vt:variant>
      <vt:variant>
        <vt:lpwstr/>
      </vt:variant>
      <vt:variant>
        <vt:lpwstr>ProjectDocuments</vt:lpwstr>
      </vt:variant>
      <vt:variant>
        <vt:i4>262149</vt:i4>
      </vt:variant>
      <vt:variant>
        <vt:i4>10524</vt:i4>
      </vt:variant>
      <vt:variant>
        <vt:i4>0</vt:i4>
      </vt:variant>
      <vt:variant>
        <vt:i4>5</vt:i4>
      </vt:variant>
      <vt:variant>
        <vt:lpwstr/>
      </vt:variant>
      <vt:variant>
        <vt:lpwstr>Works</vt:lpwstr>
      </vt:variant>
      <vt:variant>
        <vt:i4>786437</vt:i4>
      </vt:variant>
      <vt:variant>
        <vt:i4>10521</vt:i4>
      </vt:variant>
      <vt:variant>
        <vt:i4>0</vt:i4>
      </vt:variant>
      <vt:variant>
        <vt:i4>5</vt:i4>
      </vt:variant>
      <vt:variant>
        <vt:lpwstr/>
      </vt:variant>
      <vt:variant>
        <vt:lpwstr>ProjectDocuments</vt:lpwstr>
      </vt:variant>
      <vt:variant>
        <vt:i4>1507328</vt:i4>
      </vt:variant>
      <vt:variant>
        <vt:i4>10518</vt:i4>
      </vt:variant>
      <vt:variant>
        <vt:i4>0</vt:i4>
      </vt:variant>
      <vt:variant>
        <vt:i4>5</vt:i4>
      </vt:variant>
      <vt:variant>
        <vt:lpwstr/>
      </vt:variant>
      <vt:variant>
        <vt:lpwstr>Subconsultant</vt:lpwstr>
      </vt:variant>
      <vt:variant>
        <vt:i4>6422651</vt:i4>
      </vt:variant>
      <vt:variant>
        <vt:i4>10515</vt:i4>
      </vt:variant>
      <vt:variant>
        <vt:i4>0</vt:i4>
      </vt:variant>
      <vt:variant>
        <vt:i4>5</vt:i4>
      </vt:variant>
      <vt:variant>
        <vt:lpwstr/>
      </vt:variant>
      <vt:variant>
        <vt:lpwstr>OtherContractor</vt:lpwstr>
      </vt:variant>
      <vt:variant>
        <vt:i4>6619234</vt:i4>
      </vt:variant>
      <vt:variant>
        <vt:i4>10512</vt:i4>
      </vt:variant>
      <vt:variant>
        <vt:i4>0</vt:i4>
      </vt:variant>
      <vt:variant>
        <vt:i4>5</vt:i4>
      </vt:variant>
      <vt:variant>
        <vt:lpwstr/>
      </vt:variant>
      <vt:variant>
        <vt:lpwstr>Consultant</vt:lpwstr>
      </vt:variant>
      <vt:variant>
        <vt:i4>6422651</vt:i4>
      </vt:variant>
      <vt:variant>
        <vt:i4>10506</vt:i4>
      </vt:variant>
      <vt:variant>
        <vt:i4>0</vt:i4>
      </vt:variant>
      <vt:variant>
        <vt:i4>5</vt:i4>
      </vt:variant>
      <vt:variant>
        <vt:lpwstr/>
      </vt:variant>
      <vt:variant>
        <vt:lpwstr>OtherContractor</vt:lpwstr>
      </vt:variant>
      <vt:variant>
        <vt:i4>262149</vt:i4>
      </vt:variant>
      <vt:variant>
        <vt:i4>10503</vt:i4>
      </vt:variant>
      <vt:variant>
        <vt:i4>0</vt:i4>
      </vt:variant>
      <vt:variant>
        <vt:i4>5</vt:i4>
      </vt:variant>
      <vt:variant>
        <vt:lpwstr/>
      </vt:variant>
      <vt:variant>
        <vt:lpwstr>Works</vt:lpwstr>
      </vt:variant>
      <vt:variant>
        <vt:i4>786437</vt:i4>
      </vt:variant>
      <vt:variant>
        <vt:i4>10500</vt:i4>
      </vt:variant>
      <vt:variant>
        <vt:i4>0</vt:i4>
      </vt:variant>
      <vt:variant>
        <vt:i4>5</vt:i4>
      </vt:variant>
      <vt:variant>
        <vt:lpwstr/>
      </vt:variant>
      <vt:variant>
        <vt:lpwstr>ProjectDocuments</vt:lpwstr>
      </vt:variant>
      <vt:variant>
        <vt:i4>6684782</vt:i4>
      </vt:variant>
      <vt:variant>
        <vt:i4>10497</vt:i4>
      </vt:variant>
      <vt:variant>
        <vt:i4>0</vt:i4>
      </vt:variant>
      <vt:variant>
        <vt:i4>5</vt:i4>
      </vt:variant>
      <vt:variant>
        <vt:lpwstr/>
      </vt:variant>
      <vt:variant>
        <vt:lpwstr>IntellectualPropertyRights</vt:lpwstr>
      </vt:variant>
      <vt:variant>
        <vt:i4>6619234</vt:i4>
      </vt:variant>
      <vt:variant>
        <vt:i4>10494</vt:i4>
      </vt:variant>
      <vt:variant>
        <vt:i4>0</vt:i4>
      </vt:variant>
      <vt:variant>
        <vt:i4>5</vt:i4>
      </vt:variant>
      <vt:variant>
        <vt:lpwstr/>
      </vt:variant>
      <vt:variant>
        <vt:lpwstr>Consultant</vt:lpwstr>
      </vt:variant>
      <vt:variant>
        <vt:i4>262149</vt:i4>
      </vt:variant>
      <vt:variant>
        <vt:i4>10491</vt:i4>
      </vt:variant>
      <vt:variant>
        <vt:i4>0</vt:i4>
      </vt:variant>
      <vt:variant>
        <vt:i4>5</vt:i4>
      </vt:variant>
      <vt:variant>
        <vt:lpwstr/>
      </vt:variant>
      <vt:variant>
        <vt:lpwstr>Works</vt:lpwstr>
      </vt:variant>
      <vt:variant>
        <vt:i4>786437</vt:i4>
      </vt:variant>
      <vt:variant>
        <vt:i4>10488</vt:i4>
      </vt:variant>
      <vt:variant>
        <vt:i4>0</vt:i4>
      </vt:variant>
      <vt:variant>
        <vt:i4>5</vt:i4>
      </vt:variant>
      <vt:variant>
        <vt:lpwstr/>
      </vt:variant>
      <vt:variant>
        <vt:lpwstr>ProjectDocuments</vt:lpwstr>
      </vt:variant>
      <vt:variant>
        <vt:i4>6619234</vt:i4>
      </vt:variant>
      <vt:variant>
        <vt:i4>10485</vt:i4>
      </vt:variant>
      <vt:variant>
        <vt:i4>0</vt:i4>
      </vt:variant>
      <vt:variant>
        <vt:i4>5</vt:i4>
      </vt:variant>
      <vt:variant>
        <vt:lpwstr/>
      </vt:variant>
      <vt:variant>
        <vt:lpwstr>Consultant</vt:lpwstr>
      </vt:variant>
      <vt:variant>
        <vt:i4>6619234</vt:i4>
      </vt:variant>
      <vt:variant>
        <vt:i4>10482</vt:i4>
      </vt:variant>
      <vt:variant>
        <vt:i4>0</vt:i4>
      </vt:variant>
      <vt:variant>
        <vt:i4>5</vt:i4>
      </vt:variant>
      <vt:variant>
        <vt:lpwstr/>
      </vt:variant>
      <vt:variant>
        <vt:lpwstr>Consultant</vt:lpwstr>
      </vt:variant>
      <vt:variant>
        <vt:i4>262149</vt:i4>
      </vt:variant>
      <vt:variant>
        <vt:i4>10479</vt:i4>
      </vt:variant>
      <vt:variant>
        <vt:i4>0</vt:i4>
      </vt:variant>
      <vt:variant>
        <vt:i4>5</vt:i4>
      </vt:variant>
      <vt:variant>
        <vt:lpwstr/>
      </vt:variant>
      <vt:variant>
        <vt:lpwstr>Works</vt:lpwstr>
      </vt:variant>
      <vt:variant>
        <vt:i4>786437</vt:i4>
      </vt:variant>
      <vt:variant>
        <vt:i4>10476</vt:i4>
      </vt:variant>
      <vt:variant>
        <vt:i4>0</vt:i4>
      </vt:variant>
      <vt:variant>
        <vt:i4>5</vt:i4>
      </vt:variant>
      <vt:variant>
        <vt:lpwstr/>
      </vt:variant>
      <vt:variant>
        <vt:lpwstr>ProjectDocuments</vt:lpwstr>
      </vt:variant>
      <vt:variant>
        <vt:i4>1376261</vt:i4>
      </vt:variant>
      <vt:variant>
        <vt:i4>10473</vt:i4>
      </vt:variant>
      <vt:variant>
        <vt:i4>0</vt:i4>
      </vt:variant>
      <vt:variant>
        <vt:i4>5</vt:i4>
      </vt:variant>
      <vt:variant>
        <vt:lpwstr/>
      </vt:variant>
      <vt:variant>
        <vt:lpwstr>AwardDate</vt:lpwstr>
      </vt:variant>
      <vt:variant>
        <vt:i4>7274610</vt:i4>
      </vt:variant>
      <vt:variant>
        <vt:i4>10470</vt:i4>
      </vt:variant>
      <vt:variant>
        <vt:i4>0</vt:i4>
      </vt:variant>
      <vt:variant>
        <vt:i4>5</vt:i4>
      </vt:variant>
      <vt:variant>
        <vt:lpwstr/>
      </vt:variant>
      <vt:variant>
        <vt:lpwstr>MoralRights</vt:lpwstr>
      </vt:variant>
      <vt:variant>
        <vt:i4>1507328</vt:i4>
      </vt:variant>
      <vt:variant>
        <vt:i4>10467</vt:i4>
      </vt:variant>
      <vt:variant>
        <vt:i4>0</vt:i4>
      </vt:variant>
      <vt:variant>
        <vt:i4>5</vt:i4>
      </vt:variant>
      <vt:variant>
        <vt:lpwstr/>
      </vt:variant>
      <vt:variant>
        <vt:lpwstr>Subconsultant</vt:lpwstr>
      </vt:variant>
      <vt:variant>
        <vt:i4>6881387</vt:i4>
      </vt:variant>
      <vt:variant>
        <vt:i4>10461</vt:i4>
      </vt:variant>
      <vt:variant>
        <vt:i4>0</vt:i4>
      </vt:variant>
      <vt:variant>
        <vt:i4>5</vt:i4>
      </vt:variant>
      <vt:variant>
        <vt:lpwstr/>
      </vt:variant>
      <vt:variant>
        <vt:lpwstr>Subcontract</vt:lpwstr>
      </vt:variant>
      <vt:variant>
        <vt:i4>1507328</vt:i4>
      </vt:variant>
      <vt:variant>
        <vt:i4>10458</vt:i4>
      </vt:variant>
      <vt:variant>
        <vt:i4>0</vt:i4>
      </vt:variant>
      <vt:variant>
        <vt:i4>5</vt:i4>
      </vt:variant>
      <vt:variant>
        <vt:lpwstr/>
      </vt:variant>
      <vt:variant>
        <vt:lpwstr>Subconsultant</vt:lpwstr>
      </vt:variant>
      <vt:variant>
        <vt:i4>6488185</vt:i4>
      </vt:variant>
      <vt:variant>
        <vt:i4>10452</vt:i4>
      </vt:variant>
      <vt:variant>
        <vt:i4>0</vt:i4>
      </vt:variant>
      <vt:variant>
        <vt:i4>5</vt:i4>
      </vt:variant>
      <vt:variant>
        <vt:lpwstr/>
      </vt:variant>
      <vt:variant>
        <vt:lpwstr>PersonalInformation</vt:lpwstr>
      </vt:variant>
      <vt:variant>
        <vt:i4>1507328</vt:i4>
      </vt:variant>
      <vt:variant>
        <vt:i4>10449</vt:i4>
      </vt:variant>
      <vt:variant>
        <vt:i4>0</vt:i4>
      </vt:variant>
      <vt:variant>
        <vt:i4>5</vt:i4>
      </vt:variant>
      <vt:variant>
        <vt:lpwstr/>
      </vt:variant>
      <vt:variant>
        <vt:lpwstr>Subconsultant</vt:lpwstr>
      </vt:variant>
      <vt:variant>
        <vt:i4>1507328</vt:i4>
      </vt:variant>
      <vt:variant>
        <vt:i4>10443</vt:i4>
      </vt:variant>
      <vt:variant>
        <vt:i4>0</vt:i4>
      </vt:variant>
      <vt:variant>
        <vt:i4>5</vt:i4>
      </vt:variant>
      <vt:variant>
        <vt:lpwstr/>
      </vt:variant>
      <vt:variant>
        <vt:lpwstr>Subconsultant</vt:lpwstr>
      </vt:variant>
      <vt:variant>
        <vt:i4>6488185</vt:i4>
      </vt:variant>
      <vt:variant>
        <vt:i4>10440</vt:i4>
      </vt:variant>
      <vt:variant>
        <vt:i4>0</vt:i4>
      </vt:variant>
      <vt:variant>
        <vt:i4>5</vt:i4>
      </vt:variant>
      <vt:variant>
        <vt:lpwstr/>
      </vt:variant>
      <vt:variant>
        <vt:lpwstr>PersonalInformation</vt:lpwstr>
      </vt:variant>
      <vt:variant>
        <vt:i4>1507328</vt:i4>
      </vt:variant>
      <vt:variant>
        <vt:i4>10434</vt:i4>
      </vt:variant>
      <vt:variant>
        <vt:i4>0</vt:i4>
      </vt:variant>
      <vt:variant>
        <vt:i4>5</vt:i4>
      </vt:variant>
      <vt:variant>
        <vt:lpwstr/>
      </vt:variant>
      <vt:variant>
        <vt:lpwstr>Subconsultant</vt:lpwstr>
      </vt:variant>
      <vt:variant>
        <vt:i4>6619234</vt:i4>
      </vt:variant>
      <vt:variant>
        <vt:i4>10431</vt:i4>
      </vt:variant>
      <vt:variant>
        <vt:i4>0</vt:i4>
      </vt:variant>
      <vt:variant>
        <vt:i4>5</vt:i4>
      </vt:variant>
      <vt:variant>
        <vt:lpwstr/>
      </vt:variant>
      <vt:variant>
        <vt:lpwstr>Consultant</vt:lpwstr>
      </vt:variant>
      <vt:variant>
        <vt:i4>1507328</vt:i4>
      </vt:variant>
      <vt:variant>
        <vt:i4>10428</vt:i4>
      </vt:variant>
      <vt:variant>
        <vt:i4>0</vt:i4>
      </vt:variant>
      <vt:variant>
        <vt:i4>5</vt:i4>
      </vt:variant>
      <vt:variant>
        <vt:lpwstr/>
      </vt:variant>
      <vt:variant>
        <vt:lpwstr>Subconsultant</vt:lpwstr>
      </vt:variant>
      <vt:variant>
        <vt:i4>6619234</vt:i4>
      </vt:variant>
      <vt:variant>
        <vt:i4>10422</vt:i4>
      </vt:variant>
      <vt:variant>
        <vt:i4>0</vt:i4>
      </vt:variant>
      <vt:variant>
        <vt:i4>5</vt:i4>
      </vt:variant>
      <vt:variant>
        <vt:lpwstr/>
      </vt:variant>
      <vt:variant>
        <vt:lpwstr>Consultant</vt:lpwstr>
      </vt:variant>
      <vt:variant>
        <vt:i4>1507328</vt:i4>
      </vt:variant>
      <vt:variant>
        <vt:i4>10416</vt:i4>
      </vt:variant>
      <vt:variant>
        <vt:i4>0</vt:i4>
      </vt:variant>
      <vt:variant>
        <vt:i4>5</vt:i4>
      </vt:variant>
      <vt:variant>
        <vt:lpwstr/>
      </vt:variant>
      <vt:variant>
        <vt:lpwstr>Subconsultant</vt:lpwstr>
      </vt:variant>
      <vt:variant>
        <vt:i4>6881387</vt:i4>
      </vt:variant>
      <vt:variant>
        <vt:i4>10413</vt:i4>
      </vt:variant>
      <vt:variant>
        <vt:i4>0</vt:i4>
      </vt:variant>
      <vt:variant>
        <vt:i4>5</vt:i4>
      </vt:variant>
      <vt:variant>
        <vt:lpwstr/>
      </vt:variant>
      <vt:variant>
        <vt:lpwstr>Subcontract</vt:lpwstr>
      </vt:variant>
      <vt:variant>
        <vt:i4>6488185</vt:i4>
      </vt:variant>
      <vt:variant>
        <vt:i4>10410</vt:i4>
      </vt:variant>
      <vt:variant>
        <vt:i4>0</vt:i4>
      </vt:variant>
      <vt:variant>
        <vt:i4>5</vt:i4>
      </vt:variant>
      <vt:variant>
        <vt:lpwstr/>
      </vt:variant>
      <vt:variant>
        <vt:lpwstr>PersonalInformation</vt:lpwstr>
      </vt:variant>
      <vt:variant>
        <vt:i4>1507328</vt:i4>
      </vt:variant>
      <vt:variant>
        <vt:i4>10407</vt:i4>
      </vt:variant>
      <vt:variant>
        <vt:i4>0</vt:i4>
      </vt:variant>
      <vt:variant>
        <vt:i4>5</vt:i4>
      </vt:variant>
      <vt:variant>
        <vt:lpwstr/>
      </vt:variant>
      <vt:variant>
        <vt:lpwstr>Subconsultant</vt:lpwstr>
      </vt:variant>
      <vt:variant>
        <vt:i4>6881387</vt:i4>
      </vt:variant>
      <vt:variant>
        <vt:i4>10404</vt:i4>
      </vt:variant>
      <vt:variant>
        <vt:i4>0</vt:i4>
      </vt:variant>
      <vt:variant>
        <vt:i4>5</vt:i4>
      </vt:variant>
      <vt:variant>
        <vt:lpwstr/>
      </vt:variant>
      <vt:variant>
        <vt:lpwstr>Subcontract</vt:lpwstr>
      </vt:variant>
      <vt:variant>
        <vt:i4>6488185</vt:i4>
      </vt:variant>
      <vt:variant>
        <vt:i4>10401</vt:i4>
      </vt:variant>
      <vt:variant>
        <vt:i4>0</vt:i4>
      </vt:variant>
      <vt:variant>
        <vt:i4>5</vt:i4>
      </vt:variant>
      <vt:variant>
        <vt:lpwstr/>
      </vt:variant>
      <vt:variant>
        <vt:lpwstr>PersonalInformation</vt:lpwstr>
      </vt:variant>
      <vt:variant>
        <vt:i4>1507328</vt:i4>
      </vt:variant>
      <vt:variant>
        <vt:i4>10395</vt:i4>
      </vt:variant>
      <vt:variant>
        <vt:i4>0</vt:i4>
      </vt:variant>
      <vt:variant>
        <vt:i4>5</vt:i4>
      </vt:variant>
      <vt:variant>
        <vt:lpwstr/>
      </vt:variant>
      <vt:variant>
        <vt:lpwstr>Subconsultant</vt:lpwstr>
      </vt:variant>
      <vt:variant>
        <vt:i4>6619234</vt:i4>
      </vt:variant>
      <vt:variant>
        <vt:i4>10392</vt:i4>
      </vt:variant>
      <vt:variant>
        <vt:i4>0</vt:i4>
      </vt:variant>
      <vt:variant>
        <vt:i4>5</vt:i4>
      </vt:variant>
      <vt:variant>
        <vt:lpwstr/>
      </vt:variant>
      <vt:variant>
        <vt:lpwstr>Consultant</vt:lpwstr>
      </vt:variant>
      <vt:variant>
        <vt:i4>6619234</vt:i4>
      </vt:variant>
      <vt:variant>
        <vt:i4>10389</vt:i4>
      </vt:variant>
      <vt:variant>
        <vt:i4>0</vt:i4>
      </vt:variant>
      <vt:variant>
        <vt:i4>5</vt:i4>
      </vt:variant>
      <vt:variant>
        <vt:lpwstr/>
      </vt:variant>
      <vt:variant>
        <vt:lpwstr>Consultant</vt:lpwstr>
      </vt:variant>
      <vt:variant>
        <vt:i4>6881387</vt:i4>
      </vt:variant>
      <vt:variant>
        <vt:i4>10386</vt:i4>
      </vt:variant>
      <vt:variant>
        <vt:i4>0</vt:i4>
      </vt:variant>
      <vt:variant>
        <vt:i4>5</vt:i4>
      </vt:variant>
      <vt:variant>
        <vt:lpwstr/>
      </vt:variant>
      <vt:variant>
        <vt:lpwstr>Subcontract</vt:lpwstr>
      </vt:variant>
      <vt:variant>
        <vt:i4>1507328</vt:i4>
      </vt:variant>
      <vt:variant>
        <vt:i4>10383</vt:i4>
      </vt:variant>
      <vt:variant>
        <vt:i4>0</vt:i4>
      </vt:variant>
      <vt:variant>
        <vt:i4>5</vt:i4>
      </vt:variant>
      <vt:variant>
        <vt:lpwstr/>
      </vt:variant>
      <vt:variant>
        <vt:lpwstr>Subconsultant</vt:lpwstr>
      </vt:variant>
      <vt:variant>
        <vt:i4>6488185</vt:i4>
      </vt:variant>
      <vt:variant>
        <vt:i4>10380</vt:i4>
      </vt:variant>
      <vt:variant>
        <vt:i4>0</vt:i4>
      </vt:variant>
      <vt:variant>
        <vt:i4>5</vt:i4>
      </vt:variant>
      <vt:variant>
        <vt:lpwstr/>
      </vt:variant>
      <vt:variant>
        <vt:lpwstr>PersonalInformation</vt:lpwstr>
      </vt:variant>
      <vt:variant>
        <vt:i4>1507328</vt:i4>
      </vt:variant>
      <vt:variant>
        <vt:i4>10377</vt:i4>
      </vt:variant>
      <vt:variant>
        <vt:i4>0</vt:i4>
      </vt:variant>
      <vt:variant>
        <vt:i4>5</vt:i4>
      </vt:variant>
      <vt:variant>
        <vt:lpwstr/>
      </vt:variant>
      <vt:variant>
        <vt:lpwstr>Subconsultant</vt:lpwstr>
      </vt:variant>
      <vt:variant>
        <vt:i4>1114131</vt:i4>
      </vt:variant>
      <vt:variant>
        <vt:i4>10374</vt:i4>
      </vt:variant>
      <vt:variant>
        <vt:i4>0</vt:i4>
      </vt:variant>
      <vt:variant>
        <vt:i4>5</vt:i4>
      </vt:variant>
      <vt:variant>
        <vt:lpwstr/>
      </vt:variant>
      <vt:variant>
        <vt:lpwstr>ConsultantsRepresentative</vt:lpwstr>
      </vt:variant>
      <vt:variant>
        <vt:i4>6619234</vt:i4>
      </vt:variant>
      <vt:variant>
        <vt:i4>10371</vt:i4>
      </vt:variant>
      <vt:variant>
        <vt:i4>0</vt:i4>
      </vt:variant>
      <vt:variant>
        <vt:i4>5</vt:i4>
      </vt:variant>
      <vt:variant>
        <vt:lpwstr/>
      </vt:variant>
      <vt:variant>
        <vt:lpwstr>Consultant</vt:lpwstr>
      </vt:variant>
      <vt:variant>
        <vt:i4>1114131</vt:i4>
      </vt:variant>
      <vt:variant>
        <vt:i4>10368</vt:i4>
      </vt:variant>
      <vt:variant>
        <vt:i4>0</vt:i4>
      </vt:variant>
      <vt:variant>
        <vt:i4>5</vt:i4>
      </vt:variant>
      <vt:variant>
        <vt:lpwstr/>
      </vt:variant>
      <vt:variant>
        <vt:lpwstr>ConsultantsRepresentative</vt:lpwstr>
      </vt:variant>
      <vt:variant>
        <vt:i4>6881387</vt:i4>
      </vt:variant>
      <vt:variant>
        <vt:i4>10365</vt:i4>
      </vt:variant>
      <vt:variant>
        <vt:i4>0</vt:i4>
      </vt:variant>
      <vt:variant>
        <vt:i4>5</vt:i4>
      </vt:variant>
      <vt:variant>
        <vt:lpwstr/>
      </vt:variant>
      <vt:variant>
        <vt:lpwstr>Subcontract</vt:lpwstr>
      </vt:variant>
      <vt:variant>
        <vt:i4>6881387</vt:i4>
      </vt:variant>
      <vt:variant>
        <vt:i4>10362</vt:i4>
      </vt:variant>
      <vt:variant>
        <vt:i4>0</vt:i4>
      </vt:variant>
      <vt:variant>
        <vt:i4>5</vt:i4>
      </vt:variant>
      <vt:variant>
        <vt:lpwstr/>
      </vt:variant>
      <vt:variant>
        <vt:lpwstr>Subcontract</vt:lpwstr>
      </vt:variant>
      <vt:variant>
        <vt:i4>1507328</vt:i4>
      </vt:variant>
      <vt:variant>
        <vt:i4>10359</vt:i4>
      </vt:variant>
      <vt:variant>
        <vt:i4>0</vt:i4>
      </vt:variant>
      <vt:variant>
        <vt:i4>5</vt:i4>
      </vt:variant>
      <vt:variant>
        <vt:lpwstr/>
      </vt:variant>
      <vt:variant>
        <vt:lpwstr>Subconsultant</vt:lpwstr>
      </vt:variant>
      <vt:variant>
        <vt:i4>6488185</vt:i4>
      </vt:variant>
      <vt:variant>
        <vt:i4>10356</vt:i4>
      </vt:variant>
      <vt:variant>
        <vt:i4>0</vt:i4>
      </vt:variant>
      <vt:variant>
        <vt:i4>5</vt:i4>
      </vt:variant>
      <vt:variant>
        <vt:lpwstr/>
      </vt:variant>
      <vt:variant>
        <vt:lpwstr>PersonalInformation</vt:lpwstr>
      </vt:variant>
      <vt:variant>
        <vt:i4>7471202</vt:i4>
      </vt:variant>
      <vt:variant>
        <vt:i4>10353</vt:i4>
      </vt:variant>
      <vt:variant>
        <vt:i4>0</vt:i4>
      </vt:variant>
      <vt:variant>
        <vt:i4>5</vt:i4>
      </vt:variant>
      <vt:variant>
        <vt:lpwstr/>
      </vt:variant>
      <vt:variant>
        <vt:lpwstr>PrivacyAct</vt:lpwstr>
      </vt:variant>
      <vt:variant>
        <vt:i4>6488185</vt:i4>
      </vt:variant>
      <vt:variant>
        <vt:i4>10350</vt:i4>
      </vt:variant>
      <vt:variant>
        <vt:i4>0</vt:i4>
      </vt:variant>
      <vt:variant>
        <vt:i4>5</vt:i4>
      </vt:variant>
      <vt:variant>
        <vt:lpwstr/>
      </vt:variant>
      <vt:variant>
        <vt:lpwstr>PersonalInformation</vt:lpwstr>
      </vt:variant>
      <vt:variant>
        <vt:i4>851971</vt:i4>
      </vt:variant>
      <vt:variant>
        <vt:i4>10347</vt:i4>
      </vt:variant>
      <vt:variant>
        <vt:i4>0</vt:i4>
      </vt:variant>
      <vt:variant>
        <vt:i4>5</vt:i4>
      </vt:variant>
      <vt:variant>
        <vt:lpwstr/>
      </vt:variant>
      <vt:variant>
        <vt:lpwstr>Commonwealth</vt:lpwstr>
      </vt:variant>
      <vt:variant>
        <vt:i4>7471202</vt:i4>
      </vt:variant>
      <vt:variant>
        <vt:i4>10344</vt:i4>
      </vt:variant>
      <vt:variant>
        <vt:i4>0</vt:i4>
      </vt:variant>
      <vt:variant>
        <vt:i4>5</vt:i4>
      </vt:variant>
      <vt:variant>
        <vt:lpwstr/>
      </vt:variant>
      <vt:variant>
        <vt:lpwstr>PrivacyAct</vt:lpwstr>
      </vt:variant>
      <vt:variant>
        <vt:i4>7274613</vt:i4>
      </vt:variant>
      <vt:variant>
        <vt:i4>10341</vt:i4>
      </vt:variant>
      <vt:variant>
        <vt:i4>0</vt:i4>
      </vt:variant>
      <vt:variant>
        <vt:i4>5</vt:i4>
      </vt:variant>
      <vt:variant>
        <vt:lpwstr/>
      </vt:variant>
      <vt:variant>
        <vt:lpwstr>AustralianPrivacyPrinciple</vt:lpwstr>
      </vt:variant>
      <vt:variant>
        <vt:i4>6881387</vt:i4>
      </vt:variant>
      <vt:variant>
        <vt:i4>10338</vt:i4>
      </vt:variant>
      <vt:variant>
        <vt:i4>0</vt:i4>
      </vt:variant>
      <vt:variant>
        <vt:i4>5</vt:i4>
      </vt:variant>
      <vt:variant>
        <vt:lpwstr/>
      </vt:variant>
      <vt:variant>
        <vt:lpwstr>Subcontract</vt:lpwstr>
      </vt:variant>
      <vt:variant>
        <vt:i4>1507328</vt:i4>
      </vt:variant>
      <vt:variant>
        <vt:i4>10335</vt:i4>
      </vt:variant>
      <vt:variant>
        <vt:i4>0</vt:i4>
      </vt:variant>
      <vt:variant>
        <vt:i4>5</vt:i4>
      </vt:variant>
      <vt:variant>
        <vt:lpwstr/>
      </vt:variant>
      <vt:variant>
        <vt:lpwstr>Subconsultant</vt:lpwstr>
      </vt:variant>
      <vt:variant>
        <vt:i4>6488185</vt:i4>
      </vt:variant>
      <vt:variant>
        <vt:i4>10332</vt:i4>
      </vt:variant>
      <vt:variant>
        <vt:i4>0</vt:i4>
      </vt:variant>
      <vt:variant>
        <vt:i4>5</vt:i4>
      </vt:variant>
      <vt:variant>
        <vt:lpwstr/>
      </vt:variant>
      <vt:variant>
        <vt:lpwstr>PersonalInformation</vt:lpwstr>
      </vt:variant>
      <vt:variant>
        <vt:i4>1507328</vt:i4>
      </vt:variant>
      <vt:variant>
        <vt:i4>10329</vt:i4>
      </vt:variant>
      <vt:variant>
        <vt:i4>0</vt:i4>
      </vt:variant>
      <vt:variant>
        <vt:i4>5</vt:i4>
      </vt:variant>
      <vt:variant>
        <vt:lpwstr/>
      </vt:variant>
      <vt:variant>
        <vt:lpwstr>Subconsultant</vt:lpwstr>
      </vt:variant>
      <vt:variant>
        <vt:i4>6881387</vt:i4>
      </vt:variant>
      <vt:variant>
        <vt:i4>10326</vt:i4>
      </vt:variant>
      <vt:variant>
        <vt:i4>0</vt:i4>
      </vt:variant>
      <vt:variant>
        <vt:i4>5</vt:i4>
      </vt:variant>
      <vt:variant>
        <vt:lpwstr/>
      </vt:variant>
      <vt:variant>
        <vt:lpwstr>Subcontract</vt:lpwstr>
      </vt:variant>
      <vt:variant>
        <vt:i4>6488185</vt:i4>
      </vt:variant>
      <vt:variant>
        <vt:i4>10323</vt:i4>
      </vt:variant>
      <vt:variant>
        <vt:i4>0</vt:i4>
      </vt:variant>
      <vt:variant>
        <vt:i4>5</vt:i4>
      </vt:variant>
      <vt:variant>
        <vt:lpwstr/>
      </vt:variant>
      <vt:variant>
        <vt:lpwstr>PersonalInformation</vt:lpwstr>
      </vt:variant>
      <vt:variant>
        <vt:i4>1114131</vt:i4>
      </vt:variant>
      <vt:variant>
        <vt:i4>10320</vt:i4>
      </vt:variant>
      <vt:variant>
        <vt:i4>0</vt:i4>
      </vt:variant>
      <vt:variant>
        <vt:i4>5</vt:i4>
      </vt:variant>
      <vt:variant>
        <vt:lpwstr/>
      </vt:variant>
      <vt:variant>
        <vt:lpwstr>ConsultantsRepresentative</vt:lpwstr>
      </vt:variant>
      <vt:variant>
        <vt:i4>1114131</vt:i4>
      </vt:variant>
      <vt:variant>
        <vt:i4>10317</vt:i4>
      </vt:variant>
      <vt:variant>
        <vt:i4>0</vt:i4>
      </vt:variant>
      <vt:variant>
        <vt:i4>5</vt:i4>
      </vt:variant>
      <vt:variant>
        <vt:lpwstr/>
      </vt:variant>
      <vt:variant>
        <vt:lpwstr>ConsultantsRepresentative</vt:lpwstr>
      </vt:variant>
      <vt:variant>
        <vt:i4>6881387</vt:i4>
      </vt:variant>
      <vt:variant>
        <vt:i4>10314</vt:i4>
      </vt:variant>
      <vt:variant>
        <vt:i4>0</vt:i4>
      </vt:variant>
      <vt:variant>
        <vt:i4>5</vt:i4>
      </vt:variant>
      <vt:variant>
        <vt:lpwstr/>
      </vt:variant>
      <vt:variant>
        <vt:lpwstr>Subcontract</vt:lpwstr>
      </vt:variant>
      <vt:variant>
        <vt:i4>1507328</vt:i4>
      </vt:variant>
      <vt:variant>
        <vt:i4>10311</vt:i4>
      </vt:variant>
      <vt:variant>
        <vt:i4>0</vt:i4>
      </vt:variant>
      <vt:variant>
        <vt:i4>5</vt:i4>
      </vt:variant>
      <vt:variant>
        <vt:lpwstr/>
      </vt:variant>
      <vt:variant>
        <vt:lpwstr>Subconsultant</vt:lpwstr>
      </vt:variant>
      <vt:variant>
        <vt:i4>6488185</vt:i4>
      </vt:variant>
      <vt:variant>
        <vt:i4>10308</vt:i4>
      </vt:variant>
      <vt:variant>
        <vt:i4>0</vt:i4>
      </vt:variant>
      <vt:variant>
        <vt:i4>5</vt:i4>
      </vt:variant>
      <vt:variant>
        <vt:lpwstr/>
      </vt:variant>
      <vt:variant>
        <vt:lpwstr>PersonalInformation</vt:lpwstr>
      </vt:variant>
      <vt:variant>
        <vt:i4>1114131</vt:i4>
      </vt:variant>
      <vt:variant>
        <vt:i4>10305</vt:i4>
      </vt:variant>
      <vt:variant>
        <vt:i4>0</vt:i4>
      </vt:variant>
      <vt:variant>
        <vt:i4>5</vt:i4>
      </vt:variant>
      <vt:variant>
        <vt:lpwstr/>
      </vt:variant>
      <vt:variant>
        <vt:lpwstr>ConsultantsRepresentative</vt:lpwstr>
      </vt:variant>
      <vt:variant>
        <vt:i4>6881387</vt:i4>
      </vt:variant>
      <vt:variant>
        <vt:i4>10302</vt:i4>
      </vt:variant>
      <vt:variant>
        <vt:i4>0</vt:i4>
      </vt:variant>
      <vt:variant>
        <vt:i4>5</vt:i4>
      </vt:variant>
      <vt:variant>
        <vt:lpwstr/>
      </vt:variant>
      <vt:variant>
        <vt:lpwstr>Subcontract</vt:lpwstr>
      </vt:variant>
      <vt:variant>
        <vt:i4>1507328</vt:i4>
      </vt:variant>
      <vt:variant>
        <vt:i4>10299</vt:i4>
      </vt:variant>
      <vt:variant>
        <vt:i4>0</vt:i4>
      </vt:variant>
      <vt:variant>
        <vt:i4>5</vt:i4>
      </vt:variant>
      <vt:variant>
        <vt:lpwstr/>
      </vt:variant>
      <vt:variant>
        <vt:lpwstr>Subconsultant</vt:lpwstr>
      </vt:variant>
      <vt:variant>
        <vt:i4>6488185</vt:i4>
      </vt:variant>
      <vt:variant>
        <vt:i4>10296</vt:i4>
      </vt:variant>
      <vt:variant>
        <vt:i4>0</vt:i4>
      </vt:variant>
      <vt:variant>
        <vt:i4>5</vt:i4>
      </vt:variant>
      <vt:variant>
        <vt:lpwstr/>
      </vt:variant>
      <vt:variant>
        <vt:lpwstr>PersonalInformation</vt:lpwstr>
      </vt:variant>
      <vt:variant>
        <vt:i4>6881387</vt:i4>
      </vt:variant>
      <vt:variant>
        <vt:i4>10293</vt:i4>
      </vt:variant>
      <vt:variant>
        <vt:i4>0</vt:i4>
      </vt:variant>
      <vt:variant>
        <vt:i4>5</vt:i4>
      </vt:variant>
      <vt:variant>
        <vt:lpwstr/>
      </vt:variant>
      <vt:variant>
        <vt:lpwstr>Subcontract</vt:lpwstr>
      </vt:variant>
      <vt:variant>
        <vt:i4>6881387</vt:i4>
      </vt:variant>
      <vt:variant>
        <vt:i4>10290</vt:i4>
      </vt:variant>
      <vt:variant>
        <vt:i4>0</vt:i4>
      </vt:variant>
      <vt:variant>
        <vt:i4>5</vt:i4>
      </vt:variant>
      <vt:variant>
        <vt:lpwstr/>
      </vt:variant>
      <vt:variant>
        <vt:lpwstr>Subcontract</vt:lpwstr>
      </vt:variant>
      <vt:variant>
        <vt:i4>1507328</vt:i4>
      </vt:variant>
      <vt:variant>
        <vt:i4>10287</vt:i4>
      </vt:variant>
      <vt:variant>
        <vt:i4>0</vt:i4>
      </vt:variant>
      <vt:variant>
        <vt:i4>5</vt:i4>
      </vt:variant>
      <vt:variant>
        <vt:lpwstr/>
      </vt:variant>
      <vt:variant>
        <vt:lpwstr>Subconsultant</vt:lpwstr>
      </vt:variant>
      <vt:variant>
        <vt:i4>6488185</vt:i4>
      </vt:variant>
      <vt:variant>
        <vt:i4>10284</vt:i4>
      </vt:variant>
      <vt:variant>
        <vt:i4>0</vt:i4>
      </vt:variant>
      <vt:variant>
        <vt:i4>5</vt:i4>
      </vt:variant>
      <vt:variant>
        <vt:lpwstr/>
      </vt:variant>
      <vt:variant>
        <vt:lpwstr>PersonalInformation</vt:lpwstr>
      </vt:variant>
      <vt:variant>
        <vt:i4>7471202</vt:i4>
      </vt:variant>
      <vt:variant>
        <vt:i4>10281</vt:i4>
      </vt:variant>
      <vt:variant>
        <vt:i4>0</vt:i4>
      </vt:variant>
      <vt:variant>
        <vt:i4>5</vt:i4>
      </vt:variant>
      <vt:variant>
        <vt:lpwstr/>
      </vt:variant>
      <vt:variant>
        <vt:lpwstr>PrivacyAct</vt:lpwstr>
      </vt:variant>
      <vt:variant>
        <vt:i4>6881387</vt:i4>
      </vt:variant>
      <vt:variant>
        <vt:i4>10278</vt:i4>
      </vt:variant>
      <vt:variant>
        <vt:i4>0</vt:i4>
      </vt:variant>
      <vt:variant>
        <vt:i4>5</vt:i4>
      </vt:variant>
      <vt:variant>
        <vt:lpwstr/>
      </vt:variant>
      <vt:variant>
        <vt:lpwstr>Subcontract</vt:lpwstr>
      </vt:variant>
      <vt:variant>
        <vt:i4>7274613</vt:i4>
      </vt:variant>
      <vt:variant>
        <vt:i4>10275</vt:i4>
      </vt:variant>
      <vt:variant>
        <vt:i4>0</vt:i4>
      </vt:variant>
      <vt:variant>
        <vt:i4>5</vt:i4>
      </vt:variant>
      <vt:variant>
        <vt:lpwstr/>
      </vt:variant>
      <vt:variant>
        <vt:lpwstr>AustralianPrivacyPrinciple</vt:lpwstr>
      </vt:variant>
      <vt:variant>
        <vt:i4>7471202</vt:i4>
      </vt:variant>
      <vt:variant>
        <vt:i4>10272</vt:i4>
      </vt:variant>
      <vt:variant>
        <vt:i4>0</vt:i4>
      </vt:variant>
      <vt:variant>
        <vt:i4>5</vt:i4>
      </vt:variant>
      <vt:variant>
        <vt:lpwstr/>
      </vt:variant>
      <vt:variant>
        <vt:lpwstr>PrivacyAct</vt:lpwstr>
      </vt:variant>
      <vt:variant>
        <vt:i4>1507328</vt:i4>
      </vt:variant>
      <vt:variant>
        <vt:i4>10269</vt:i4>
      </vt:variant>
      <vt:variant>
        <vt:i4>0</vt:i4>
      </vt:variant>
      <vt:variant>
        <vt:i4>5</vt:i4>
      </vt:variant>
      <vt:variant>
        <vt:lpwstr/>
      </vt:variant>
      <vt:variant>
        <vt:lpwstr>Subconsultant</vt:lpwstr>
      </vt:variant>
      <vt:variant>
        <vt:i4>851971</vt:i4>
      </vt:variant>
      <vt:variant>
        <vt:i4>10266</vt:i4>
      </vt:variant>
      <vt:variant>
        <vt:i4>0</vt:i4>
      </vt:variant>
      <vt:variant>
        <vt:i4>5</vt:i4>
      </vt:variant>
      <vt:variant>
        <vt:lpwstr/>
      </vt:variant>
      <vt:variant>
        <vt:lpwstr>Commonwealth</vt:lpwstr>
      </vt:variant>
      <vt:variant>
        <vt:i4>6619234</vt:i4>
      </vt:variant>
      <vt:variant>
        <vt:i4>10263</vt:i4>
      </vt:variant>
      <vt:variant>
        <vt:i4>0</vt:i4>
      </vt:variant>
      <vt:variant>
        <vt:i4>5</vt:i4>
      </vt:variant>
      <vt:variant>
        <vt:lpwstr/>
      </vt:variant>
      <vt:variant>
        <vt:lpwstr>Consultant</vt:lpwstr>
      </vt:variant>
      <vt:variant>
        <vt:i4>851971</vt:i4>
      </vt:variant>
      <vt:variant>
        <vt:i4>10260</vt:i4>
      </vt:variant>
      <vt:variant>
        <vt:i4>0</vt:i4>
      </vt:variant>
      <vt:variant>
        <vt:i4>5</vt:i4>
      </vt:variant>
      <vt:variant>
        <vt:lpwstr/>
      </vt:variant>
      <vt:variant>
        <vt:lpwstr>Commonwealth</vt:lpwstr>
      </vt:variant>
      <vt:variant>
        <vt:i4>1507328</vt:i4>
      </vt:variant>
      <vt:variant>
        <vt:i4>10254</vt:i4>
      </vt:variant>
      <vt:variant>
        <vt:i4>0</vt:i4>
      </vt:variant>
      <vt:variant>
        <vt:i4>5</vt:i4>
      </vt:variant>
      <vt:variant>
        <vt:lpwstr/>
      </vt:variant>
      <vt:variant>
        <vt:lpwstr>Subconsultant</vt:lpwstr>
      </vt:variant>
      <vt:variant>
        <vt:i4>6619234</vt:i4>
      </vt:variant>
      <vt:variant>
        <vt:i4>10251</vt:i4>
      </vt:variant>
      <vt:variant>
        <vt:i4>0</vt:i4>
      </vt:variant>
      <vt:variant>
        <vt:i4>5</vt:i4>
      </vt:variant>
      <vt:variant>
        <vt:lpwstr/>
      </vt:variant>
      <vt:variant>
        <vt:lpwstr>Consultant</vt:lpwstr>
      </vt:variant>
      <vt:variant>
        <vt:i4>6881387</vt:i4>
      </vt:variant>
      <vt:variant>
        <vt:i4>10248</vt:i4>
      </vt:variant>
      <vt:variant>
        <vt:i4>0</vt:i4>
      </vt:variant>
      <vt:variant>
        <vt:i4>5</vt:i4>
      </vt:variant>
      <vt:variant>
        <vt:lpwstr/>
      </vt:variant>
      <vt:variant>
        <vt:lpwstr>Subcontract</vt:lpwstr>
      </vt:variant>
      <vt:variant>
        <vt:i4>1507328</vt:i4>
      </vt:variant>
      <vt:variant>
        <vt:i4>10245</vt:i4>
      </vt:variant>
      <vt:variant>
        <vt:i4>0</vt:i4>
      </vt:variant>
      <vt:variant>
        <vt:i4>5</vt:i4>
      </vt:variant>
      <vt:variant>
        <vt:lpwstr/>
      </vt:variant>
      <vt:variant>
        <vt:lpwstr>Subconsultant</vt:lpwstr>
      </vt:variant>
      <vt:variant>
        <vt:i4>1507328</vt:i4>
      </vt:variant>
      <vt:variant>
        <vt:i4>10242</vt:i4>
      </vt:variant>
      <vt:variant>
        <vt:i4>0</vt:i4>
      </vt:variant>
      <vt:variant>
        <vt:i4>5</vt:i4>
      </vt:variant>
      <vt:variant>
        <vt:lpwstr/>
      </vt:variant>
      <vt:variant>
        <vt:lpwstr>Subconsultant</vt:lpwstr>
      </vt:variant>
      <vt:variant>
        <vt:i4>1507328</vt:i4>
      </vt:variant>
      <vt:variant>
        <vt:i4>10236</vt:i4>
      </vt:variant>
      <vt:variant>
        <vt:i4>0</vt:i4>
      </vt:variant>
      <vt:variant>
        <vt:i4>5</vt:i4>
      </vt:variant>
      <vt:variant>
        <vt:lpwstr/>
      </vt:variant>
      <vt:variant>
        <vt:lpwstr>Subconsultant</vt:lpwstr>
      </vt:variant>
      <vt:variant>
        <vt:i4>7274604</vt:i4>
      </vt:variant>
      <vt:variant>
        <vt:i4>10233</vt:i4>
      </vt:variant>
      <vt:variant>
        <vt:i4>0</vt:i4>
      </vt:variant>
      <vt:variant>
        <vt:i4>5</vt:i4>
      </vt:variant>
      <vt:variant>
        <vt:lpwstr/>
      </vt:variant>
      <vt:variant>
        <vt:lpwstr>ITEquipment</vt:lpwstr>
      </vt:variant>
      <vt:variant>
        <vt:i4>1507328</vt:i4>
      </vt:variant>
      <vt:variant>
        <vt:i4>10230</vt:i4>
      </vt:variant>
      <vt:variant>
        <vt:i4>0</vt:i4>
      </vt:variant>
      <vt:variant>
        <vt:i4>5</vt:i4>
      </vt:variant>
      <vt:variant>
        <vt:lpwstr/>
      </vt:variant>
      <vt:variant>
        <vt:lpwstr>Subconsultant</vt:lpwstr>
      </vt:variant>
      <vt:variant>
        <vt:i4>6619234</vt:i4>
      </vt:variant>
      <vt:variant>
        <vt:i4>10227</vt:i4>
      </vt:variant>
      <vt:variant>
        <vt:i4>0</vt:i4>
      </vt:variant>
      <vt:variant>
        <vt:i4>5</vt:i4>
      </vt:variant>
      <vt:variant>
        <vt:lpwstr/>
      </vt:variant>
      <vt:variant>
        <vt:lpwstr>Consultant</vt:lpwstr>
      </vt:variant>
      <vt:variant>
        <vt:i4>1507328</vt:i4>
      </vt:variant>
      <vt:variant>
        <vt:i4>10224</vt:i4>
      </vt:variant>
      <vt:variant>
        <vt:i4>0</vt:i4>
      </vt:variant>
      <vt:variant>
        <vt:i4>5</vt:i4>
      </vt:variant>
      <vt:variant>
        <vt:lpwstr/>
      </vt:variant>
      <vt:variant>
        <vt:lpwstr>Subconsultant</vt:lpwstr>
      </vt:variant>
      <vt:variant>
        <vt:i4>6553711</vt:i4>
      </vt:variant>
      <vt:variant>
        <vt:i4>10221</vt:i4>
      </vt:variant>
      <vt:variant>
        <vt:i4>0</vt:i4>
      </vt:variant>
      <vt:variant>
        <vt:i4>5</vt:i4>
      </vt:variant>
      <vt:variant>
        <vt:lpwstr/>
      </vt:variant>
      <vt:variant>
        <vt:lpwstr>SubcontractServices</vt:lpwstr>
      </vt:variant>
      <vt:variant>
        <vt:i4>1507328</vt:i4>
      </vt:variant>
      <vt:variant>
        <vt:i4>10218</vt:i4>
      </vt:variant>
      <vt:variant>
        <vt:i4>0</vt:i4>
      </vt:variant>
      <vt:variant>
        <vt:i4>5</vt:i4>
      </vt:variant>
      <vt:variant>
        <vt:lpwstr/>
      </vt:variant>
      <vt:variant>
        <vt:lpwstr>Subconsultant</vt:lpwstr>
      </vt:variant>
      <vt:variant>
        <vt:i4>7274604</vt:i4>
      </vt:variant>
      <vt:variant>
        <vt:i4>10215</vt:i4>
      </vt:variant>
      <vt:variant>
        <vt:i4>0</vt:i4>
      </vt:variant>
      <vt:variant>
        <vt:i4>5</vt:i4>
      </vt:variant>
      <vt:variant>
        <vt:lpwstr/>
      </vt:variant>
      <vt:variant>
        <vt:lpwstr>ITEquipment</vt:lpwstr>
      </vt:variant>
      <vt:variant>
        <vt:i4>1507328</vt:i4>
      </vt:variant>
      <vt:variant>
        <vt:i4>10212</vt:i4>
      </vt:variant>
      <vt:variant>
        <vt:i4>0</vt:i4>
      </vt:variant>
      <vt:variant>
        <vt:i4>5</vt:i4>
      </vt:variant>
      <vt:variant>
        <vt:lpwstr/>
      </vt:variant>
      <vt:variant>
        <vt:lpwstr>Subconsultant</vt:lpwstr>
      </vt:variant>
      <vt:variant>
        <vt:i4>851971</vt:i4>
      </vt:variant>
      <vt:variant>
        <vt:i4>10209</vt:i4>
      </vt:variant>
      <vt:variant>
        <vt:i4>0</vt:i4>
      </vt:variant>
      <vt:variant>
        <vt:i4>5</vt:i4>
      </vt:variant>
      <vt:variant>
        <vt:lpwstr/>
      </vt:variant>
      <vt:variant>
        <vt:lpwstr>Commonwealth</vt:lpwstr>
      </vt:variant>
      <vt:variant>
        <vt:i4>6619234</vt:i4>
      </vt:variant>
      <vt:variant>
        <vt:i4>10206</vt:i4>
      </vt:variant>
      <vt:variant>
        <vt:i4>0</vt:i4>
      </vt:variant>
      <vt:variant>
        <vt:i4>5</vt:i4>
      </vt:variant>
      <vt:variant>
        <vt:lpwstr/>
      </vt:variant>
      <vt:variant>
        <vt:lpwstr>Consultant</vt:lpwstr>
      </vt:variant>
      <vt:variant>
        <vt:i4>262149</vt:i4>
      </vt:variant>
      <vt:variant>
        <vt:i4>10203</vt:i4>
      </vt:variant>
      <vt:variant>
        <vt:i4>0</vt:i4>
      </vt:variant>
      <vt:variant>
        <vt:i4>5</vt:i4>
      </vt:variant>
      <vt:variant>
        <vt:lpwstr/>
      </vt:variant>
      <vt:variant>
        <vt:lpwstr>Works</vt:lpwstr>
      </vt:variant>
      <vt:variant>
        <vt:i4>7274604</vt:i4>
      </vt:variant>
      <vt:variant>
        <vt:i4>10200</vt:i4>
      </vt:variant>
      <vt:variant>
        <vt:i4>0</vt:i4>
      </vt:variant>
      <vt:variant>
        <vt:i4>5</vt:i4>
      </vt:variant>
      <vt:variant>
        <vt:lpwstr/>
      </vt:variant>
      <vt:variant>
        <vt:lpwstr>ITEquipment</vt:lpwstr>
      </vt:variant>
      <vt:variant>
        <vt:i4>7274604</vt:i4>
      </vt:variant>
      <vt:variant>
        <vt:i4>10197</vt:i4>
      </vt:variant>
      <vt:variant>
        <vt:i4>0</vt:i4>
      </vt:variant>
      <vt:variant>
        <vt:i4>5</vt:i4>
      </vt:variant>
      <vt:variant>
        <vt:lpwstr/>
      </vt:variant>
      <vt:variant>
        <vt:lpwstr>ITEquipment</vt:lpwstr>
      </vt:variant>
      <vt:variant>
        <vt:i4>6881387</vt:i4>
      </vt:variant>
      <vt:variant>
        <vt:i4>10194</vt:i4>
      </vt:variant>
      <vt:variant>
        <vt:i4>0</vt:i4>
      </vt:variant>
      <vt:variant>
        <vt:i4>5</vt:i4>
      </vt:variant>
      <vt:variant>
        <vt:lpwstr/>
      </vt:variant>
      <vt:variant>
        <vt:lpwstr>Subcontract</vt:lpwstr>
      </vt:variant>
      <vt:variant>
        <vt:i4>7274604</vt:i4>
      </vt:variant>
      <vt:variant>
        <vt:i4>10191</vt:i4>
      </vt:variant>
      <vt:variant>
        <vt:i4>0</vt:i4>
      </vt:variant>
      <vt:variant>
        <vt:i4>5</vt:i4>
      </vt:variant>
      <vt:variant>
        <vt:lpwstr/>
      </vt:variant>
      <vt:variant>
        <vt:lpwstr>ITEquipment</vt:lpwstr>
      </vt:variant>
      <vt:variant>
        <vt:i4>7274604</vt:i4>
      </vt:variant>
      <vt:variant>
        <vt:i4>10188</vt:i4>
      </vt:variant>
      <vt:variant>
        <vt:i4>0</vt:i4>
      </vt:variant>
      <vt:variant>
        <vt:i4>5</vt:i4>
      </vt:variant>
      <vt:variant>
        <vt:lpwstr/>
      </vt:variant>
      <vt:variant>
        <vt:lpwstr>ITEquipment</vt:lpwstr>
      </vt:variant>
      <vt:variant>
        <vt:i4>1507328</vt:i4>
      </vt:variant>
      <vt:variant>
        <vt:i4>10185</vt:i4>
      </vt:variant>
      <vt:variant>
        <vt:i4>0</vt:i4>
      </vt:variant>
      <vt:variant>
        <vt:i4>5</vt:i4>
      </vt:variant>
      <vt:variant>
        <vt:lpwstr/>
      </vt:variant>
      <vt:variant>
        <vt:lpwstr>Subconsultant</vt:lpwstr>
      </vt:variant>
      <vt:variant>
        <vt:i4>6881387</vt:i4>
      </vt:variant>
      <vt:variant>
        <vt:i4>10182</vt:i4>
      </vt:variant>
      <vt:variant>
        <vt:i4>0</vt:i4>
      </vt:variant>
      <vt:variant>
        <vt:i4>5</vt:i4>
      </vt:variant>
      <vt:variant>
        <vt:lpwstr/>
      </vt:variant>
      <vt:variant>
        <vt:lpwstr>Subcontract</vt:lpwstr>
      </vt:variant>
      <vt:variant>
        <vt:i4>1507328</vt:i4>
      </vt:variant>
      <vt:variant>
        <vt:i4>10179</vt:i4>
      </vt:variant>
      <vt:variant>
        <vt:i4>0</vt:i4>
      </vt:variant>
      <vt:variant>
        <vt:i4>5</vt:i4>
      </vt:variant>
      <vt:variant>
        <vt:lpwstr/>
      </vt:variant>
      <vt:variant>
        <vt:lpwstr>Subconsultant</vt:lpwstr>
      </vt:variant>
      <vt:variant>
        <vt:i4>1114131</vt:i4>
      </vt:variant>
      <vt:variant>
        <vt:i4>10170</vt:i4>
      </vt:variant>
      <vt:variant>
        <vt:i4>0</vt:i4>
      </vt:variant>
      <vt:variant>
        <vt:i4>5</vt:i4>
      </vt:variant>
      <vt:variant>
        <vt:lpwstr/>
      </vt:variant>
      <vt:variant>
        <vt:lpwstr>ConsultantsRepresentative</vt:lpwstr>
      </vt:variant>
      <vt:variant>
        <vt:i4>327682</vt:i4>
      </vt:variant>
      <vt:variant>
        <vt:i4>10167</vt:i4>
      </vt:variant>
      <vt:variant>
        <vt:i4>0</vt:i4>
      </vt:variant>
      <vt:variant>
        <vt:i4>5</vt:i4>
      </vt:variant>
      <vt:variant>
        <vt:lpwstr/>
      </vt:variant>
      <vt:variant>
        <vt:lpwstr>Claim</vt:lpwstr>
      </vt:variant>
      <vt:variant>
        <vt:i4>6619234</vt:i4>
      </vt:variant>
      <vt:variant>
        <vt:i4>10164</vt:i4>
      </vt:variant>
      <vt:variant>
        <vt:i4>0</vt:i4>
      </vt:variant>
      <vt:variant>
        <vt:i4>5</vt:i4>
      </vt:variant>
      <vt:variant>
        <vt:lpwstr/>
      </vt:variant>
      <vt:variant>
        <vt:lpwstr>Consultant</vt:lpwstr>
      </vt:variant>
      <vt:variant>
        <vt:i4>1507328</vt:i4>
      </vt:variant>
      <vt:variant>
        <vt:i4>10161</vt:i4>
      </vt:variant>
      <vt:variant>
        <vt:i4>0</vt:i4>
      </vt:variant>
      <vt:variant>
        <vt:i4>5</vt:i4>
      </vt:variant>
      <vt:variant>
        <vt:lpwstr/>
      </vt:variant>
      <vt:variant>
        <vt:lpwstr>Subconsultant</vt:lpwstr>
      </vt:variant>
      <vt:variant>
        <vt:i4>1114131</vt:i4>
      </vt:variant>
      <vt:variant>
        <vt:i4>10158</vt:i4>
      </vt:variant>
      <vt:variant>
        <vt:i4>0</vt:i4>
      </vt:variant>
      <vt:variant>
        <vt:i4>5</vt:i4>
      </vt:variant>
      <vt:variant>
        <vt:lpwstr/>
      </vt:variant>
      <vt:variant>
        <vt:lpwstr>ConsultantsRepresentative</vt:lpwstr>
      </vt:variant>
      <vt:variant>
        <vt:i4>1507328</vt:i4>
      </vt:variant>
      <vt:variant>
        <vt:i4>10155</vt:i4>
      </vt:variant>
      <vt:variant>
        <vt:i4>0</vt:i4>
      </vt:variant>
      <vt:variant>
        <vt:i4>5</vt:i4>
      </vt:variant>
      <vt:variant>
        <vt:lpwstr/>
      </vt:variant>
      <vt:variant>
        <vt:lpwstr>Subconsultant</vt:lpwstr>
      </vt:variant>
      <vt:variant>
        <vt:i4>6619234</vt:i4>
      </vt:variant>
      <vt:variant>
        <vt:i4>10152</vt:i4>
      </vt:variant>
      <vt:variant>
        <vt:i4>0</vt:i4>
      </vt:variant>
      <vt:variant>
        <vt:i4>5</vt:i4>
      </vt:variant>
      <vt:variant>
        <vt:lpwstr/>
      </vt:variant>
      <vt:variant>
        <vt:lpwstr>Consultant</vt:lpwstr>
      </vt:variant>
      <vt:variant>
        <vt:i4>1114131</vt:i4>
      </vt:variant>
      <vt:variant>
        <vt:i4>10146</vt:i4>
      </vt:variant>
      <vt:variant>
        <vt:i4>0</vt:i4>
      </vt:variant>
      <vt:variant>
        <vt:i4>5</vt:i4>
      </vt:variant>
      <vt:variant>
        <vt:lpwstr/>
      </vt:variant>
      <vt:variant>
        <vt:lpwstr>ConsultantsRepresentative</vt:lpwstr>
      </vt:variant>
      <vt:variant>
        <vt:i4>1114131</vt:i4>
      </vt:variant>
      <vt:variant>
        <vt:i4>10140</vt:i4>
      </vt:variant>
      <vt:variant>
        <vt:i4>0</vt:i4>
      </vt:variant>
      <vt:variant>
        <vt:i4>5</vt:i4>
      </vt:variant>
      <vt:variant>
        <vt:lpwstr/>
      </vt:variant>
      <vt:variant>
        <vt:lpwstr>ConsultantsRepresentative</vt:lpwstr>
      </vt:variant>
      <vt:variant>
        <vt:i4>1507328</vt:i4>
      </vt:variant>
      <vt:variant>
        <vt:i4>10137</vt:i4>
      </vt:variant>
      <vt:variant>
        <vt:i4>0</vt:i4>
      </vt:variant>
      <vt:variant>
        <vt:i4>5</vt:i4>
      </vt:variant>
      <vt:variant>
        <vt:lpwstr/>
      </vt:variant>
      <vt:variant>
        <vt:lpwstr>Subconsultant</vt:lpwstr>
      </vt:variant>
      <vt:variant>
        <vt:i4>6619238</vt:i4>
      </vt:variant>
      <vt:variant>
        <vt:i4>10134</vt:i4>
      </vt:variant>
      <vt:variant>
        <vt:i4>0</vt:i4>
      </vt:variant>
      <vt:variant>
        <vt:i4>5</vt:i4>
      </vt:variant>
      <vt:variant>
        <vt:lpwstr/>
      </vt:variant>
      <vt:variant>
        <vt:lpwstr>Fee</vt:lpwstr>
      </vt:variant>
      <vt:variant>
        <vt:i4>1114131</vt:i4>
      </vt:variant>
      <vt:variant>
        <vt:i4>10131</vt:i4>
      </vt:variant>
      <vt:variant>
        <vt:i4>0</vt:i4>
      </vt:variant>
      <vt:variant>
        <vt:i4>5</vt:i4>
      </vt:variant>
      <vt:variant>
        <vt:lpwstr/>
      </vt:variant>
      <vt:variant>
        <vt:lpwstr>ConsultantsRepresentative</vt:lpwstr>
      </vt:variant>
      <vt:variant>
        <vt:i4>1114131</vt:i4>
      </vt:variant>
      <vt:variant>
        <vt:i4>10125</vt:i4>
      </vt:variant>
      <vt:variant>
        <vt:i4>0</vt:i4>
      </vt:variant>
      <vt:variant>
        <vt:i4>5</vt:i4>
      </vt:variant>
      <vt:variant>
        <vt:lpwstr/>
      </vt:variant>
      <vt:variant>
        <vt:lpwstr>ConsultantsRepresentative</vt:lpwstr>
      </vt:variant>
      <vt:variant>
        <vt:i4>1507328</vt:i4>
      </vt:variant>
      <vt:variant>
        <vt:i4>10122</vt:i4>
      </vt:variant>
      <vt:variant>
        <vt:i4>0</vt:i4>
      </vt:variant>
      <vt:variant>
        <vt:i4>5</vt:i4>
      </vt:variant>
      <vt:variant>
        <vt:lpwstr/>
      </vt:variant>
      <vt:variant>
        <vt:lpwstr>Subconsultant</vt:lpwstr>
      </vt:variant>
      <vt:variant>
        <vt:i4>6619238</vt:i4>
      </vt:variant>
      <vt:variant>
        <vt:i4>10119</vt:i4>
      </vt:variant>
      <vt:variant>
        <vt:i4>0</vt:i4>
      </vt:variant>
      <vt:variant>
        <vt:i4>5</vt:i4>
      </vt:variant>
      <vt:variant>
        <vt:lpwstr/>
      </vt:variant>
      <vt:variant>
        <vt:lpwstr>Fee</vt:lpwstr>
      </vt:variant>
      <vt:variant>
        <vt:i4>1507328</vt:i4>
      </vt:variant>
      <vt:variant>
        <vt:i4>10116</vt:i4>
      </vt:variant>
      <vt:variant>
        <vt:i4>0</vt:i4>
      </vt:variant>
      <vt:variant>
        <vt:i4>5</vt:i4>
      </vt:variant>
      <vt:variant>
        <vt:lpwstr/>
      </vt:variant>
      <vt:variant>
        <vt:lpwstr>Subconsultant</vt:lpwstr>
      </vt:variant>
      <vt:variant>
        <vt:i4>6553711</vt:i4>
      </vt:variant>
      <vt:variant>
        <vt:i4>10110</vt:i4>
      </vt:variant>
      <vt:variant>
        <vt:i4>0</vt:i4>
      </vt:variant>
      <vt:variant>
        <vt:i4>5</vt:i4>
      </vt:variant>
      <vt:variant>
        <vt:lpwstr/>
      </vt:variant>
      <vt:variant>
        <vt:lpwstr>SubcontractServices</vt:lpwstr>
      </vt:variant>
      <vt:variant>
        <vt:i4>1507328</vt:i4>
      </vt:variant>
      <vt:variant>
        <vt:i4>10107</vt:i4>
      </vt:variant>
      <vt:variant>
        <vt:i4>0</vt:i4>
      </vt:variant>
      <vt:variant>
        <vt:i4>5</vt:i4>
      </vt:variant>
      <vt:variant>
        <vt:lpwstr/>
      </vt:variant>
      <vt:variant>
        <vt:lpwstr>Subconsultant</vt:lpwstr>
      </vt:variant>
      <vt:variant>
        <vt:i4>1507328</vt:i4>
      </vt:variant>
      <vt:variant>
        <vt:i4>10104</vt:i4>
      </vt:variant>
      <vt:variant>
        <vt:i4>0</vt:i4>
      </vt:variant>
      <vt:variant>
        <vt:i4>5</vt:i4>
      </vt:variant>
      <vt:variant>
        <vt:lpwstr/>
      </vt:variant>
      <vt:variant>
        <vt:lpwstr>Subconsultant</vt:lpwstr>
      </vt:variant>
      <vt:variant>
        <vt:i4>1114131</vt:i4>
      </vt:variant>
      <vt:variant>
        <vt:i4>10101</vt:i4>
      </vt:variant>
      <vt:variant>
        <vt:i4>0</vt:i4>
      </vt:variant>
      <vt:variant>
        <vt:i4>5</vt:i4>
      </vt:variant>
      <vt:variant>
        <vt:lpwstr/>
      </vt:variant>
      <vt:variant>
        <vt:lpwstr>ConsultantsRepresentative</vt:lpwstr>
      </vt:variant>
      <vt:variant>
        <vt:i4>1376261</vt:i4>
      </vt:variant>
      <vt:variant>
        <vt:i4>10098</vt:i4>
      </vt:variant>
      <vt:variant>
        <vt:i4>0</vt:i4>
      </vt:variant>
      <vt:variant>
        <vt:i4>5</vt:i4>
      </vt:variant>
      <vt:variant>
        <vt:lpwstr/>
      </vt:variant>
      <vt:variant>
        <vt:lpwstr>AwardDate</vt:lpwstr>
      </vt:variant>
      <vt:variant>
        <vt:i4>786439</vt:i4>
      </vt:variant>
      <vt:variant>
        <vt:i4>10095</vt:i4>
      </vt:variant>
      <vt:variant>
        <vt:i4>0</vt:i4>
      </vt:variant>
      <vt:variant>
        <vt:i4>5</vt:i4>
      </vt:variant>
      <vt:variant>
        <vt:lpwstr/>
      </vt:variant>
      <vt:variant>
        <vt:lpwstr>Site</vt:lpwstr>
      </vt:variant>
      <vt:variant>
        <vt:i4>6619255</vt:i4>
      </vt:variant>
      <vt:variant>
        <vt:i4>10092</vt:i4>
      </vt:variant>
      <vt:variant>
        <vt:i4>0</vt:i4>
      </vt:variant>
      <vt:variant>
        <vt:i4>5</vt:i4>
      </vt:variant>
      <vt:variant>
        <vt:lpwstr/>
      </vt:variant>
      <vt:variant>
        <vt:lpwstr>SubcontractParticulars</vt:lpwstr>
      </vt:variant>
      <vt:variant>
        <vt:i4>786439</vt:i4>
      </vt:variant>
      <vt:variant>
        <vt:i4>10089</vt:i4>
      </vt:variant>
      <vt:variant>
        <vt:i4>0</vt:i4>
      </vt:variant>
      <vt:variant>
        <vt:i4>5</vt:i4>
      </vt:variant>
      <vt:variant>
        <vt:lpwstr/>
      </vt:variant>
      <vt:variant>
        <vt:lpwstr>Site</vt:lpwstr>
      </vt:variant>
      <vt:variant>
        <vt:i4>6619255</vt:i4>
      </vt:variant>
      <vt:variant>
        <vt:i4>10086</vt:i4>
      </vt:variant>
      <vt:variant>
        <vt:i4>0</vt:i4>
      </vt:variant>
      <vt:variant>
        <vt:i4>5</vt:i4>
      </vt:variant>
      <vt:variant>
        <vt:lpwstr/>
      </vt:variant>
      <vt:variant>
        <vt:lpwstr>SubcontractParticulars</vt:lpwstr>
      </vt:variant>
      <vt:variant>
        <vt:i4>1507328</vt:i4>
      </vt:variant>
      <vt:variant>
        <vt:i4>10083</vt:i4>
      </vt:variant>
      <vt:variant>
        <vt:i4>0</vt:i4>
      </vt:variant>
      <vt:variant>
        <vt:i4>5</vt:i4>
      </vt:variant>
      <vt:variant>
        <vt:lpwstr/>
      </vt:variant>
      <vt:variant>
        <vt:lpwstr>Subconsultant</vt:lpwstr>
      </vt:variant>
      <vt:variant>
        <vt:i4>6553711</vt:i4>
      </vt:variant>
      <vt:variant>
        <vt:i4>10080</vt:i4>
      </vt:variant>
      <vt:variant>
        <vt:i4>0</vt:i4>
      </vt:variant>
      <vt:variant>
        <vt:i4>5</vt:i4>
      </vt:variant>
      <vt:variant>
        <vt:lpwstr/>
      </vt:variant>
      <vt:variant>
        <vt:lpwstr>SubcontractServices</vt:lpwstr>
      </vt:variant>
      <vt:variant>
        <vt:i4>1114131</vt:i4>
      </vt:variant>
      <vt:variant>
        <vt:i4>10077</vt:i4>
      </vt:variant>
      <vt:variant>
        <vt:i4>0</vt:i4>
      </vt:variant>
      <vt:variant>
        <vt:i4>5</vt:i4>
      </vt:variant>
      <vt:variant>
        <vt:lpwstr/>
      </vt:variant>
      <vt:variant>
        <vt:lpwstr>ConsultantsRepresentative</vt:lpwstr>
      </vt:variant>
      <vt:variant>
        <vt:i4>1114131</vt:i4>
      </vt:variant>
      <vt:variant>
        <vt:i4>10074</vt:i4>
      </vt:variant>
      <vt:variant>
        <vt:i4>0</vt:i4>
      </vt:variant>
      <vt:variant>
        <vt:i4>5</vt:i4>
      </vt:variant>
      <vt:variant>
        <vt:lpwstr/>
      </vt:variant>
      <vt:variant>
        <vt:lpwstr>ConsultantsRepresentative</vt:lpwstr>
      </vt:variant>
      <vt:variant>
        <vt:i4>1507328</vt:i4>
      </vt:variant>
      <vt:variant>
        <vt:i4>10071</vt:i4>
      </vt:variant>
      <vt:variant>
        <vt:i4>0</vt:i4>
      </vt:variant>
      <vt:variant>
        <vt:i4>5</vt:i4>
      </vt:variant>
      <vt:variant>
        <vt:lpwstr/>
      </vt:variant>
      <vt:variant>
        <vt:lpwstr>Subconsultant</vt:lpwstr>
      </vt:variant>
      <vt:variant>
        <vt:i4>1507328</vt:i4>
      </vt:variant>
      <vt:variant>
        <vt:i4>10068</vt:i4>
      </vt:variant>
      <vt:variant>
        <vt:i4>0</vt:i4>
      </vt:variant>
      <vt:variant>
        <vt:i4>5</vt:i4>
      </vt:variant>
      <vt:variant>
        <vt:lpwstr/>
      </vt:variant>
      <vt:variant>
        <vt:lpwstr>Subconsultant</vt:lpwstr>
      </vt:variant>
      <vt:variant>
        <vt:i4>6881387</vt:i4>
      </vt:variant>
      <vt:variant>
        <vt:i4>10065</vt:i4>
      </vt:variant>
      <vt:variant>
        <vt:i4>0</vt:i4>
      </vt:variant>
      <vt:variant>
        <vt:i4>5</vt:i4>
      </vt:variant>
      <vt:variant>
        <vt:lpwstr/>
      </vt:variant>
      <vt:variant>
        <vt:lpwstr>Subcontract</vt:lpwstr>
      </vt:variant>
      <vt:variant>
        <vt:i4>1507328</vt:i4>
      </vt:variant>
      <vt:variant>
        <vt:i4>10062</vt:i4>
      </vt:variant>
      <vt:variant>
        <vt:i4>0</vt:i4>
      </vt:variant>
      <vt:variant>
        <vt:i4>5</vt:i4>
      </vt:variant>
      <vt:variant>
        <vt:lpwstr/>
      </vt:variant>
      <vt:variant>
        <vt:lpwstr>Subconsultant</vt:lpwstr>
      </vt:variant>
      <vt:variant>
        <vt:i4>1507328</vt:i4>
      </vt:variant>
      <vt:variant>
        <vt:i4>10056</vt:i4>
      </vt:variant>
      <vt:variant>
        <vt:i4>0</vt:i4>
      </vt:variant>
      <vt:variant>
        <vt:i4>5</vt:i4>
      </vt:variant>
      <vt:variant>
        <vt:lpwstr/>
      </vt:variant>
      <vt:variant>
        <vt:lpwstr>Subconsultant</vt:lpwstr>
      </vt:variant>
      <vt:variant>
        <vt:i4>6357097</vt:i4>
      </vt:variant>
      <vt:variant>
        <vt:i4>10053</vt:i4>
      </vt:variant>
      <vt:variant>
        <vt:i4>0</vt:i4>
      </vt:variant>
      <vt:variant>
        <vt:i4>5</vt:i4>
      </vt:variant>
      <vt:variant>
        <vt:lpwstr/>
      </vt:variant>
      <vt:variant>
        <vt:lpwstr>IndigenousProcurementPolicy</vt:lpwstr>
      </vt:variant>
      <vt:variant>
        <vt:i4>6553711</vt:i4>
      </vt:variant>
      <vt:variant>
        <vt:i4>10050</vt:i4>
      </vt:variant>
      <vt:variant>
        <vt:i4>0</vt:i4>
      </vt:variant>
      <vt:variant>
        <vt:i4>5</vt:i4>
      </vt:variant>
      <vt:variant>
        <vt:lpwstr/>
      </vt:variant>
      <vt:variant>
        <vt:lpwstr>SubcontractServices</vt:lpwstr>
      </vt:variant>
      <vt:variant>
        <vt:i4>589843</vt:i4>
      </vt:variant>
      <vt:variant>
        <vt:i4>10047</vt:i4>
      </vt:variant>
      <vt:variant>
        <vt:i4>0</vt:i4>
      </vt:variant>
      <vt:variant>
        <vt:i4>5</vt:i4>
      </vt:variant>
      <vt:variant>
        <vt:lpwstr/>
      </vt:variant>
      <vt:variant>
        <vt:lpwstr>IndigenousEnterprise</vt:lpwstr>
      </vt:variant>
      <vt:variant>
        <vt:i4>1507328</vt:i4>
      </vt:variant>
      <vt:variant>
        <vt:i4>10044</vt:i4>
      </vt:variant>
      <vt:variant>
        <vt:i4>0</vt:i4>
      </vt:variant>
      <vt:variant>
        <vt:i4>5</vt:i4>
      </vt:variant>
      <vt:variant>
        <vt:lpwstr/>
      </vt:variant>
      <vt:variant>
        <vt:lpwstr>Subconsultant</vt:lpwstr>
      </vt:variant>
      <vt:variant>
        <vt:i4>6881387</vt:i4>
      </vt:variant>
      <vt:variant>
        <vt:i4>10041</vt:i4>
      </vt:variant>
      <vt:variant>
        <vt:i4>0</vt:i4>
      </vt:variant>
      <vt:variant>
        <vt:i4>5</vt:i4>
      </vt:variant>
      <vt:variant>
        <vt:lpwstr/>
      </vt:variant>
      <vt:variant>
        <vt:lpwstr>Subcontract</vt:lpwstr>
      </vt:variant>
      <vt:variant>
        <vt:i4>1507328</vt:i4>
      </vt:variant>
      <vt:variant>
        <vt:i4>10038</vt:i4>
      </vt:variant>
      <vt:variant>
        <vt:i4>0</vt:i4>
      </vt:variant>
      <vt:variant>
        <vt:i4>5</vt:i4>
      </vt:variant>
      <vt:variant>
        <vt:lpwstr/>
      </vt:variant>
      <vt:variant>
        <vt:lpwstr>Subconsultant</vt:lpwstr>
      </vt:variant>
      <vt:variant>
        <vt:i4>1507328</vt:i4>
      </vt:variant>
      <vt:variant>
        <vt:i4>10029</vt:i4>
      </vt:variant>
      <vt:variant>
        <vt:i4>0</vt:i4>
      </vt:variant>
      <vt:variant>
        <vt:i4>5</vt:i4>
      </vt:variant>
      <vt:variant>
        <vt:lpwstr/>
      </vt:variant>
      <vt:variant>
        <vt:lpwstr>Subconsultant</vt:lpwstr>
      </vt:variant>
      <vt:variant>
        <vt:i4>1507356</vt:i4>
      </vt:variant>
      <vt:variant>
        <vt:i4>10026</vt:i4>
      </vt:variant>
      <vt:variant>
        <vt:i4>0</vt:i4>
      </vt:variant>
      <vt:variant>
        <vt:i4>5</vt:i4>
      </vt:variant>
      <vt:variant>
        <vt:lpwstr/>
      </vt:variant>
      <vt:variant>
        <vt:lpwstr>direction</vt:lpwstr>
      </vt:variant>
      <vt:variant>
        <vt:i4>6881387</vt:i4>
      </vt:variant>
      <vt:variant>
        <vt:i4>10023</vt:i4>
      </vt:variant>
      <vt:variant>
        <vt:i4>0</vt:i4>
      </vt:variant>
      <vt:variant>
        <vt:i4>5</vt:i4>
      </vt:variant>
      <vt:variant>
        <vt:lpwstr/>
      </vt:variant>
      <vt:variant>
        <vt:lpwstr>Subcontract</vt:lpwstr>
      </vt:variant>
      <vt:variant>
        <vt:i4>1114131</vt:i4>
      </vt:variant>
      <vt:variant>
        <vt:i4>10020</vt:i4>
      </vt:variant>
      <vt:variant>
        <vt:i4>0</vt:i4>
      </vt:variant>
      <vt:variant>
        <vt:i4>5</vt:i4>
      </vt:variant>
      <vt:variant>
        <vt:lpwstr/>
      </vt:variant>
      <vt:variant>
        <vt:lpwstr>ConsultantsRepresentative</vt:lpwstr>
      </vt:variant>
      <vt:variant>
        <vt:i4>1507356</vt:i4>
      </vt:variant>
      <vt:variant>
        <vt:i4>10017</vt:i4>
      </vt:variant>
      <vt:variant>
        <vt:i4>0</vt:i4>
      </vt:variant>
      <vt:variant>
        <vt:i4>5</vt:i4>
      </vt:variant>
      <vt:variant>
        <vt:lpwstr/>
      </vt:variant>
      <vt:variant>
        <vt:lpwstr>direction</vt:lpwstr>
      </vt:variant>
      <vt:variant>
        <vt:i4>1507328</vt:i4>
      </vt:variant>
      <vt:variant>
        <vt:i4>10014</vt:i4>
      </vt:variant>
      <vt:variant>
        <vt:i4>0</vt:i4>
      </vt:variant>
      <vt:variant>
        <vt:i4>5</vt:i4>
      </vt:variant>
      <vt:variant>
        <vt:lpwstr/>
      </vt:variant>
      <vt:variant>
        <vt:lpwstr>Subconsultant</vt:lpwstr>
      </vt:variant>
      <vt:variant>
        <vt:i4>1507328</vt:i4>
      </vt:variant>
      <vt:variant>
        <vt:i4>10008</vt:i4>
      </vt:variant>
      <vt:variant>
        <vt:i4>0</vt:i4>
      </vt:variant>
      <vt:variant>
        <vt:i4>5</vt:i4>
      </vt:variant>
      <vt:variant>
        <vt:lpwstr/>
      </vt:variant>
      <vt:variant>
        <vt:lpwstr>Subconsultant</vt:lpwstr>
      </vt:variant>
      <vt:variant>
        <vt:i4>1114131</vt:i4>
      </vt:variant>
      <vt:variant>
        <vt:i4>10005</vt:i4>
      </vt:variant>
      <vt:variant>
        <vt:i4>0</vt:i4>
      </vt:variant>
      <vt:variant>
        <vt:i4>5</vt:i4>
      </vt:variant>
      <vt:variant>
        <vt:lpwstr/>
      </vt:variant>
      <vt:variant>
        <vt:lpwstr>ConsultantsRepresentative</vt:lpwstr>
      </vt:variant>
      <vt:variant>
        <vt:i4>6619234</vt:i4>
      </vt:variant>
      <vt:variant>
        <vt:i4>10002</vt:i4>
      </vt:variant>
      <vt:variant>
        <vt:i4>0</vt:i4>
      </vt:variant>
      <vt:variant>
        <vt:i4>5</vt:i4>
      </vt:variant>
      <vt:variant>
        <vt:lpwstr/>
      </vt:variant>
      <vt:variant>
        <vt:lpwstr>Consultant</vt:lpwstr>
      </vt:variant>
      <vt:variant>
        <vt:i4>1114131</vt:i4>
      </vt:variant>
      <vt:variant>
        <vt:i4>9996</vt:i4>
      </vt:variant>
      <vt:variant>
        <vt:i4>0</vt:i4>
      </vt:variant>
      <vt:variant>
        <vt:i4>5</vt:i4>
      </vt:variant>
      <vt:variant>
        <vt:lpwstr/>
      </vt:variant>
      <vt:variant>
        <vt:lpwstr>ConsultantsRepresentative</vt:lpwstr>
      </vt:variant>
      <vt:variant>
        <vt:i4>6619234</vt:i4>
      </vt:variant>
      <vt:variant>
        <vt:i4>9993</vt:i4>
      </vt:variant>
      <vt:variant>
        <vt:i4>0</vt:i4>
      </vt:variant>
      <vt:variant>
        <vt:i4>5</vt:i4>
      </vt:variant>
      <vt:variant>
        <vt:lpwstr/>
      </vt:variant>
      <vt:variant>
        <vt:lpwstr>Consultant</vt:lpwstr>
      </vt:variant>
      <vt:variant>
        <vt:i4>6881387</vt:i4>
      </vt:variant>
      <vt:variant>
        <vt:i4>9990</vt:i4>
      </vt:variant>
      <vt:variant>
        <vt:i4>0</vt:i4>
      </vt:variant>
      <vt:variant>
        <vt:i4>5</vt:i4>
      </vt:variant>
      <vt:variant>
        <vt:lpwstr/>
      </vt:variant>
      <vt:variant>
        <vt:lpwstr>Subcontract</vt:lpwstr>
      </vt:variant>
      <vt:variant>
        <vt:i4>1507328</vt:i4>
      </vt:variant>
      <vt:variant>
        <vt:i4>9987</vt:i4>
      </vt:variant>
      <vt:variant>
        <vt:i4>0</vt:i4>
      </vt:variant>
      <vt:variant>
        <vt:i4>5</vt:i4>
      </vt:variant>
      <vt:variant>
        <vt:lpwstr/>
      </vt:variant>
      <vt:variant>
        <vt:lpwstr>Subconsultant</vt:lpwstr>
      </vt:variant>
      <vt:variant>
        <vt:i4>6619234</vt:i4>
      </vt:variant>
      <vt:variant>
        <vt:i4>9984</vt:i4>
      </vt:variant>
      <vt:variant>
        <vt:i4>0</vt:i4>
      </vt:variant>
      <vt:variant>
        <vt:i4>5</vt:i4>
      </vt:variant>
      <vt:variant>
        <vt:lpwstr/>
      </vt:variant>
      <vt:variant>
        <vt:lpwstr>Consultant</vt:lpwstr>
      </vt:variant>
      <vt:variant>
        <vt:i4>851971</vt:i4>
      </vt:variant>
      <vt:variant>
        <vt:i4>9981</vt:i4>
      </vt:variant>
      <vt:variant>
        <vt:i4>0</vt:i4>
      </vt:variant>
      <vt:variant>
        <vt:i4>5</vt:i4>
      </vt:variant>
      <vt:variant>
        <vt:lpwstr/>
      </vt:variant>
      <vt:variant>
        <vt:lpwstr>Commonwealth</vt:lpwstr>
      </vt:variant>
      <vt:variant>
        <vt:i4>6619234</vt:i4>
      </vt:variant>
      <vt:variant>
        <vt:i4>9978</vt:i4>
      </vt:variant>
      <vt:variant>
        <vt:i4>0</vt:i4>
      </vt:variant>
      <vt:variant>
        <vt:i4>5</vt:i4>
      </vt:variant>
      <vt:variant>
        <vt:lpwstr/>
      </vt:variant>
      <vt:variant>
        <vt:lpwstr>Consultant</vt:lpwstr>
      </vt:variant>
      <vt:variant>
        <vt:i4>851971</vt:i4>
      </vt:variant>
      <vt:variant>
        <vt:i4>9975</vt:i4>
      </vt:variant>
      <vt:variant>
        <vt:i4>0</vt:i4>
      </vt:variant>
      <vt:variant>
        <vt:i4>5</vt:i4>
      </vt:variant>
      <vt:variant>
        <vt:lpwstr/>
      </vt:variant>
      <vt:variant>
        <vt:lpwstr>Commonwealth</vt:lpwstr>
      </vt:variant>
      <vt:variant>
        <vt:i4>1114131</vt:i4>
      </vt:variant>
      <vt:variant>
        <vt:i4>9966</vt:i4>
      </vt:variant>
      <vt:variant>
        <vt:i4>0</vt:i4>
      </vt:variant>
      <vt:variant>
        <vt:i4>5</vt:i4>
      </vt:variant>
      <vt:variant>
        <vt:lpwstr/>
      </vt:variant>
      <vt:variant>
        <vt:lpwstr>ConsultantsRepresentative</vt:lpwstr>
      </vt:variant>
      <vt:variant>
        <vt:i4>6422651</vt:i4>
      </vt:variant>
      <vt:variant>
        <vt:i4>9963</vt:i4>
      </vt:variant>
      <vt:variant>
        <vt:i4>0</vt:i4>
      </vt:variant>
      <vt:variant>
        <vt:i4>5</vt:i4>
      </vt:variant>
      <vt:variant>
        <vt:lpwstr/>
      </vt:variant>
      <vt:variant>
        <vt:lpwstr>OtherContractor</vt:lpwstr>
      </vt:variant>
      <vt:variant>
        <vt:i4>1114131</vt:i4>
      </vt:variant>
      <vt:variant>
        <vt:i4>9960</vt:i4>
      </vt:variant>
      <vt:variant>
        <vt:i4>0</vt:i4>
      </vt:variant>
      <vt:variant>
        <vt:i4>5</vt:i4>
      </vt:variant>
      <vt:variant>
        <vt:lpwstr/>
      </vt:variant>
      <vt:variant>
        <vt:lpwstr>ConsultantsRepresentative</vt:lpwstr>
      </vt:variant>
      <vt:variant>
        <vt:i4>6619234</vt:i4>
      </vt:variant>
      <vt:variant>
        <vt:i4>9957</vt:i4>
      </vt:variant>
      <vt:variant>
        <vt:i4>0</vt:i4>
      </vt:variant>
      <vt:variant>
        <vt:i4>5</vt:i4>
      </vt:variant>
      <vt:variant>
        <vt:lpwstr/>
      </vt:variant>
      <vt:variant>
        <vt:lpwstr>Consultant</vt:lpwstr>
      </vt:variant>
      <vt:variant>
        <vt:i4>655383</vt:i4>
      </vt:variant>
      <vt:variant>
        <vt:i4>9954</vt:i4>
      </vt:variant>
      <vt:variant>
        <vt:i4>0</vt:i4>
      </vt:variant>
      <vt:variant>
        <vt:i4>5</vt:i4>
      </vt:variant>
      <vt:variant>
        <vt:lpwstr/>
      </vt:variant>
      <vt:variant>
        <vt:lpwstr>DSCContractAdministrator</vt:lpwstr>
      </vt:variant>
      <vt:variant>
        <vt:i4>851971</vt:i4>
      </vt:variant>
      <vt:variant>
        <vt:i4>9951</vt:i4>
      </vt:variant>
      <vt:variant>
        <vt:i4>0</vt:i4>
      </vt:variant>
      <vt:variant>
        <vt:i4>5</vt:i4>
      </vt:variant>
      <vt:variant>
        <vt:lpwstr/>
      </vt:variant>
      <vt:variant>
        <vt:lpwstr>Commonwealth</vt:lpwstr>
      </vt:variant>
      <vt:variant>
        <vt:i4>1507328</vt:i4>
      </vt:variant>
      <vt:variant>
        <vt:i4>9948</vt:i4>
      </vt:variant>
      <vt:variant>
        <vt:i4>0</vt:i4>
      </vt:variant>
      <vt:variant>
        <vt:i4>5</vt:i4>
      </vt:variant>
      <vt:variant>
        <vt:lpwstr/>
      </vt:variant>
      <vt:variant>
        <vt:lpwstr>Subconsultant</vt:lpwstr>
      </vt:variant>
      <vt:variant>
        <vt:i4>262155</vt:i4>
      </vt:variant>
      <vt:variant>
        <vt:i4>9945</vt:i4>
      </vt:variant>
      <vt:variant>
        <vt:i4>0</vt:i4>
      </vt:variant>
      <vt:variant>
        <vt:i4>5</vt:i4>
      </vt:variant>
      <vt:variant>
        <vt:lpwstr/>
      </vt:variant>
      <vt:variant>
        <vt:lpwstr>ConstructionContract</vt:lpwstr>
      </vt:variant>
      <vt:variant>
        <vt:i4>262149</vt:i4>
      </vt:variant>
      <vt:variant>
        <vt:i4>9942</vt:i4>
      </vt:variant>
      <vt:variant>
        <vt:i4>0</vt:i4>
      </vt:variant>
      <vt:variant>
        <vt:i4>5</vt:i4>
      </vt:variant>
      <vt:variant>
        <vt:lpwstr/>
      </vt:variant>
      <vt:variant>
        <vt:lpwstr>Works</vt:lpwstr>
      </vt:variant>
      <vt:variant>
        <vt:i4>262149</vt:i4>
      </vt:variant>
      <vt:variant>
        <vt:i4>9939</vt:i4>
      </vt:variant>
      <vt:variant>
        <vt:i4>0</vt:i4>
      </vt:variant>
      <vt:variant>
        <vt:i4>5</vt:i4>
      </vt:variant>
      <vt:variant>
        <vt:lpwstr/>
      </vt:variant>
      <vt:variant>
        <vt:lpwstr>Works</vt:lpwstr>
      </vt:variant>
      <vt:variant>
        <vt:i4>327710</vt:i4>
      </vt:variant>
      <vt:variant>
        <vt:i4>9936</vt:i4>
      </vt:variant>
      <vt:variant>
        <vt:i4>0</vt:i4>
      </vt:variant>
      <vt:variant>
        <vt:i4>5</vt:i4>
      </vt:variant>
      <vt:variant>
        <vt:lpwstr/>
      </vt:variant>
      <vt:variant>
        <vt:lpwstr>WOLObjectives</vt:lpwstr>
      </vt:variant>
      <vt:variant>
        <vt:i4>1835032</vt:i4>
      </vt:variant>
      <vt:variant>
        <vt:i4>9933</vt:i4>
      </vt:variant>
      <vt:variant>
        <vt:i4>0</vt:i4>
      </vt:variant>
      <vt:variant>
        <vt:i4>5</vt:i4>
      </vt:variant>
      <vt:variant>
        <vt:lpwstr/>
      </vt:variant>
      <vt:variant>
        <vt:lpwstr>ESDPrinciples</vt:lpwstr>
      </vt:variant>
      <vt:variant>
        <vt:i4>524312</vt:i4>
      </vt:variant>
      <vt:variant>
        <vt:i4>9930</vt:i4>
      </vt:variant>
      <vt:variant>
        <vt:i4>0</vt:i4>
      </vt:variant>
      <vt:variant>
        <vt:i4>5</vt:i4>
      </vt:variant>
      <vt:variant>
        <vt:lpwstr/>
      </vt:variant>
      <vt:variant>
        <vt:lpwstr>ESDandWOLPlan</vt:lpwstr>
      </vt:variant>
      <vt:variant>
        <vt:i4>1507328</vt:i4>
      </vt:variant>
      <vt:variant>
        <vt:i4>9927</vt:i4>
      </vt:variant>
      <vt:variant>
        <vt:i4>0</vt:i4>
      </vt:variant>
      <vt:variant>
        <vt:i4>5</vt:i4>
      </vt:variant>
      <vt:variant>
        <vt:lpwstr/>
      </vt:variant>
      <vt:variant>
        <vt:lpwstr>Subconsultant</vt:lpwstr>
      </vt:variant>
      <vt:variant>
        <vt:i4>1507328</vt:i4>
      </vt:variant>
      <vt:variant>
        <vt:i4>9924</vt:i4>
      </vt:variant>
      <vt:variant>
        <vt:i4>0</vt:i4>
      </vt:variant>
      <vt:variant>
        <vt:i4>5</vt:i4>
      </vt:variant>
      <vt:variant>
        <vt:lpwstr/>
      </vt:variant>
      <vt:variant>
        <vt:lpwstr>Subconsultant</vt:lpwstr>
      </vt:variant>
      <vt:variant>
        <vt:i4>6619234</vt:i4>
      </vt:variant>
      <vt:variant>
        <vt:i4>9921</vt:i4>
      </vt:variant>
      <vt:variant>
        <vt:i4>0</vt:i4>
      </vt:variant>
      <vt:variant>
        <vt:i4>5</vt:i4>
      </vt:variant>
      <vt:variant>
        <vt:lpwstr/>
      </vt:variant>
      <vt:variant>
        <vt:lpwstr>Consultant</vt:lpwstr>
      </vt:variant>
      <vt:variant>
        <vt:i4>851971</vt:i4>
      </vt:variant>
      <vt:variant>
        <vt:i4>9918</vt:i4>
      </vt:variant>
      <vt:variant>
        <vt:i4>0</vt:i4>
      </vt:variant>
      <vt:variant>
        <vt:i4>5</vt:i4>
      </vt:variant>
      <vt:variant>
        <vt:lpwstr/>
      </vt:variant>
      <vt:variant>
        <vt:lpwstr>Commonwealth</vt:lpwstr>
      </vt:variant>
      <vt:variant>
        <vt:i4>262149</vt:i4>
      </vt:variant>
      <vt:variant>
        <vt:i4>9915</vt:i4>
      </vt:variant>
      <vt:variant>
        <vt:i4>0</vt:i4>
      </vt:variant>
      <vt:variant>
        <vt:i4>5</vt:i4>
      </vt:variant>
      <vt:variant>
        <vt:lpwstr/>
      </vt:variant>
      <vt:variant>
        <vt:lpwstr>Works</vt:lpwstr>
      </vt:variant>
      <vt:variant>
        <vt:i4>327710</vt:i4>
      </vt:variant>
      <vt:variant>
        <vt:i4>9912</vt:i4>
      </vt:variant>
      <vt:variant>
        <vt:i4>0</vt:i4>
      </vt:variant>
      <vt:variant>
        <vt:i4>5</vt:i4>
      </vt:variant>
      <vt:variant>
        <vt:lpwstr/>
      </vt:variant>
      <vt:variant>
        <vt:lpwstr>WOLObjectives</vt:lpwstr>
      </vt:variant>
      <vt:variant>
        <vt:i4>1835032</vt:i4>
      </vt:variant>
      <vt:variant>
        <vt:i4>9909</vt:i4>
      </vt:variant>
      <vt:variant>
        <vt:i4>0</vt:i4>
      </vt:variant>
      <vt:variant>
        <vt:i4>5</vt:i4>
      </vt:variant>
      <vt:variant>
        <vt:lpwstr/>
      </vt:variant>
      <vt:variant>
        <vt:lpwstr>ESDPrinciples</vt:lpwstr>
      </vt:variant>
      <vt:variant>
        <vt:i4>524312</vt:i4>
      </vt:variant>
      <vt:variant>
        <vt:i4>9906</vt:i4>
      </vt:variant>
      <vt:variant>
        <vt:i4>0</vt:i4>
      </vt:variant>
      <vt:variant>
        <vt:i4>5</vt:i4>
      </vt:variant>
      <vt:variant>
        <vt:lpwstr/>
      </vt:variant>
      <vt:variant>
        <vt:lpwstr>ESDandWOLPlan</vt:lpwstr>
      </vt:variant>
      <vt:variant>
        <vt:i4>1507328</vt:i4>
      </vt:variant>
      <vt:variant>
        <vt:i4>9903</vt:i4>
      </vt:variant>
      <vt:variant>
        <vt:i4>0</vt:i4>
      </vt:variant>
      <vt:variant>
        <vt:i4>5</vt:i4>
      </vt:variant>
      <vt:variant>
        <vt:lpwstr/>
      </vt:variant>
      <vt:variant>
        <vt:lpwstr>Subconsultant</vt:lpwstr>
      </vt:variant>
      <vt:variant>
        <vt:i4>262149</vt:i4>
      </vt:variant>
      <vt:variant>
        <vt:i4>9900</vt:i4>
      </vt:variant>
      <vt:variant>
        <vt:i4>0</vt:i4>
      </vt:variant>
      <vt:variant>
        <vt:i4>5</vt:i4>
      </vt:variant>
      <vt:variant>
        <vt:lpwstr/>
      </vt:variant>
      <vt:variant>
        <vt:lpwstr>Works</vt:lpwstr>
      </vt:variant>
      <vt:variant>
        <vt:i4>262149</vt:i4>
      </vt:variant>
      <vt:variant>
        <vt:i4>9894</vt:i4>
      </vt:variant>
      <vt:variant>
        <vt:i4>0</vt:i4>
      </vt:variant>
      <vt:variant>
        <vt:i4>5</vt:i4>
      </vt:variant>
      <vt:variant>
        <vt:lpwstr/>
      </vt:variant>
      <vt:variant>
        <vt:lpwstr>Works</vt:lpwstr>
      </vt:variant>
      <vt:variant>
        <vt:i4>6422651</vt:i4>
      </vt:variant>
      <vt:variant>
        <vt:i4>9891</vt:i4>
      </vt:variant>
      <vt:variant>
        <vt:i4>0</vt:i4>
      </vt:variant>
      <vt:variant>
        <vt:i4>5</vt:i4>
      </vt:variant>
      <vt:variant>
        <vt:lpwstr/>
      </vt:variant>
      <vt:variant>
        <vt:lpwstr>OtherContractor</vt:lpwstr>
      </vt:variant>
      <vt:variant>
        <vt:i4>1114131</vt:i4>
      </vt:variant>
      <vt:variant>
        <vt:i4>9888</vt:i4>
      </vt:variant>
      <vt:variant>
        <vt:i4>0</vt:i4>
      </vt:variant>
      <vt:variant>
        <vt:i4>5</vt:i4>
      </vt:variant>
      <vt:variant>
        <vt:lpwstr/>
      </vt:variant>
      <vt:variant>
        <vt:lpwstr>ConsultantsRepresentative</vt:lpwstr>
      </vt:variant>
      <vt:variant>
        <vt:i4>262155</vt:i4>
      </vt:variant>
      <vt:variant>
        <vt:i4>9885</vt:i4>
      </vt:variant>
      <vt:variant>
        <vt:i4>0</vt:i4>
      </vt:variant>
      <vt:variant>
        <vt:i4>5</vt:i4>
      </vt:variant>
      <vt:variant>
        <vt:lpwstr/>
      </vt:variant>
      <vt:variant>
        <vt:lpwstr>ConstructionContract</vt:lpwstr>
      </vt:variant>
      <vt:variant>
        <vt:i4>262149</vt:i4>
      </vt:variant>
      <vt:variant>
        <vt:i4>9882</vt:i4>
      </vt:variant>
      <vt:variant>
        <vt:i4>0</vt:i4>
      </vt:variant>
      <vt:variant>
        <vt:i4>5</vt:i4>
      </vt:variant>
      <vt:variant>
        <vt:lpwstr/>
      </vt:variant>
      <vt:variant>
        <vt:lpwstr>Works</vt:lpwstr>
      </vt:variant>
      <vt:variant>
        <vt:i4>851971</vt:i4>
      </vt:variant>
      <vt:variant>
        <vt:i4>9879</vt:i4>
      </vt:variant>
      <vt:variant>
        <vt:i4>0</vt:i4>
      </vt:variant>
      <vt:variant>
        <vt:i4>5</vt:i4>
      </vt:variant>
      <vt:variant>
        <vt:lpwstr/>
      </vt:variant>
      <vt:variant>
        <vt:lpwstr>Commonwealth</vt:lpwstr>
      </vt:variant>
      <vt:variant>
        <vt:i4>262155</vt:i4>
      </vt:variant>
      <vt:variant>
        <vt:i4>9876</vt:i4>
      </vt:variant>
      <vt:variant>
        <vt:i4>0</vt:i4>
      </vt:variant>
      <vt:variant>
        <vt:i4>5</vt:i4>
      </vt:variant>
      <vt:variant>
        <vt:lpwstr/>
      </vt:variant>
      <vt:variant>
        <vt:lpwstr>ConstructionContract</vt:lpwstr>
      </vt:variant>
      <vt:variant>
        <vt:i4>262149</vt:i4>
      </vt:variant>
      <vt:variant>
        <vt:i4>9873</vt:i4>
      </vt:variant>
      <vt:variant>
        <vt:i4>0</vt:i4>
      </vt:variant>
      <vt:variant>
        <vt:i4>5</vt:i4>
      </vt:variant>
      <vt:variant>
        <vt:lpwstr/>
      </vt:variant>
      <vt:variant>
        <vt:lpwstr>Works</vt:lpwstr>
      </vt:variant>
      <vt:variant>
        <vt:i4>6422651</vt:i4>
      </vt:variant>
      <vt:variant>
        <vt:i4>9870</vt:i4>
      </vt:variant>
      <vt:variant>
        <vt:i4>0</vt:i4>
      </vt:variant>
      <vt:variant>
        <vt:i4>5</vt:i4>
      </vt:variant>
      <vt:variant>
        <vt:lpwstr/>
      </vt:variant>
      <vt:variant>
        <vt:lpwstr>OtherContractor</vt:lpwstr>
      </vt:variant>
      <vt:variant>
        <vt:i4>1114131</vt:i4>
      </vt:variant>
      <vt:variant>
        <vt:i4>9867</vt:i4>
      </vt:variant>
      <vt:variant>
        <vt:i4>0</vt:i4>
      </vt:variant>
      <vt:variant>
        <vt:i4>5</vt:i4>
      </vt:variant>
      <vt:variant>
        <vt:lpwstr/>
      </vt:variant>
      <vt:variant>
        <vt:lpwstr>ConsultantsRepresentative</vt:lpwstr>
      </vt:variant>
      <vt:variant>
        <vt:i4>6619234</vt:i4>
      </vt:variant>
      <vt:variant>
        <vt:i4>9864</vt:i4>
      </vt:variant>
      <vt:variant>
        <vt:i4>0</vt:i4>
      </vt:variant>
      <vt:variant>
        <vt:i4>5</vt:i4>
      </vt:variant>
      <vt:variant>
        <vt:lpwstr/>
      </vt:variant>
      <vt:variant>
        <vt:lpwstr>Consultant</vt:lpwstr>
      </vt:variant>
      <vt:variant>
        <vt:i4>655383</vt:i4>
      </vt:variant>
      <vt:variant>
        <vt:i4>9861</vt:i4>
      </vt:variant>
      <vt:variant>
        <vt:i4>0</vt:i4>
      </vt:variant>
      <vt:variant>
        <vt:i4>5</vt:i4>
      </vt:variant>
      <vt:variant>
        <vt:lpwstr/>
      </vt:variant>
      <vt:variant>
        <vt:lpwstr>DSCContractAdministrator</vt:lpwstr>
      </vt:variant>
      <vt:variant>
        <vt:i4>851971</vt:i4>
      </vt:variant>
      <vt:variant>
        <vt:i4>9858</vt:i4>
      </vt:variant>
      <vt:variant>
        <vt:i4>0</vt:i4>
      </vt:variant>
      <vt:variant>
        <vt:i4>5</vt:i4>
      </vt:variant>
      <vt:variant>
        <vt:lpwstr/>
      </vt:variant>
      <vt:variant>
        <vt:lpwstr>Commonwealth</vt:lpwstr>
      </vt:variant>
      <vt:variant>
        <vt:i4>786437</vt:i4>
      </vt:variant>
      <vt:variant>
        <vt:i4>9855</vt:i4>
      </vt:variant>
      <vt:variant>
        <vt:i4>0</vt:i4>
      </vt:variant>
      <vt:variant>
        <vt:i4>5</vt:i4>
      </vt:variant>
      <vt:variant>
        <vt:lpwstr/>
      </vt:variant>
      <vt:variant>
        <vt:lpwstr>ProjectDocuments</vt:lpwstr>
      </vt:variant>
      <vt:variant>
        <vt:i4>6422651</vt:i4>
      </vt:variant>
      <vt:variant>
        <vt:i4>9852</vt:i4>
      </vt:variant>
      <vt:variant>
        <vt:i4>0</vt:i4>
      </vt:variant>
      <vt:variant>
        <vt:i4>5</vt:i4>
      </vt:variant>
      <vt:variant>
        <vt:lpwstr/>
      </vt:variant>
      <vt:variant>
        <vt:lpwstr>OtherContractor</vt:lpwstr>
      </vt:variant>
      <vt:variant>
        <vt:i4>1114131</vt:i4>
      </vt:variant>
      <vt:variant>
        <vt:i4>9849</vt:i4>
      </vt:variant>
      <vt:variant>
        <vt:i4>0</vt:i4>
      </vt:variant>
      <vt:variant>
        <vt:i4>5</vt:i4>
      </vt:variant>
      <vt:variant>
        <vt:lpwstr/>
      </vt:variant>
      <vt:variant>
        <vt:lpwstr>ConsultantsRepresentative</vt:lpwstr>
      </vt:variant>
      <vt:variant>
        <vt:i4>6619234</vt:i4>
      </vt:variant>
      <vt:variant>
        <vt:i4>9846</vt:i4>
      </vt:variant>
      <vt:variant>
        <vt:i4>0</vt:i4>
      </vt:variant>
      <vt:variant>
        <vt:i4>5</vt:i4>
      </vt:variant>
      <vt:variant>
        <vt:lpwstr/>
      </vt:variant>
      <vt:variant>
        <vt:lpwstr>Consultant</vt:lpwstr>
      </vt:variant>
      <vt:variant>
        <vt:i4>655383</vt:i4>
      </vt:variant>
      <vt:variant>
        <vt:i4>9843</vt:i4>
      </vt:variant>
      <vt:variant>
        <vt:i4>0</vt:i4>
      </vt:variant>
      <vt:variant>
        <vt:i4>5</vt:i4>
      </vt:variant>
      <vt:variant>
        <vt:lpwstr/>
      </vt:variant>
      <vt:variant>
        <vt:lpwstr>DSCContractAdministrator</vt:lpwstr>
      </vt:variant>
      <vt:variant>
        <vt:i4>851971</vt:i4>
      </vt:variant>
      <vt:variant>
        <vt:i4>9840</vt:i4>
      </vt:variant>
      <vt:variant>
        <vt:i4>0</vt:i4>
      </vt:variant>
      <vt:variant>
        <vt:i4>5</vt:i4>
      </vt:variant>
      <vt:variant>
        <vt:lpwstr/>
      </vt:variant>
      <vt:variant>
        <vt:lpwstr>Commonwealth</vt:lpwstr>
      </vt:variant>
      <vt:variant>
        <vt:i4>6422651</vt:i4>
      </vt:variant>
      <vt:variant>
        <vt:i4>9837</vt:i4>
      </vt:variant>
      <vt:variant>
        <vt:i4>0</vt:i4>
      </vt:variant>
      <vt:variant>
        <vt:i4>5</vt:i4>
      </vt:variant>
      <vt:variant>
        <vt:lpwstr/>
      </vt:variant>
      <vt:variant>
        <vt:lpwstr>OtherContractor</vt:lpwstr>
      </vt:variant>
      <vt:variant>
        <vt:i4>1114131</vt:i4>
      </vt:variant>
      <vt:variant>
        <vt:i4>9834</vt:i4>
      </vt:variant>
      <vt:variant>
        <vt:i4>0</vt:i4>
      </vt:variant>
      <vt:variant>
        <vt:i4>5</vt:i4>
      </vt:variant>
      <vt:variant>
        <vt:lpwstr/>
      </vt:variant>
      <vt:variant>
        <vt:lpwstr>ConsultantsRepresentative</vt:lpwstr>
      </vt:variant>
      <vt:variant>
        <vt:i4>6619234</vt:i4>
      </vt:variant>
      <vt:variant>
        <vt:i4>9831</vt:i4>
      </vt:variant>
      <vt:variant>
        <vt:i4>0</vt:i4>
      </vt:variant>
      <vt:variant>
        <vt:i4>5</vt:i4>
      </vt:variant>
      <vt:variant>
        <vt:lpwstr/>
      </vt:variant>
      <vt:variant>
        <vt:lpwstr>Consultant</vt:lpwstr>
      </vt:variant>
      <vt:variant>
        <vt:i4>655383</vt:i4>
      </vt:variant>
      <vt:variant>
        <vt:i4>9828</vt:i4>
      </vt:variant>
      <vt:variant>
        <vt:i4>0</vt:i4>
      </vt:variant>
      <vt:variant>
        <vt:i4>5</vt:i4>
      </vt:variant>
      <vt:variant>
        <vt:lpwstr/>
      </vt:variant>
      <vt:variant>
        <vt:lpwstr>DSCContractAdministrator</vt:lpwstr>
      </vt:variant>
      <vt:variant>
        <vt:i4>851971</vt:i4>
      </vt:variant>
      <vt:variant>
        <vt:i4>9825</vt:i4>
      </vt:variant>
      <vt:variant>
        <vt:i4>0</vt:i4>
      </vt:variant>
      <vt:variant>
        <vt:i4>5</vt:i4>
      </vt:variant>
      <vt:variant>
        <vt:lpwstr/>
      </vt:variant>
      <vt:variant>
        <vt:lpwstr>Commonwealth</vt:lpwstr>
      </vt:variant>
      <vt:variant>
        <vt:i4>1114131</vt:i4>
      </vt:variant>
      <vt:variant>
        <vt:i4>9822</vt:i4>
      </vt:variant>
      <vt:variant>
        <vt:i4>0</vt:i4>
      </vt:variant>
      <vt:variant>
        <vt:i4>5</vt:i4>
      </vt:variant>
      <vt:variant>
        <vt:lpwstr/>
      </vt:variant>
      <vt:variant>
        <vt:lpwstr>ConsultantsRepresentative</vt:lpwstr>
      </vt:variant>
      <vt:variant>
        <vt:i4>6422651</vt:i4>
      </vt:variant>
      <vt:variant>
        <vt:i4>9819</vt:i4>
      </vt:variant>
      <vt:variant>
        <vt:i4>0</vt:i4>
      </vt:variant>
      <vt:variant>
        <vt:i4>5</vt:i4>
      </vt:variant>
      <vt:variant>
        <vt:lpwstr/>
      </vt:variant>
      <vt:variant>
        <vt:lpwstr>OtherContractor</vt:lpwstr>
      </vt:variant>
      <vt:variant>
        <vt:i4>851971</vt:i4>
      </vt:variant>
      <vt:variant>
        <vt:i4>9816</vt:i4>
      </vt:variant>
      <vt:variant>
        <vt:i4>0</vt:i4>
      </vt:variant>
      <vt:variant>
        <vt:i4>5</vt:i4>
      </vt:variant>
      <vt:variant>
        <vt:lpwstr/>
      </vt:variant>
      <vt:variant>
        <vt:lpwstr>Commonwealth</vt:lpwstr>
      </vt:variant>
      <vt:variant>
        <vt:i4>262155</vt:i4>
      </vt:variant>
      <vt:variant>
        <vt:i4>9813</vt:i4>
      </vt:variant>
      <vt:variant>
        <vt:i4>0</vt:i4>
      </vt:variant>
      <vt:variant>
        <vt:i4>5</vt:i4>
      </vt:variant>
      <vt:variant>
        <vt:lpwstr/>
      </vt:variant>
      <vt:variant>
        <vt:lpwstr>ConstructionContract</vt:lpwstr>
      </vt:variant>
      <vt:variant>
        <vt:i4>262149</vt:i4>
      </vt:variant>
      <vt:variant>
        <vt:i4>9810</vt:i4>
      </vt:variant>
      <vt:variant>
        <vt:i4>0</vt:i4>
      </vt:variant>
      <vt:variant>
        <vt:i4>5</vt:i4>
      </vt:variant>
      <vt:variant>
        <vt:lpwstr/>
      </vt:variant>
      <vt:variant>
        <vt:lpwstr>Works</vt:lpwstr>
      </vt:variant>
      <vt:variant>
        <vt:i4>851971</vt:i4>
      </vt:variant>
      <vt:variant>
        <vt:i4>9807</vt:i4>
      </vt:variant>
      <vt:variant>
        <vt:i4>0</vt:i4>
      </vt:variant>
      <vt:variant>
        <vt:i4>5</vt:i4>
      </vt:variant>
      <vt:variant>
        <vt:lpwstr/>
      </vt:variant>
      <vt:variant>
        <vt:lpwstr>Commonwealth</vt:lpwstr>
      </vt:variant>
      <vt:variant>
        <vt:i4>262155</vt:i4>
      </vt:variant>
      <vt:variant>
        <vt:i4>9804</vt:i4>
      </vt:variant>
      <vt:variant>
        <vt:i4>0</vt:i4>
      </vt:variant>
      <vt:variant>
        <vt:i4>5</vt:i4>
      </vt:variant>
      <vt:variant>
        <vt:lpwstr/>
      </vt:variant>
      <vt:variant>
        <vt:lpwstr>ConstructionContract</vt:lpwstr>
      </vt:variant>
      <vt:variant>
        <vt:i4>262149</vt:i4>
      </vt:variant>
      <vt:variant>
        <vt:i4>9801</vt:i4>
      </vt:variant>
      <vt:variant>
        <vt:i4>0</vt:i4>
      </vt:variant>
      <vt:variant>
        <vt:i4>5</vt:i4>
      </vt:variant>
      <vt:variant>
        <vt:lpwstr/>
      </vt:variant>
      <vt:variant>
        <vt:lpwstr>Works</vt:lpwstr>
      </vt:variant>
      <vt:variant>
        <vt:i4>262155</vt:i4>
      </vt:variant>
      <vt:variant>
        <vt:i4>9798</vt:i4>
      </vt:variant>
      <vt:variant>
        <vt:i4>0</vt:i4>
      </vt:variant>
      <vt:variant>
        <vt:i4>5</vt:i4>
      </vt:variant>
      <vt:variant>
        <vt:lpwstr/>
      </vt:variant>
      <vt:variant>
        <vt:lpwstr>ConstructionContract</vt:lpwstr>
      </vt:variant>
      <vt:variant>
        <vt:i4>262149</vt:i4>
      </vt:variant>
      <vt:variant>
        <vt:i4>9795</vt:i4>
      </vt:variant>
      <vt:variant>
        <vt:i4>0</vt:i4>
      </vt:variant>
      <vt:variant>
        <vt:i4>5</vt:i4>
      </vt:variant>
      <vt:variant>
        <vt:lpwstr/>
      </vt:variant>
      <vt:variant>
        <vt:lpwstr>Works</vt:lpwstr>
      </vt:variant>
      <vt:variant>
        <vt:i4>6619234</vt:i4>
      </vt:variant>
      <vt:variant>
        <vt:i4>9792</vt:i4>
      </vt:variant>
      <vt:variant>
        <vt:i4>0</vt:i4>
      </vt:variant>
      <vt:variant>
        <vt:i4>5</vt:i4>
      </vt:variant>
      <vt:variant>
        <vt:lpwstr/>
      </vt:variant>
      <vt:variant>
        <vt:lpwstr>Consultant</vt:lpwstr>
      </vt:variant>
      <vt:variant>
        <vt:i4>6619234</vt:i4>
      </vt:variant>
      <vt:variant>
        <vt:i4>9789</vt:i4>
      </vt:variant>
      <vt:variant>
        <vt:i4>0</vt:i4>
      </vt:variant>
      <vt:variant>
        <vt:i4>5</vt:i4>
      </vt:variant>
      <vt:variant>
        <vt:lpwstr/>
      </vt:variant>
      <vt:variant>
        <vt:lpwstr>Consultant</vt:lpwstr>
      </vt:variant>
      <vt:variant>
        <vt:i4>1114131</vt:i4>
      </vt:variant>
      <vt:variant>
        <vt:i4>9786</vt:i4>
      </vt:variant>
      <vt:variant>
        <vt:i4>0</vt:i4>
      </vt:variant>
      <vt:variant>
        <vt:i4>5</vt:i4>
      </vt:variant>
      <vt:variant>
        <vt:lpwstr/>
      </vt:variant>
      <vt:variant>
        <vt:lpwstr>ConsultantsRepresentative</vt:lpwstr>
      </vt:variant>
      <vt:variant>
        <vt:i4>6488176</vt:i4>
      </vt:variant>
      <vt:variant>
        <vt:i4>9783</vt:i4>
      </vt:variant>
      <vt:variant>
        <vt:i4>0</vt:i4>
      </vt:variant>
      <vt:variant>
        <vt:i4>5</vt:i4>
      </vt:variant>
      <vt:variant>
        <vt:lpwstr/>
      </vt:variant>
      <vt:variant>
        <vt:lpwstr>CommHandoverTakeoverGuidelines</vt:lpwstr>
      </vt:variant>
      <vt:variant>
        <vt:i4>1966086</vt:i4>
      </vt:variant>
      <vt:variant>
        <vt:i4>9780</vt:i4>
      </vt:variant>
      <vt:variant>
        <vt:i4>0</vt:i4>
      </vt:variant>
      <vt:variant>
        <vt:i4>5</vt:i4>
      </vt:variant>
      <vt:variant>
        <vt:lpwstr/>
      </vt:variant>
      <vt:variant>
        <vt:lpwstr>CommissioningandHandoverPlan</vt:lpwstr>
      </vt:variant>
      <vt:variant>
        <vt:i4>6881387</vt:i4>
      </vt:variant>
      <vt:variant>
        <vt:i4>9777</vt:i4>
      </vt:variant>
      <vt:variant>
        <vt:i4>0</vt:i4>
      </vt:variant>
      <vt:variant>
        <vt:i4>5</vt:i4>
      </vt:variant>
      <vt:variant>
        <vt:lpwstr/>
      </vt:variant>
      <vt:variant>
        <vt:lpwstr>Subcontract</vt:lpwstr>
      </vt:variant>
      <vt:variant>
        <vt:i4>6422651</vt:i4>
      </vt:variant>
      <vt:variant>
        <vt:i4>9771</vt:i4>
      </vt:variant>
      <vt:variant>
        <vt:i4>0</vt:i4>
      </vt:variant>
      <vt:variant>
        <vt:i4>5</vt:i4>
      </vt:variant>
      <vt:variant>
        <vt:lpwstr/>
      </vt:variant>
      <vt:variant>
        <vt:lpwstr>OtherContractor</vt:lpwstr>
      </vt:variant>
      <vt:variant>
        <vt:i4>851971</vt:i4>
      </vt:variant>
      <vt:variant>
        <vt:i4>9768</vt:i4>
      </vt:variant>
      <vt:variant>
        <vt:i4>0</vt:i4>
      </vt:variant>
      <vt:variant>
        <vt:i4>5</vt:i4>
      </vt:variant>
      <vt:variant>
        <vt:lpwstr/>
      </vt:variant>
      <vt:variant>
        <vt:lpwstr>Commonwealth</vt:lpwstr>
      </vt:variant>
      <vt:variant>
        <vt:i4>262155</vt:i4>
      </vt:variant>
      <vt:variant>
        <vt:i4>9765</vt:i4>
      </vt:variant>
      <vt:variant>
        <vt:i4>0</vt:i4>
      </vt:variant>
      <vt:variant>
        <vt:i4>5</vt:i4>
      </vt:variant>
      <vt:variant>
        <vt:lpwstr/>
      </vt:variant>
      <vt:variant>
        <vt:lpwstr>ConstructionContract</vt:lpwstr>
      </vt:variant>
      <vt:variant>
        <vt:i4>262149</vt:i4>
      </vt:variant>
      <vt:variant>
        <vt:i4>9762</vt:i4>
      </vt:variant>
      <vt:variant>
        <vt:i4>0</vt:i4>
      </vt:variant>
      <vt:variant>
        <vt:i4>5</vt:i4>
      </vt:variant>
      <vt:variant>
        <vt:lpwstr/>
      </vt:variant>
      <vt:variant>
        <vt:lpwstr>Works</vt:lpwstr>
      </vt:variant>
      <vt:variant>
        <vt:i4>851971</vt:i4>
      </vt:variant>
      <vt:variant>
        <vt:i4>9759</vt:i4>
      </vt:variant>
      <vt:variant>
        <vt:i4>0</vt:i4>
      </vt:variant>
      <vt:variant>
        <vt:i4>5</vt:i4>
      </vt:variant>
      <vt:variant>
        <vt:lpwstr/>
      </vt:variant>
      <vt:variant>
        <vt:lpwstr>Commonwealth</vt:lpwstr>
      </vt:variant>
      <vt:variant>
        <vt:i4>262155</vt:i4>
      </vt:variant>
      <vt:variant>
        <vt:i4>9756</vt:i4>
      </vt:variant>
      <vt:variant>
        <vt:i4>0</vt:i4>
      </vt:variant>
      <vt:variant>
        <vt:i4>5</vt:i4>
      </vt:variant>
      <vt:variant>
        <vt:lpwstr/>
      </vt:variant>
      <vt:variant>
        <vt:lpwstr>ConstructionContract</vt:lpwstr>
      </vt:variant>
      <vt:variant>
        <vt:i4>262149</vt:i4>
      </vt:variant>
      <vt:variant>
        <vt:i4>9753</vt:i4>
      </vt:variant>
      <vt:variant>
        <vt:i4>0</vt:i4>
      </vt:variant>
      <vt:variant>
        <vt:i4>5</vt:i4>
      </vt:variant>
      <vt:variant>
        <vt:lpwstr/>
      </vt:variant>
      <vt:variant>
        <vt:lpwstr>Works</vt:lpwstr>
      </vt:variant>
      <vt:variant>
        <vt:i4>262155</vt:i4>
      </vt:variant>
      <vt:variant>
        <vt:i4>9750</vt:i4>
      </vt:variant>
      <vt:variant>
        <vt:i4>0</vt:i4>
      </vt:variant>
      <vt:variant>
        <vt:i4>5</vt:i4>
      </vt:variant>
      <vt:variant>
        <vt:lpwstr/>
      </vt:variant>
      <vt:variant>
        <vt:lpwstr>ConstructionContract</vt:lpwstr>
      </vt:variant>
      <vt:variant>
        <vt:i4>262149</vt:i4>
      </vt:variant>
      <vt:variant>
        <vt:i4>9747</vt:i4>
      </vt:variant>
      <vt:variant>
        <vt:i4>0</vt:i4>
      </vt:variant>
      <vt:variant>
        <vt:i4>5</vt:i4>
      </vt:variant>
      <vt:variant>
        <vt:lpwstr/>
      </vt:variant>
      <vt:variant>
        <vt:lpwstr>Works</vt:lpwstr>
      </vt:variant>
      <vt:variant>
        <vt:i4>6422651</vt:i4>
      </vt:variant>
      <vt:variant>
        <vt:i4>9744</vt:i4>
      </vt:variant>
      <vt:variant>
        <vt:i4>0</vt:i4>
      </vt:variant>
      <vt:variant>
        <vt:i4>5</vt:i4>
      </vt:variant>
      <vt:variant>
        <vt:lpwstr/>
      </vt:variant>
      <vt:variant>
        <vt:lpwstr>OtherContractor</vt:lpwstr>
      </vt:variant>
      <vt:variant>
        <vt:i4>1114131</vt:i4>
      </vt:variant>
      <vt:variant>
        <vt:i4>9741</vt:i4>
      </vt:variant>
      <vt:variant>
        <vt:i4>0</vt:i4>
      </vt:variant>
      <vt:variant>
        <vt:i4>5</vt:i4>
      </vt:variant>
      <vt:variant>
        <vt:lpwstr/>
      </vt:variant>
      <vt:variant>
        <vt:lpwstr>ConsultantsRepresentative</vt:lpwstr>
      </vt:variant>
      <vt:variant>
        <vt:i4>6619234</vt:i4>
      </vt:variant>
      <vt:variant>
        <vt:i4>9738</vt:i4>
      </vt:variant>
      <vt:variant>
        <vt:i4>0</vt:i4>
      </vt:variant>
      <vt:variant>
        <vt:i4>5</vt:i4>
      </vt:variant>
      <vt:variant>
        <vt:lpwstr/>
      </vt:variant>
      <vt:variant>
        <vt:lpwstr>Consultant</vt:lpwstr>
      </vt:variant>
      <vt:variant>
        <vt:i4>655383</vt:i4>
      </vt:variant>
      <vt:variant>
        <vt:i4>9735</vt:i4>
      </vt:variant>
      <vt:variant>
        <vt:i4>0</vt:i4>
      </vt:variant>
      <vt:variant>
        <vt:i4>5</vt:i4>
      </vt:variant>
      <vt:variant>
        <vt:lpwstr/>
      </vt:variant>
      <vt:variant>
        <vt:lpwstr>DSCContractAdministrator</vt:lpwstr>
      </vt:variant>
      <vt:variant>
        <vt:i4>851971</vt:i4>
      </vt:variant>
      <vt:variant>
        <vt:i4>9732</vt:i4>
      </vt:variant>
      <vt:variant>
        <vt:i4>0</vt:i4>
      </vt:variant>
      <vt:variant>
        <vt:i4>5</vt:i4>
      </vt:variant>
      <vt:variant>
        <vt:lpwstr/>
      </vt:variant>
      <vt:variant>
        <vt:lpwstr>Commonwealth</vt:lpwstr>
      </vt:variant>
      <vt:variant>
        <vt:i4>1507328</vt:i4>
      </vt:variant>
      <vt:variant>
        <vt:i4>9729</vt:i4>
      </vt:variant>
      <vt:variant>
        <vt:i4>0</vt:i4>
      </vt:variant>
      <vt:variant>
        <vt:i4>5</vt:i4>
      </vt:variant>
      <vt:variant>
        <vt:lpwstr/>
      </vt:variant>
      <vt:variant>
        <vt:lpwstr>Subconsultant</vt:lpwstr>
      </vt:variant>
      <vt:variant>
        <vt:i4>6619234</vt:i4>
      </vt:variant>
      <vt:variant>
        <vt:i4>9723</vt:i4>
      </vt:variant>
      <vt:variant>
        <vt:i4>0</vt:i4>
      </vt:variant>
      <vt:variant>
        <vt:i4>5</vt:i4>
      </vt:variant>
      <vt:variant>
        <vt:lpwstr/>
      </vt:variant>
      <vt:variant>
        <vt:lpwstr>Consultant</vt:lpwstr>
      </vt:variant>
      <vt:variant>
        <vt:i4>6422651</vt:i4>
      </vt:variant>
      <vt:variant>
        <vt:i4>9714</vt:i4>
      </vt:variant>
      <vt:variant>
        <vt:i4>0</vt:i4>
      </vt:variant>
      <vt:variant>
        <vt:i4>5</vt:i4>
      </vt:variant>
      <vt:variant>
        <vt:lpwstr/>
      </vt:variant>
      <vt:variant>
        <vt:lpwstr>OtherContractor</vt:lpwstr>
      </vt:variant>
      <vt:variant>
        <vt:i4>851971</vt:i4>
      </vt:variant>
      <vt:variant>
        <vt:i4>9711</vt:i4>
      </vt:variant>
      <vt:variant>
        <vt:i4>0</vt:i4>
      </vt:variant>
      <vt:variant>
        <vt:i4>5</vt:i4>
      </vt:variant>
      <vt:variant>
        <vt:lpwstr/>
      </vt:variant>
      <vt:variant>
        <vt:lpwstr>Commonwealth</vt:lpwstr>
      </vt:variant>
      <vt:variant>
        <vt:i4>655383</vt:i4>
      </vt:variant>
      <vt:variant>
        <vt:i4>9708</vt:i4>
      </vt:variant>
      <vt:variant>
        <vt:i4>0</vt:i4>
      </vt:variant>
      <vt:variant>
        <vt:i4>5</vt:i4>
      </vt:variant>
      <vt:variant>
        <vt:lpwstr/>
      </vt:variant>
      <vt:variant>
        <vt:lpwstr>DSCContractAdministrator</vt:lpwstr>
      </vt:variant>
      <vt:variant>
        <vt:i4>6619234</vt:i4>
      </vt:variant>
      <vt:variant>
        <vt:i4>9705</vt:i4>
      </vt:variant>
      <vt:variant>
        <vt:i4>0</vt:i4>
      </vt:variant>
      <vt:variant>
        <vt:i4>5</vt:i4>
      </vt:variant>
      <vt:variant>
        <vt:lpwstr/>
      </vt:variant>
      <vt:variant>
        <vt:lpwstr>Consultant</vt:lpwstr>
      </vt:variant>
      <vt:variant>
        <vt:i4>1114131</vt:i4>
      </vt:variant>
      <vt:variant>
        <vt:i4>9702</vt:i4>
      </vt:variant>
      <vt:variant>
        <vt:i4>0</vt:i4>
      </vt:variant>
      <vt:variant>
        <vt:i4>5</vt:i4>
      </vt:variant>
      <vt:variant>
        <vt:lpwstr/>
      </vt:variant>
      <vt:variant>
        <vt:lpwstr>ConsultantsRepresentative</vt:lpwstr>
      </vt:variant>
      <vt:variant>
        <vt:i4>327710</vt:i4>
      </vt:variant>
      <vt:variant>
        <vt:i4>9699</vt:i4>
      </vt:variant>
      <vt:variant>
        <vt:i4>0</vt:i4>
      </vt:variant>
      <vt:variant>
        <vt:i4>5</vt:i4>
      </vt:variant>
      <vt:variant>
        <vt:lpwstr/>
      </vt:variant>
      <vt:variant>
        <vt:lpwstr>WOLObjectives</vt:lpwstr>
      </vt:variant>
      <vt:variant>
        <vt:i4>1835032</vt:i4>
      </vt:variant>
      <vt:variant>
        <vt:i4>9696</vt:i4>
      </vt:variant>
      <vt:variant>
        <vt:i4>0</vt:i4>
      </vt:variant>
      <vt:variant>
        <vt:i4>5</vt:i4>
      </vt:variant>
      <vt:variant>
        <vt:lpwstr/>
      </vt:variant>
      <vt:variant>
        <vt:lpwstr>ESDPrinciples</vt:lpwstr>
      </vt:variant>
      <vt:variant>
        <vt:i4>1114131</vt:i4>
      </vt:variant>
      <vt:variant>
        <vt:i4>9693</vt:i4>
      </vt:variant>
      <vt:variant>
        <vt:i4>0</vt:i4>
      </vt:variant>
      <vt:variant>
        <vt:i4>5</vt:i4>
      </vt:variant>
      <vt:variant>
        <vt:lpwstr/>
      </vt:variant>
      <vt:variant>
        <vt:lpwstr>ConsultantsRepresentative</vt:lpwstr>
      </vt:variant>
      <vt:variant>
        <vt:i4>6553711</vt:i4>
      </vt:variant>
      <vt:variant>
        <vt:i4>9690</vt:i4>
      </vt:variant>
      <vt:variant>
        <vt:i4>0</vt:i4>
      </vt:variant>
      <vt:variant>
        <vt:i4>5</vt:i4>
      </vt:variant>
      <vt:variant>
        <vt:lpwstr/>
      </vt:variant>
      <vt:variant>
        <vt:lpwstr>SubcontractServices</vt:lpwstr>
      </vt:variant>
      <vt:variant>
        <vt:i4>7471228</vt:i4>
      </vt:variant>
      <vt:variant>
        <vt:i4>9687</vt:i4>
      </vt:variant>
      <vt:variant>
        <vt:i4>0</vt:i4>
      </vt:variant>
      <vt:variant>
        <vt:i4>5</vt:i4>
      </vt:variant>
      <vt:variant>
        <vt:lpwstr/>
      </vt:variant>
      <vt:variant>
        <vt:lpwstr>DesignDocumentation</vt:lpwstr>
      </vt:variant>
      <vt:variant>
        <vt:i4>1507328</vt:i4>
      </vt:variant>
      <vt:variant>
        <vt:i4>9684</vt:i4>
      </vt:variant>
      <vt:variant>
        <vt:i4>0</vt:i4>
      </vt:variant>
      <vt:variant>
        <vt:i4>5</vt:i4>
      </vt:variant>
      <vt:variant>
        <vt:lpwstr/>
      </vt:variant>
      <vt:variant>
        <vt:lpwstr>Subconsultant</vt:lpwstr>
      </vt:variant>
      <vt:variant>
        <vt:i4>6881387</vt:i4>
      </vt:variant>
      <vt:variant>
        <vt:i4>9681</vt:i4>
      </vt:variant>
      <vt:variant>
        <vt:i4>0</vt:i4>
      </vt:variant>
      <vt:variant>
        <vt:i4>5</vt:i4>
      </vt:variant>
      <vt:variant>
        <vt:lpwstr/>
      </vt:variant>
      <vt:variant>
        <vt:lpwstr>Subcontract</vt:lpwstr>
      </vt:variant>
      <vt:variant>
        <vt:i4>1507328</vt:i4>
      </vt:variant>
      <vt:variant>
        <vt:i4>9678</vt:i4>
      </vt:variant>
      <vt:variant>
        <vt:i4>0</vt:i4>
      </vt:variant>
      <vt:variant>
        <vt:i4>5</vt:i4>
      </vt:variant>
      <vt:variant>
        <vt:lpwstr/>
      </vt:variant>
      <vt:variant>
        <vt:lpwstr>Subconsultant</vt:lpwstr>
      </vt:variant>
      <vt:variant>
        <vt:i4>327710</vt:i4>
      </vt:variant>
      <vt:variant>
        <vt:i4>9675</vt:i4>
      </vt:variant>
      <vt:variant>
        <vt:i4>0</vt:i4>
      </vt:variant>
      <vt:variant>
        <vt:i4>5</vt:i4>
      </vt:variant>
      <vt:variant>
        <vt:lpwstr/>
      </vt:variant>
      <vt:variant>
        <vt:lpwstr>WOLObjectives</vt:lpwstr>
      </vt:variant>
      <vt:variant>
        <vt:i4>1835032</vt:i4>
      </vt:variant>
      <vt:variant>
        <vt:i4>9672</vt:i4>
      </vt:variant>
      <vt:variant>
        <vt:i4>0</vt:i4>
      </vt:variant>
      <vt:variant>
        <vt:i4>5</vt:i4>
      </vt:variant>
      <vt:variant>
        <vt:lpwstr/>
      </vt:variant>
      <vt:variant>
        <vt:lpwstr>ESDPrinciples</vt:lpwstr>
      </vt:variant>
      <vt:variant>
        <vt:i4>6422651</vt:i4>
      </vt:variant>
      <vt:variant>
        <vt:i4>9669</vt:i4>
      </vt:variant>
      <vt:variant>
        <vt:i4>0</vt:i4>
      </vt:variant>
      <vt:variant>
        <vt:i4>5</vt:i4>
      </vt:variant>
      <vt:variant>
        <vt:lpwstr/>
      </vt:variant>
      <vt:variant>
        <vt:lpwstr>OtherContractor</vt:lpwstr>
      </vt:variant>
      <vt:variant>
        <vt:i4>851971</vt:i4>
      </vt:variant>
      <vt:variant>
        <vt:i4>9666</vt:i4>
      </vt:variant>
      <vt:variant>
        <vt:i4>0</vt:i4>
      </vt:variant>
      <vt:variant>
        <vt:i4>5</vt:i4>
      </vt:variant>
      <vt:variant>
        <vt:lpwstr/>
      </vt:variant>
      <vt:variant>
        <vt:lpwstr>Commonwealth</vt:lpwstr>
      </vt:variant>
      <vt:variant>
        <vt:i4>655383</vt:i4>
      </vt:variant>
      <vt:variant>
        <vt:i4>9663</vt:i4>
      </vt:variant>
      <vt:variant>
        <vt:i4>0</vt:i4>
      </vt:variant>
      <vt:variant>
        <vt:i4>5</vt:i4>
      </vt:variant>
      <vt:variant>
        <vt:lpwstr/>
      </vt:variant>
      <vt:variant>
        <vt:lpwstr>DSCContractAdministrator</vt:lpwstr>
      </vt:variant>
      <vt:variant>
        <vt:i4>6619234</vt:i4>
      </vt:variant>
      <vt:variant>
        <vt:i4>9660</vt:i4>
      </vt:variant>
      <vt:variant>
        <vt:i4>0</vt:i4>
      </vt:variant>
      <vt:variant>
        <vt:i4>5</vt:i4>
      </vt:variant>
      <vt:variant>
        <vt:lpwstr/>
      </vt:variant>
      <vt:variant>
        <vt:lpwstr>Consultant</vt:lpwstr>
      </vt:variant>
      <vt:variant>
        <vt:i4>1114131</vt:i4>
      </vt:variant>
      <vt:variant>
        <vt:i4>9657</vt:i4>
      </vt:variant>
      <vt:variant>
        <vt:i4>0</vt:i4>
      </vt:variant>
      <vt:variant>
        <vt:i4>5</vt:i4>
      </vt:variant>
      <vt:variant>
        <vt:lpwstr/>
      </vt:variant>
      <vt:variant>
        <vt:lpwstr>ConsultantsRepresentative</vt:lpwstr>
      </vt:variant>
      <vt:variant>
        <vt:i4>327710</vt:i4>
      </vt:variant>
      <vt:variant>
        <vt:i4>9654</vt:i4>
      </vt:variant>
      <vt:variant>
        <vt:i4>0</vt:i4>
      </vt:variant>
      <vt:variant>
        <vt:i4>5</vt:i4>
      </vt:variant>
      <vt:variant>
        <vt:lpwstr/>
      </vt:variant>
      <vt:variant>
        <vt:lpwstr>WOLObjectives</vt:lpwstr>
      </vt:variant>
      <vt:variant>
        <vt:i4>1835032</vt:i4>
      </vt:variant>
      <vt:variant>
        <vt:i4>9651</vt:i4>
      </vt:variant>
      <vt:variant>
        <vt:i4>0</vt:i4>
      </vt:variant>
      <vt:variant>
        <vt:i4>5</vt:i4>
      </vt:variant>
      <vt:variant>
        <vt:lpwstr/>
      </vt:variant>
      <vt:variant>
        <vt:lpwstr>ESDPrinciples</vt:lpwstr>
      </vt:variant>
      <vt:variant>
        <vt:i4>524312</vt:i4>
      </vt:variant>
      <vt:variant>
        <vt:i4>9648</vt:i4>
      </vt:variant>
      <vt:variant>
        <vt:i4>0</vt:i4>
      </vt:variant>
      <vt:variant>
        <vt:i4>5</vt:i4>
      </vt:variant>
      <vt:variant>
        <vt:lpwstr/>
      </vt:variant>
      <vt:variant>
        <vt:lpwstr>ESDandWOLPlan</vt:lpwstr>
      </vt:variant>
      <vt:variant>
        <vt:i4>6553711</vt:i4>
      </vt:variant>
      <vt:variant>
        <vt:i4>9645</vt:i4>
      </vt:variant>
      <vt:variant>
        <vt:i4>0</vt:i4>
      </vt:variant>
      <vt:variant>
        <vt:i4>5</vt:i4>
      </vt:variant>
      <vt:variant>
        <vt:lpwstr/>
      </vt:variant>
      <vt:variant>
        <vt:lpwstr>SubcontractServices</vt:lpwstr>
      </vt:variant>
      <vt:variant>
        <vt:i4>7471228</vt:i4>
      </vt:variant>
      <vt:variant>
        <vt:i4>9642</vt:i4>
      </vt:variant>
      <vt:variant>
        <vt:i4>0</vt:i4>
      </vt:variant>
      <vt:variant>
        <vt:i4>5</vt:i4>
      </vt:variant>
      <vt:variant>
        <vt:lpwstr/>
      </vt:variant>
      <vt:variant>
        <vt:lpwstr>DesignDocumentation</vt:lpwstr>
      </vt:variant>
      <vt:variant>
        <vt:i4>1114131</vt:i4>
      </vt:variant>
      <vt:variant>
        <vt:i4>9639</vt:i4>
      </vt:variant>
      <vt:variant>
        <vt:i4>0</vt:i4>
      </vt:variant>
      <vt:variant>
        <vt:i4>5</vt:i4>
      </vt:variant>
      <vt:variant>
        <vt:lpwstr/>
      </vt:variant>
      <vt:variant>
        <vt:lpwstr>ConsultantsRepresentative</vt:lpwstr>
      </vt:variant>
      <vt:variant>
        <vt:i4>6422651</vt:i4>
      </vt:variant>
      <vt:variant>
        <vt:i4>9636</vt:i4>
      </vt:variant>
      <vt:variant>
        <vt:i4>0</vt:i4>
      </vt:variant>
      <vt:variant>
        <vt:i4>5</vt:i4>
      </vt:variant>
      <vt:variant>
        <vt:lpwstr/>
      </vt:variant>
      <vt:variant>
        <vt:lpwstr>OtherContractor</vt:lpwstr>
      </vt:variant>
      <vt:variant>
        <vt:i4>851971</vt:i4>
      </vt:variant>
      <vt:variant>
        <vt:i4>9633</vt:i4>
      </vt:variant>
      <vt:variant>
        <vt:i4>0</vt:i4>
      </vt:variant>
      <vt:variant>
        <vt:i4>5</vt:i4>
      </vt:variant>
      <vt:variant>
        <vt:lpwstr/>
      </vt:variant>
      <vt:variant>
        <vt:lpwstr>Commonwealth</vt:lpwstr>
      </vt:variant>
      <vt:variant>
        <vt:i4>655383</vt:i4>
      </vt:variant>
      <vt:variant>
        <vt:i4>9630</vt:i4>
      </vt:variant>
      <vt:variant>
        <vt:i4>0</vt:i4>
      </vt:variant>
      <vt:variant>
        <vt:i4>5</vt:i4>
      </vt:variant>
      <vt:variant>
        <vt:lpwstr/>
      </vt:variant>
      <vt:variant>
        <vt:lpwstr>DSCContractAdministrator</vt:lpwstr>
      </vt:variant>
      <vt:variant>
        <vt:i4>6619234</vt:i4>
      </vt:variant>
      <vt:variant>
        <vt:i4>9627</vt:i4>
      </vt:variant>
      <vt:variant>
        <vt:i4>0</vt:i4>
      </vt:variant>
      <vt:variant>
        <vt:i4>5</vt:i4>
      </vt:variant>
      <vt:variant>
        <vt:lpwstr/>
      </vt:variant>
      <vt:variant>
        <vt:lpwstr>Consultant</vt:lpwstr>
      </vt:variant>
      <vt:variant>
        <vt:i4>1114131</vt:i4>
      </vt:variant>
      <vt:variant>
        <vt:i4>9624</vt:i4>
      </vt:variant>
      <vt:variant>
        <vt:i4>0</vt:i4>
      </vt:variant>
      <vt:variant>
        <vt:i4>5</vt:i4>
      </vt:variant>
      <vt:variant>
        <vt:lpwstr/>
      </vt:variant>
      <vt:variant>
        <vt:lpwstr>ConsultantsRepresentative</vt:lpwstr>
      </vt:variant>
      <vt:variant>
        <vt:i4>1507328</vt:i4>
      </vt:variant>
      <vt:variant>
        <vt:i4>9621</vt:i4>
      </vt:variant>
      <vt:variant>
        <vt:i4>0</vt:i4>
      </vt:variant>
      <vt:variant>
        <vt:i4>5</vt:i4>
      </vt:variant>
      <vt:variant>
        <vt:lpwstr/>
      </vt:variant>
      <vt:variant>
        <vt:lpwstr>Subconsultant</vt:lpwstr>
      </vt:variant>
      <vt:variant>
        <vt:i4>327710</vt:i4>
      </vt:variant>
      <vt:variant>
        <vt:i4>9618</vt:i4>
      </vt:variant>
      <vt:variant>
        <vt:i4>0</vt:i4>
      </vt:variant>
      <vt:variant>
        <vt:i4>5</vt:i4>
      </vt:variant>
      <vt:variant>
        <vt:lpwstr/>
      </vt:variant>
      <vt:variant>
        <vt:lpwstr>WOLObjectives</vt:lpwstr>
      </vt:variant>
      <vt:variant>
        <vt:i4>1835032</vt:i4>
      </vt:variant>
      <vt:variant>
        <vt:i4>9615</vt:i4>
      </vt:variant>
      <vt:variant>
        <vt:i4>0</vt:i4>
      </vt:variant>
      <vt:variant>
        <vt:i4>5</vt:i4>
      </vt:variant>
      <vt:variant>
        <vt:lpwstr/>
      </vt:variant>
      <vt:variant>
        <vt:lpwstr>ESDPrinciples</vt:lpwstr>
      </vt:variant>
      <vt:variant>
        <vt:i4>524312</vt:i4>
      </vt:variant>
      <vt:variant>
        <vt:i4>9612</vt:i4>
      </vt:variant>
      <vt:variant>
        <vt:i4>0</vt:i4>
      </vt:variant>
      <vt:variant>
        <vt:i4>5</vt:i4>
      </vt:variant>
      <vt:variant>
        <vt:lpwstr/>
      </vt:variant>
      <vt:variant>
        <vt:lpwstr>ESDandWOLPlan</vt:lpwstr>
      </vt:variant>
      <vt:variant>
        <vt:i4>6553711</vt:i4>
      </vt:variant>
      <vt:variant>
        <vt:i4>9609</vt:i4>
      </vt:variant>
      <vt:variant>
        <vt:i4>0</vt:i4>
      </vt:variant>
      <vt:variant>
        <vt:i4>5</vt:i4>
      </vt:variant>
      <vt:variant>
        <vt:lpwstr/>
      </vt:variant>
      <vt:variant>
        <vt:lpwstr>SubcontractServices</vt:lpwstr>
      </vt:variant>
      <vt:variant>
        <vt:i4>7471228</vt:i4>
      </vt:variant>
      <vt:variant>
        <vt:i4>9606</vt:i4>
      </vt:variant>
      <vt:variant>
        <vt:i4>0</vt:i4>
      </vt:variant>
      <vt:variant>
        <vt:i4>5</vt:i4>
      </vt:variant>
      <vt:variant>
        <vt:lpwstr/>
      </vt:variant>
      <vt:variant>
        <vt:lpwstr>DesignDocumentation</vt:lpwstr>
      </vt:variant>
      <vt:variant>
        <vt:i4>1507328</vt:i4>
      </vt:variant>
      <vt:variant>
        <vt:i4>9603</vt:i4>
      </vt:variant>
      <vt:variant>
        <vt:i4>0</vt:i4>
      </vt:variant>
      <vt:variant>
        <vt:i4>5</vt:i4>
      </vt:variant>
      <vt:variant>
        <vt:lpwstr/>
      </vt:variant>
      <vt:variant>
        <vt:lpwstr>Subconsultant</vt:lpwstr>
      </vt:variant>
      <vt:variant>
        <vt:i4>6881387</vt:i4>
      </vt:variant>
      <vt:variant>
        <vt:i4>9600</vt:i4>
      </vt:variant>
      <vt:variant>
        <vt:i4>0</vt:i4>
      </vt:variant>
      <vt:variant>
        <vt:i4>5</vt:i4>
      </vt:variant>
      <vt:variant>
        <vt:lpwstr/>
      </vt:variant>
      <vt:variant>
        <vt:lpwstr>Subcontract</vt:lpwstr>
      </vt:variant>
      <vt:variant>
        <vt:i4>1507328</vt:i4>
      </vt:variant>
      <vt:variant>
        <vt:i4>9597</vt:i4>
      </vt:variant>
      <vt:variant>
        <vt:i4>0</vt:i4>
      </vt:variant>
      <vt:variant>
        <vt:i4>5</vt:i4>
      </vt:variant>
      <vt:variant>
        <vt:lpwstr/>
      </vt:variant>
      <vt:variant>
        <vt:lpwstr>Subconsultant</vt:lpwstr>
      </vt:variant>
      <vt:variant>
        <vt:i4>6881387</vt:i4>
      </vt:variant>
      <vt:variant>
        <vt:i4>9576</vt:i4>
      </vt:variant>
      <vt:variant>
        <vt:i4>0</vt:i4>
      </vt:variant>
      <vt:variant>
        <vt:i4>5</vt:i4>
      </vt:variant>
      <vt:variant>
        <vt:lpwstr/>
      </vt:variant>
      <vt:variant>
        <vt:lpwstr>Subcontract</vt:lpwstr>
      </vt:variant>
      <vt:variant>
        <vt:i4>6619255</vt:i4>
      </vt:variant>
      <vt:variant>
        <vt:i4>9570</vt:i4>
      </vt:variant>
      <vt:variant>
        <vt:i4>0</vt:i4>
      </vt:variant>
      <vt:variant>
        <vt:i4>5</vt:i4>
      </vt:variant>
      <vt:variant>
        <vt:lpwstr/>
      </vt:variant>
      <vt:variant>
        <vt:lpwstr>SubcontractParticulars</vt:lpwstr>
      </vt:variant>
      <vt:variant>
        <vt:i4>6881387</vt:i4>
      </vt:variant>
      <vt:variant>
        <vt:i4>9561</vt:i4>
      </vt:variant>
      <vt:variant>
        <vt:i4>0</vt:i4>
      </vt:variant>
      <vt:variant>
        <vt:i4>5</vt:i4>
      </vt:variant>
      <vt:variant>
        <vt:lpwstr/>
      </vt:variant>
      <vt:variant>
        <vt:lpwstr>Subcontract</vt:lpwstr>
      </vt:variant>
      <vt:variant>
        <vt:i4>6619234</vt:i4>
      </vt:variant>
      <vt:variant>
        <vt:i4>9558</vt:i4>
      </vt:variant>
      <vt:variant>
        <vt:i4>0</vt:i4>
      </vt:variant>
      <vt:variant>
        <vt:i4>5</vt:i4>
      </vt:variant>
      <vt:variant>
        <vt:lpwstr/>
      </vt:variant>
      <vt:variant>
        <vt:lpwstr>Consultant</vt:lpwstr>
      </vt:variant>
      <vt:variant>
        <vt:i4>327682</vt:i4>
      </vt:variant>
      <vt:variant>
        <vt:i4>9555</vt:i4>
      </vt:variant>
      <vt:variant>
        <vt:i4>0</vt:i4>
      </vt:variant>
      <vt:variant>
        <vt:i4>5</vt:i4>
      </vt:variant>
      <vt:variant>
        <vt:lpwstr/>
      </vt:variant>
      <vt:variant>
        <vt:lpwstr>Claim</vt:lpwstr>
      </vt:variant>
      <vt:variant>
        <vt:i4>1114131</vt:i4>
      </vt:variant>
      <vt:variant>
        <vt:i4>9552</vt:i4>
      </vt:variant>
      <vt:variant>
        <vt:i4>0</vt:i4>
      </vt:variant>
      <vt:variant>
        <vt:i4>5</vt:i4>
      </vt:variant>
      <vt:variant>
        <vt:lpwstr/>
      </vt:variant>
      <vt:variant>
        <vt:lpwstr>ConsultantsRepresentative</vt:lpwstr>
      </vt:variant>
      <vt:variant>
        <vt:i4>1507328</vt:i4>
      </vt:variant>
      <vt:variant>
        <vt:i4>9549</vt:i4>
      </vt:variant>
      <vt:variant>
        <vt:i4>0</vt:i4>
      </vt:variant>
      <vt:variant>
        <vt:i4>5</vt:i4>
      </vt:variant>
      <vt:variant>
        <vt:lpwstr/>
      </vt:variant>
      <vt:variant>
        <vt:lpwstr>Subconsultant</vt:lpwstr>
      </vt:variant>
      <vt:variant>
        <vt:i4>6881387</vt:i4>
      </vt:variant>
      <vt:variant>
        <vt:i4>9546</vt:i4>
      </vt:variant>
      <vt:variant>
        <vt:i4>0</vt:i4>
      </vt:variant>
      <vt:variant>
        <vt:i4>5</vt:i4>
      </vt:variant>
      <vt:variant>
        <vt:lpwstr/>
      </vt:variant>
      <vt:variant>
        <vt:lpwstr>Subcontract</vt:lpwstr>
      </vt:variant>
      <vt:variant>
        <vt:i4>1507356</vt:i4>
      </vt:variant>
      <vt:variant>
        <vt:i4>9531</vt:i4>
      </vt:variant>
      <vt:variant>
        <vt:i4>0</vt:i4>
      </vt:variant>
      <vt:variant>
        <vt:i4>5</vt:i4>
      </vt:variant>
      <vt:variant>
        <vt:lpwstr/>
      </vt:variant>
      <vt:variant>
        <vt:lpwstr>direction</vt:lpwstr>
      </vt:variant>
      <vt:variant>
        <vt:i4>6619234</vt:i4>
      </vt:variant>
      <vt:variant>
        <vt:i4>9528</vt:i4>
      </vt:variant>
      <vt:variant>
        <vt:i4>0</vt:i4>
      </vt:variant>
      <vt:variant>
        <vt:i4>5</vt:i4>
      </vt:variant>
      <vt:variant>
        <vt:lpwstr/>
      </vt:variant>
      <vt:variant>
        <vt:lpwstr>Consultant</vt:lpwstr>
      </vt:variant>
      <vt:variant>
        <vt:i4>327682</vt:i4>
      </vt:variant>
      <vt:variant>
        <vt:i4>9525</vt:i4>
      </vt:variant>
      <vt:variant>
        <vt:i4>0</vt:i4>
      </vt:variant>
      <vt:variant>
        <vt:i4>5</vt:i4>
      </vt:variant>
      <vt:variant>
        <vt:lpwstr/>
      </vt:variant>
      <vt:variant>
        <vt:lpwstr>Claim</vt:lpwstr>
      </vt:variant>
      <vt:variant>
        <vt:i4>1507328</vt:i4>
      </vt:variant>
      <vt:variant>
        <vt:i4>9522</vt:i4>
      </vt:variant>
      <vt:variant>
        <vt:i4>0</vt:i4>
      </vt:variant>
      <vt:variant>
        <vt:i4>5</vt:i4>
      </vt:variant>
      <vt:variant>
        <vt:lpwstr/>
      </vt:variant>
      <vt:variant>
        <vt:lpwstr>Subconsultant</vt:lpwstr>
      </vt:variant>
      <vt:variant>
        <vt:i4>1507328</vt:i4>
      </vt:variant>
      <vt:variant>
        <vt:i4>9519</vt:i4>
      </vt:variant>
      <vt:variant>
        <vt:i4>0</vt:i4>
      </vt:variant>
      <vt:variant>
        <vt:i4>5</vt:i4>
      </vt:variant>
      <vt:variant>
        <vt:lpwstr/>
      </vt:variant>
      <vt:variant>
        <vt:lpwstr>Subconsultant</vt:lpwstr>
      </vt:variant>
      <vt:variant>
        <vt:i4>327682</vt:i4>
      </vt:variant>
      <vt:variant>
        <vt:i4>9516</vt:i4>
      </vt:variant>
      <vt:variant>
        <vt:i4>0</vt:i4>
      </vt:variant>
      <vt:variant>
        <vt:i4>5</vt:i4>
      </vt:variant>
      <vt:variant>
        <vt:lpwstr/>
      </vt:variant>
      <vt:variant>
        <vt:lpwstr>Claim</vt:lpwstr>
      </vt:variant>
      <vt:variant>
        <vt:i4>6619234</vt:i4>
      </vt:variant>
      <vt:variant>
        <vt:i4>9513</vt:i4>
      </vt:variant>
      <vt:variant>
        <vt:i4>0</vt:i4>
      </vt:variant>
      <vt:variant>
        <vt:i4>5</vt:i4>
      </vt:variant>
      <vt:variant>
        <vt:lpwstr/>
      </vt:variant>
      <vt:variant>
        <vt:lpwstr>Consultant</vt:lpwstr>
      </vt:variant>
      <vt:variant>
        <vt:i4>1507328</vt:i4>
      </vt:variant>
      <vt:variant>
        <vt:i4>9498</vt:i4>
      </vt:variant>
      <vt:variant>
        <vt:i4>0</vt:i4>
      </vt:variant>
      <vt:variant>
        <vt:i4>5</vt:i4>
      </vt:variant>
      <vt:variant>
        <vt:lpwstr/>
      </vt:variant>
      <vt:variant>
        <vt:lpwstr>Subconsultant</vt:lpwstr>
      </vt:variant>
      <vt:variant>
        <vt:i4>327682</vt:i4>
      </vt:variant>
      <vt:variant>
        <vt:i4>9495</vt:i4>
      </vt:variant>
      <vt:variant>
        <vt:i4>0</vt:i4>
      </vt:variant>
      <vt:variant>
        <vt:i4>5</vt:i4>
      </vt:variant>
      <vt:variant>
        <vt:lpwstr/>
      </vt:variant>
      <vt:variant>
        <vt:lpwstr>Claim</vt:lpwstr>
      </vt:variant>
      <vt:variant>
        <vt:i4>1507356</vt:i4>
      </vt:variant>
      <vt:variant>
        <vt:i4>9492</vt:i4>
      </vt:variant>
      <vt:variant>
        <vt:i4>0</vt:i4>
      </vt:variant>
      <vt:variant>
        <vt:i4>5</vt:i4>
      </vt:variant>
      <vt:variant>
        <vt:lpwstr/>
      </vt:variant>
      <vt:variant>
        <vt:lpwstr>direction</vt:lpwstr>
      </vt:variant>
      <vt:variant>
        <vt:i4>1114131</vt:i4>
      </vt:variant>
      <vt:variant>
        <vt:i4>9489</vt:i4>
      </vt:variant>
      <vt:variant>
        <vt:i4>0</vt:i4>
      </vt:variant>
      <vt:variant>
        <vt:i4>5</vt:i4>
      </vt:variant>
      <vt:variant>
        <vt:lpwstr/>
      </vt:variant>
      <vt:variant>
        <vt:lpwstr>ConsultantsRepresentative</vt:lpwstr>
      </vt:variant>
      <vt:variant>
        <vt:i4>1507328</vt:i4>
      </vt:variant>
      <vt:variant>
        <vt:i4>9477</vt:i4>
      </vt:variant>
      <vt:variant>
        <vt:i4>0</vt:i4>
      </vt:variant>
      <vt:variant>
        <vt:i4>5</vt:i4>
      </vt:variant>
      <vt:variant>
        <vt:lpwstr/>
      </vt:variant>
      <vt:variant>
        <vt:lpwstr>Subconsultant</vt:lpwstr>
      </vt:variant>
      <vt:variant>
        <vt:i4>1507356</vt:i4>
      </vt:variant>
      <vt:variant>
        <vt:i4>9474</vt:i4>
      </vt:variant>
      <vt:variant>
        <vt:i4>0</vt:i4>
      </vt:variant>
      <vt:variant>
        <vt:i4>5</vt:i4>
      </vt:variant>
      <vt:variant>
        <vt:lpwstr/>
      </vt:variant>
      <vt:variant>
        <vt:lpwstr>direction</vt:lpwstr>
      </vt:variant>
      <vt:variant>
        <vt:i4>327682</vt:i4>
      </vt:variant>
      <vt:variant>
        <vt:i4>9465</vt:i4>
      </vt:variant>
      <vt:variant>
        <vt:i4>0</vt:i4>
      </vt:variant>
      <vt:variant>
        <vt:i4>5</vt:i4>
      </vt:variant>
      <vt:variant>
        <vt:lpwstr/>
      </vt:variant>
      <vt:variant>
        <vt:lpwstr>Claim</vt:lpwstr>
      </vt:variant>
      <vt:variant>
        <vt:i4>1507356</vt:i4>
      </vt:variant>
      <vt:variant>
        <vt:i4>9462</vt:i4>
      </vt:variant>
      <vt:variant>
        <vt:i4>0</vt:i4>
      </vt:variant>
      <vt:variant>
        <vt:i4>5</vt:i4>
      </vt:variant>
      <vt:variant>
        <vt:lpwstr/>
      </vt:variant>
      <vt:variant>
        <vt:lpwstr>direction</vt:lpwstr>
      </vt:variant>
      <vt:variant>
        <vt:i4>327682</vt:i4>
      </vt:variant>
      <vt:variant>
        <vt:i4>9459</vt:i4>
      </vt:variant>
      <vt:variant>
        <vt:i4>0</vt:i4>
      </vt:variant>
      <vt:variant>
        <vt:i4>5</vt:i4>
      </vt:variant>
      <vt:variant>
        <vt:lpwstr/>
      </vt:variant>
      <vt:variant>
        <vt:lpwstr>Claim</vt:lpwstr>
      </vt:variant>
      <vt:variant>
        <vt:i4>6881387</vt:i4>
      </vt:variant>
      <vt:variant>
        <vt:i4>9456</vt:i4>
      </vt:variant>
      <vt:variant>
        <vt:i4>0</vt:i4>
      </vt:variant>
      <vt:variant>
        <vt:i4>5</vt:i4>
      </vt:variant>
      <vt:variant>
        <vt:lpwstr/>
      </vt:variant>
      <vt:variant>
        <vt:lpwstr>Subcontract</vt:lpwstr>
      </vt:variant>
      <vt:variant>
        <vt:i4>6881387</vt:i4>
      </vt:variant>
      <vt:variant>
        <vt:i4>9453</vt:i4>
      </vt:variant>
      <vt:variant>
        <vt:i4>0</vt:i4>
      </vt:variant>
      <vt:variant>
        <vt:i4>5</vt:i4>
      </vt:variant>
      <vt:variant>
        <vt:lpwstr/>
      </vt:variant>
      <vt:variant>
        <vt:lpwstr>Subcontract</vt:lpwstr>
      </vt:variant>
      <vt:variant>
        <vt:i4>327682</vt:i4>
      </vt:variant>
      <vt:variant>
        <vt:i4>9450</vt:i4>
      </vt:variant>
      <vt:variant>
        <vt:i4>0</vt:i4>
      </vt:variant>
      <vt:variant>
        <vt:i4>5</vt:i4>
      </vt:variant>
      <vt:variant>
        <vt:lpwstr/>
      </vt:variant>
      <vt:variant>
        <vt:lpwstr>Claim</vt:lpwstr>
      </vt:variant>
      <vt:variant>
        <vt:i4>327682</vt:i4>
      </vt:variant>
      <vt:variant>
        <vt:i4>9447</vt:i4>
      </vt:variant>
      <vt:variant>
        <vt:i4>0</vt:i4>
      </vt:variant>
      <vt:variant>
        <vt:i4>5</vt:i4>
      </vt:variant>
      <vt:variant>
        <vt:lpwstr/>
      </vt:variant>
      <vt:variant>
        <vt:lpwstr>Claim</vt:lpwstr>
      </vt:variant>
      <vt:variant>
        <vt:i4>1507356</vt:i4>
      </vt:variant>
      <vt:variant>
        <vt:i4>9444</vt:i4>
      </vt:variant>
      <vt:variant>
        <vt:i4>0</vt:i4>
      </vt:variant>
      <vt:variant>
        <vt:i4>5</vt:i4>
      </vt:variant>
      <vt:variant>
        <vt:lpwstr/>
      </vt:variant>
      <vt:variant>
        <vt:lpwstr>direction</vt:lpwstr>
      </vt:variant>
      <vt:variant>
        <vt:i4>327682</vt:i4>
      </vt:variant>
      <vt:variant>
        <vt:i4>9438</vt:i4>
      </vt:variant>
      <vt:variant>
        <vt:i4>0</vt:i4>
      </vt:variant>
      <vt:variant>
        <vt:i4>5</vt:i4>
      </vt:variant>
      <vt:variant>
        <vt:lpwstr/>
      </vt:variant>
      <vt:variant>
        <vt:lpwstr>Claim</vt:lpwstr>
      </vt:variant>
      <vt:variant>
        <vt:i4>327682</vt:i4>
      </vt:variant>
      <vt:variant>
        <vt:i4>9435</vt:i4>
      </vt:variant>
      <vt:variant>
        <vt:i4>0</vt:i4>
      </vt:variant>
      <vt:variant>
        <vt:i4>5</vt:i4>
      </vt:variant>
      <vt:variant>
        <vt:lpwstr/>
      </vt:variant>
      <vt:variant>
        <vt:lpwstr>Claim</vt:lpwstr>
      </vt:variant>
      <vt:variant>
        <vt:i4>1507356</vt:i4>
      </vt:variant>
      <vt:variant>
        <vt:i4>9432</vt:i4>
      </vt:variant>
      <vt:variant>
        <vt:i4>0</vt:i4>
      </vt:variant>
      <vt:variant>
        <vt:i4>5</vt:i4>
      </vt:variant>
      <vt:variant>
        <vt:lpwstr/>
      </vt:variant>
      <vt:variant>
        <vt:lpwstr>direction</vt:lpwstr>
      </vt:variant>
      <vt:variant>
        <vt:i4>327682</vt:i4>
      </vt:variant>
      <vt:variant>
        <vt:i4>9429</vt:i4>
      </vt:variant>
      <vt:variant>
        <vt:i4>0</vt:i4>
      </vt:variant>
      <vt:variant>
        <vt:i4>5</vt:i4>
      </vt:variant>
      <vt:variant>
        <vt:lpwstr/>
      </vt:variant>
      <vt:variant>
        <vt:lpwstr>Claim</vt:lpwstr>
      </vt:variant>
      <vt:variant>
        <vt:i4>1507328</vt:i4>
      </vt:variant>
      <vt:variant>
        <vt:i4>9426</vt:i4>
      </vt:variant>
      <vt:variant>
        <vt:i4>0</vt:i4>
      </vt:variant>
      <vt:variant>
        <vt:i4>5</vt:i4>
      </vt:variant>
      <vt:variant>
        <vt:lpwstr/>
      </vt:variant>
      <vt:variant>
        <vt:lpwstr>Subconsultant</vt:lpwstr>
      </vt:variant>
      <vt:variant>
        <vt:i4>327682</vt:i4>
      </vt:variant>
      <vt:variant>
        <vt:i4>9423</vt:i4>
      </vt:variant>
      <vt:variant>
        <vt:i4>0</vt:i4>
      </vt:variant>
      <vt:variant>
        <vt:i4>5</vt:i4>
      </vt:variant>
      <vt:variant>
        <vt:lpwstr/>
      </vt:variant>
      <vt:variant>
        <vt:lpwstr>Claim</vt:lpwstr>
      </vt:variant>
      <vt:variant>
        <vt:i4>1507356</vt:i4>
      </vt:variant>
      <vt:variant>
        <vt:i4>9420</vt:i4>
      </vt:variant>
      <vt:variant>
        <vt:i4>0</vt:i4>
      </vt:variant>
      <vt:variant>
        <vt:i4>5</vt:i4>
      </vt:variant>
      <vt:variant>
        <vt:lpwstr/>
      </vt:variant>
      <vt:variant>
        <vt:lpwstr>direction</vt:lpwstr>
      </vt:variant>
      <vt:variant>
        <vt:i4>1114131</vt:i4>
      </vt:variant>
      <vt:variant>
        <vt:i4>9414</vt:i4>
      </vt:variant>
      <vt:variant>
        <vt:i4>0</vt:i4>
      </vt:variant>
      <vt:variant>
        <vt:i4>5</vt:i4>
      </vt:variant>
      <vt:variant>
        <vt:lpwstr/>
      </vt:variant>
      <vt:variant>
        <vt:lpwstr>ConsultantsRepresentative</vt:lpwstr>
      </vt:variant>
      <vt:variant>
        <vt:i4>6619238</vt:i4>
      </vt:variant>
      <vt:variant>
        <vt:i4>9411</vt:i4>
      </vt:variant>
      <vt:variant>
        <vt:i4>0</vt:i4>
      </vt:variant>
      <vt:variant>
        <vt:i4>5</vt:i4>
      </vt:variant>
      <vt:variant>
        <vt:lpwstr/>
      </vt:variant>
      <vt:variant>
        <vt:lpwstr>Fee</vt:lpwstr>
      </vt:variant>
      <vt:variant>
        <vt:i4>6619238</vt:i4>
      </vt:variant>
      <vt:variant>
        <vt:i4>9408</vt:i4>
      </vt:variant>
      <vt:variant>
        <vt:i4>0</vt:i4>
      </vt:variant>
      <vt:variant>
        <vt:i4>5</vt:i4>
      </vt:variant>
      <vt:variant>
        <vt:lpwstr/>
      </vt:variant>
      <vt:variant>
        <vt:lpwstr>Fee</vt:lpwstr>
      </vt:variant>
      <vt:variant>
        <vt:i4>6881387</vt:i4>
      </vt:variant>
      <vt:variant>
        <vt:i4>9405</vt:i4>
      </vt:variant>
      <vt:variant>
        <vt:i4>0</vt:i4>
      </vt:variant>
      <vt:variant>
        <vt:i4>5</vt:i4>
      </vt:variant>
      <vt:variant>
        <vt:lpwstr/>
      </vt:variant>
      <vt:variant>
        <vt:lpwstr>Subcontract</vt:lpwstr>
      </vt:variant>
      <vt:variant>
        <vt:i4>6881387</vt:i4>
      </vt:variant>
      <vt:variant>
        <vt:i4>9402</vt:i4>
      </vt:variant>
      <vt:variant>
        <vt:i4>0</vt:i4>
      </vt:variant>
      <vt:variant>
        <vt:i4>5</vt:i4>
      </vt:variant>
      <vt:variant>
        <vt:lpwstr/>
      </vt:variant>
      <vt:variant>
        <vt:lpwstr>Subcontract</vt:lpwstr>
      </vt:variant>
      <vt:variant>
        <vt:i4>6881387</vt:i4>
      </vt:variant>
      <vt:variant>
        <vt:i4>9399</vt:i4>
      </vt:variant>
      <vt:variant>
        <vt:i4>0</vt:i4>
      </vt:variant>
      <vt:variant>
        <vt:i4>5</vt:i4>
      </vt:variant>
      <vt:variant>
        <vt:lpwstr/>
      </vt:variant>
      <vt:variant>
        <vt:lpwstr>Subcontract</vt:lpwstr>
      </vt:variant>
      <vt:variant>
        <vt:i4>6553711</vt:i4>
      </vt:variant>
      <vt:variant>
        <vt:i4>9396</vt:i4>
      </vt:variant>
      <vt:variant>
        <vt:i4>0</vt:i4>
      </vt:variant>
      <vt:variant>
        <vt:i4>5</vt:i4>
      </vt:variant>
      <vt:variant>
        <vt:lpwstr/>
      </vt:variant>
      <vt:variant>
        <vt:lpwstr>SubcontractServices</vt:lpwstr>
      </vt:variant>
      <vt:variant>
        <vt:i4>6619234</vt:i4>
      </vt:variant>
      <vt:variant>
        <vt:i4>9393</vt:i4>
      </vt:variant>
      <vt:variant>
        <vt:i4>0</vt:i4>
      </vt:variant>
      <vt:variant>
        <vt:i4>5</vt:i4>
      </vt:variant>
      <vt:variant>
        <vt:lpwstr/>
      </vt:variant>
      <vt:variant>
        <vt:lpwstr>Consultant</vt:lpwstr>
      </vt:variant>
      <vt:variant>
        <vt:i4>6881387</vt:i4>
      </vt:variant>
      <vt:variant>
        <vt:i4>9390</vt:i4>
      </vt:variant>
      <vt:variant>
        <vt:i4>0</vt:i4>
      </vt:variant>
      <vt:variant>
        <vt:i4>5</vt:i4>
      </vt:variant>
      <vt:variant>
        <vt:lpwstr/>
      </vt:variant>
      <vt:variant>
        <vt:lpwstr>Subcontract</vt:lpwstr>
      </vt:variant>
      <vt:variant>
        <vt:i4>1114131</vt:i4>
      </vt:variant>
      <vt:variant>
        <vt:i4>9387</vt:i4>
      </vt:variant>
      <vt:variant>
        <vt:i4>0</vt:i4>
      </vt:variant>
      <vt:variant>
        <vt:i4>5</vt:i4>
      </vt:variant>
      <vt:variant>
        <vt:lpwstr/>
      </vt:variant>
      <vt:variant>
        <vt:lpwstr>ConsultantsRepresentative</vt:lpwstr>
      </vt:variant>
      <vt:variant>
        <vt:i4>1507356</vt:i4>
      </vt:variant>
      <vt:variant>
        <vt:i4>9384</vt:i4>
      </vt:variant>
      <vt:variant>
        <vt:i4>0</vt:i4>
      </vt:variant>
      <vt:variant>
        <vt:i4>5</vt:i4>
      </vt:variant>
      <vt:variant>
        <vt:lpwstr/>
      </vt:variant>
      <vt:variant>
        <vt:lpwstr>direction</vt:lpwstr>
      </vt:variant>
      <vt:variant>
        <vt:i4>6619234</vt:i4>
      </vt:variant>
      <vt:variant>
        <vt:i4>9381</vt:i4>
      </vt:variant>
      <vt:variant>
        <vt:i4>0</vt:i4>
      </vt:variant>
      <vt:variant>
        <vt:i4>5</vt:i4>
      </vt:variant>
      <vt:variant>
        <vt:lpwstr/>
      </vt:variant>
      <vt:variant>
        <vt:lpwstr>Consultant</vt:lpwstr>
      </vt:variant>
      <vt:variant>
        <vt:i4>327682</vt:i4>
      </vt:variant>
      <vt:variant>
        <vt:i4>9378</vt:i4>
      </vt:variant>
      <vt:variant>
        <vt:i4>0</vt:i4>
      </vt:variant>
      <vt:variant>
        <vt:i4>5</vt:i4>
      </vt:variant>
      <vt:variant>
        <vt:lpwstr/>
      </vt:variant>
      <vt:variant>
        <vt:lpwstr>Claim</vt:lpwstr>
      </vt:variant>
      <vt:variant>
        <vt:i4>1114131</vt:i4>
      </vt:variant>
      <vt:variant>
        <vt:i4>9372</vt:i4>
      </vt:variant>
      <vt:variant>
        <vt:i4>0</vt:i4>
      </vt:variant>
      <vt:variant>
        <vt:i4>5</vt:i4>
      </vt:variant>
      <vt:variant>
        <vt:lpwstr/>
      </vt:variant>
      <vt:variant>
        <vt:lpwstr>ConsultantsRepresentative</vt:lpwstr>
      </vt:variant>
      <vt:variant>
        <vt:i4>1507328</vt:i4>
      </vt:variant>
      <vt:variant>
        <vt:i4>9369</vt:i4>
      </vt:variant>
      <vt:variant>
        <vt:i4>0</vt:i4>
      </vt:variant>
      <vt:variant>
        <vt:i4>5</vt:i4>
      </vt:variant>
      <vt:variant>
        <vt:lpwstr/>
      </vt:variant>
      <vt:variant>
        <vt:lpwstr>Subconsultant</vt:lpwstr>
      </vt:variant>
      <vt:variant>
        <vt:i4>1507328</vt:i4>
      </vt:variant>
      <vt:variant>
        <vt:i4>9366</vt:i4>
      </vt:variant>
      <vt:variant>
        <vt:i4>0</vt:i4>
      </vt:variant>
      <vt:variant>
        <vt:i4>5</vt:i4>
      </vt:variant>
      <vt:variant>
        <vt:lpwstr/>
      </vt:variant>
      <vt:variant>
        <vt:lpwstr>Subconsultant</vt:lpwstr>
      </vt:variant>
      <vt:variant>
        <vt:i4>1507328</vt:i4>
      </vt:variant>
      <vt:variant>
        <vt:i4>9363</vt:i4>
      </vt:variant>
      <vt:variant>
        <vt:i4>0</vt:i4>
      </vt:variant>
      <vt:variant>
        <vt:i4>5</vt:i4>
      </vt:variant>
      <vt:variant>
        <vt:lpwstr/>
      </vt:variant>
      <vt:variant>
        <vt:lpwstr>Subconsultant</vt:lpwstr>
      </vt:variant>
      <vt:variant>
        <vt:i4>6619234</vt:i4>
      </vt:variant>
      <vt:variant>
        <vt:i4>9360</vt:i4>
      </vt:variant>
      <vt:variant>
        <vt:i4>0</vt:i4>
      </vt:variant>
      <vt:variant>
        <vt:i4>5</vt:i4>
      </vt:variant>
      <vt:variant>
        <vt:lpwstr/>
      </vt:variant>
      <vt:variant>
        <vt:lpwstr>Consultant</vt:lpwstr>
      </vt:variant>
      <vt:variant>
        <vt:i4>1245196</vt:i4>
      </vt:variant>
      <vt:variant>
        <vt:i4>9351</vt:i4>
      </vt:variant>
      <vt:variant>
        <vt:i4>0</vt:i4>
      </vt:variant>
      <vt:variant>
        <vt:i4>5</vt:i4>
      </vt:variant>
      <vt:variant>
        <vt:lpwstr/>
      </vt:variant>
      <vt:variant>
        <vt:lpwstr>Variation</vt:lpwstr>
      </vt:variant>
      <vt:variant>
        <vt:i4>6619255</vt:i4>
      </vt:variant>
      <vt:variant>
        <vt:i4>9348</vt:i4>
      </vt:variant>
      <vt:variant>
        <vt:i4>0</vt:i4>
      </vt:variant>
      <vt:variant>
        <vt:i4>5</vt:i4>
      </vt:variant>
      <vt:variant>
        <vt:lpwstr/>
      </vt:variant>
      <vt:variant>
        <vt:lpwstr>SubcontractParticulars</vt:lpwstr>
      </vt:variant>
      <vt:variant>
        <vt:i4>6619238</vt:i4>
      </vt:variant>
      <vt:variant>
        <vt:i4>9345</vt:i4>
      </vt:variant>
      <vt:variant>
        <vt:i4>0</vt:i4>
      </vt:variant>
      <vt:variant>
        <vt:i4>5</vt:i4>
      </vt:variant>
      <vt:variant>
        <vt:lpwstr/>
      </vt:variant>
      <vt:variant>
        <vt:lpwstr>Fee</vt:lpwstr>
      </vt:variant>
      <vt:variant>
        <vt:i4>1507356</vt:i4>
      </vt:variant>
      <vt:variant>
        <vt:i4>9333</vt:i4>
      </vt:variant>
      <vt:variant>
        <vt:i4>0</vt:i4>
      </vt:variant>
      <vt:variant>
        <vt:i4>5</vt:i4>
      </vt:variant>
      <vt:variant>
        <vt:lpwstr/>
      </vt:variant>
      <vt:variant>
        <vt:lpwstr>direction</vt:lpwstr>
      </vt:variant>
      <vt:variant>
        <vt:i4>1114131</vt:i4>
      </vt:variant>
      <vt:variant>
        <vt:i4>9330</vt:i4>
      </vt:variant>
      <vt:variant>
        <vt:i4>0</vt:i4>
      </vt:variant>
      <vt:variant>
        <vt:i4>5</vt:i4>
      </vt:variant>
      <vt:variant>
        <vt:lpwstr/>
      </vt:variant>
      <vt:variant>
        <vt:lpwstr>ConsultantsRepresentative</vt:lpwstr>
      </vt:variant>
      <vt:variant>
        <vt:i4>1507356</vt:i4>
      </vt:variant>
      <vt:variant>
        <vt:i4>9327</vt:i4>
      </vt:variant>
      <vt:variant>
        <vt:i4>0</vt:i4>
      </vt:variant>
      <vt:variant>
        <vt:i4>5</vt:i4>
      </vt:variant>
      <vt:variant>
        <vt:lpwstr/>
      </vt:variant>
      <vt:variant>
        <vt:lpwstr>direction</vt:lpwstr>
      </vt:variant>
      <vt:variant>
        <vt:i4>6881387</vt:i4>
      </vt:variant>
      <vt:variant>
        <vt:i4>9324</vt:i4>
      </vt:variant>
      <vt:variant>
        <vt:i4>0</vt:i4>
      </vt:variant>
      <vt:variant>
        <vt:i4>5</vt:i4>
      </vt:variant>
      <vt:variant>
        <vt:lpwstr/>
      </vt:variant>
      <vt:variant>
        <vt:lpwstr>Subcontract</vt:lpwstr>
      </vt:variant>
      <vt:variant>
        <vt:i4>6553711</vt:i4>
      </vt:variant>
      <vt:variant>
        <vt:i4>9321</vt:i4>
      </vt:variant>
      <vt:variant>
        <vt:i4>0</vt:i4>
      </vt:variant>
      <vt:variant>
        <vt:i4>5</vt:i4>
      </vt:variant>
      <vt:variant>
        <vt:lpwstr/>
      </vt:variant>
      <vt:variant>
        <vt:lpwstr>SubcontractServices</vt:lpwstr>
      </vt:variant>
      <vt:variant>
        <vt:i4>1114131</vt:i4>
      </vt:variant>
      <vt:variant>
        <vt:i4>9315</vt:i4>
      </vt:variant>
      <vt:variant>
        <vt:i4>0</vt:i4>
      </vt:variant>
      <vt:variant>
        <vt:i4>5</vt:i4>
      </vt:variant>
      <vt:variant>
        <vt:lpwstr/>
      </vt:variant>
      <vt:variant>
        <vt:lpwstr>ConsultantsRepresentative</vt:lpwstr>
      </vt:variant>
      <vt:variant>
        <vt:i4>1245196</vt:i4>
      </vt:variant>
      <vt:variant>
        <vt:i4>9309</vt:i4>
      </vt:variant>
      <vt:variant>
        <vt:i4>0</vt:i4>
      </vt:variant>
      <vt:variant>
        <vt:i4>5</vt:i4>
      </vt:variant>
      <vt:variant>
        <vt:lpwstr/>
      </vt:variant>
      <vt:variant>
        <vt:lpwstr>Variation</vt:lpwstr>
      </vt:variant>
      <vt:variant>
        <vt:i4>1507356</vt:i4>
      </vt:variant>
      <vt:variant>
        <vt:i4>9306</vt:i4>
      </vt:variant>
      <vt:variant>
        <vt:i4>0</vt:i4>
      </vt:variant>
      <vt:variant>
        <vt:i4>5</vt:i4>
      </vt:variant>
      <vt:variant>
        <vt:lpwstr/>
      </vt:variant>
      <vt:variant>
        <vt:lpwstr>direction</vt:lpwstr>
      </vt:variant>
      <vt:variant>
        <vt:i4>1114131</vt:i4>
      </vt:variant>
      <vt:variant>
        <vt:i4>9303</vt:i4>
      </vt:variant>
      <vt:variant>
        <vt:i4>0</vt:i4>
      </vt:variant>
      <vt:variant>
        <vt:i4>5</vt:i4>
      </vt:variant>
      <vt:variant>
        <vt:lpwstr/>
      </vt:variant>
      <vt:variant>
        <vt:lpwstr>ConsultantsRepresentative</vt:lpwstr>
      </vt:variant>
      <vt:variant>
        <vt:i4>1507356</vt:i4>
      </vt:variant>
      <vt:variant>
        <vt:i4>9300</vt:i4>
      </vt:variant>
      <vt:variant>
        <vt:i4>0</vt:i4>
      </vt:variant>
      <vt:variant>
        <vt:i4>5</vt:i4>
      </vt:variant>
      <vt:variant>
        <vt:lpwstr/>
      </vt:variant>
      <vt:variant>
        <vt:lpwstr>direction</vt:lpwstr>
      </vt:variant>
      <vt:variant>
        <vt:i4>1507356</vt:i4>
      </vt:variant>
      <vt:variant>
        <vt:i4>9297</vt:i4>
      </vt:variant>
      <vt:variant>
        <vt:i4>0</vt:i4>
      </vt:variant>
      <vt:variant>
        <vt:i4>5</vt:i4>
      </vt:variant>
      <vt:variant>
        <vt:lpwstr/>
      </vt:variant>
      <vt:variant>
        <vt:lpwstr>direction</vt:lpwstr>
      </vt:variant>
      <vt:variant>
        <vt:i4>1507356</vt:i4>
      </vt:variant>
      <vt:variant>
        <vt:i4>9294</vt:i4>
      </vt:variant>
      <vt:variant>
        <vt:i4>0</vt:i4>
      </vt:variant>
      <vt:variant>
        <vt:i4>5</vt:i4>
      </vt:variant>
      <vt:variant>
        <vt:lpwstr/>
      </vt:variant>
      <vt:variant>
        <vt:lpwstr>direction</vt:lpwstr>
      </vt:variant>
      <vt:variant>
        <vt:i4>6619234</vt:i4>
      </vt:variant>
      <vt:variant>
        <vt:i4>9291</vt:i4>
      </vt:variant>
      <vt:variant>
        <vt:i4>0</vt:i4>
      </vt:variant>
      <vt:variant>
        <vt:i4>5</vt:i4>
      </vt:variant>
      <vt:variant>
        <vt:lpwstr/>
      </vt:variant>
      <vt:variant>
        <vt:lpwstr>Consultant</vt:lpwstr>
      </vt:variant>
      <vt:variant>
        <vt:i4>327682</vt:i4>
      </vt:variant>
      <vt:variant>
        <vt:i4>9288</vt:i4>
      </vt:variant>
      <vt:variant>
        <vt:i4>0</vt:i4>
      </vt:variant>
      <vt:variant>
        <vt:i4>5</vt:i4>
      </vt:variant>
      <vt:variant>
        <vt:lpwstr/>
      </vt:variant>
      <vt:variant>
        <vt:lpwstr>Claim</vt:lpwstr>
      </vt:variant>
      <vt:variant>
        <vt:i4>1507328</vt:i4>
      </vt:variant>
      <vt:variant>
        <vt:i4>9285</vt:i4>
      </vt:variant>
      <vt:variant>
        <vt:i4>0</vt:i4>
      </vt:variant>
      <vt:variant>
        <vt:i4>5</vt:i4>
      </vt:variant>
      <vt:variant>
        <vt:lpwstr/>
      </vt:variant>
      <vt:variant>
        <vt:lpwstr>Subconsultant</vt:lpwstr>
      </vt:variant>
      <vt:variant>
        <vt:i4>1245196</vt:i4>
      </vt:variant>
      <vt:variant>
        <vt:i4>9282</vt:i4>
      </vt:variant>
      <vt:variant>
        <vt:i4>0</vt:i4>
      </vt:variant>
      <vt:variant>
        <vt:i4>5</vt:i4>
      </vt:variant>
      <vt:variant>
        <vt:lpwstr/>
      </vt:variant>
      <vt:variant>
        <vt:lpwstr>Variation</vt:lpwstr>
      </vt:variant>
      <vt:variant>
        <vt:i4>6946933</vt:i4>
      </vt:variant>
      <vt:variant>
        <vt:i4>9276</vt:i4>
      </vt:variant>
      <vt:variant>
        <vt:i4>0</vt:i4>
      </vt:variant>
      <vt:variant>
        <vt:i4>5</vt:i4>
      </vt:variant>
      <vt:variant>
        <vt:lpwstr/>
      </vt:variant>
      <vt:variant>
        <vt:lpwstr>VariationOrder</vt:lpwstr>
      </vt:variant>
      <vt:variant>
        <vt:i4>1114131</vt:i4>
      </vt:variant>
      <vt:variant>
        <vt:i4>9273</vt:i4>
      </vt:variant>
      <vt:variant>
        <vt:i4>0</vt:i4>
      </vt:variant>
      <vt:variant>
        <vt:i4>5</vt:i4>
      </vt:variant>
      <vt:variant>
        <vt:lpwstr/>
      </vt:variant>
      <vt:variant>
        <vt:lpwstr>ConsultantsRepresentative</vt:lpwstr>
      </vt:variant>
      <vt:variant>
        <vt:i4>1507356</vt:i4>
      </vt:variant>
      <vt:variant>
        <vt:i4>9270</vt:i4>
      </vt:variant>
      <vt:variant>
        <vt:i4>0</vt:i4>
      </vt:variant>
      <vt:variant>
        <vt:i4>5</vt:i4>
      </vt:variant>
      <vt:variant>
        <vt:lpwstr/>
      </vt:variant>
      <vt:variant>
        <vt:lpwstr>direction</vt:lpwstr>
      </vt:variant>
      <vt:variant>
        <vt:i4>6881387</vt:i4>
      </vt:variant>
      <vt:variant>
        <vt:i4>9267</vt:i4>
      </vt:variant>
      <vt:variant>
        <vt:i4>0</vt:i4>
      </vt:variant>
      <vt:variant>
        <vt:i4>5</vt:i4>
      </vt:variant>
      <vt:variant>
        <vt:lpwstr/>
      </vt:variant>
      <vt:variant>
        <vt:lpwstr>Subcontract</vt:lpwstr>
      </vt:variant>
      <vt:variant>
        <vt:i4>6553711</vt:i4>
      </vt:variant>
      <vt:variant>
        <vt:i4>9264</vt:i4>
      </vt:variant>
      <vt:variant>
        <vt:i4>0</vt:i4>
      </vt:variant>
      <vt:variant>
        <vt:i4>5</vt:i4>
      </vt:variant>
      <vt:variant>
        <vt:lpwstr/>
      </vt:variant>
      <vt:variant>
        <vt:lpwstr>SubcontractServices</vt:lpwstr>
      </vt:variant>
      <vt:variant>
        <vt:i4>1507328</vt:i4>
      </vt:variant>
      <vt:variant>
        <vt:i4>9261</vt:i4>
      </vt:variant>
      <vt:variant>
        <vt:i4>0</vt:i4>
      </vt:variant>
      <vt:variant>
        <vt:i4>5</vt:i4>
      </vt:variant>
      <vt:variant>
        <vt:lpwstr/>
      </vt:variant>
      <vt:variant>
        <vt:lpwstr>Subconsultant</vt:lpwstr>
      </vt:variant>
      <vt:variant>
        <vt:i4>1507328</vt:i4>
      </vt:variant>
      <vt:variant>
        <vt:i4>9255</vt:i4>
      </vt:variant>
      <vt:variant>
        <vt:i4>0</vt:i4>
      </vt:variant>
      <vt:variant>
        <vt:i4>5</vt:i4>
      </vt:variant>
      <vt:variant>
        <vt:lpwstr/>
      </vt:variant>
      <vt:variant>
        <vt:lpwstr>Subconsultant</vt:lpwstr>
      </vt:variant>
      <vt:variant>
        <vt:i4>327682</vt:i4>
      </vt:variant>
      <vt:variant>
        <vt:i4>9252</vt:i4>
      </vt:variant>
      <vt:variant>
        <vt:i4>0</vt:i4>
      </vt:variant>
      <vt:variant>
        <vt:i4>5</vt:i4>
      </vt:variant>
      <vt:variant>
        <vt:lpwstr/>
      </vt:variant>
      <vt:variant>
        <vt:lpwstr>Claim</vt:lpwstr>
      </vt:variant>
      <vt:variant>
        <vt:i4>6619234</vt:i4>
      </vt:variant>
      <vt:variant>
        <vt:i4>9249</vt:i4>
      </vt:variant>
      <vt:variant>
        <vt:i4>0</vt:i4>
      </vt:variant>
      <vt:variant>
        <vt:i4>5</vt:i4>
      </vt:variant>
      <vt:variant>
        <vt:lpwstr/>
      </vt:variant>
      <vt:variant>
        <vt:lpwstr>Consultant</vt:lpwstr>
      </vt:variant>
      <vt:variant>
        <vt:i4>6619234</vt:i4>
      </vt:variant>
      <vt:variant>
        <vt:i4>9246</vt:i4>
      </vt:variant>
      <vt:variant>
        <vt:i4>0</vt:i4>
      </vt:variant>
      <vt:variant>
        <vt:i4>5</vt:i4>
      </vt:variant>
      <vt:variant>
        <vt:lpwstr/>
      </vt:variant>
      <vt:variant>
        <vt:lpwstr>Consultant</vt:lpwstr>
      </vt:variant>
      <vt:variant>
        <vt:i4>851971</vt:i4>
      </vt:variant>
      <vt:variant>
        <vt:i4>9243</vt:i4>
      </vt:variant>
      <vt:variant>
        <vt:i4>0</vt:i4>
      </vt:variant>
      <vt:variant>
        <vt:i4>5</vt:i4>
      </vt:variant>
      <vt:variant>
        <vt:lpwstr/>
      </vt:variant>
      <vt:variant>
        <vt:lpwstr>Commonwealth</vt:lpwstr>
      </vt:variant>
      <vt:variant>
        <vt:i4>6619234</vt:i4>
      </vt:variant>
      <vt:variant>
        <vt:i4>9240</vt:i4>
      </vt:variant>
      <vt:variant>
        <vt:i4>0</vt:i4>
      </vt:variant>
      <vt:variant>
        <vt:i4>5</vt:i4>
      </vt:variant>
      <vt:variant>
        <vt:lpwstr/>
      </vt:variant>
      <vt:variant>
        <vt:lpwstr>Consultant</vt:lpwstr>
      </vt:variant>
      <vt:variant>
        <vt:i4>6619234</vt:i4>
      </vt:variant>
      <vt:variant>
        <vt:i4>9237</vt:i4>
      </vt:variant>
      <vt:variant>
        <vt:i4>0</vt:i4>
      </vt:variant>
      <vt:variant>
        <vt:i4>5</vt:i4>
      </vt:variant>
      <vt:variant>
        <vt:lpwstr/>
      </vt:variant>
      <vt:variant>
        <vt:lpwstr>Consultant</vt:lpwstr>
      </vt:variant>
      <vt:variant>
        <vt:i4>6619234</vt:i4>
      </vt:variant>
      <vt:variant>
        <vt:i4>9234</vt:i4>
      </vt:variant>
      <vt:variant>
        <vt:i4>0</vt:i4>
      </vt:variant>
      <vt:variant>
        <vt:i4>5</vt:i4>
      </vt:variant>
      <vt:variant>
        <vt:lpwstr/>
      </vt:variant>
      <vt:variant>
        <vt:lpwstr>Consultant</vt:lpwstr>
      </vt:variant>
      <vt:variant>
        <vt:i4>1507328</vt:i4>
      </vt:variant>
      <vt:variant>
        <vt:i4>9231</vt:i4>
      </vt:variant>
      <vt:variant>
        <vt:i4>0</vt:i4>
      </vt:variant>
      <vt:variant>
        <vt:i4>5</vt:i4>
      </vt:variant>
      <vt:variant>
        <vt:lpwstr/>
      </vt:variant>
      <vt:variant>
        <vt:lpwstr>Subconsultant</vt:lpwstr>
      </vt:variant>
      <vt:variant>
        <vt:i4>6619234</vt:i4>
      </vt:variant>
      <vt:variant>
        <vt:i4>9228</vt:i4>
      </vt:variant>
      <vt:variant>
        <vt:i4>0</vt:i4>
      </vt:variant>
      <vt:variant>
        <vt:i4>5</vt:i4>
      </vt:variant>
      <vt:variant>
        <vt:lpwstr/>
      </vt:variant>
      <vt:variant>
        <vt:lpwstr>Consultant</vt:lpwstr>
      </vt:variant>
      <vt:variant>
        <vt:i4>6619234</vt:i4>
      </vt:variant>
      <vt:variant>
        <vt:i4>9225</vt:i4>
      </vt:variant>
      <vt:variant>
        <vt:i4>0</vt:i4>
      </vt:variant>
      <vt:variant>
        <vt:i4>5</vt:i4>
      </vt:variant>
      <vt:variant>
        <vt:lpwstr/>
      </vt:variant>
      <vt:variant>
        <vt:lpwstr>Consultant</vt:lpwstr>
      </vt:variant>
      <vt:variant>
        <vt:i4>6619234</vt:i4>
      </vt:variant>
      <vt:variant>
        <vt:i4>9222</vt:i4>
      </vt:variant>
      <vt:variant>
        <vt:i4>0</vt:i4>
      </vt:variant>
      <vt:variant>
        <vt:i4>5</vt:i4>
      </vt:variant>
      <vt:variant>
        <vt:lpwstr/>
      </vt:variant>
      <vt:variant>
        <vt:lpwstr>Consultant</vt:lpwstr>
      </vt:variant>
      <vt:variant>
        <vt:i4>851971</vt:i4>
      </vt:variant>
      <vt:variant>
        <vt:i4>9219</vt:i4>
      </vt:variant>
      <vt:variant>
        <vt:i4>0</vt:i4>
      </vt:variant>
      <vt:variant>
        <vt:i4>5</vt:i4>
      </vt:variant>
      <vt:variant>
        <vt:lpwstr/>
      </vt:variant>
      <vt:variant>
        <vt:lpwstr>Commonwealth</vt:lpwstr>
      </vt:variant>
      <vt:variant>
        <vt:i4>1507328</vt:i4>
      </vt:variant>
      <vt:variant>
        <vt:i4>9216</vt:i4>
      </vt:variant>
      <vt:variant>
        <vt:i4>0</vt:i4>
      </vt:variant>
      <vt:variant>
        <vt:i4>5</vt:i4>
      </vt:variant>
      <vt:variant>
        <vt:lpwstr/>
      </vt:variant>
      <vt:variant>
        <vt:lpwstr>Subconsultant</vt:lpwstr>
      </vt:variant>
      <vt:variant>
        <vt:i4>1507328</vt:i4>
      </vt:variant>
      <vt:variant>
        <vt:i4>9213</vt:i4>
      </vt:variant>
      <vt:variant>
        <vt:i4>0</vt:i4>
      </vt:variant>
      <vt:variant>
        <vt:i4>5</vt:i4>
      </vt:variant>
      <vt:variant>
        <vt:lpwstr/>
      </vt:variant>
      <vt:variant>
        <vt:lpwstr>Subconsultant</vt:lpwstr>
      </vt:variant>
      <vt:variant>
        <vt:i4>851971</vt:i4>
      </vt:variant>
      <vt:variant>
        <vt:i4>9210</vt:i4>
      </vt:variant>
      <vt:variant>
        <vt:i4>0</vt:i4>
      </vt:variant>
      <vt:variant>
        <vt:i4>5</vt:i4>
      </vt:variant>
      <vt:variant>
        <vt:lpwstr/>
      </vt:variant>
      <vt:variant>
        <vt:lpwstr>Commonwealth</vt:lpwstr>
      </vt:variant>
      <vt:variant>
        <vt:i4>1507328</vt:i4>
      </vt:variant>
      <vt:variant>
        <vt:i4>9207</vt:i4>
      </vt:variant>
      <vt:variant>
        <vt:i4>0</vt:i4>
      </vt:variant>
      <vt:variant>
        <vt:i4>5</vt:i4>
      </vt:variant>
      <vt:variant>
        <vt:lpwstr/>
      </vt:variant>
      <vt:variant>
        <vt:lpwstr>Subconsultant</vt:lpwstr>
      </vt:variant>
      <vt:variant>
        <vt:i4>6619234</vt:i4>
      </vt:variant>
      <vt:variant>
        <vt:i4>9204</vt:i4>
      </vt:variant>
      <vt:variant>
        <vt:i4>0</vt:i4>
      </vt:variant>
      <vt:variant>
        <vt:i4>5</vt:i4>
      </vt:variant>
      <vt:variant>
        <vt:lpwstr/>
      </vt:variant>
      <vt:variant>
        <vt:lpwstr>Consultant</vt:lpwstr>
      </vt:variant>
      <vt:variant>
        <vt:i4>6619234</vt:i4>
      </vt:variant>
      <vt:variant>
        <vt:i4>9192</vt:i4>
      </vt:variant>
      <vt:variant>
        <vt:i4>0</vt:i4>
      </vt:variant>
      <vt:variant>
        <vt:i4>5</vt:i4>
      </vt:variant>
      <vt:variant>
        <vt:lpwstr/>
      </vt:variant>
      <vt:variant>
        <vt:lpwstr>Consultant</vt:lpwstr>
      </vt:variant>
      <vt:variant>
        <vt:i4>6619234</vt:i4>
      </vt:variant>
      <vt:variant>
        <vt:i4>9189</vt:i4>
      </vt:variant>
      <vt:variant>
        <vt:i4>0</vt:i4>
      </vt:variant>
      <vt:variant>
        <vt:i4>5</vt:i4>
      </vt:variant>
      <vt:variant>
        <vt:lpwstr/>
      </vt:variant>
      <vt:variant>
        <vt:lpwstr>Consultant</vt:lpwstr>
      </vt:variant>
      <vt:variant>
        <vt:i4>6619234</vt:i4>
      </vt:variant>
      <vt:variant>
        <vt:i4>9183</vt:i4>
      </vt:variant>
      <vt:variant>
        <vt:i4>0</vt:i4>
      </vt:variant>
      <vt:variant>
        <vt:i4>5</vt:i4>
      </vt:variant>
      <vt:variant>
        <vt:lpwstr/>
      </vt:variant>
      <vt:variant>
        <vt:lpwstr>Consultant</vt:lpwstr>
      </vt:variant>
      <vt:variant>
        <vt:i4>6619234</vt:i4>
      </vt:variant>
      <vt:variant>
        <vt:i4>9180</vt:i4>
      </vt:variant>
      <vt:variant>
        <vt:i4>0</vt:i4>
      </vt:variant>
      <vt:variant>
        <vt:i4>5</vt:i4>
      </vt:variant>
      <vt:variant>
        <vt:lpwstr/>
      </vt:variant>
      <vt:variant>
        <vt:lpwstr>Consultant</vt:lpwstr>
      </vt:variant>
      <vt:variant>
        <vt:i4>1507328</vt:i4>
      </vt:variant>
      <vt:variant>
        <vt:i4>9177</vt:i4>
      </vt:variant>
      <vt:variant>
        <vt:i4>0</vt:i4>
      </vt:variant>
      <vt:variant>
        <vt:i4>5</vt:i4>
      </vt:variant>
      <vt:variant>
        <vt:lpwstr/>
      </vt:variant>
      <vt:variant>
        <vt:lpwstr>Subconsultant</vt:lpwstr>
      </vt:variant>
      <vt:variant>
        <vt:i4>0</vt:i4>
      </vt:variant>
      <vt:variant>
        <vt:i4>9174</vt:i4>
      </vt:variant>
      <vt:variant>
        <vt:i4>0</vt:i4>
      </vt:variant>
      <vt:variant>
        <vt:i4>5</vt:i4>
      </vt:variant>
      <vt:variant>
        <vt:lpwstr/>
      </vt:variant>
      <vt:variant>
        <vt:lpwstr>DSCDisputeProcedures</vt:lpwstr>
      </vt:variant>
      <vt:variant>
        <vt:i4>6619234</vt:i4>
      </vt:variant>
      <vt:variant>
        <vt:i4>9171</vt:i4>
      </vt:variant>
      <vt:variant>
        <vt:i4>0</vt:i4>
      </vt:variant>
      <vt:variant>
        <vt:i4>5</vt:i4>
      </vt:variant>
      <vt:variant>
        <vt:lpwstr/>
      </vt:variant>
      <vt:variant>
        <vt:lpwstr>Consultant</vt:lpwstr>
      </vt:variant>
      <vt:variant>
        <vt:i4>1507328</vt:i4>
      </vt:variant>
      <vt:variant>
        <vt:i4>9168</vt:i4>
      </vt:variant>
      <vt:variant>
        <vt:i4>0</vt:i4>
      </vt:variant>
      <vt:variant>
        <vt:i4>5</vt:i4>
      </vt:variant>
      <vt:variant>
        <vt:lpwstr/>
      </vt:variant>
      <vt:variant>
        <vt:lpwstr>Subconsultant</vt:lpwstr>
      </vt:variant>
      <vt:variant>
        <vt:i4>851971</vt:i4>
      </vt:variant>
      <vt:variant>
        <vt:i4>9165</vt:i4>
      </vt:variant>
      <vt:variant>
        <vt:i4>0</vt:i4>
      </vt:variant>
      <vt:variant>
        <vt:i4>5</vt:i4>
      </vt:variant>
      <vt:variant>
        <vt:lpwstr/>
      </vt:variant>
      <vt:variant>
        <vt:lpwstr>Commonwealth</vt:lpwstr>
      </vt:variant>
      <vt:variant>
        <vt:i4>6619234</vt:i4>
      </vt:variant>
      <vt:variant>
        <vt:i4>9162</vt:i4>
      </vt:variant>
      <vt:variant>
        <vt:i4>0</vt:i4>
      </vt:variant>
      <vt:variant>
        <vt:i4>5</vt:i4>
      </vt:variant>
      <vt:variant>
        <vt:lpwstr/>
      </vt:variant>
      <vt:variant>
        <vt:lpwstr>Consultant</vt:lpwstr>
      </vt:variant>
      <vt:variant>
        <vt:i4>1507328</vt:i4>
      </vt:variant>
      <vt:variant>
        <vt:i4>9159</vt:i4>
      </vt:variant>
      <vt:variant>
        <vt:i4>0</vt:i4>
      </vt:variant>
      <vt:variant>
        <vt:i4>5</vt:i4>
      </vt:variant>
      <vt:variant>
        <vt:lpwstr/>
      </vt:variant>
      <vt:variant>
        <vt:lpwstr>Subconsultant</vt:lpwstr>
      </vt:variant>
      <vt:variant>
        <vt:i4>0</vt:i4>
      </vt:variant>
      <vt:variant>
        <vt:i4>9156</vt:i4>
      </vt:variant>
      <vt:variant>
        <vt:i4>0</vt:i4>
      </vt:variant>
      <vt:variant>
        <vt:i4>5</vt:i4>
      </vt:variant>
      <vt:variant>
        <vt:lpwstr/>
      </vt:variant>
      <vt:variant>
        <vt:lpwstr>DSCDisputeProcedures</vt:lpwstr>
      </vt:variant>
      <vt:variant>
        <vt:i4>1507328</vt:i4>
      </vt:variant>
      <vt:variant>
        <vt:i4>9153</vt:i4>
      </vt:variant>
      <vt:variant>
        <vt:i4>0</vt:i4>
      </vt:variant>
      <vt:variant>
        <vt:i4>5</vt:i4>
      </vt:variant>
      <vt:variant>
        <vt:lpwstr/>
      </vt:variant>
      <vt:variant>
        <vt:lpwstr>Subconsultant</vt:lpwstr>
      </vt:variant>
      <vt:variant>
        <vt:i4>1507328</vt:i4>
      </vt:variant>
      <vt:variant>
        <vt:i4>9150</vt:i4>
      </vt:variant>
      <vt:variant>
        <vt:i4>0</vt:i4>
      </vt:variant>
      <vt:variant>
        <vt:i4>5</vt:i4>
      </vt:variant>
      <vt:variant>
        <vt:lpwstr/>
      </vt:variant>
      <vt:variant>
        <vt:lpwstr>Subconsultant</vt:lpwstr>
      </vt:variant>
      <vt:variant>
        <vt:i4>1507328</vt:i4>
      </vt:variant>
      <vt:variant>
        <vt:i4>9147</vt:i4>
      </vt:variant>
      <vt:variant>
        <vt:i4>0</vt:i4>
      </vt:variant>
      <vt:variant>
        <vt:i4>5</vt:i4>
      </vt:variant>
      <vt:variant>
        <vt:lpwstr/>
      </vt:variant>
      <vt:variant>
        <vt:lpwstr>Subconsultant</vt:lpwstr>
      </vt:variant>
      <vt:variant>
        <vt:i4>0</vt:i4>
      </vt:variant>
      <vt:variant>
        <vt:i4>9144</vt:i4>
      </vt:variant>
      <vt:variant>
        <vt:i4>0</vt:i4>
      </vt:variant>
      <vt:variant>
        <vt:i4>5</vt:i4>
      </vt:variant>
      <vt:variant>
        <vt:lpwstr/>
      </vt:variant>
      <vt:variant>
        <vt:lpwstr>DSCDisputeProcedures</vt:lpwstr>
      </vt:variant>
      <vt:variant>
        <vt:i4>1507328</vt:i4>
      </vt:variant>
      <vt:variant>
        <vt:i4>9141</vt:i4>
      </vt:variant>
      <vt:variant>
        <vt:i4>0</vt:i4>
      </vt:variant>
      <vt:variant>
        <vt:i4>5</vt:i4>
      </vt:variant>
      <vt:variant>
        <vt:lpwstr/>
      </vt:variant>
      <vt:variant>
        <vt:lpwstr>Subconsultant</vt:lpwstr>
      </vt:variant>
      <vt:variant>
        <vt:i4>6619234</vt:i4>
      </vt:variant>
      <vt:variant>
        <vt:i4>9138</vt:i4>
      </vt:variant>
      <vt:variant>
        <vt:i4>0</vt:i4>
      </vt:variant>
      <vt:variant>
        <vt:i4>5</vt:i4>
      </vt:variant>
      <vt:variant>
        <vt:lpwstr/>
      </vt:variant>
      <vt:variant>
        <vt:lpwstr>Consultant</vt:lpwstr>
      </vt:variant>
      <vt:variant>
        <vt:i4>1507328</vt:i4>
      </vt:variant>
      <vt:variant>
        <vt:i4>9123</vt:i4>
      </vt:variant>
      <vt:variant>
        <vt:i4>0</vt:i4>
      </vt:variant>
      <vt:variant>
        <vt:i4>5</vt:i4>
      </vt:variant>
      <vt:variant>
        <vt:lpwstr/>
      </vt:variant>
      <vt:variant>
        <vt:lpwstr>Subconsultant</vt:lpwstr>
      </vt:variant>
      <vt:variant>
        <vt:i4>6619234</vt:i4>
      </vt:variant>
      <vt:variant>
        <vt:i4>9120</vt:i4>
      </vt:variant>
      <vt:variant>
        <vt:i4>0</vt:i4>
      </vt:variant>
      <vt:variant>
        <vt:i4>5</vt:i4>
      </vt:variant>
      <vt:variant>
        <vt:lpwstr/>
      </vt:variant>
      <vt:variant>
        <vt:lpwstr>Consultant</vt:lpwstr>
      </vt:variant>
      <vt:variant>
        <vt:i4>1507356</vt:i4>
      </vt:variant>
      <vt:variant>
        <vt:i4>9117</vt:i4>
      </vt:variant>
      <vt:variant>
        <vt:i4>0</vt:i4>
      </vt:variant>
      <vt:variant>
        <vt:i4>5</vt:i4>
      </vt:variant>
      <vt:variant>
        <vt:lpwstr/>
      </vt:variant>
      <vt:variant>
        <vt:lpwstr>direction</vt:lpwstr>
      </vt:variant>
      <vt:variant>
        <vt:i4>851971</vt:i4>
      </vt:variant>
      <vt:variant>
        <vt:i4>9114</vt:i4>
      </vt:variant>
      <vt:variant>
        <vt:i4>0</vt:i4>
      </vt:variant>
      <vt:variant>
        <vt:i4>5</vt:i4>
      </vt:variant>
      <vt:variant>
        <vt:lpwstr/>
      </vt:variant>
      <vt:variant>
        <vt:lpwstr>Commonwealth</vt:lpwstr>
      </vt:variant>
      <vt:variant>
        <vt:i4>327682</vt:i4>
      </vt:variant>
      <vt:variant>
        <vt:i4>9111</vt:i4>
      </vt:variant>
      <vt:variant>
        <vt:i4>0</vt:i4>
      </vt:variant>
      <vt:variant>
        <vt:i4>5</vt:i4>
      </vt:variant>
      <vt:variant>
        <vt:lpwstr/>
      </vt:variant>
      <vt:variant>
        <vt:lpwstr>Claim</vt:lpwstr>
      </vt:variant>
      <vt:variant>
        <vt:i4>6619234</vt:i4>
      </vt:variant>
      <vt:variant>
        <vt:i4>9108</vt:i4>
      </vt:variant>
      <vt:variant>
        <vt:i4>0</vt:i4>
      </vt:variant>
      <vt:variant>
        <vt:i4>5</vt:i4>
      </vt:variant>
      <vt:variant>
        <vt:lpwstr/>
      </vt:variant>
      <vt:variant>
        <vt:lpwstr>Consultant</vt:lpwstr>
      </vt:variant>
      <vt:variant>
        <vt:i4>6619234</vt:i4>
      </vt:variant>
      <vt:variant>
        <vt:i4>9105</vt:i4>
      </vt:variant>
      <vt:variant>
        <vt:i4>0</vt:i4>
      </vt:variant>
      <vt:variant>
        <vt:i4>5</vt:i4>
      </vt:variant>
      <vt:variant>
        <vt:lpwstr/>
      </vt:variant>
      <vt:variant>
        <vt:lpwstr>Consultant</vt:lpwstr>
      </vt:variant>
      <vt:variant>
        <vt:i4>655383</vt:i4>
      </vt:variant>
      <vt:variant>
        <vt:i4>9102</vt:i4>
      </vt:variant>
      <vt:variant>
        <vt:i4>0</vt:i4>
      </vt:variant>
      <vt:variant>
        <vt:i4>5</vt:i4>
      </vt:variant>
      <vt:variant>
        <vt:lpwstr/>
      </vt:variant>
      <vt:variant>
        <vt:lpwstr>DSCContractAdministrator</vt:lpwstr>
      </vt:variant>
      <vt:variant>
        <vt:i4>1507356</vt:i4>
      </vt:variant>
      <vt:variant>
        <vt:i4>9099</vt:i4>
      </vt:variant>
      <vt:variant>
        <vt:i4>0</vt:i4>
      </vt:variant>
      <vt:variant>
        <vt:i4>5</vt:i4>
      </vt:variant>
      <vt:variant>
        <vt:lpwstr/>
      </vt:variant>
      <vt:variant>
        <vt:lpwstr>direction</vt:lpwstr>
      </vt:variant>
      <vt:variant>
        <vt:i4>1114131</vt:i4>
      </vt:variant>
      <vt:variant>
        <vt:i4>9096</vt:i4>
      </vt:variant>
      <vt:variant>
        <vt:i4>0</vt:i4>
      </vt:variant>
      <vt:variant>
        <vt:i4>5</vt:i4>
      </vt:variant>
      <vt:variant>
        <vt:lpwstr/>
      </vt:variant>
      <vt:variant>
        <vt:lpwstr>ConsultantsRepresentative</vt:lpwstr>
      </vt:variant>
      <vt:variant>
        <vt:i4>1507356</vt:i4>
      </vt:variant>
      <vt:variant>
        <vt:i4>9093</vt:i4>
      </vt:variant>
      <vt:variant>
        <vt:i4>0</vt:i4>
      </vt:variant>
      <vt:variant>
        <vt:i4>5</vt:i4>
      </vt:variant>
      <vt:variant>
        <vt:lpwstr/>
      </vt:variant>
      <vt:variant>
        <vt:lpwstr>direction</vt:lpwstr>
      </vt:variant>
      <vt:variant>
        <vt:i4>851971</vt:i4>
      </vt:variant>
      <vt:variant>
        <vt:i4>9090</vt:i4>
      </vt:variant>
      <vt:variant>
        <vt:i4>0</vt:i4>
      </vt:variant>
      <vt:variant>
        <vt:i4>5</vt:i4>
      </vt:variant>
      <vt:variant>
        <vt:lpwstr/>
      </vt:variant>
      <vt:variant>
        <vt:lpwstr>Commonwealth</vt:lpwstr>
      </vt:variant>
      <vt:variant>
        <vt:i4>7274593</vt:i4>
      </vt:variant>
      <vt:variant>
        <vt:i4>9087</vt:i4>
      </vt:variant>
      <vt:variant>
        <vt:i4>0</vt:i4>
      </vt:variant>
      <vt:variant>
        <vt:i4>5</vt:i4>
      </vt:variant>
      <vt:variant>
        <vt:lpwstr/>
      </vt:variant>
      <vt:variant>
        <vt:lpwstr>DesignServicesContract</vt:lpwstr>
      </vt:variant>
      <vt:variant>
        <vt:i4>6619234</vt:i4>
      </vt:variant>
      <vt:variant>
        <vt:i4>9084</vt:i4>
      </vt:variant>
      <vt:variant>
        <vt:i4>0</vt:i4>
      </vt:variant>
      <vt:variant>
        <vt:i4>5</vt:i4>
      </vt:variant>
      <vt:variant>
        <vt:lpwstr/>
      </vt:variant>
      <vt:variant>
        <vt:lpwstr>Consultant</vt:lpwstr>
      </vt:variant>
      <vt:variant>
        <vt:i4>6881387</vt:i4>
      </vt:variant>
      <vt:variant>
        <vt:i4>9081</vt:i4>
      </vt:variant>
      <vt:variant>
        <vt:i4>0</vt:i4>
      </vt:variant>
      <vt:variant>
        <vt:i4>5</vt:i4>
      </vt:variant>
      <vt:variant>
        <vt:lpwstr/>
      </vt:variant>
      <vt:variant>
        <vt:lpwstr>Subcontract</vt:lpwstr>
      </vt:variant>
      <vt:variant>
        <vt:i4>1507328</vt:i4>
      </vt:variant>
      <vt:variant>
        <vt:i4>9075</vt:i4>
      </vt:variant>
      <vt:variant>
        <vt:i4>0</vt:i4>
      </vt:variant>
      <vt:variant>
        <vt:i4>5</vt:i4>
      </vt:variant>
      <vt:variant>
        <vt:lpwstr/>
      </vt:variant>
      <vt:variant>
        <vt:lpwstr>Subconsultant</vt:lpwstr>
      </vt:variant>
      <vt:variant>
        <vt:i4>0</vt:i4>
      </vt:variant>
      <vt:variant>
        <vt:i4>9060</vt:i4>
      </vt:variant>
      <vt:variant>
        <vt:i4>0</vt:i4>
      </vt:variant>
      <vt:variant>
        <vt:i4>5</vt:i4>
      </vt:variant>
      <vt:variant>
        <vt:lpwstr/>
      </vt:variant>
      <vt:variant>
        <vt:lpwstr>DSCDisputeProcedures</vt:lpwstr>
      </vt:variant>
      <vt:variant>
        <vt:i4>1507328</vt:i4>
      </vt:variant>
      <vt:variant>
        <vt:i4>9054</vt:i4>
      </vt:variant>
      <vt:variant>
        <vt:i4>0</vt:i4>
      </vt:variant>
      <vt:variant>
        <vt:i4>5</vt:i4>
      </vt:variant>
      <vt:variant>
        <vt:lpwstr/>
      </vt:variant>
      <vt:variant>
        <vt:lpwstr>Subconsultant</vt:lpwstr>
      </vt:variant>
      <vt:variant>
        <vt:i4>0</vt:i4>
      </vt:variant>
      <vt:variant>
        <vt:i4>9051</vt:i4>
      </vt:variant>
      <vt:variant>
        <vt:i4>0</vt:i4>
      </vt:variant>
      <vt:variant>
        <vt:i4>5</vt:i4>
      </vt:variant>
      <vt:variant>
        <vt:lpwstr/>
      </vt:variant>
      <vt:variant>
        <vt:lpwstr>DSCDisputeProcedures</vt:lpwstr>
      </vt:variant>
      <vt:variant>
        <vt:i4>7274593</vt:i4>
      </vt:variant>
      <vt:variant>
        <vt:i4>9048</vt:i4>
      </vt:variant>
      <vt:variant>
        <vt:i4>0</vt:i4>
      </vt:variant>
      <vt:variant>
        <vt:i4>5</vt:i4>
      </vt:variant>
      <vt:variant>
        <vt:lpwstr/>
      </vt:variant>
      <vt:variant>
        <vt:lpwstr>DesignServicesContract</vt:lpwstr>
      </vt:variant>
      <vt:variant>
        <vt:i4>1507328</vt:i4>
      </vt:variant>
      <vt:variant>
        <vt:i4>9045</vt:i4>
      </vt:variant>
      <vt:variant>
        <vt:i4>0</vt:i4>
      </vt:variant>
      <vt:variant>
        <vt:i4>5</vt:i4>
      </vt:variant>
      <vt:variant>
        <vt:lpwstr/>
      </vt:variant>
      <vt:variant>
        <vt:lpwstr>Subconsultant</vt:lpwstr>
      </vt:variant>
      <vt:variant>
        <vt:i4>6619234</vt:i4>
      </vt:variant>
      <vt:variant>
        <vt:i4>9042</vt:i4>
      </vt:variant>
      <vt:variant>
        <vt:i4>0</vt:i4>
      </vt:variant>
      <vt:variant>
        <vt:i4>5</vt:i4>
      </vt:variant>
      <vt:variant>
        <vt:lpwstr/>
      </vt:variant>
      <vt:variant>
        <vt:lpwstr>Consultant</vt:lpwstr>
      </vt:variant>
      <vt:variant>
        <vt:i4>1376261</vt:i4>
      </vt:variant>
      <vt:variant>
        <vt:i4>9039</vt:i4>
      </vt:variant>
      <vt:variant>
        <vt:i4>0</vt:i4>
      </vt:variant>
      <vt:variant>
        <vt:i4>5</vt:i4>
      </vt:variant>
      <vt:variant>
        <vt:lpwstr/>
      </vt:variant>
      <vt:variant>
        <vt:lpwstr>AwardDate</vt:lpwstr>
      </vt:variant>
      <vt:variant>
        <vt:i4>655383</vt:i4>
      </vt:variant>
      <vt:variant>
        <vt:i4>9036</vt:i4>
      </vt:variant>
      <vt:variant>
        <vt:i4>0</vt:i4>
      </vt:variant>
      <vt:variant>
        <vt:i4>5</vt:i4>
      </vt:variant>
      <vt:variant>
        <vt:lpwstr/>
      </vt:variant>
      <vt:variant>
        <vt:lpwstr>DSCContractAdministrator</vt:lpwstr>
      </vt:variant>
      <vt:variant>
        <vt:i4>6619234</vt:i4>
      </vt:variant>
      <vt:variant>
        <vt:i4>9033</vt:i4>
      </vt:variant>
      <vt:variant>
        <vt:i4>0</vt:i4>
      </vt:variant>
      <vt:variant>
        <vt:i4>5</vt:i4>
      </vt:variant>
      <vt:variant>
        <vt:lpwstr/>
      </vt:variant>
      <vt:variant>
        <vt:lpwstr>Consultant</vt:lpwstr>
      </vt:variant>
      <vt:variant>
        <vt:i4>851971</vt:i4>
      </vt:variant>
      <vt:variant>
        <vt:i4>9030</vt:i4>
      </vt:variant>
      <vt:variant>
        <vt:i4>0</vt:i4>
      </vt:variant>
      <vt:variant>
        <vt:i4>5</vt:i4>
      </vt:variant>
      <vt:variant>
        <vt:lpwstr/>
      </vt:variant>
      <vt:variant>
        <vt:lpwstr>Commonwealth</vt:lpwstr>
      </vt:variant>
      <vt:variant>
        <vt:i4>6619234</vt:i4>
      </vt:variant>
      <vt:variant>
        <vt:i4>9027</vt:i4>
      </vt:variant>
      <vt:variant>
        <vt:i4>0</vt:i4>
      </vt:variant>
      <vt:variant>
        <vt:i4>5</vt:i4>
      </vt:variant>
      <vt:variant>
        <vt:lpwstr/>
      </vt:variant>
      <vt:variant>
        <vt:lpwstr>Consultant</vt:lpwstr>
      </vt:variant>
      <vt:variant>
        <vt:i4>7274593</vt:i4>
      </vt:variant>
      <vt:variant>
        <vt:i4>9024</vt:i4>
      </vt:variant>
      <vt:variant>
        <vt:i4>0</vt:i4>
      </vt:variant>
      <vt:variant>
        <vt:i4>5</vt:i4>
      </vt:variant>
      <vt:variant>
        <vt:lpwstr/>
      </vt:variant>
      <vt:variant>
        <vt:lpwstr>DesignServicesContract</vt:lpwstr>
      </vt:variant>
      <vt:variant>
        <vt:i4>1638428</vt:i4>
      </vt:variant>
      <vt:variant>
        <vt:i4>8994</vt:i4>
      </vt:variant>
      <vt:variant>
        <vt:i4>0</vt:i4>
      </vt:variant>
      <vt:variant>
        <vt:i4>5</vt:i4>
      </vt:variant>
      <vt:variant>
        <vt:lpwstr/>
      </vt:variant>
      <vt:variant>
        <vt:lpwstr>ExecutiveNegotiators</vt:lpwstr>
      </vt:variant>
      <vt:variant>
        <vt:i4>1638428</vt:i4>
      </vt:variant>
      <vt:variant>
        <vt:i4>8991</vt:i4>
      </vt:variant>
      <vt:variant>
        <vt:i4>0</vt:i4>
      </vt:variant>
      <vt:variant>
        <vt:i4>5</vt:i4>
      </vt:variant>
      <vt:variant>
        <vt:lpwstr/>
      </vt:variant>
      <vt:variant>
        <vt:lpwstr>ExecutiveNegotiators</vt:lpwstr>
      </vt:variant>
      <vt:variant>
        <vt:i4>1638428</vt:i4>
      </vt:variant>
      <vt:variant>
        <vt:i4>8979</vt:i4>
      </vt:variant>
      <vt:variant>
        <vt:i4>0</vt:i4>
      </vt:variant>
      <vt:variant>
        <vt:i4>5</vt:i4>
      </vt:variant>
      <vt:variant>
        <vt:lpwstr/>
      </vt:variant>
      <vt:variant>
        <vt:lpwstr>ExecutiveNegotiators</vt:lpwstr>
      </vt:variant>
      <vt:variant>
        <vt:i4>1638428</vt:i4>
      </vt:variant>
      <vt:variant>
        <vt:i4>8967</vt:i4>
      </vt:variant>
      <vt:variant>
        <vt:i4>0</vt:i4>
      </vt:variant>
      <vt:variant>
        <vt:i4>5</vt:i4>
      </vt:variant>
      <vt:variant>
        <vt:lpwstr/>
      </vt:variant>
      <vt:variant>
        <vt:lpwstr>ExecutiveNegotiators</vt:lpwstr>
      </vt:variant>
      <vt:variant>
        <vt:i4>1638428</vt:i4>
      </vt:variant>
      <vt:variant>
        <vt:i4>8964</vt:i4>
      </vt:variant>
      <vt:variant>
        <vt:i4>0</vt:i4>
      </vt:variant>
      <vt:variant>
        <vt:i4>5</vt:i4>
      </vt:variant>
      <vt:variant>
        <vt:lpwstr/>
      </vt:variant>
      <vt:variant>
        <vt:lpwstr>ExecutiveNegotiators</vt:lpwstr>
      </vt:variant>
      <vt:variant>
        <vt:i4>1114131</vt:i4>
      </vt:variant>
      <vt:variant>
        <vt:i4>8946</vt:i4>
      </vt:variant>
      <vt:variant>
        <vt:i4>0</vt:i4>
      </vt:variant>
      <vt:variant>
        <vt:i4>5</vt:i4>
      </vt:variant>
      <vt:variant>
        <vt:lpwstr/>
      </vt:variant>
      <vt:variant>
        <vt:lpwstr>ConsultantsRepresentative</vt:lpwstr>
      </vt:variant>
      <vt:variant>
        <vt:i4>1507356</vt:i4>
      </vt:variant>
      <vt:variant>
        <vt:i4>8943</vt:i4>
      </vt:variant>
      <vt:variant>
        <vt:i4>0</vt:i4>
      </vt:variant>
      <vt:variant>
        <vt:i4>5</vt:i4>
      </vt:variant>
      <vt:variant>
        <vt:lpwstr/>
      </vt:variant>
      <vt:variant>
        <vt:lpwstr>direction</vt:lpwstr>
      </vt:variant>
      <vt:variant>
        <vt:i4>1441803</vt:i4>
      </vt:variant>
      <vt:variant>
        <vt:i4>8940</vt:i4>
      </vt:variant>
      <vt:variant>
        <vt:i4>0</vt:i4>
      </vt:variant>
      <vt:variant>
        <vt:i4>5</vt:i4>
      </vt:variant>
      <vt:variant>
        <vt:lpwstr/>
      </vt:variant>
      <vt:variant>
        <vt:lpwstr>ExpertDeterminationAgreement</vt:lpwstr>
      </vt:variant>
      <vt:variant>
        <vt:i4>1507356</vt:i4>
      </vt:variant>
      <vt:variant>
        <vt:i4>8934</vt:i4>
      </vt:variant>
      <vt:variant>
        <vt:i4>0</vt:i4>
      </vt:variant>
      <vt:variant>
        <vt:i4>5</vt:i4>
      </vt:variant>
      <vt:variant>
        <vt:lpwstr/>
      </vt:variant>
      <vt:variant>
        <vt:lpwstr>direction</vt:lpwstr>
      </vt:variant>
      <vt:variant>
        <vt:i4>1441803</vt:i4>
      </vt:variant>
      <vt:variant>
        <vt:i4>8904</vt:i4>
      </vt:variant>
      <vt:variant>
        <vt:i4>0</vt:i4>
      </vt:variant>
      <vt:variant>
        <vt:i4>5</vt:i4>
      </vt:variant>
      <vt:variant>
        <vt:lpwstr/>
      </vt:variant>
      <vt:variant>
        <vt:lpwstr>ExpertDeterminationAgreement</vt:lpwstr>
      </vt:variant>
      <vt:variant>
        <vt:i4>6619255</vt:i4>
      </vt:variant>
      <vt:variant>
        <vt:i4>8898</vt:i4>
      </vt:variant>
      <vt:variant>
        <vt:i4>0</vt:i4>
      </vt:variant>
      <vt:variant>
        <vt:i4>5</vt:i4>
      </vt:variant>
      <vt:variant>
        <vt:lpwstr/>
      </vt:variant>
      <vt:variant>
        <vt:lpwstr>SubcontractParticulars</vt:lpwstr>
      </vt:variant>
      <vt:variant>
        <vt:i4>6619255</vt:i4>
      </vt:variant>
      <vt:variant>
        <vt:i4>8892</vt:i4>
      </vt:variant>
      <vt:variant>
        <vt:i4>0</vt:i4>
      </vt:variant>
      <vt:variant>
        <vt:i4>5</vt:i4>
      </vt:variant>
      <vt:variant>
        <vt:lpwstr/>
      </vt:variant>
      <vt:variant>
        <vt:lpwstr>SubcontractParticulars</vt:lpwstr>
      </vt:variant>
      <vt:variant>
        <vt:i4>6619255</vt:i4>
      </vt:variant>
      <vt:variant>
        <vt:i4>8883</vt:i4>
      </vt:variant>
      <vt:variant>
        <vt:i4>0</vt:i4>
      </vt:variant>
      <vt:variant>
        <vt:i4>5</vt:i4>
      </vt:variant>
      <vt:variant>
        <vt:lpwstr/>
      </vt:variant>
      <vt:variant>
        <vt:lpwstr>SubcontractParticulars</vt:lpwstr>
      </vt:variant>
      <vt:variant>
        <vt:i4>1114131</vt:i4>
      </vt:variant>
      <vt:variant>
        <vt:i4>8880</vt:i4>
      </vt:variant>
      <vt:variant>
        <vt:i4>0</vt:i4>
      </vt:variant>
      <vt:variant>
        <vt:i4>5</vt:i4>
      </vt:variant>
      <vt:variant>
        <vt:lpwstr/>
      </vt:variant>
      <vt:variant>
        <vt:lpwstr>ConsultantsRepresentative</vt:lpwstr>
      </vt:variant>
      <vt:variant>
        <vt:i4>1507356</vt:i4>
      </vt:variant>
      <vt:variant>
        <vt:i4>8877</vt:i4>
      </vt:variant>
      <vt:variant>
        <vt:i4>0</vt:i4>
      </vt:variant>
      <vt:variant>
        <vt:i4>5</vt:i4>
      </vt:variant>
      <vt:variant>
        <vt:lpwstr/>
      </vt:variant>
      <vt:variant>
        <vt:lpwstr>direction</vt:lpwstr>
      </vt:variant>
      <vt:variant>
        <vt:i4>1114131</vt:i4>
      </vt:variant>
      <vt:variant>
        <vt:i4>8874</vt:i4>
      </vt:variant>
      <vt:variant>
        <vt:i4>0</vt:i4>
      </vt:variant>
      <vt:variant>
        <vt:i4>5</vt:i4>
      </vt:variant>
      <vt:variant>
        <vt:lpwstr/>
      </vt:variant>
      <vt:variant>
        <vt:lpwstr>ConsultantsRepresentative</vt:lpwstr>
      </vt:variant>
      <vt:variant>
        <vt:i4>6881387</vt:i4>
      </vt:variant>
      <vt:variant>
        <vt:i4>8868</vt:i4>
      </vt:variant>
      <vt:variant>
        <vt:i4>0</vt:i4>
      </vt:variant>
      <vt:variant>
        <vt:i4>5</vt:i4>
      </vt:variant>
      <vt:variant>
        <vt:lpwstr/>
      </vt:variant>
      <vt:variant>
        <vt:lpwstr>Subcontract</vt:lpwstr>
      </vt:variant>
      <vt:variant>
        <vt:i4>6881387</vt:i4>
      </vt:variant>
      <vt:variant>
        <vt:i4>8865</vt:i4>
      </vt:variant>
      <vt:variant>
        <vt:i4>0</vt:i4>
      </vt:variant>
      <vt:variant>
        <vt:i4>5</vt:i4>
      </vt:variant>
      <vt:variant>
        <vt:lpwstr/>
      </vt:variant>
      <vt:variant>
        <vt:lpwstr>Subcontract</vt:lpwstr>
      </vt:variant>
      <vt:variant>
        <vt:i4>262149</vt:i4>
      </vt:variant>
      <vt:variant>
        <vt:i4>8862</vt:i4>
      </vt:variant>
      <vt:variant>
        <vt:i4>0</vt:i4>
      </vt:variant>
      <vt:variant>
        <vt:i4>5</vt:i4>
      </vt:variant>
      <vt:variant>
        <vt:lpwstr/>
      </vt:variant>
      <vt:variant>
        <vt:lpwstr>Works</vt:lpwstr>
      </vt:variant>
      <vt:variant>
        <vt:i4>6553711</vt:i4>
      </vt:variant>
      <vt:variant>
        <vt:i4>8859</vt:i4>
      </vt:variant>
      <vt:variant>
        <vt:i4>0</vt:i4>
      </vt:variant>
      <vt:variant>
        <vt:i4>5</vt:i4>
      </vt:variant>
      <vt:variant>
        <vt:lpwstr/>
      </vt:variant>
      <vt:variant>
        <vt:lpwstr>SubcontractServices</vt:lpwstr>
      </vt:variant>
      <vt:variant>
        <vt:i4>1114131</vt:i4>
      </vt:variant>
      <vt:variant>
        <vt:i4>8856</vt:i4>
      </vt:variant>
      <vt:variant>
        <vt:i4>0</vt:i4>
      </vt:variant>
      <vt:variant>
        <vt:i4>5</vt:i4>
      </vt:variant>
      <vt:variant>
        <vt:lpwstr/>
      </vt:variant>
      <vt:variant>
        <vt:lpwstr>ConsultantsRepresentative</vt:lpwstr>
      </vt:variant>
      <vt:variant>
        <vt:i4>1507328</vt:i4>
      </vt:variant>
      <vt:variant>
        <vt:i4>8853</vt:i4>
      </vt:variant>
      <vt:variant>
        <vt:i4>0</vt:i4>
      </vt:variant>
      <vt:variant>
        <vt:i4>5</vt:i4>
      </vt:variant>
      <vt:variant>
        <vt:lpwstr/>
      </vt:variant>
      <vt:variant>
        <vt:lpwstr>Subconsultant</vt:lpwstr>
      </vt:variant>
      <vt:variant>
        <vt:i4>6619234</vt:i4>
      </vt:variant>
      <vt:variant>
        <vt:i4>8850</vt:i4>
      </vt:variant>
      <vt:variant>
        <vt:i4>0</vt:i4>
      </vt:variant>
      <vt:variant>
        <vt:i4>5</vt:i4>
      </vt:variant>
      <vt:variant>
        <vt:lpwstr/>
      </vt:variant>
      <vt:variant>
        <vt:lpwstr>Consultant</vt:lpwstr>
      </vt:variant>
      <vt:variant>
        <vt:i4>1507328</vt:i4>
      </vt:variant>
      <vt:variant>
        <vt:i4>8847</vt:i4>
      </vt:variant>
      <vt:variant>
        <vt:i4>0</vt:i4>
      </vt:variant>
      <vt:variant>
        <vt:i4>5</vt:i4>
      </vt:variant>
      <vt:variant>
        <vt:lpwstr/>
      </vt:variant>
      <vt:variant>
        <vt:lpwstr>Subconsultant</vt:lpwstr>
      </vt:variant>
      <vt:variant>
        <vt:i4>6619234</vt:i4>
      </vt:variant>
      <vt:variant>
        <vt:i4>8841</vt:i4>
      </vt:variant>
      <vt:variant>
        <vt:i4>0</vt:i4>
      </vt:variant>
      <vt:variant>
        <vt:i4>5</vt:i4>
      </vt:variant>
      <vt:variant>
        <vt:lpwstr/>
      </vt:variant>
      <vt:variant>
        <vt:lpwstr>Consultant</vt:lpwstr>
      </vt:variant>
      <vt:variant>
        <vt:i4>6881387</vt:i4>
      </vt:variant>
      <vt:variant>
        <vt:i4>8838</vt:i4>
      </vt:variant>
      <vt:variant>
        <vt:i4>0</vt:i4>
      </vt:variant>
      <vt:variant>
        <vt:i4>5</vt:i4>
      </vt:variant>
      <vt:variant>
        <vt:lpwstr/>
      </vt:variant>
      <vt:variant>
        <vt:lpwstr>Subcontract</vt:lpwstr>
      </vt:variant>
      <vt:variant>
        <vt:i4>6881387</vt:i4>
      </vt:variant>
      <vt:variant>
        <vt:i4>8826</vt:i4>
      </vt:variant>
      <vt:variant>
        <vt:i4>0</vt:i4>
      </vt:variant>
      <vt:variant>
        <vt:i4>5</vt:i4>
      </vt:variant>
      <vt:variant>
        <vt:lpwstr/>
      </vt:variant>
      <vt:variant>
        <vt:lpwstr>Subcontract</vt:lpwstr>
      </vt:variant>
      <vt:variant>
        <vt:i4>6619234</vt:i4>
      </vt:variant>
      <vt:variant>
        <vt:i4>8823</vt:i4>
      </vt:variant>
      <vt:variant>
        <vt:i4>0</vt:i4>
      </vt:variant>
      <vt:variant>
        <vt:i4>5</vt:i4>
      </vt:variant>
      <vt:variant>
        <vt:lpwstr/>
      </vt:variant>
      <vt:variant>
        <vt:lpwstr>Consultant</vt:lpwstr>
      </vt:variant>
      <vt:variant>
        <vt:i4>327682</vt:i4>
      </vt:variant>
      <vt:variant>
        <vt:i4>8820</vt:i4>
      </vt:variant>
      <vt:variant>
        <vt:i4>0</vt:i4>
      </vt:variant>
      <vt:variant>
        <vt:i4>5</vt:i4>
      </vt:variant>
      <vt:variant>
        <vt:lpwstr/>
      </vt:variant>
      <vt:variant>
        <vt:lpwstr>Claim</vt:lpwstr>
      </vt:variant>
      <vt:variant>
        <vt:i4>1507328</vt:i4>
      </vt:variant>
      <vt:variant>
        <vt:i4>8817</vt:i4>
      </vt:variant>
      <vt:variant>
        <vt:i4>0</vt:i4>
      </vt:variant>
      <vt:variant>
        <vt:i4>5</vt:i4>
      </vt:variant>
      <vt:variant>
        <vt:lpwstr/>
      </vt:variant>
      <vt:variant>
        <vt:lpwstr>Subconsultant</vt:lpwstr>
      </vt:variant>
      <vt:variant>
        <vt:i4>6881387</vt:i4>
      </vt:variant>
      <vt:variant>
        <vt:i4>8811</vt:i4>
      </vt:variant>
      <vt:variant>
        <vt:i4>0</vt:i4>
      </vt:variant>
      <vt:variant>
        <vt:i4>5</vt:i4>
      </vt:variant>
      <vt:variant>
        <vt:lpwstr/>
      </vt:variant>
      <vt:variant>
        <vt:lpwstr>Subcontract</vt:lpwstr>
      </vt:variant>
      <vt:variant>
        <vt:i4>1507328</vt:i4>
      </vt:variant>
      <vt:variant>
        <vt:i4>8808</vt:i4>
      </vt:variant>
      <vt:variant>
        <vt:i4>0</vt:i4>
      </vt:variant>
      <vt:variant>
        <vt:i4>5</vt:i4>
      </vt:variant>
      <vt:variant>
        <vt:lpwstr/>
      </vt:variant>
      <vt:variant>
        <vt:lpwstr>Subconsultant</vt:lpwstr>
      </vt:variant>
      <vt:variant>
        <vt:i4>6619234</vt:i4>
      </vt:variant>
      <vt:variant>
        <vt:i4>8805</vt:i4>
      </vt:variant>
      <vt:variant>
        <vt:i4>0</vt:i4>
      </vt:variant>
      <vt:variant>
        <vt:i4>5</vt:i4>
      </vt:variant>
      <vt:variant>
        <vt:lpwstr/>
      </vt:variant>
      <vt:variant>
        <vt:lpwstr>Consultant</vt:lpwstr>
      </vt:variant>
      <vt:variant>
        <vt:i4>1507328</vt:i4>
      </vt:variant>
      <vt:variant>
        <vt:i4>8799</vt:i4>
      </vt:variant>
      <vt:variant>
        <vt:i4>0</vt:i4>
      </vt:variant>
      <vt:variant>
        <vt:i4>5</vt:i4>
      </vt:variant>
      <vt:variant>
        <vt:lpwstr/>
      </vt:variant>
      <vt:variant>
        <vt:lpwstr>Subconsultant</vt:lpwstr>
      </vt:variant>
      <vt:variant>
        <vt:i4>1507328</vt:i4>
      </vt:variant>
      <vt:variant>
        <vt:i4>8796</vt:i4>
      </vt:variant>
      <vt:variant>
        <vt:i4>0</vt:i4>
      </vt:variant>
      <vt:variant>
        <vt:i4>5</vt:i4>
      </vt:variant>
      <vt:variant>
        <vt:lpwstr/>
      </vt:variant>
      <vt:variant>
        <vt:lpwstr>Subconsultant</vt:lpwstr>
      </vt:variant>
      <vt:variant>
        <vt:i4>786437</vt:i4>
      </vt:variant>
      <vt:variant>
        <vt:i4>8793</vt:i4>
      </vt:variant>
      <vt:variant>
        <vt:i4>0</vt:i4>
      </vt:variant>
      <vt:variant>
        <vt:i4>5</vt:i4>
      </vt:variant>
      <vt:variant>
        <vt:lpwstr/>
      </vt:variant>
      <vt:variant>
        <vt:lpwstr>ProjectDocuments</vt:lpwstr>
      </vt:variant>
      <vt:variant>
        <vt:i4>1114131</vt:i4>
      </vt:variant>
      <vt:variant>
        <vt:i4>8790</vt:i4>
      </vt:variant>
      <vt:variant>
        <vt:i4>0</vt:i4>
      </vt:variant>
      <vt:variant>
        <vt:i4>5</vt:i4>
      </vt:variant>
      <vt:variant>
        <vt:lpwstr/>
      </vt:variant>
      <vt:variant>
        <vt:lpwstr>ConsultantsRepresentative</vt:lpwstr>
      </vt:variant>
      <vt:variant>
        <vt:i4>1507328</vt:i4>
      </vt:variant>
      <vt:variant>
        <vt:i4>8778</vt:i4>
      </vt:variant>
      <vt:variant>
        <vt:i4>0</vt:i4>
      </vt:variant>
      <vt:variant>
        <vt:i4>5</vt:i4>
      </vt:variant>
      <vt:variant>
        <vt:lpwstr/>
      </vt:variant>
      <vt:variant>
        <vt:lpwstr>Subconsultant</vt:lpwstr>
      </vt:variant>
      <vt:variant>
        <vt:i4>6881387</vt:i4>
      </vt:variant>
      <vt:variant>
        <vt:i4>8775</vt:i4>
      </vt:variant>
      <vt:variant>
        <vt:i4>0</vt:i4>
      </vt:variant>
      <vt:variant>
        <vt:i4>5</vt:i4>
      </vt:variant>
      <vt:variant>
        <vt:lpwstr/>
      </vt:variant>
      <vt:variant>
        <vt:lpwstr>Subcontract</vt:lpwstr>
      </vt:variant>
      <vt:variant>
        <vt:i4>1114131</vt:i4>
      </vt:variant>
      <vt:variant>
        <vt:i4>8772</vt:i4>
      </vt:variant>
      <vt:variant>
        <vt:i4>0</vt:i4>
      </vt:variant>
      <vt:variant>
        <vt:i4>5</vt:i4>
      </vt:variant>
      <vt:variant>
        <vt:lpwstr/>
      </vt:variant>
      <vt:variant>
        <vt:lpwstr>ConsultantsRepresentative</vt:lpwstr>
      </vt:variant>
      <vt:variant>
        <vt:i4>1507328</vt:i4>
      </vt:variant>
      <vt:variant>
        <vt:i4>8769</vt:i4>
      </vt:variant>
      <vt:variant>
        <vt:i4>0</vt:i4>
      </vt:variant>
      <vt:variant>
        <vt:i4>5</vt:i4>
      </vt:variant>
      <vt:variant>
        <vt:lpwstr/>
      </vt:variant>
      <vt:variant>
        <vt:lpwstr>Subconsultant</vt:lpwstr>
      </vt:variant>
      <vt:variant>
        <vt:i4>6881387</vt:i4>
      </vt:variant>
      <vt:variant>
        <vt:i4>8763</vt:i4>
      </vt:variant>
      <vt:variant>
        <vt:i4>0</vt:i4>
      </vt:variant>
      <vt:variant>
        <vt:i4>5</vt:i4>
      </vt:variant>
      <vt:variant>
        <vt:lpwstr/>
      </vt:variant>
      <vt:variant>
        <vt:lpwstr>Subcontract</vt:lpwstr>
      </vt:variant>
      <vt:variant>
        <vt:i4>6619234</vt:i4>
      </vt:variant>
      <vt:variant>
        <vt:i4>8760</vt:i4>
      </vt:variant>
      <vt:variant>
        <vt:i4>0</vt:i4>
      </vt:variant>
      <vt:variant>
        <vt:i4>5</vt:i4>
      </vt:variant>
      <vt:variant>
        <vt:lpwstr/>
      </vt:variant>
      <vt:variant>
        <vt:lpwstr>Consultant</vt:lpwstr>
      </vt:variant>
      <vt:variant>
        <vt:i4>6619234</vt:i4>
      </vt:variant>
      <vt:variant>
        <vt:i4>8757</vt:i4>
      </vt:variant>
      <vt:variant>
        <vt:i4>0</vt:i4>
      </vt:variant>
      <vt:variant>
        <vt:i4>5</vt:i4>
      </vt:variant>
      <vt:variant>
        <vt:lpwstr/>
      </vt:variant>
      <vt:variant>
        <vt:lpwstr>Consultant</vt:lpwstr>
      </vt:variant>
      <vt:variant>
        <vt:i4>1507328</vt:i4>
      </vt:variant>
      <vt:variant>
        <vt:i4>8754</vt:i4>
      </vt:variant>
      <vt:variant>
        <vt:i4>0</vt:i4>
      </vt:variant>
      <vt:variant>
        <vt:i4>5</vt:i4>
      </vt:variant>
      <vt:variant>
        <vt:lpwstr/>
      </vt:variant>
      <vt:variant>
        <vt:lpwstr>Subconsultant</vt:lpwstr>
      </vt:variant>
      <vt:variant>
        <vt:i4>6881387</vt:i4>
      </vt:variant>
      <vt:variant>
        <vt:i4>8748</vt:i4>
      </vt:variant>
      <vt:variant>
        <vt:i4>0</vt:i4>
      </vt:variant>
      <vt:variant>
        <vt:i4>5</vt:i4>
      </vt:variant>
      <vt:variant>
        <vt:lpwstr/>
      </vt:variant>
      <vt:variant>
        <vt:lpwstr>Subcontract</vt:lpwstr>
      </vt:variant>
      <vt:variant>
        <vt:i4>851971</vt:i4>
      </vt:variant>
      <vt:variant>
        <vt:i4>8745</vt:i4>
      </vt:variant>
      <vt:variant>
        <vt:i4>0</vt:i4>
      </vt:variant>
      <vt:variant>
        <vt:i4>5</vt:i4>
      </vt:variant>
      <vt:variant>
        <vt:lpwstr/>
      </vt:variant>
      <vt:variant>
        <vt:lpwstr>Commonwealth</vt:lpwstr>
      </vt:variant>
      <vt:variant>
        <vt:i4>851971</vt:i4>
      </vt:variant>
      <vt:variant>
        <vt:i4>8742</vt:i4>
      </vt:variant>
      <vt:variant>
        <vt:i4>0</vt:i4>
      </vt:variant>
      <vt:variant>
        <vt:i4>5</vt:i4>
      </vt:variant>
      <vt:variant>
        <vt:lpwstr/>
      </vt:variant>
      <vt:variant>
        <vt:lpwstr>Commonwealth</vt:lpwstr>
      </vt:variant>
      <vt:variant>
        <vt:i4>6881387</vt:i4>
      </vt:variant>
      <vt:variant>
        <vt:i4>8739</vt:i4>
      </vt:variant>
      <vt:variant>
        <vt:i4>0</vt:i4>
      </vt:variant>
      <vt:variant>
        <vt:i4>5</vt:i4>
      </vt:variant>
      <vt:variant>
        <vt:lpwstr/>
      </vt:variant>
      <vt:variant>
        <vt:lpwstr>Subcontract</vt:lpwstr>
      </vt:variant>
      <vt:variant>
        <vt:i4>1507328</vt:i4>
      </vt:variant>
      <vt:variant>
        <vt:i4>8736</vt:i4>
      </vt:variant>
      <vt:variant>
        <vt:i4>0</vt:i4>
      </vt:variant>
      <vt:variant>
        <vt:i4>5</vt:i4>
      </vt:variant>
      <vt:variant>
        <vt:lpwstr/>
      </vt:variant>
      <vt:variant>
        <vt:lpwstr>Subconsultant</vt:lpwstr>
      </vt:variant>
      <vt:variant>
        <vt:i4>1507328</vt:i4>
      </vt:variant>
      <vt:variant>
        <vt:i4>8733</vt:i4>
      </vt:variant>
      <vt:variant>
        <vt:i4>0</vt:i4>
      </vt:variant>
      <vt:variant>
        <vt:i4>5</vt:i4>
      </vt:variant>
      <vt:variant>
        <vt:lpwstr/>
      </vt:variant>
      <vt:variant>
        <vt:lpwstr>Subconsultant</vt:lpwstr>
      </vt:variant>
      <vt:variant>
        <vt:i4>6881387</vt:i4>
      </vt:variant>
      <vt:variant>
        <vt:i4>8730</vt:i4>
      </vt:variant>
      <vt:variant>
        <vt:i4>0</vt:i4>
      </vt:variant>
      <vt:variant>
        <vt:i4>5</vt:i4>
      </vt:variant>
      <vt:variant>
        <vt:lpwstr/>
      </vt:variant>
      <vt:variant>
        <vt:lpwstr>Subcontract</vt:lpwstr>
      </vt:variant>
      <vt:variant>
        <vt:i4>6619234</vt:i4>
      </vt:variant>
      <vt:variant>
        <vt:i4>8727</vt:i4>
      </vt:variant>
      <vt:variant>
        <vt:i4>0</vt:i4>
      </vt:variant>
      <vt:variant>
        <vt:i4>5</vt:i4>
      </vt:variant>
      <vt:variant>
        <vt:lpwstr/>
      </vt:variant>
      <vt:variant>
        <vt:lpwstr>Consultant</vt:lpwstr>
      </vt:variant>
      <vt:variant>
        <vt:i4>7274593</vt:i4>
      </vt:variant>
      <vt:variant>
        <vt:i4>8724</vt:i4>
      </vt:variant>
      <vt:variant>
        <vt:i4>0</vt:i4>
      </vt:variant>
      <vt:variant>
        <vt:i4>5</vt:i4>
      </vt:variant>
      <vt:variant>
        <vt:lpwstr/>
      </vt:variant>
      <vt:variant>
        <vt:lpwstr>DesignServicesContract</vt:lpwstr>
      </vt:variant>
      <vt:variant>
        <vt:i4>6619234</vt:i4>
      </vt:variant>
      <vt:variant>
        <vt:i4>8721</vt:i4>
      </vt:variant>
      <vt:variant>
        <vt:i4>0</vt:i4>
      </vt:variant>
      <vt:variant>
        <vt:i4>5</vt:i4>
      </vt:variant>
      <vt:variant>
        <vt:lpwstr/>
      </vt:variant>
      <vt:variant>
        <vt:lpwstr>Consultant</vt:lpwstr>
      </vt:variant>
      <vt:variant>
        <vt:i4>1507328</vt:i4>
      </vt:variant>
      <vt:variant>
        <vt:i4>8718</vt:i4>
      </vt:variant>
      <vt:variant>
        <vt:i4>0</vt:i4>
      </vt:variant>
      <vt:variant>
        <vt:i4>5</vt:i4>
      </vt:variant>
      <vt:variant>
        <vt:lpwstr/>
      </vt:variant>
      <vt:variant>
        <vt:lpwstr>Subconsultant</vt:lpwstr>
      </vt:variant>
      <vt:variant>
        <vt:i4>6619234</vt:i4>
      </vt:variant>
      <vt:variant>
        <vt:i4>8712</vt:i4>
      </vt:variant>
      <vt:variant>
        <vt:i4>0</vt:i4>
      </vt:variant>
      <vt:variant>
        <vt:i4>5</vt:i4>
      </vt:variant>
      <vt:variant>
        <vt:lpwstr/>
      </vt:variant>
      <vt:variant>
        <vt:lpwstr>Consultant</vt:lpwstr>
      </vt:variant>
      <vt:variant>
        <vt:i4>6881387</vt:i4>
      </vt:variant>
      <vt:variant>
        <vt:i4>8709</vt:i4>
      </vt:variant>
      <vt:variant>
        <vt:i4>0</vt:i4>
      </vt:variant>
      <vt:variant>
        <vt:i4>5</vt:i4>
      </vt:variant>
      <vt:variant>
        <vt:lpwstr/>
      </vt:variant>
      <vt:variant>
        <vt:lpwstr>Subcontract</vt:lpwstr>
      </vt:variant>
      <vt:variant>
        <vt:i4>6881387</vt:i4>
      </vt:variant>
      <vt:variant>
        <vt:i4>8700</vt:i4>
      </vt:variant>
      <vt:variant>
        <vt:i4>0</vt:i4>
      </vt:variant>
      <vt:variant>
        <vt:i4>5</vt:i4>
      </vt:variant>
      <vt:variant>
        <vt:lpwstr/>
      </vt:variant>
      <vt:variant>
        <vt:lpwstr>Subcontract</vt:lpwstr>
      </vt:variant>
      <vt:variant>
        <vt:i4>327682</vt:i4>
      </vt:variant>
      <vt:variant>
        <vt:i4>8697</vt:i4>
      </vt:variant>
      <vt:variant>
        <vt:i4>0</vt:i4>
      </vt:variant>
      <vt:variant>
        <vt:i4>5</vt:i4>
      </vt:variant>
      <vt:variant>
        <vt:lpwstr/>
      </vt:variant>
      <vt:variant>
        <vt:lpwstr>Claim</vt:lpwstr>
      </vt:variant>
      <vt:variant>
        <vt:i4>6619234</vt:i4>
      </vt:variant>
      <vt:variant>
        <vt:i4>8694</vt:i4>
      </vt:variant>
      <vt:variant>
        <vt:i4>0</vt:i4>
      </vt:variant>
      <vt:variant>
        <vt:i4>5</vt:i4>
      </vt:variant>
      <vt:variant>
        <vt:lpwstr/>
      </vt:variant>
      <vt:variant>
        <vt:lpwstr>Consultant</vt:lpwstr>
      </vt:variant>
      <vt:variant>
        <vt:i4>1507328</vt:i4>
      </vt:variant>
      <vt:variant>
        <vt:i4>8691</vt:i4>
      </vt:variant>
      <vt:variant>
        <vt:i4>0</vt:i4>
      </vt:variant>
      <vt:variant>
        <vt:i4>5</vt:i4>
      </vt:variant>
      <vt:variant>
        <vt:lpwstr/>
      </vt:variant>
      <vt:variant>
        <vt:lpwstr>Subconsultant</vt:lpwstr>
      </vt:variant>
      <vt:variant>
        <vt:i4>6881387</vt:i4>
      </vt:variant>
      <vt:variant>
        <vt:i4>8679</vt:i4>
      </vt:variant>
      <vt:variant>
        <vt:i4>0</vt:i4>
      </vt:variant>
      <vt:variant>
        <vt:i4>5</vt:i4>
      </vt:variant>
      <vt:variant>
        <vt:lpwstr/>
      </vt:variant>
      <vt:variant>
        <vt:lpwstr>Subcontract</vt:lpwstr>
      </vt:variant>
      <vt:variant>
        <vt:i4>1507328</vt:i4>
      </vt:variant>
      <vt:variant>
        <vt:i4>8676</vt:i4>
      </vt:variant>
      <vt:variant>
        <vt:i4>0</vt:i4>
      </vt:variant>
      <vt:variant>
        <vt:i4>5</vt:i4>
      </vt:variant>
      <vt:variant>
        <vt:lpwstr/>
      </vt:variant>
      <vt:variant>
        <vt:lpwstr>Subconsultant</vt:lpwstr>
      </vt:variant>
      <vt:variant>
        <vt:i4>6619234</vt:i4>
      </vt:variant>
      <vt:variant>
        <vt:i4>8673</vt:i4>
      </vt:variant>
      <vt:variant>
        <vt:i4>0</vt:i4>
      </vt:variant>
      <vt:variant>
        <vt:i4>5</vt:i4>
      </vt:variant>
      <vt:variant>
        <vt:lpwstr/>
      </vt:variant>
      <vt:variant>
        <vt:lpwstr>Consultant</vt:lpwstr>
      </vt:variant>
      <vt:variant>
        <vt:i4>1507328</vt:i4>
      </vt:variant>
      <vt:variant>
        <vt:i4>8667</vt:i4>
      </vt:variant>
      <vt:variant>
        <vt:i4>0</vt:i4>
      </vt:variant>
      <vt:variant>
        <vt:i4>5</vt:i4>
      </vt:variant>
      <vt:variant>
        <vt:lpwstr/>
      </vt:variant>
      <vt:variant>
        <vt:lpwstr>Subconsultant</vt:lpwstr>
      </vt:variant>
      <vt:variant>
        <vt:i4>1507328</vt:i4>
      </vt:variant>
      <vt:variant>
        <vt:i4>8664</vt:i4>
      </vt:variant>
      <vt:variant>
        <vt:i4>0</vt:i4>
      </vt:variant>
      <vt:variant>
        <vt:i4>5</vt:i4>
      </vt:variant>
      <vt:variant>
        <vt:lpwstr/>
      </vt:variant>
      <vt:variant>
        <vt:lpwstr>Subconsultant</vt:lpwstr>
      </vt:variant>
      <vt:variant>
        <vt:i4>786437</vt:i4>
      </vt:variant>
      <vt:variant>
        <vt:i4>8661</vt:i4>
      </vt:variant>
      <vt:variant>
        <vt:i4>0</vt:i4>
      </vt:variant>
      <vt:variant>
        <vt:i4>5</vt:i4>
      </vt:variant>
      <vt:variant>
        <vt:lpwstr/>
      </vt:variant>
      <vt:variant>
        <vt:lpwstr>ProjectDocuments</vt:lpwstr>
      </vt:variant>
      <vt:variant>
        <vt:i4>1114131</vt:i4>
      </vt:variant>
      <vt:variant>
        <vt:i4>8658</vt:i4>
      </vt:variant>
      <vt:variant>
        <vt:i4>0</vt:i4>
      </vt:variant>
      <vt:variant>
        <vt:i4>5</vt:i4>
      </vt:variant>
      <vt:variant>
        <vt:lpwstr/>
      </vt:variant>
      <vt:variant>
        <vt:lpwstr>ConsultantsRepresentative</vt:lpwstr>
      </vt:variant>
      <vt:variant>
        <vt:i4>6619234</vt:i4>
      </vt:variant>
      <vt:variant>
        <vt:i4>8643</vt:i4>
      </vt:variant>
      <vt:variant>
        <vt:i4>0</vt:i4>
      </vt:variant>
      <vt:variant>
        <vt:i4>5</vt:i4>
      </vt:variant>
      <vt:variant>
        <vt:lpwstr/>
      </vt:variant>
      <vt:variant>
        <vt:lpwstr>Consultant</vt:lpwstr>
      </vt:variant>
      <vt:variant>
        <vt:i4>1507328</vt:i4>
      </vt:variant>
      <vt:variant>
        <vt:i4>8637</vt:i4>
      </vt:variant>
      <vt:variant>
        <vt:i4>0</vt:i4>
      </vt:variant>
      <vt:variant>
        <vt:i4>5</vt:i4>
      </vt:variant>
      <vt:variant>
        <vt:lpwstr/>
      </vt:variant>
      <vt:variant>
        <vt:lpwstr>Subconsultant</vt:lpwstr>
      </vt:variant>
      <vt:variant>
        <vt:i4>6553711</vt:i4>
      </vt:variant>
      <vt:variant>
        <vt:i4>8634</vt:i4>
      </vt:variant>
      <vt:variant>
        <vt:i4>0</vt:i4>
      </vt:variant>
      <vt:variant>
        <vt:i4>5</vt:i4>
      </vt:variant>
      <vt:variant>
        <vt:lpwstr/>
      </vt:variant>
      <vt:variant>
        <vt:lpwstr>SubcontractServices</vt:lpwstr>
      </vt:variant>
      <vt:variant>
        <vt:i4>1507328</vt:i4>
      </vt:variant>
      <vt:variant>
        <vt:i4>8631</vt:i4>
      </vt:variant>
      <vt:variant>
        <vt:i4>0</vt:i4>
      </vt:variant>
      <vt:variant>
        <vt:i4>5</vt:i4>
      </vt:variant>
      <vt:variant>
        <vt:lpwstr/>
      </vt:variant>
      <vt:variant>
        <vt:lpwstr>Subconsultant</vt:lpwstr>
      </vt:variant>
      <vt:variant>
        <vt:i4>6553711</vt:i4>
      </vt:variant>
      <vt:variant>
        <vt:i4>8628</vt:i4>
      </vt:variant>
      <vt:variant>
        <vt:i4>0</vt:i4>
      </vt:variant>
      <vt:variant>
        <vt:i4>5</vt:i4>
      </vt:variant>
      <vt:variant>
        <vt:lpwstr/>
      </vt:variant>
      <vt:variant>
        <vt:lpwstr>SubcontractServices</vt:lpwstr>
      </vt:variant>
      <vt:variant>
        <vt:i4>1507328</vt:i4>
      </vt:variant>
      <vt:variant>
        <vt:i4>8625</vt:i4>
      </vt:variant>
      <vt:variant>
        <vt:i4>0</vt:i4>
      </vt:variant>
      <vt:variant>
        <vt:i4>5</vt:i4>
      </vt:variant>
      <vt:variant>
        <vt:lpwstr/>
      </vt:variant>
      <vt:variant>
        <vt:lpwstr>Subconsultant</vt:lpwstr>
      </vt:variant>
      <vt:variant>
        <vt:i4>6881387</vt:i4>
      </vt:variant>
      <vt:variant>
        <vt:i4>8622</vt:i4>
      </vt:variant>
      <vt:variant>
        <vt:i4>0</vt:i4>
      </vt:variant>
      <vt:variant>
        <vt:i4>5</vt:i4>
      </vt:variant>
      <vt:variant>
        <vt:lpwstr/>
      </vt:variant>
      <vt:variant>
        <vt:lpwstr>Subcontract</vt:lpwstr>
      </vt:variant>
      <vt:variant>
        <vt:i4>6553711</vt:i4>
      </vt:variant>
      <vt:variant>
        <vt:i4>8619</vt:i4>
      </vt:variant>
      <vt:variant>
        <vt:i4>0</vt:i4>
      </vt:variant>
      <vt:variant>
        <vt:i4>5</vt:i4>
      </vt:variant>
      <vt:variant>
        <vt:lpwstr/>
      </vt:variant>
      <vt:variant>
        <vt:lpwstr>SubcontractServices</vt:lpwstr>
      </vt:variant>
      <vt:variant>
        <vt:i4>1114131</vt:i4>
      </vt:variant>
      <vt:variant>
        <vt:i4>8616</vt:i4>
      </vt:variant>
      <vt:variant>
        <vt:i4>0</vt:i4>
      </vt:variant>
      <vt:variant>
        <vt:i4>5</vt:i4>
      </vt:variant>
      <vt:variant>
        <vt:lpwstr/>
      </vt:variant>
      <vt:variant>
        <vt:lpwstr>ConsultantsRepresentative</vt:lpwstr>
      </vt:variant>
      <vt:variant>
        <vt:i4>1507328</vt:i4>
      </vt:variant>
      <vt:variant>
        <vt:i4>8613</vt:i4>
      </vt:variant>
      <vt:variant>
        <vt:i4>0</vt:i4>
      </vt:variant>
      <vt:variant>
        <vt:i4>5</vt:i4>
      </vt:variant>
      <vt:variant>
        <vt:lpwstr/>
      </vt:variant>
      <vt:variant>
        <vt:lpwstr>Subconsultant</vt:lpwstr>
      </vt:variant>
      <vt:variant>
        <vt:i4>6881387</vt:i4>
      </vt:variant>
      <vt:variant>
        <vt:i4>8607</vt:i4>
      </vt:variant>
      <vt:variant>
        <vt:i4>0</vt:i4>
      </vt:variant>
      <vt:variant>
        <vt:i4>5</vt:i4>
      </vt:variant>
      <vt:variant>
        <vt:lpwstr/>
      </vt:variant>
      <vt:variant>
        <vt:lpwstr>Subcontract</vt:lpwstr>
      </vt:variant>
      <vt:variant>
        <vt:i4>6619234</vt:i4>
      </vt:variant>
      <vt:variant>
        <vt:i4>8604</vt:i4>
      </vt:variant>
      <vt:variant>
        <vt:i4>0</vt:i4>
      </vt:variant>
      <vt:variant>
        <vt:i4>5</vt:i4>
      </vt:variant>
      <vt:variant>
        <vt:lpwstr/>
      </vt:variant>
      <vt:variant>
        <vt:lpwstr>Consultant</vt:lpwstr>
      </vt:variant>
      <vt:variant>
        <vt:i4>6422651</vt:i4>
      </vt:variant>
      <vt:variant>
        <vt:i4>8601</vt:i4>
      </vt:variant>
      <vt:variant>
        <vt:i4>0</vt:i4>
      </vt:variant>
      <vt:variant>
        <vt:i4>5</vt:i4>
      </vt:variant>
      <vt:variant>
        <vt:lpwstr/>
      </vt:variant>
      <vt:variant>
        <vt:lpwstr>OtherContractor</vt:lpwstr>
      </vt:variant>
      <vt:variant>
        <vt:i4>6553711</vt:i4>
      </vt:variant>
      <vt:variant>
        <vt:i4>8598</vt:i4>
      </vt:variant>
      <vt:variant>
        <vt:i4>0</vt:i4>
      </vt:variant>
      <vt:variant>
        <vt:i4>5</vt:i4>
      </vt:variant>
      <vt:variant>
        <vt:lpwstr/>
      </vt:variant>
      <vt:variant>
        <vt:lpwstr>SubcontractServices</vt:lpwstr>
      </vt:variant>
      <vt:variant>
        <vt:i4>1507328</vt:i4>
      </vt:variant>
      <vt:variant>
        <vt:i4>8595</vt:i4>
      </vt:variant>
      <vt:variant>
        <vt:i4>0</vt:i4>
      </vt:variant>
      <vt:variant>
        <vt:i4>5</vt:i4>
      </vt:variant>
      <vt:variant>
        <vt:lpwstr/>
      </vt:variant>
      <vt:variant>
        <vt:lpwstr>Subconsultant</vt:lpwstr>
      </vt:variant>
      <vt:variant>
        <vt:i4>6619234</vt:i4>
      </vt:variant>
      <vt:variant>
        <vt:i4>8592</vt:i4>
      </vt:variant>
      <vt:variant>
        <vt:i4>0</vt:i4>
      </vt:variant>
      <vt:variant>
        <vt:i4>5</vt:i4>
      </vt:variant>
      <vt:variant>
        <vt:lpwstr/>
      </vt:variant>
      <vt:variant>
        <vt:lpwstr>Consultant</vt:lpwstr>
      </vt:variant>
      <vt:variant>
        <vt:i4>6881387</vt:i4>
      </vt:variant>
      <vt:variant>
        <vt:i4>8589</vt:i4>
      </vt:variant>
      <vt:variant>
        <vt:i4>0</vt:i4>
      </vt:variant>
      <vt:variant>
        <vt:i4>5</vt:i4>
      </vt:variant>
      <vt:variant>
        <vt:lpwstr/>
      </vt:variant>
      <vt:variant>
        <vt:lpwstr>Subcontract</vt:lpwstr>
      </vt:variant>
      <vt:variant>
        <vt:i4>1507328</vt:i4>
      </vt:variant>
      <vt:variant>
        <vt:i4>8586</vt:i4>
      </vt:variant>
      <vt:variant>
        <vt:i4>0</vt:i4>
      </vt:variant>
      <vt:variant>
        <vt:i4>5</vt:i4>
      </vt:variant>
      <vt:variant>
        <vt:lpwstr/>
      </vt:variant>
      <vt:variant>
        <vt:lpwstr>Subconsultant</vt:lpwstr>
      </vt:variant>
      <vt:variant>
        <vt:i4>6619234</vt:i4>
      </vt:variant>
      <vt:variant>
        <vt:i4>8583</vt:i4>
      </vt:variant>
      <vt:variant>
        <vt:i4>0</vt:i4>
      </vt:variant>
      <vt:variant>
        <vt:i4>5</vt:i4>
      </vt:variant>
      <vt:variant>
        <vt:lpwstr/>
      </vt:variant>
      <vt:variant>
        <vt:lpwstr>Consultant</vt:lpwstr>
      </vt:variant>
      <vt:variant>
        <vt:i4>6881387</vt:i4>
      </vt:variant>
      <vt:variant>
        <vt:i4>8580</vt:i4>
      </vt:variant>
      <vt:variant>
        <vt:i4>0</vt:i4>
      </vt:variant>
      <vt:variant>
        <vt:i4>5</vt:i4>
      </vt:variant>
      <vt:variant>
        <vt:lpwstr/>
      </vt:variant>
      <vt:variant>
        <vt:lpwstr>Subcontract</vt:lpwstr>
      </vt:variant>
      <vt:variant>
        <vt:i4>6619234</vt:i4>
      </vt:variant>
      <vt:variant>
        <vt:i4>8577</vt:i4>
      </vt:variant>
      <vt:variant>
        <vt:i4>0</vt:i4>
      </vt:variant>
      <vt:variant>
        <vt:i4>5</vt:i4>
      </vt:variant>
      <vt:variant>
        <vt:lpwstr/>
      </vt:variant>
      <vt:variant>
        <vt:lpwstr>Consultant</vt:lpwstr>
      </vt:variant>
      <vt:variant>
        <vt:i4>6881387</vt:i4>
      </vt:variant>
      <vt:variant>
        <vt:i4>8574</vt:i4>
      </vt:variant>
      <vt:variant>
        <vt:i4>0</vt:i4>
      </vt:variant>
      <vt:variant>
        <vt:i4>5</vt:i4>
      </vt:variant>
      <vt:variant>
        <vt:lpwstr/>
      </vt:variant>
      <vt:variant>
        <vt:lpwstr>Subcontract</vt:lpwstr>
      </vt:variant>
      <vt:variant>
        <vt:i4>6881387</vt:i4>
      </vt:variant>
      <vt:variant>
        <vt:i4>8565</vt:i4>
      </vt:variant>
      <vt:variant>
        <vt:i4>0</vt:i4>
      </vt:variant>
      <vt:variant>
        <vt:i4>5</vt:i4>
      </vt:variant>
      <vt:variant>
        <vt:lpwstr/>
      </vt:variant>
      <vt:variant>
        <vt:lpwstr>Subcontract</vt:lpwstr>
      </vt:variant>
      <vt:variant>
        <vt:i4>6619234</vt:i4>
      </vt:variant>
      <vt:variant>
        <vt:i4>8562</vt:i4>
      </vt:variant>
      <vt:variant>
        <vt:i4>0</vt:i4>
      </vt:variant>
      <vt:variant>
        <vt:i4>5</vt:i4>
      </vt:variant>
      <vt:variant>
        <vt:lpwstr/>
      </vt:variant>
      <vt:variant>
        <vt:lpwstr>Consultant</vt:lpwstr>
      </vt:variant>
      <vt:variant>
        <vt:i4>1507328</vt:i4>
      </vt:variant>
      <vt:variant>
        <vt:i4>8556</vt:i4>
      </vt:variant>
      <vt:variant>
        <vt:i4>0</vt:i4>
      </vt:variant>
      <vt:variant>
        <vt:i4>5</vt:i4>
      </vt:variant>
      <vt:variant>
        <vt:lpwstr/>
      </vt:variant>
      <vt:variant>
        <vt:lpwstr>Subconsultant</vt:lpwstr>
      </vt:variant>
      <vt:variant>
        <vt:i4>6881387</vt:i4>
      </vt:variant>
      <vt:variant>
        <vt:i4>8553</vt:i4>
      </vt:variant>
      <vt:variant>
        <vt:i4>0</vt:i4>
      </vt:variant>
      <vt:variant>
        <vt:i4>5</vt:i4>
      </vt:variant>
      <vt:variant>
        <vt:lpwstr/>
      </vt:variant>
      <vt:variant>
        <vt:lpwstr>Subcontract</vt:lpwstr>
      </vt:variant>
      <vt:variant>
        <vt:i4>1507328</vt:i4>
      </vt:variant>
      <vt:variant>
        <vt:i4>8550</vt:i4>
      </vt:variant>
      <vt:variant>
        <vt:i4>0</vt:i4>
      </vt:variant>
      <vt:variant>
        <vt:i4>5</vt:i4>
      </vt:variant>
      <vt:variant>
        <vt:lpwstr/>
      </vt:variant>
      <vt:variant>
        <vt:lpwstr>Subconsultant</vt:lpwstr>
      </vt:variant>
      <vt:variant>
        <vt:i4>6881387</vt:i4>
      </vt:variant>
      <vt:variant>
        <vt:i4>8547</vt:i4>
      </vt:variant>
      <vt:variant>
        <vt:i4>0</vt:i4>
      </vt:variant>
      <vt:variant>
        <vt:i4>5</vt:i4>
      </vt:variant>
      <vt:variant>
        <vt:lpwstr/>
      </vt:variant>
      <vt:variant>
        <vt:lpwstr>Subcontract</vt:lpwstr>
      </vt:variant>
      <vt:variant>
        <vt:i4>6619234</vt:i4>
      </vt:variant>
      <vt:variant>
        <vt:i4>8544</vt:i4>
      </vt:variant>
      <vt:variant>
        <vt:i4>0</vt:i4>
      </vt:variant>
      <vt:variant>
        <vt:i4>5</vt:i4>
      </vt:variant>
      <vt:variant>
        <vt:lpwstr/>
      </vt:variant>
      <vt:variant>
        <vt:lpwstr>Consultant</vt:lpwstr>
      </vt:variant>
      <vt:variant>
        <vt:i4>6881387</vt:i4>
      </vt:variant>
      <vt:variant>
        <vt:i4>8541</vt:i4>
      </vt:variant>
      <vt:variant>
        <vt:i4>0</vt:i4>
      </vt:variant>
      <vt:variant>
        <vt:i4>5</vt:i4>
      </vt:variant>
      <vt:variant>
        <vt:lpwstr/>
      </vt:variant>
      <vt:variant>
        <vt:lpwstr>Subcontract</vt:lpwstr>
      </vt:variant>
      <vt:variant>
        <vt:i4>1507328</vt:i4>
      </vt:variant>
      <vt:variant>
        <vt:i4>8535</vt:i4>
      </vt:variant>
      <vt:variant>
        <vt:i4>0</vt:i4>
      </vt:variant>
      <vt:variant>
        <vt:i4>5</vt:i4>
      </vt:variant>
      <vt:variant>
        <vt:lpwstr/>
      </vt:variant>
      <vt:variant>
        <vt:lpwstr>Subconsultant</vt:lpwstr>
      </vt:variant>
      <vt:variant>
        <vt:i4>786437</vt:i4>
      </vt:variant>
      <vt:variant>
        <vt:i4>8532</vt:i4>
      </vt:variant>
      <vt:variant>
        <vt:i4>0</vt:i4>
      </vt:variant>
      <vt:variant>
        <vt:i4>5</vt:i4>
      </vt:variant>
      <vt:variant>
        <vt:lpwstr/>
      </vt:variant>
      <vt:variant>
        <vt:lpwstr>ProjectDocuments</vt:lpwstr>
      </vt:variant>
      <vt:variant>
        <vt:i4>1114131</vt:i4>
      </vt:variant>
      <vt:variant>
        <vt:i4>8529</vt:i4>
      </vt:variant>
      <vt:variant>
        <vt:i4>0</vt:i4>
      </vt:variant>
      <vt:variant>
        <vt:i4>5</vt:i4>
      </vt:variant>
      <vt:variant>
        <vt:lpwstr/>
      </vt:variant>
      <vt:variant>
        <vt:lpwstr>ConsultantsRepresentative</vt:lpwstr>
      </vt:variant>
      <vt:variant>
        <vt:i4>1507328</vt:i4>
      </vt:variant>
      <vt:variant>
        <vt:i4>8517</vt:i4>
      </vt:variant>
      <vt:variant>
        <vt:i4>0</vt:i4>
      </vt:variant>
      <vt:variant>
        <vt:i4>5</vt:i4>
      </vt:variant>
      <vt:variant>
        <vt:lpwstr/>
      </vt:variant>
      <vt:variant>
        <vt:lpwstr>Subconsultant</vt:lpwstr>
      </vt:variant>
      <vt:variant>
        <vt:i4>6619234</vt:i4>
      </vt:variant>
      <vt:variant>
        <vt:i4>8514</vt:i4>
      </vt:variant>
      <vt:variant>
        <vt:i4>0</vt:i4>
      </vt:variant>
      <vt:variant>
        <vt:i4>5</vt:i4>
      </vt:variant>
      <vt:variant>
        <vt:lpwstr/>
      </vt:variant>
      <vt:variant>
        <vt:lpwstr>Consultant</vt:lpwstr>
      </vt:variant>
      <vt:variant>
        <vt:i4>1507328</vt:i4>
      </vt:variant>
      <vt:variant>
        <vt:i4>8511</vt:i4>
      </vt:variant>
      <vt:variant>
        <vt:i4>0</vt:i4>
      </vt:variant>
      <vt:variant>
        <vt:i4>5</vt:i4>
      </vt:variant>
      <vt:variant>
        <vt:lpwstr/>
      </vt:variant>
      <vt:variant>
        <vt:lpwstr>Subconsultant</vt:lpwstr>
      </vt:variant>
      <vt:variant>
        <vt:i4>1507328</vt:i4>
      </vt:variant>
      <vt:variant>
        <vt:i4>8502</vt:i4>
      </vt:variant>
      <vt:variant>
        <vt:i4>0</vt:i4>
      </vt:variant>
      <vt:variant>
        <vt:i4>5</vt:i4>
      </vt:variant>
      <vt:variant>
        <vt:lpwstr/>
      </vt:variant>
      <vt:variant>
        <vt:lpwstr>Subconsultant</vt:lpwstr>
      </vt:variant>
      <vt:variant>
        <vt:i4>1703962</vt:i4>
      </vt:variant>
      <vt:variant>
        <vt:i4>8499</vt:i4>
      </vt:variant>
      <vt:variant>
        <vt:i4>0</vt:i4>
      </vt:variant>
      <vt:variant>
        <vt:i4>5</vt:i4>
      </vt:variant>
      <vt:variant>
        <vt:lpwstr/>
      </vt:variant>
      <vt:variant>
        <vt:lpwstr>SecurityofPaymentLegislation</vt:lpwstr>
      </vt:variant>
      <vt:variant>
        <vt:i4>6619234</vt:i4>
      </vt:variant>
      <vt:variant>
        <vt:i4>8496</vt:i4>
      </vt:variant>
      <vt:variant>
        <vt:i4>0</vt:i4>
      </vt:variant>
      <vt:variant>
        <vt:i4>5</vt:i4>
      </vt:variant>
      <vt:variant>
        <vt:lpwstr/>
      </vt:variant>
      <vt:variant>
        <vt:lpwstr>Consultant</vt:lpwstr>
      </vt:variant>
      <vt:variant>
        <vt:i4>6881387</vt:i4>
      </vt:variant>
      <vt:variant>
        <vt:i4>8493</vt:i4>
      </vt:variant>
      <vt:variant>
        <vt:i4>0</vt:i4>
      </vt:variant>
      <vt:variant>
        <vt:i4>5</vt:i4>
      </vt:variant>
      <vt:variant>
        <vt:lpwstr/>
      </vt:variant>
      <vt:variant>
        <vt:lpwstr>Subcontract</vt:lpwstr>
      </vt:variant>
      <vt:variant>
        <vt:i4>6619234</vt:i4>
      </vt:variant>
      <vt:variant>
        <vt:i4>8490</vt:i4>
      </vt:variant>
      <vt:variant>
        <vt:i4>0</vt:i4>
      </vt:variant>
      <vt:variant>
        <vt:i4>5</vt:i4>
      </vt:variant>
      <vt:variant>
        <vt:lpwstr/>
      </vt:variant>
      <vt:variant>
        <vt:lpwstr>Consultant</vt:lpwstr>
      </vt:variant>
      <vt:variant>
        <vt:i4>6881387</vt:i4>
      </vt:variant>
      <vt:variant>
        <vt:i4>8487</vt:i4>
      </vt:variant>
      <vt:variant>
        <vt:i4>0</vt:i4>
      </vt:variant>
      <vt:variant>
        <vt:i4>5</vt:i4>
      </vt:variant>
      <vt:variant>
        <vt:lpwstr/>
      </vt:variant>
      <vt:variant>
        <vt:lpwstr>Subcontract</vt:lpwstr>
      </vt:variant>
      <vt:variant>
        <vt:i4>1507328</vt:i4>
      </vt:variant>
      <vt:variant>
        <vt:i4>8484</vt:i4>
      </vt:variant>
      <vt:variant>
        <vt:i4>0</vt:i4>
      </vt:variant>
      <vt:variant>
        <vt:i4>5</vt:i4>
      </vt:variant>
      <vt:variant>
        <vt:lpwstr/>
      </vt:variant>
      <vt:variant>
        <vt:lpwstr>Subconsultant</vt:lpwstr>
      </vt:variant>
      <vt:variant>
        <vt:i4>6881387</vt:i4>
      </vt:variant>
      <vt:variant>
        <vt:i4>8478</vt:i4>
      </vt:variant>
      <vt:variant>
        <vt:i4>0</vt:i4>
      </vt:variant>
      <vt:variant>
        <vt:i4>5</vt:i4>
      </vt:variant>
      <vt:variant>
        <vt:lpwstr/>
      </vt:variant>
      <vt:variant>
        <vt:lpwstr>Subcontract</vt:lpwstr>
      </vt:variant>
      <vt:variant>
        <vt:i4>6619234</vt:i4>
      </vt:variant>
      <vt:variant>
        <vt:i4>8475</vt:i4>
      </vt:variant>
      <vt:variant>
        <vt:i4>0</vt:i4>
      </vt:variant>
      <vt:variant>
        <vt:i4>5</vt:i4>
      </vt:variant>
      <vt:variant>
        <vt:lpwstr/>
      </vt:variant>
      <vt:variant>
        <vt:lpwstr>Consultant</vt:lpwstr>
      </vt:variant>
      <vt:variant>
        <vt:i4>6881387</vt:i4>
      </vt:variant>
      <vt:variant>
        <vt:i4>8469</vt:i4>
      </vt:variant>
      <vt:variant>
        <vt:i4>0</vt:i4>
      </vt:variant>
      <vt:variant>
        <vt:i4>5</vt:i4>
      </vt:variant>
      <vt:variant>
        <vt:lpwstr/>
      </vt:variant>
      <vt:variant>
        <vt:lpwstr>Subcontract</vt:lpwstr>
      </vt:variant>
      <vt:variant>
        <vt:i4>1507328</vt:i4>
      </vt:variant>
      <vt:variant>
        <vt:i4>8460</vt:i4>
      </vt:variant>
      <vt:variant>
        <vt:i4>0</vt:i4>
      </vt:variant>
      <vt:variant>
        <vt:i4>5</vt:i4>
      </vt:variant>
      <vt:variant>
        <vt:lpwstr/>
      </vt:variant>
      <vt:variant>
        <vt:lpwstr>Subconsultant</vt:lpwstr>
      </vt:variant>
      <vt:variant>
        <vt:i4>6619234</vt:i4>
      </vt:variant>
      <vt:variant>
        <vt:i4>8457</vt:i4>
      </vt:variant>
      <vt:variant>
        <vt:i4>0</vt:i4>
      </vt:variant>
      <vt:variant>
        <vt:i4>5</vt:i4>
      </vt:variant>
      <vt:variant>
        <vt:lpwstr/>
      </vt:variant>
      <vt:variant>
        <vt:lpwstr>Consultant</vt:lpwstr>
      </vt:variant>
      <vt:variant>
        <vt:i4>1507328</vt:i4>
      </vt:variant>
      <vt:variant>
        <vt:i4>8445</vt:i4>
      </vt:variant>
      <vt:variant>
        <vt:i4>0</vt:i4>
      </vt:variant>
      <vt:variant>
        <vt:i4>5</vt:i4>
      </vt:variant>
      <vt:variant>
        <vt:lpwstr/>
      </vt:variant>
      <vt:variant>
        <vt:lpwstr>Subconsultant</vt:lpwstr>
      </vt:variant>
      <vt:variant>
        <vt:i4>1507328</vt:i4>
      </vt:variant>
      <vt:variant>
        <vt:i4>8439</vt:i4>
      </vt:variant>
      <vt:variant>
        <vt:i4>0</vt:i4>
      </vt:variant>
      <vt:variant>
        <vt:i4>5</vt:i4>
      </vt:variant>
      <vt:variant>
        <vt:lpwstr/>
      </vt:variant>
      <vt:variant>
        <vt:lpwstr>Subconsultant</vt:lpwstr>
      </vt:variant>
      <vt:variant>
        <vt:i4>1507356</vt:i4>
      </vt:variant>
      <vt:variant>
        <vt:i4>8433</vt:i4>
      </vt:variant>
      <vt:variant>
        <vt:i4>0</vt:i4>
      </vt:variant>
      <vt:variant>
        <vt:i4>5</vt:i4>
      </vt:variant>
      <vt:variant>
        <vt:lpwstr/>
      </vt:variant>
      <vt:variant>
        <vt:lpwstr>direction</vt:lpwstr>
      </vt:variant>
      <vt:variant>
        <vt:i4>6619255</vt:i4>
      </vt:variant>
      <vt:variant>
        <vt:i4>8427</vt:i4>
      </vt:variant>
      <vt:variant>
        <vt:i4>0</vt:i4>
      </vt:variant>
      <vt:variant>
        <vt:i4>5</vt:i4>
      </vt:variant>
      <vt:variant>
        <vt:lpwstr/>
      </vt:variant>
      <vt:variant>
        <vt:lpwstr>SubcontractParticulars</vt:lpwstr>
      </vt:variant>
      <vt:variant>
        <vt:i4>1507328</vt:i4>
      </vt:variant>
      <vt:variant>
        <vt:i4>8421</vt:i4>
      </vt:variant>
      <vt:variant>
        <vt:i4>0</vt:i4>
      </vt:variant>
      <vt:variant>
        <vt:i4>5</vt:i4>
      </vt:variant>
      <vt:variant>
        <vt:lpwstr/>
      </vt:variant>
      <vt:variant>
        <vt:lpwstr>Subconsultant</vt:lpwstr>
      </vt:variant>
      <vt:variant>
        <vt:i4>1507328</vt:i4>
      </vt:variant>
      <vt:variant>
        <vt:i4>8418</vt:i4>
      </vt:variant>
      <vt:variant>
        <vt:i4>0</vt:i4>
      </vt:variant>
      <vt:variant>
        <vt:i4>5</vt:i4>
      </vt:variant>
      <vt:variant>
        <vt:lpwstr/>
      </vt:variant>
      <vt:variant>
        <vt:lpwstr>Subconsultant</vt:lpwstr>
      </vt:variant>
      <vt:variant>
        <vt:i4>1507328</vt:i4>
      </vt:variant>
      <vt:variant>
        <vt:i4>8415</vt:i4>
      </vt:variant>
      <vt:variant>
        <vt:i4>0</vt:i4>
      </vt:variant>
      <vt:variant>
        <vt:i4>5</vt:i4>
      </vt:variant>
      <vt:variant>
        <vt:lpwstr/>
      </vt:variant>
      <vt:variant>
        <vt:lpwstr>Subconsultant</vt:lpwstr>
      </vt:variant>
      <vt:variant>
        <vt:i4>7864432</vt:i4>
      </vt:variant>
      <vt:variant>
        <vt:i4>8412</vt:i4>
      </vt:variant>
      <vt:variant>
        <vt:i4>0</vt:i4>
      </vt:variant>
      <vt:variant>
        <vt:i4>5</vt:i4>
      </vt:variant>
      <vt:variant>
        <vt:lpwstr/>
      </vt:variant>
      <vt:variant>
        <vt:lpwstr>InsolvencyEvent</vt:lpwstr>
      </vt:variant>
      <vt:variant>
        <vt:i4>6619255</vt:i4>
      </vt:variant>
      <vt:variant>
        <vt:i4>8409</vt:i4>
      </vt:variant>
      <vt:variant>
        <vt:i4>0</vt:i4>
      </vt:variant>
      <vt:variant>
        <vt:i4>5</vt:i4>
      </vt:variant>
      <vt:variant>
        <vt:lpwstr/>
      </vt:variant>
      <vt:variant>
        <vt:lpwstr>SubcontractParticulars</vt:lpwstr>
      </vt:variant>
      <vt:variant>
        <vt:i4>1507328</vt:i4>
      </vt:variant>
      <vt:variant>
        <vt:i4>8406</vt:i4>
      </vt:variant>
      <vt:variant>
        <vt:i4>0</vt:i4>
      </vt:variant>
      <vt:variant>
        <vt:i4>5</vt:i4>
      </vt:variant>
      <vt:variant>
        <vt:lpwstr/>
      </vt:variant>
      <vt:variant>
        <vt:lpwstr>Subconsultant</vt:lpwstr>
      </vt:variant>
      <vt:variant>
        <vt:i4>6619234</vt:i4>
      </vt:variant>
      <vt:variant>
        <vt:i4>8403</vt:i4>
      </vt:variant>
      <vt:variant>
        <vt:i4>0</vt:i4>
      </vt:variant>
      <vt:variant>
        <vt:i4>5</vt:i4>
      </vt:variant>
      <vt:variant>
        <vt:lpwstr/>
      </vt:variant>
      <vt:variant>
        <vt:lpwstr>Consultant</vt:lpwstr>
      </vt:variant>
      <vt:variant>
        <vt:i4>6881387</vt:i4>
      </vt:variant>
      <vt:variant>
        <vt:i4>8394</vt:i4>
      </vt:variant>
      <vt:variant>
        <vt:i4>0</vt:i4>
      </vt:variant>
      <vt:variant>
        <vt:i4>5</vt:i4>
      </vt:variant>
      <vt:variant>
        <vt:lpwstr/>
      </vt:variant>
      <vt:variant>
        <vt:lpwstr>Subcontract</vt:lpwstr>
      </vt:variant>
      <vt:variant>
        <vt:i4>6881387</vt:i4>
      </vt:variant>
      <vt:variant>
        <vt:i4>8391</vt:i4>
      </vt:variant>
      <vt:variant>
        <vt:i4>0</vt:i4>
      </vt:variant>
      <vt:variant>
        <vt:i4>5</vt:i4>
      </vt:variant>
      <vt:variant>
        <vt:lpwstr/>
      </vt:variant>
      <vt:variant>
        <vt:lpwstr>Subcontract</vt:lpwstr>
      </vt:variant>
      <vt:variant>
        <vt:i4>1114131</vt:i4>
      </vt:variant>
      <vt:variant>
        <vt:i4>8388</vt:i4>
      </vt:variant>
      <vt:variant>
        <vt:i4>0</vt:i4>
      </vt:variant>
      <vt:variant>
        <vt:i4>5</vt:i4>
      </vt:variant>
      <vt:variant>
        <vt:lpwstr/>
      </vt:variant>
      <vt:variant>
        <vt:lpwstr>ConsultantsRepresentative</vt:lpwstr>
      </vt:variant>
      <vt:variant>
        <vt:i4>1507356</vt:i4>
      </vt:variant>
      <vt:variant>
        <vt:i4>8385</vt:i4>
      </vt:variant>
      <vt:variant>
        <vt:i4>0</vt:i4>
      </vt:variant>
      <vt:variant>
        <vt:i4>5</vt:i4>
      </vt:variant>
      <vt:variant>
        <vt:lpwstr/>
      </vt:variant>
      <vt:variant>
        <vt:lpwstr>direction</vt:lpwstr>
      </vt:variant>
      <vt:variant>
        <vt:i4>6881387</vt:i4>
      </vt:variant>
      <vt:variant>
        <vt:i4>8382</vt:i4>
      </vt:variant>
      <vt:variant>
        <vt:i4>0</vt:i4>
      </vt:variant>
      <vt:variant>
        <vt:i4>5</vt:i4>
      </vt:variant>
      <vt:variant>
        <vt:lpwstr/>
      </vt:variant>
      <vt:variant>
        <vt:lpwstr>Subcontract</vt:lpwstr>
      </vt:variant>
      <vt:variant>
        <vt:i4>1507356</vt:i4>
      </vt:variant>
      <vt:variant>
        <vt:i4>8346</vt:i4>
      </vt:variant>
      <vt:variant>
        <vt:i4>0</vt:i4>
      </vt:variant>
      <vt:variant>
        <vt:i4>5</vt:i4>
      </vt:variant>
      <vt:variant>
        <vt:lpwstr/>
      </vt:variant>
      <vt:variant>
        <vt:lpwstr>direction</vt:lpwstr>
      </vt:variant>
      <vt:variant>
        <vt:i4>6553711</vt:i4>
      </vt:variant>
      <vt:variant>
        <vt:i4>8331</vt:i4>
      </vt:variant>
      <vt:variant>
        <vt:i4>0</vt:i4>
      </vt:variant>
      <vt:variant>
        <vt:i4>5</vt:i4>
      </vt:variant>
      <vt:variant>
        <vt:lpwstr/>
      </vt:variant>
      <vt:variant>
        <vt:lpwstr>SubcontractServices</vt:lpwstr>
      </vt:variant>
      <vt:variant>
        <vt:i4>6553711</vt:i4>
      </vt:variant>
      <vt:variant>
        <vt:i4>8325</vt:i4>
      </vt:variant>
      <vt:variant>
        <vt:i4>0</vt:i4>
      </vt:variant>
      <vt:variant>
        <vt:i4>5</vt:i4>
      </vt:variant>
      <vt:variant>
        <vt:lpwstr/>
      </vt:variant>
      <vt:variant>
        <vt:lpwstr>SubcontractServices</vt:lpwstr>
      </vt:variant>
      <vt:variant>
        <vt:i4>6881387</vt:i4>
      </vt:variant>
      <vt:variant>
        <vt:i4>8322</vt:i4>
      </vt:variant>
      <vt:variant>
        <vt:i4>0</vt:i4>
      </vt:variant>
      <vt:variant>
        <vt:i4>5</vt:i4>
      </vt:variant>
      <vt:variant>
        <vt:lpwstr/>
      </vt:variant>
      <vt:variant>
        <vt:lpwstr>Subcontract</vt:lpwstr>
      </vt:variant>
      <vt:variant>
        <vt:i4>6553711</vt:i4>
      </vt:variant>
      <vt:variant>
        <vt:i4>8319</vt:i4>
      </vt:variant>
      <vt:variant>
        <vt:i4>0</vt:i4>
      </vt:variant>
      <vt:variant>
        <vt:i4>5</vt:i4>
      </vt:variant>
      <vt:variant>
        <vt:lpwstr/>
      </vt:variant>
      <vt:variant>
        <vt:lpwstr>SubcontractServices</vt:lpwstr>
      </vt:variant>
      <vt:variant>
        <vt:i4>1507328</vt:i4>
      </vt:variant>
      <vt:variant>
        <vt:i4>8316</vt:i4>
      </vt:variant>
      <vt:variant>
        <vt:i4>0</vt:i4>
      </vt:variant>
      <vt:variant>
        <vt:i4>5</vt:i4>
      </vt:variant>
      <vt:variant>
        <vt:lpwstr/>
      </vt:variant>
      <vt:variant>
        <vt:lpwstr>Subconsultant</vt:lpwstr>
      </vt:variant>
      <vt:variant>
        <vt:i4>1507328</vt:i4>
      </vt:variant>
      <vt:variant>
        <vt:i4>8313</vt:i4>
      </vt:variant>
      <vt:variant>
        <vt:i4>0</vt:i4>
      </vt:variant>
      <vt:variant>
        <vt:i4>5</vt:i4>
      </vt:variant>
      <vt:variant>
        <vt:lpwstr/>
      </vt:variant>
      <vt:variant>
        <vt:lpwstr>Subconsultant</vt:lpwstr>
      </vt:variant>
      <vt:variant>
        <vt:i4>6619234</vt:i4>
      </vt:variant>
      <vt:variant>
        <vt:i4>8307</vt:i4>
      </vt:variant>
      <vt:variant>
        <vt:i4>0</vt:i4>
      </vt:variant>
      <vt:variant>
        <vt:i4>5</vt:i4>
      </vt:variant>
      <vt:variant>
        <vt:lpwstr/>
      </vt:variant>
      <vt:variant>
        <vt:lpwstr>Consultant</vt:lpwstr>
      </vt:variant>
      <vt:variant>
        <vt:i4>6881387</vt:i4>
      </vt:variant>
      <vt:variant>
        <vt:i4>8304</vt:i4>
      </vt:variant>
      <vt:variant>
        <vt:i4>0</vt:i4>
      </vt:variant>
      <vt:variant>
        <vt:i4>5</vt:i4>
      </vt:variant>
      <vt:variant>
        <vt:lpwstr/>
      </vt:variant>
      <vt:variant>
        <vt:lpwstr>Subcontract</vt:lpwstr>
      </vt:variant>
      <vt:variant>
        <vt:i4>1507328</vt:i4>
      </vt:variant>
      <vt:variant>
        <vt:i4>8301</vt:i4>
      </vt:variant>
      <vt:variant>
        <vt:i4>0</vt:i4>
      </vt:variant>
      <vt:variant>
        <vt:i4>5</vt:i4>
      </vt:variant>
      <vt:variant>
        <vt:lpwstr/>
      </vt:variant>
      <vt:variant>
        <vt:lpwstr>Subconsultant</vt:lpwstr>
      </vt:variant>
      <vt:variant>
        <vt:i4>6619234</vt:i4>
      </vt:variant>
      <vt:variant>
        <vt:i4>8298</vt:i4>
      </vt:variant>
      <vt:variant>
        <vt:i4>0</vt:i4>
      </vt:variant>
      <vt:variant>
        <vt:i4>5</vt:i4>
      </vt:variant>
      <vt:variant>
        <vt:lpwstr/>
      </vt:variant>
      <vt:variant>
        <vt:lpwstr>Consultant</vt:lpwstr>
      </vt:variant>
      <vt:variant>
        <vt:i4>6619234</vt:i4>
      </vt:variant>
      <vt:variant>
        <vt:i4>8292</vt:i4>
      </vt:variant>
      <vt:variant>
        <vt:i4>0</vt:i4>
      </vt:variant>
      <vt:variant>
        <vt:i4>5</vt:i4>
      </vt:variant>
      <vt:variant>
        <vt:lpwstr/>
      </vt:variant>
      <vt:variant>
        <vt:lpwstr>Consultant</vt:lpwstr>
      </vt:variant>
      <vt:variant>
        <vt:i4>1114131</vt:i4>
      </vt:variant>
      <vt:variant>
        <vt:i4>8283</vt:i4>
      </vt:variant>
      <vt:variant>
        <vt:i4>0</vt:i4>
      </vt:variant>
      <vt:variant>
        <vt:i4>5</vt:i4>
      </vt:variant>
      <vt:variant>
        <vt:lpwstr/>
      </vt:variant>
      <vt:variant>
        <vt:lpwstr>ConsultantsRepresentative</vt:lpwstr>
      </vt:variant>
      <vt:variant>
        <vt:i4>6553718</vt:i4>
      </vt:variant>
      <vt:variant>
        <vt:i4>8280</vt:i4>
      </vt:variant>
      <vt:variant>
        <vt:i4>0</vt:i4>
      </vt:variant>
      <vt:variant>
        <vt:i4>5</vt:i4>
      </vt:variant>
      <vt:variant>
        <vt:lpwstr/>
      </vt:variant>
      <vt:variant>
        <vt:lpwstr>MilestoneFeePaymentSchedule</vt:lpwstr>
      </vt:variant>
      <vt:variant>
        <vt:i4>6553718</vt:i4>
      </vt:variant>
      <vt:variant>
        <vt:i4>8277</vt:i4>
      </vt:variant>
      <vt:variant>
        <vt:i4>0</vt:i4>
      </vt:variant>
      <vt:variant>
        <vt:i4>5</vt:i4>
      </vt:variant>
      <vt:variant>
        <vt:lpwstr/>
      </vt:variant>
      <vt:variant>
        <vt:lpwstr>MilestoneFeePaymentSchedule</vt:lpwstr>
      </vt:variant>
      <vt:variant>
        <vt:i4>6881387</vt:i4>
      </vt:variant>
      <vt:variant>
        <vt:i4>8274</vt:i4>
      </vt:variant>
      <vt:variant>
        <vt:i4>0</vt:i4>
      </vt:variant>
      <vt:variant>
        <vt:i4>5</vt:i4>
      </vt:variant>
      <vt:variant>
        <vt:lpwstr/>
      </vt:variant>
      <vt:variant>
        <vt:lpwstr>Subcontract</vt:lpwstr>
      </vt:variant>
      <vt:variant>
        <vt:i4>6619238</vt:i4>
      </vt:variant>
      <vt:variant>
        <vt:i4>8271</vt:i4>
      </vt:variant>
      <vt:variant>
        <vt:i4>0</vt:i4>
      </vt:variant>
      <vt:variant>
        <vt:i4>5</vt:i4>
      </vt:variant>
      <vt:variant>
        <vt:lpwstr/>
      </vt:variant>
      <vt:variant>
        <vt:lpwstr>Fee</vt:lpwstr>
      </vt:variant>
      <vt:variant>
        <vt:i4>1114131</vt:i4>
      </vt:variant>
      <vt:variant>
        <vt:i4>8268</vt:i4>
      </vt:variant>
      <vt:variant>
        <vt:i4>0</vt:i4>
      </vt:variant>
      <vt:variant>
        <vt:i4>5</vt:i4>
      </vt:variant>
      <vt:variant>
        <vt:lpwstr/>
      </vt:variant>
      <vt:variant>
        <vt:lpwstr>ConsultantsRepresentative</vt:lpwstr>
      </vt:variant>
      <vt:variant>
        <vt:i4>6619255</vt:i4>
      </vt:variant>
      <vt:variant>
        <vt:i4>8265</vt:i4>
      </vt:variant>
      <vt:variant>
        <vt:i4>0</vt:i4>
      </vt:variant>
      <vt:variant>
        <vt:i4>5</vt:i4>
      </vt:variant>
      <vt:variant>
        <vt:lpwstr/>
      </vt:variant>
      <vt:variant>
        <vt:lpwstr>SubcontractParticulars</vt:lpwstr>
      </vt:variant>
      <vt:variant>
        <vt:i4>262155</vt:i4>
      </vt:variant>
      <vt:variant>
        <vt:i4>8262</vt:i4>
      </vt:variant>
      <vt:variant>
        <vt:i4>0</vt:i4>
      </vt:variant>
      <vt:variant>
        <vt:i4>5</vt:i4>
      </vt:variant>
      <vt:variant>
        <vt:lpwstr/>
      </vt:variant>
      <vt:variant>
        <vt:lpwstr>ConstructionContract</vt:lpwstr>
      </vt:variant>
      <vt:variant>
        <vt:i4>262149</vt:i4>
      </vt:variant>
      <vt:variant>
        <vt:i4>8259</vt:i4>
      </vt:variant>
      <vt:variant>
        <vt:i4>0</vt:i4>
      </vt:variant>
      <vt:variant>
        <vt:i4>5</vt:i4>
      </vt:variant>
      <vt:variant>
        <vt:lpwstr/>
      </vt:variant>
      <vt:variant>
        <vt:lpwstr>Works</vt:lpwstr>
      </vt:variant>
      <vt:variant>
        <vt:i4>1507328</vt:i4>
      </vt:variant>
      <vt:variant>
        <vt:i4>8256</vt:i4>
      </vt:variant>
      <vt:variant>
        <vt:i4>0</vt:i4>
      </vt:variant>
      <vt:variant>
        <vt:i4>5</vt:i4>
      </vt:variant>
      <vt:variant>
        <vt:lpwstr/>
      </vt:variant>
      <vt:variant>
        <vt:lpwstr>Subconsultant</vt:lpwstr>
      </vt:variant>
      <vt:variant>
        <vt:i4>6619234</vt:i4>
      </vt:variant>
      <vt:variant>
        <vt:i4>8253</vt:i4>
      </vt:variant>
      <vt:variant>
        <vt:i4>0</vt:i4>
      </vt:variant>
      <vt:variant>
        <vt:i4>5</vt:i4>
      </vt:variant>
      <vt:variant>
        <vt:lpwstr/>
      </vt:variant>
      <vt:variant>
        <vt:lpwstr>Consultant</vt:lpwstr>
      </vt:variant>
      <vt:variant>
        <vt:i4>6881387</vt:i4>
      </vt:variant>
      <vt:variant>
        <vt:i4>8250</vt:i4>
      </vt:variant>
      <vt:variant>
        <vt:i4>0</vt:i4>
      </vt:variant>
      <vt:variant>
        <vt:i4>5</vt:i4>
      </vt:variant>
      <vt:variant>
        <vt:lpwstr/>
      </vt:variant>
      <vt:variant>
        <vt:lpwstr>Subcontract</vt:lpwstr>
      </vt:variant>
      <vt:variant>
        <vt:i4>6619238</vt:i4>
      </vt:variant>
      <vt:variant>
        <vt:i4>8247</vt:i4>
      </vt:variant>
      <vt:variant>
        <vt:i4>0</vt:i4>
      </vt:variant>
      <vt:variant>
        <vt:i4>5</vt:i4>
      </vt:variant>
      <vt:variant>
        <vt:lpwstr/>
      </vt:variant>
      <vt:variant>
        <vt:lpwstr>Fee</vt:lpwstr>
      </vt:variant>
      <vt:variant>
        <vt:i4>1114131</vt:i4>
      </vt:variant>
      <vt:variant>
        <vt:i4>8244</vt:i4>
      </vt:variant>
      <vt:variant>
        <vt:i4>0</vt:i4>
      </vt:variant>
      <vt:variant>
        <vt:i4>5</vt:i4>
      </vt:variant>
      <vt:variant>
        <vt:lpwstr/>
      </vt:variant>
      <vt:variant>
        <vt:lpwstr>ConsultantsRepresentative</vt:lpwstr>
      </vt:variant>
      <vt:variant>
        <vt:i4>1507328</vt:i4>
      </vt:variant>
      <vt:variant>
        <vt:i4>8241</vt:i4>
      </vt:variant>
      <vt:variant>
        <vt:i4>0</vt:i4>
      </vt:variant>
      <vt:variant>
        <vt:i4>5</vt:i4>
      </vt:variant>
      <vt:variant>
        <vt:lpwstr/>
      </vt:variant>
      <vt:variant>
        <vt:lpwstr>Subconsultant</vt:lpwstr>
      </vt:variant>
      <vt:variant>
        <vt:i4>262155</vt:i4>
      </vt:variant>
      <vt:variant>
        <vt:i4>8238</vt:i4>
      </vt:variant>
      <vt:variant>
        <vt:i4>0</vt:i4>
      </vt:variant>
      <vt:variant>
        <vt:i4>5</vt:i4>
      </vt:variant>
      <vt:variant>
        <vt:lpwstr/>
      </vt:variant>
      <vt:variant>
        <vt:lpwstr>ConstructionContract</vt:lpwstr>
      </vt:variant>
      <vt:variant>
        <vt:i4>8192121</vt:i4>
      </vt:variant>
      <vt:variant>
        <vt:i4>8235</vt:i4>
      </vt:variant>
      <vt:variant>
        <vt:i4>0</vt:i4>
      </vt:variant>
      <vt:variant>
        <vt:i4>5</vt:i4>
      </vt:variant>
      <vt:variant>
        <vt:lpwstr/>
      </vt:variant>
      <vt:variant>
        <vt:lpwstr>Completion</vt:lpwstr>
      </vt:variant>
      <vt:variant>
        <vt:i4>851971</vt:i4>
      </vt:variant>
      <vt:variant>
        <vt:i4>8232</vt:i4>
      </vt:variant>
      <vt:variant>
        <vt:i4>0</vt:i4>
      </vt:variant>
      <vt:variant>
        <vt:i4>5</vt:i4>
      </vt:variant>
      <vt:variant>
        <vt:lpwstr/>
      </vt:variant>
      <vt:variant>
        <vt:lpwstr>Commonwealth</vt:lpwstr>
      </vt:variant>
      <vt:variant>
        <vt:i4>1507328</vt:i4>
      </vt:variant>
      <vt:variant>
        <vt:i4>8226</vt:i4>
      </vt:variant>
      <vt:variant>
        <vt:i4>0</vt:i4>
      </vt:variant>
      <vt:variant>
        <vt:i4>5</vt:i4>
      </vt:variant>
      <vt:variant>
        <vt:lpwstr/>
      </vt:variant>
      <vt:variant>
        <vt:lpwstr>Subconsultant</vt:lpwstr>
      </vt:variant>
      <vt:variant>
        <vt:i4>6619234</vt:i4>
      </vt:variant>
      <vt:variant>
        <vt:i4>8223</vt:i4>
      </vt:variant>
      <vt:variant>
        <vt:i4>0</vt:i4>
      </vt:variant>
      <vt:variant>
        <vt:i4>5</vt:i4>
      </vt:variant>
      <vt:variant>
        <vt:lpwstr/>
      </vt:variant>
      <vt:variant>
        <vt:lpwstr>Consultant</vt:lpwstr>
      </vt:variant>
      <vt:variant>
        <vt:i4>6553711</vt:i4>
      </vt:variant>
      <vt:variant>
        <vt:i4>8220</vt:i4>
      </vt:variant>
      <vt:variant>
        <vt:i4>0</vt:i4>
      </vt:variant>
      <vt:variant>
        <vt:i4>5</vt:i4>
      </vt:variant>
      <vt:variant>
        <vt:lpwstr/>
      </vt:variant>
      <vt:variant>
        <vt:lpwstr>SubcontractServices</vt:lpwstr>
      </vt:variant>
      <vt:variant>
        <vt:i4>1114131</vt:i4>
      </vt:variant>
      <vt:variant>
        <vt:i4>8217</vt:i4>
      </vt:variant>
      <vt:variant>
        <vt:i4>0</vt:i4>
      </vt:variant>
      <vt:variant>
        <vt:i4>5</vt:i4>
      </vt:variant>
      <vt:variant>
        <vt:lpwstr/>
      </vt:variant>
      <vt:variant>
        <vt:lpwstr>ConsultantsRepresentative</vt:lpwstr>
      </vt:variant>
      <vt:variant>
        <vt:i4>1507328</vt:i4>
      </vt:variant>
      <vt:variant>
        <vt:i4>8211</vt:i4>
      </vt:variant>
      <vt:variant>
        <vt:i4>0</vt:i4>
      </vt:variant>
      <vt:variant>
        <vt:i4>5</vt:i4>
      </vt:variant>
      <vt:variant>
        <vt:lpwstr/>
      </vt:variant>
      <vt:variant>
        <vt:lpwstr>Subconsultant</vt:lpwstr>
      </vt:variant>
      <vt:variant>
        <vt:i4>851971</vt:i4>
      </vt:variant>
      <vt:variant>
        <vt:i4>8208</vt:i4>
      </vt:variant>
      <vt:variant>
        <vt:i4>0</vt:i4>
      </vt:variant>
      <vt:variant>
        <vt:i4>5</vt:i4>
      </vt:variant>
      <vt:variant>
        <vt:lpwstr/>
      </vt:variant>
      <vt:variant>
        <vt:lpwstr>Commonwealth</vt:lpwstr>
      </vt:variant>
      <vt:variant>
        <vt:i4>6881387</vt:i4>
      </vt:variant>
      <vt:variant>
        <vt:i4>8202</vt:i4>
      </vt:variant>
      <vt:variant>
        <vt:i4>0</vt:i4>
      </vt:variant>
      <vt:variant>
        <vt:i4>5</vt:i4>
      </vt:variant>
      <vt:variant>
        <vt:lpwstr/>
      </vt:variant>
      <vt:variant>
        <vt:lpwstr>Subcontract</vt:lpwstr>
      </vt:variant>
      <vt:variant>
        <vt:i4>6619238</vt:i4>
      </vt:variant>
      <vt:variant>
        <vt:i4>8199</vt:i4>
      </vt:variant>
      <vt:variant>
        <vt:i4>0</vt:i4>
      </vt:variant>
      <vt:variant>
        <vt:i4>5</vt:i4>
      </vt:variant>
      <vt:variant>
        <vt:lpwstr/>
      </vt:variant>
      <vt:variant>
        <vt:lpwstr>Fee</vt:lpwstr>
      </vt:variant>
      <vt:variant>
        <vt:i4>1507328</vt:i4>
      </vt:variant>
      <vt:variant>
        <vt:i4>8196</vt:i4>
      </vt:variant>
      <vt:variant>
        <vt:i4>0</vt:i4>
      </vt:variant>
      <vt:variant>
        <vt:i4>5</vt:i4>
      </vt:variant>
      <vt:variant>
        <vt:lpwstr/>
      </vt:variant>
      <vt:variant>
        <vt:lpwstr>Subconsultant</vt:lpwstr>
      </vt:variant>
      <vt:variant>
        <vt:i4>1245196</vt:i4>
      </vt:variant>
      <vt:variant>
        <vt:i4>8190</vt:i4>
      </vt:variant>
      <vt:variant>
        <vt:i4>0</vt:i4>
      </vt:variant>
      <vt:variant>
        <vt:i4>5</vt:i4>
      </vt:variant>
      <vt:variant>
        <vt:lpwstr/>
      </vt:variant>
      <vt:variant>
        <vt:lpwstr>Variation</vt:lpwstr>
      </vt:variant>
      <vt:variant>
        <vt:i4>1507328</vt:i4>
      </vt:variant>
      <vt:variant>
        <vt:i4>8187</vt:i4>
      </vt:variant>
      <vt:variant>
        <vt:i4>0</vt:i4>
      </vt:variant>
      <vt:variant>
        <vt:i4>5</vt:i4>
      </vt:variant>
      <vt:variant>
        <vt:lpwstr/>
      </vt:variant>
      <vt:variant>
        <vt:lpwstr>Subconsultant</vt:lpwstr>
      </vt:variant>
      <vt:variant>
        <vt:i4>6619234</vt:i4>
      </vt:variant>
      <vt:variant>
        <vt:i4>8184</vt:i4>
      </vt:variant>
      <vt:variant>
        <vt:i4>0</vt:i4>
      </vt:variant>
      <vt:variant>
        <vt:i4>5</vt:i4>
      </vt:variant>
      <vt:variant>
        <vt:lpwstr/>
      </vt:variant>
      <vt:variant>
        <vt:lpwstr>Consultant</vt:lpwstr>
      </vt:variant>
      <vt:variant>
        <vt:i4>1703962</vt:i4>
      </vt:variant>
      <vt:variant>
        <vt:i4>8181</vt:i4>
      </vt:variant>
      <vt:variant>
        <vt:i4>0</vt:i4>
      </vt:variant>
      <vt:variant>
        <vt:i4>5</vt:i4>
      </vt:variant>
      <vt:variant>
        <vt:lpwstr/>
      </vt:variant>
      <vt:variant>
        <vt:lpwstr>SecurityofPaymentLegislation</vt:lpwstr>
      </vt:variant>
      <vt:variant>
        <vt:i4>6619234</vt:i4>
      </vt:variant>
      <vt:variant>
        <vt:i4>8178</vt:i4>
      </vt:variant>
      <vt:variant>
        <vt:i4>0</vt:i4>
      </vt:variant>
      <vt:variant>
        <vt:i4>5</vt:i4>
      </vt:variant>
      <vt:variant>
        <vt:lpwstr/>
      </vt:variant>
      <vt:variant>
        <vt:lpwstr>Consultant</vt:lpwstr>
      </vt:variant>
      <vt:variant>
        <vt:i4>1703962</vt:i4>
      </vt:variant>
      <vt:variant>
        <vt:i4>8175</vt:i4>
      </vt:variant>
      <vt:variant>
        <vt:i4>0</vt:i4>
      </vt:variant>
      <vt:variant>
        <vt:i4>5</vt:i4>
      </vt:variant>
      <vt:variant>
        <vt:lpwstr/>
      </vt:variant>
      <vt:variant>
        <vt:lpwstr>SecurityofPaymentLegislation</vt:lpwstr>
      </vt:variant>
      <vt:variant>
        <vt:i4>1507328</vt:i4>
      </vt:variant>
      <vt:variant>
        <vt:i4>8172</vt:i4>
      </vt:variant>
      <vt:variant>
        <vt:i4>0</vt:i4>
      </vt:variant>
      <vt:variant>
        <vt:i4>5</vt:i4>
      </vt:variant>
      <vt:variant>
        <vt:lpwstr/>
      </vt:variant>
      <vt:variant>
        <vt:lpwstr>Subconsultant</vt:lpwstr>
      </vt:variant>
      <vt:variant>
        <vt:i4>6619234</vt:i4>
      </vt:variant>
      <vt:variant>
        <vt:i4>8169</vt:i4>
      </vt:variant>
      <vt:variant>
        <vt:i4>0</vt:i4>
      </vt:variant>
      <vt:variant>
        <vt:i4>5</vt:i4>
      </vt:variant>
      <vt:variant>
        <vt:lpwstr/>
      </vt:variant>
      <vt:variant>
        <vt:lpwstr>Consultant</vt:lpwstr>
      </vt:variant>
      <vt:variant>
        <vt:i4>6619234</vt:i4>
      </vt:variant>
      <vt:variant>
        <vt:i4>8166</vt:i4>
      </vt:variant>
      <vt:variant>
        <vt:i4>0</vt:i4>
      </vt:variant>
      <vt:variant>
        <vt:i4>5</vt:i4>
      </vt:variant>
      <vt:variant>
        <vt:lpwstr/>
      </vt:variant>
      <vt:variant>
        <vt:lpwstr>Consultant</vt:lpwstr>
      </vt:variant>
      <vt:variant>
        <vt:i4>1507328</vt:i4>
      </vt:variant>
      <vt:variant>
        <vt:i4>8163</vt:i4>
      </vt:variant>
      <vt:variant>
        <vt:i4>0</vt:i4>
      </vt:variant>
      <vt:variant>
        <vt:i4>5</vt:i4>
      </vt:variant>
      <vt:variant>
        <vt:lpwstr/>
      </vt:variant>
      <vt:variant>
        <vt:lpwstr>Subconsultant</vt:lpwstr>
      </vt:variant>
      <vt:variant>
        <vt:i4>1507328</vt:i4>
      </vt:variant>
      <vt:variant>
        <vt:i4>8160</vt:i4>
      </vt:variant>
      <vt:variant>
        <vt:i4>0</vt:i4>
      </vt:variant>
      <vt:variant>
        <vt:i4>5</vt:i4>
      </vt:variant>
      <vt:variant>
        <vt:lpwstr/>
      </vt:variant>
      <vt:variant>
        <vt:lpwstr>Subconsultant</vt:lpwstr>
      </vt:variant>
      <vt:variant>
        <vt:i4>1703962</vt:i4>
      </vt:variant>
      <vt:variant>
        <vt:i4>8157</vt:i4>
      </vt:variant>
      <vt:variant>
        <vt:i4>0</vt:i4>
      </vt:variant>
      <vt:variant>
        <vt:i4>5</vt:i4>
      </vt:variant>
      <vt:variant>
        <vt:lpwstr/>
      </vt:variant>
      <vt:variant>
        <vt:lpwstr>SecurityofPaymentLegislation</vt:lpwstr>
      </vt:variant>
      <vt:variant>
        <vt:i4>6619234</vt:i4>
      </vt:variant>
      <vt:variant>
        <vt:i4>8154</vt:i4>
      </vt:variant>
      <vt:variant>
        <vt:i4>0</vt:i4>
      </vt:variant>
      <vt:variant>
        <vt:i4>5</vt:i4>
      </vt:variant>
      <vt:variant>
        <vt:lpwstr/>
      </vt:variant>
      <vt:variant>
        <vt:lpwstr>Consultant</vt:lpwstr>
      </vt:variant>
      <vt:variant>
        <vt:i4>6619234</vt:i4>
      </vt:variant>
      <vt:variant>
        <vt:i4>8151</vt:i4>
      </vt:variant>
      <vt:variant>
        <vt:i4>0</vt:i4>
      </vt:variant>
      <vt:variant>
        <vt:i4>5</vt:i4>
      </vt:variant>
      <vt:variant>
        <vt:lpwstr/>
      </vt:variant>
      <vt:variant>
        <vt:lpwstr>Consultant</vt:lpwstr>
      </vt:variant>
      <vt:variant>
        <vt:i4>1507328</vt:i4>
      </vt:variant>
      <vt:variant>
        <vt:i4>8148</vt:i4>
      </vt:variant>
      <vt:variant>
        <vt:i4>0</vt:i4>
      </vt:variant>
      <vt:variant>
        <vt:i4>5</vt:i4>
      </vt:variant>
      <vt:variant>
        <vt:lpwstr/>
      </vt:variant>
      <vt:variant>
        <vt:lpwstr>Subconsultant</vt:lpwstr>
      </vt:variant>
      <vt:variant>
        <vt:i4>1703962</vt:i4>
      </vt:variant>
      <vt:variant>
        <vt:i4>8145</vt:i4>
      </vt:variant>
      <vt:variant>
        <vt:i4>0</vt:i4>
      </vt:variant>
      <vt:variant>
        <vt:i4>5</vt:i4>
      </vt:variant>
      <vt:variant>
        <vt:lpwstr/>
      </vt:variant>
      <vt:variant>
        <vt:lpwstr>SecurityofPaymentLegislation</vt:lpwstr>
      </vt:variant>
      <vt:variant>
        <vt:i4>6553711</vt:i4>
      </vt:variant>
      <vt:variant>
        <vt:i4>8142</vt:i4>
      </vt:variant>
      <vt:variant>
        <vt:i4>0</vt:i4>
      </vt:variant>
      <vt:variant>
        <vt:i4>5</vt:i4>
      </vt:variant>
      <vt:variant>
        <vt:lpwstr/>
      </vt:variant>
      <vt:variant>
        <vt:lpwstr>SubcontractServices</vt:lpwstr>
      </vt:variant>
      <vt:variant>
        <vt:i4>1703962</vt:i4>
      </vt:variant>
      <vt:variant>
        <vt:i4>8139</vt:i4>
      </vt:variant>
      <vt:variant>
        <vt:i4>0</vt:i4>
      </vt:variant>
      <vt:variant>
        <vt:i4>5</vt:i4>
      </vt:variant>
      <vt:variant>
        <vt:lpwstr/>
      </vt:variant>
      <vt:variant>
        <vt:lpwstr>SecurityofPaymentLegislation</vt:lpwstr>
      </vt:variant>
      <vt:variant>
        <vt:i4>6619255</vt:i4>
      </vt:variant>
      <vt:variant>
        <vt:i4>8136</vt:i4>
      </vt:variant>
      <vt:variant>
        <vt:i4>0</vt:i4>
      </vt:variant>
      <vt:variant>
        <vt:i4>5</vt:i4>
      </vt:variant>
      <vt:variant>
        <vt:lpwstr/>
      </vt:variant>
      <vt:variant>
        <vt:lpwstr>SubcontractParticulars</vt:lpwstr>
      </vt:variant>
      <vt:variant>
        <vt:i4>1507328</vt:i4>
      </vt:variant>
      <vt:variant>
        <vt:i4>8133</vt:i4>
      </vt:variant>
      <vt:variant>
        <vt:i4>0</vt:i4>
      </vt:variant>
      <vt:variant>
        <vt:i4>5</vt:i4>
      </vt:variant>
      <vt:variant>
        <vt:lpwstr/>
      </vt:variant>
      <vt:variant>
        <vt:lpwstr>Subconsultant</vt:lpwstr>
      </vt:variant>
      <vt:variant>
        <vt:i4>6881387</vt:i4>
      </vt:variant>
      <vt:variant>
        <vt:i4>8130</vt:i4>
      </vt:variant>
      <vt:variant>
        <vt:i4>0</vt:i4>
      </vt:variant>
      <vt:variant>
        <vt:i4>5</vt:i4>
      </vt:variant>
      <vt:variant>
        <vt:lpwstr/>
      </vt:variant>
      <vt:variant>
        <vt:lpwstr>Subcontract</vt:lpwstr>
      </vt:variant>
      <vt:variant>
        <vt:i4>1507328</vt:i4>
      </vt:variant>
      <vt:variant>
        <vt:i4>8127</vt:i4>
      </vt:variant>
      <vt:variant>
        <vt:i4>0</vt:i4>
      </vt:variant>
      <vt:variant>
        <vt:i4>5</vt:i4>
      </vt:variant>
      <vt:variant>
        <vt:lpwstr/>
      </vt:variant>
      <vt:variant>
        <vt:lpwstr>Subconsultant</vt:lpwstr>
      </vt:variant>
      <vt:variant>
        <vt:i4>6881387</vt:i4>
      </vt:variant>
      <vt:variant>
        <vt:i4>8124</vt:i4>
      </vt:variant>
      <vt:variant>
        <vt:i4>0</vt:i4>
      </vt:variant>
      <vt:variant>
        <vt:i4>5</vt:i4>
      </vt:variant>
      <vt:variant>
        <vt:lpwstr/>
      </vt:variant>
      <vt:variant>
        <vt:lpwstr>Subcontract</vt:lpwstr>
      </vt:variant>
      <vt:variant>
        <vt:i4>1703962</vt:i4>
      </vt:variant>
      <vt:variant>
        <vt:i4>8121</vt:i4>
      </vt:variant>
      <vt:variant>
        <vt:i4>0</vt:i4>
      </vt:variant>
      <vt:variant>
        <vt:i4>5</vt:i4>
      </vt:variant>
      <vt:variant>
        <vt:lpwstr/>
      </vt:variant>
      <vt:variant>
        <vt:lpwstr>SecurityofPaymentLegislation</vt:lpwstr>
      </vt:variant>
      <vt:variant>
        <vt:i4>6619234</vt:i4>
      </vt:variant>
      <vt:variant>
        <vt:i4>8112</vt:i4>
      </vt:variant>
      <vt:variant>
        <vt:i4>0</vt:i4>
      </vt:variant>
      <vt:variant>
        <vt:i4>5</vt:i4>
      </vt:variant>
      <vt:variant>
        <vt:lpwstr/>
      </vt:variant>
      <vt:variant>
        <vt:lpwstr>Consultant</vt:lpwstr>
      </vt:variant>
      <vt:variant>
        <vt:i4>1507328</vt:i4>
      </vt:variant>
      <vt:variant>
        <vt:i4>8109</vt:i4>
      </vt:variant>
      <vt:variant>
        <vt:i4>0</vt:i4>
      </vt:variant>
      <vt:variant>
        <vt:i4>5</vt:i4>
      </vt:variant>
      <vt:variant>
        <vt:lpwstr/>
      </vt:variant>
      <vt:variant>
        <vt:lpwstr>Subconsultant</vt:lpwstr>
      </vt:variant>
      <vt:variant>
        <vt:i4>6881387</vt:i4>
      </vt:variant>
      <vt:variant>
        <vt:i4>8106</vt:i4>
      </vt:variant>
      <vt:variant>
        <vt:i4>0</vt:i4>
      </vt:variant>
      <vt:variant>
        <vt:i4>5</vt:i4>
      </vt:variant>
      <vt:variant>
        <vt:lpwstr/>
      </vt:variant>
      <vt:variant>
        <vt:lpwstr>Subcontract</vt:lpwstr>
      </vt:variant>
      <vt:variant>
        <vt:i4>6619234</vt:i4>
      </vt:variant>
      <vt:variant>
        <vt:i4>8103</vt:i4>
      </vt:variant>
      <vt:variant>
        <vt:i4>0</vt:i4>
      </vt:variant>
      <vt:variant>
        <vt:i4>5</vt:i4>
      </vt:variant>
      <vt:variant>
        <vt:lpwstr/>
      </vt:variant>
      <vt:variant>
        <vt:lpwstr>Consultant</vt:lpwstr>
      </vt:variant>
      <vt:variant>
        <vt:i4>1507328</vt:i4>
      </vt:variant>
      <vt:variant>
        <vt:i4>8100</vt:i4>
      </vt:variant>
      <vt:variant>
        <vt:i4>0</vt:i4>
      </vt:variant>
      <vt:variant>
        <vt:i4>5</vt:i4>
      </vt:variant>
      <vt:variant>
        <vt:lpwstr/>
      </vt:variant>
      <vt:variant>
        <vt:lpwstr>Subconsultant</vt:lpwstr>
      </vt:variant>
      <vt:variant>
        <vt:i4>6619234</vt:i4>
      </vt:variant>
      <vt:variant>
        <vt:i4>8097</vt:i4>
      </vt:variant>
      <vt:variant>
        <vt:i4>0</vt:i4>
      </vt:variant>
      <vt:variant>
        <vt:i4>5</vt:i4>
      </vt:variant>
      <vt:variant>
        <vt:lpwstr/>
      </vt:variant>
      <vt:variant>
        <vt:lpwstr>Consultant</vt:lpwstr>
      </vt:variant>
      <vt:variant>
        <vt:i4>6619234</vt:i4>
      </vt:variant>
      <vt:variant>
        <vt:i4>8094</vt:i4>
      </vt:variant>
      <vt:variant>
        <vt:i4>0</vt:i4>
      </vt:variant>
      <vt:variant>
        <vt:i4>5</vt:i4>
      </vt:variant>
      <vt:variant>
        <vt:lpwstr/>
      </vt:variant>
      <vt:variant>
        <vt:lpwstr>Consultant</vt:lpwstr>
      </vt:variant>
      <vt:variant>
        <vt:i4>1114131</vt:i4>
      </vt:variant>
      <vt:variant>
        <vt:i4>8091</vt:i4>
      </vt:variant>
      <vt:variant>
        <vt:i4>0</vt:i4>
      </vt:variant>
      <vt:variant>
        <vt:i4>5</vt:i4>
      </vt:variant>
      <vt:variant>
        <vt:lpwstr/>
      </vt:variant>
      <vt:variant>
        <vt:lpwstr>ConsultantsRepresentative</vt:lpwstr>
      </vt:variant>
      <vt:variant>
        <vt:i4>1507328</vt:i4>
      </vt:variant>
      <vt:variant>
        <vt:i4>8088</vt:i4>
      </vt:variant>
      <vt:variant>
        <vt:i4>0</vt:i4>
      </vt:variant>
      <vt:variant>
        <vt:i4>5</vt:i4>
      </vt:variant>
      <vt:variant>
        <vt:lpwstr/>
      </vt:variant>
      <vt:variant>
        <vt:lpwstr>Subconsultant</vt:lpwstr>
      </vt:variant>
      <vt:variant>
        <vt:i4>6619234</vt:i4>
      </vt:variant>
      <vt:variant>
        <vt:i4>8085</vt:i4>
      </vt:variant>
      <vt:variant>
        <vt:i4>0</vt:i4>
      </vt:variant>
      <vt:variant>
        <vt:i4>5</vt:i4>
      </vt:variant>
      <vt:variant>
        <vt:lpwstr/>
      </vt:variant>
      <vt:variant>
        <vt:lpwstr>Consultant</vt:lpwstr>
      </vt:variant>
      <vt:variant>
        <vt:i4>6619234</vt:i4>
      </vt:variant>
      <vt:variant>
        <vt:i4>8082</vt:i4>
      </vt:variant>
      <vt:variant>
        <vt:i4>0</vt:i4>
      </vt:variant>
      <vt:variant>
        <vt:i4>5</vt:i4>
      </vt:variant>
      <vt:variant>
        <vt:lpwstr/>
      </vt:variant>
      <vt:variant>
        <vt:lpwstr>Consultant</vt:lpwstr>
      </vt:variant>
      <vt:variant>
        <vt:i4>1703962</vt:i4>
      </vt:variant>
      <vt:variant>
        <vt:i4>8079</vt:i4>
      </vt:variant>
      <vt:variant>
        <vt:i4>0</vt:i4>
      </vt:variant>
      <vt:variant>
        <vt:i4>5</vt:i4>
      </vt:variant>
      <vt:variant>
        <vt:lpwstr/>
      </vt:variant>
      <vt:variant>
        <vt:lpwstr>SecurityofPaymentLegislation</vt:lpwstr>
      </vt:variant>
      <vt:variant>
        <vt:i4>1114131</vt:i4>
      </vt:variant>
      <vt:variant>
        <vt:i4>8076</vt:i4>
      </vt:variant>
      <vt:variant>
        <vt:i4>0</vt:i4>
      </vt:variant>
      <vt:variant>
        <vt:i4>5</vt:i4>
      </vt:variant>
      <vt:variant>
        <vt:lpwstr/>
      </vt:variant>
      <vt:variant>
        <vt:lpwstr>ConsultantsRepresentative</vt:lpwstr>
      </vt:variant>
      <vt:variant>
        <vt:i4>1703962</vt:i4>
      </vt:variant>
      <vt:variant>
        <vt:i4>8073</vt:i4>
      </vt:variant>
      <vt:variant>
        <vt:i4>0</vt:i4>
      </vt:variant>
      <vt:variant>
        <vt:i4>5</vt:i4>
      </vt:variant>
      <vt:variant>
        <vt:lpwstr/>
      </vt:variant>
      <vt:variant>
        <vt:lpwstr>SecurityofPaymentLegislation</vt:lpwstr>
      </vt:variant>
      <vt:variant>
        <vt:i4>1507328</vt:i4>
      </vt:variant>
      <vt:variant>
        <vt:i4>8067</vt:i4>
      </vt:variant>
      <vt:variant>
        <vt:i4>0</vt:i4>
      </vt:variant>
      <vt:variant>
        <vt:i4>5</vt:i4>
      </vt:variant>
      <vt:variant>
        <vt:lpwstr/>
      </vt:variant>
      <vt:variant>
        <vt:lpwstr>Subconsultant</vt:lpwstr>
      </vt:variant>
      <vt:variant>
        <vt:i4>1703962</vt:i4>
      </vt:variant>
      <vt:variant>
        <vt:i4>8058</vt:i4>
      </vt:variant>
      <vt:variant>
        <vt:i4>0</vt:i4>
      </vt:variant>
      <vt:variant>
        <vt:i4>5</vt:i4>
      </vt:variant>
      <vt:variant>
        <vt:lpwstr/>
      </vt:variant>
      <vt:variant>
        <vt:lpwstr>SecurityofPaymentLegislation</vt:lpwstr>
      </vt:variant>
      <vt:variant>
        <vt:i4>6619234</vt:i4>
      </vt:variant>
      <vt:variant>
        <vt:i4>8055</vt:i4>
      </vt:variant>
      <vt:variant>
        <vt:i4>0</vt:i4>
      </vt:variant>
      <vt:variant>
        <vt:i4>5</vt:i4>
      </vt:variant>
      <vt:variant>
        <vt:lpwstr/>
      </vt:variant>
      <vt:variant>
        <vt:lpwstr>Consultant</vt:lpwstr>
      </vt:variant>
      <vt:variant>
        <vt:i4>1703962</vt:i4>
      </vt:variant>
      <vt:variant>
        <vt:i4>8052</vt:i4>
      </vt:variant>
      <vt:variant>
        <vt:i4>0</vt:i4>
      </vt:variant>
      <vt:variant>
        <vt:i4>5</vt:i4>
      </vt:variant>
      <vt:variant>
        <vt:lpwstr/>
      </vt:variant>
      <vt:variant>
        <vt:lpwstr>SecurityofPaymentLegislation</vt:lpwstr>
      </vt:variant>
      <vt:variant>
        <vt:i4>6619234</vt:i4>
      </vt:variant>
      <vt:variant>
        <vt:i4>8049</vt:i4>
      </vt:variant>
      <vt:variant>
        <vt:i4>0</vt:i4>
      </vt:variant>
      <vt:variant>
        <vt:i4>5</vt:i4>
      </vt:variant>
      <vt:variant>
        <vt:lpwstr/>
      </vt:variant>
      <vt:variant>
        <vt:lpwstr>Consultant</vt:lpwstr>
      </vt:variant>
      <vt:variant>
        <vt:i4>1114131</vt:i4>
      </vt:variant>
      <vt:variant>
        <vt:i4>8046</vt:i4>
      </vt:variant>
      <vt:variant>
        <vt:i4>0</vt:i4>
      </vt:variant>
      <vt:variant>
        <vt:i4>5</vt:i4>
      </vt:variant>
      <vt:variant>
        <vt:lpwstr/>
      </vt:variant>
      <vt:variant>
        <vt:lpwstr>ConsultantsRepresentative</vt:lpwstr>
      </vt:variant>
      <vt:variant>
        <vt:i4>6619234</vt:i4>
      </vt:variant>
      <vt:variant>
        <vt:i4>8043</vt:i4>
      </vt:variant>
      <vt:variant>
        <vt:i4>0</vt:i4>
      </vt:variant>
      <vt:variant>
        <vt:i4>5</vt:i4>
      </vt:variant>
      <vt:variant>
        <vt:lpwstr/>
      </vt:variant>
      <vt:variant>
        <vt:lpwstr>Consultant</vt:lpwstr>
      </vt:variant>
      <vt:variant>
        <vt:i4>1507328</vt:i4>
      </vt:variant>
      <vt:variant>
        <vt:i4>8040</vt:i4>
      </vt:variant>
      <vt:variant>
        <vt:i4>0</vt:i4>
      </vt:variant>
      <vt:variant>
        <vt:i4>5</vt:i4>
      </vt:variant>
      <vt:variant>
        <vt:lpwstr/>
      </vt:variant>
      <vt:variant>
        <vt:lpwstr>Subconsultant</vt:lpwstr>
      </vt:variant>
      <vt:variant>
        <vt:i4>6619234</vt:i4>
      </vt:variant>
      <vt:variant>
        <vt:i4>8037</vt:i4>
      </vt:variant>
      <vt:variant>
        <vt:i4>0</vt:i4>
      </vt:variant>
      <vt:variant>
        <vt:i4>5</vt:i4>
      </vt:variant>
      <vt:variant>
        <vt:lpwstr/>
      </vt:variant>
      <vt:variant>
        <vt:lpwstr>Consultant</vt:lpwstr>
      </vt:variant>
      <vt:variant>
        <vt:i4>1114131</vt:i4>
      </vt:variant>
      <vt:variant>
        <vt:i4>8034</vt:i4>
      </vt:variant>
      <vt:variant>
        <vt:i4>0</vt:i4>
      </vt:variant>
      <vt:variant>
        <vt:i4>5</vt:i4>
      </vt:variant>
      <vt:variant>
        <vt:lpwstr/>
      </vt:variant>
      <vt:variant>
        <vt:lpwstr>ConsultantsRepresentative</vt:lpwstr>
      </vt:variant>
      <vt:variant>
        <vt:i4>1703962</vt:i4>
      </vt:variant>
      <vt:variant>
        <vt:i4>8031</vt:i4>
      </vt:variant>
      <vt:variant>
        <vt:i4>0</vt:i4>
      </vt:variant>
      <vt:variant>
        <vt:i4>5</vt:i4>
      </vt:variant>
      <vt:variant>
        <vt:lpwstr/>
      </vt:variant>
      <vt:variant>
        <vt:lpwstr>SecurityofPaymentLegislation</vt:lpwstr>
      </vt:variant>
      <vt:variant>
        <vt:i4>1114131</vt:i4>
      </vt:variant>
      <vt:variant>
        <vt:i4>8025</vt:i4>
      </vt:variant>
      <vt:variant>
        <vt:i4>0</vt:i4>
      </vt:variant>
      <vt:variant>
        <vt:i4>5</vt:i4>
      </vt:variant>
      <vt:variant>
        <vt:lpwstr/>
      </vt:variant>
      <vt:variant>
        <vt:lpwstr>ConsultantsRepresentative</vt:lpwstr>
      </vt:variant>
      <vt:variant>
        <vt:i4>6619234</vt:i4>
      </vt:variant>
      <vt:variant>
        <vt:i4>8022</vt:i4>
      </vt:variant>
      <vt:variant>
        <vt:i4>0</vt:i4>
      </vt:variant>
      <vt:variant>
        <vt:i4>5</vt:i4>
      </vt:variant>
      <vt:variant>
        <vt:lpwstr/>
      </vt:variant>
      <vt:variant>
        <vt:lpwstr>Consultant</vt:lpwstr>
      </vt:variant>
      <vt:variant>
        <vt:i4>1507328</vt:i4>
      </vt:variant>
      <vt:variant>
        <vt:i4>8019</vt:i4>
      </vt:variant>
      <vt:variant>
        <vt:i4>0</vt:i4>
      </vt:variant>
      <vt:variant>
        <vt:i4>5</vt:i4>
      </vt:variant>
      <vt:variant>
        <vt:lpwstr/>
      </vt:variant>
      <vt:variant>
        <vt:lpwstr>Subconsultant</vt:lpwstr>
      </vt:variant>
      <vt:variant>
        <vt:i4>7143528</vt:i4>
      </vt:variant>
      <vt:variant>
        <vt:i4>8016</vt:i4>
      </vt:variant>
      <vt:variant>
        <vt:i4>0</vt:i4>
      </vt:variant>
      <vt:variant>
        <vt:i4>5</vt:i4>
      </vt:variant>
      <vt:variant>
        <vt:lpwstr/>
      </vt:variant>
      <vt:variant>
        <vt:lpwstr>GSTLegislation</vt:lpwstr>
      </vt:variant>
      <vt:variant>
        <vt:i4>7143528</vt:i4>
      </vt:variant>
      <vt:variant>
        <vt:i4>8013</vt:i4>
      </vt:variant>
      <vt:variant>
        <vt:i4>0</vt:i4>
      </vt:variant>
      <vt:variant>
        <vt:i4>5</vt:i4>
      </vt:variant>
      <vt:variant>
        <vt:lpwstr/>
      </vt:variant>
      <vt:variant>
        <vt:lpwstr>GSTLegislation</vt:lpwstr>
      </vt:variant>
      <vt:variant>
        <vt:i4>7536743</vt:i4>
      </vt:variant>
      <vt:variant>
        <vt:i4>8004</vt:i4>
      </vt:variant>
      <vt:variant>
        <vt:i4>0</vt:i4>
      </vt:variant>
      <vt:variant>
        <vt:i4>5</vt:i4>
      </vt:variant>
      <vt:variant>
        <vt:lpwstr/>
      </vt:variant>
      <vt:variant>
        <vt:lpwstr>GST</vt:lpwstr>
      </vt:variant>
      <vt:variant>
        <vt:i4>7536743</vt:i4>
      </vt:variant>
      <vt:variant>
        <vt:i4>8001</vt:i4>
      </vt:variant>
      <vt:variant>
        <vt:i4>0</vt:i4>
      </vt:variant>
      <vt:variant>
        <vt:i4>5</vt:i4>
      </vt:variant>
      <vt:variant>
        <vt:lpwstr/>
      </vt:variant>
      <vt:variant>
        <vt:lpwstr>GST</vt:lpwstr>
      </vt:variant>
      <vt:variant>
        <vt:i4>7536743</vt:i4>
      </vt:variant>
      <vt:variant>
        <vt:i4>7998</vt:i4>
      </vt:variant>
      <vt:variant>
        <vt:i4>0</vt:i4>
      </vt:variant>
      <vt:variant>
        <vt:i4>5</vt:i4>
      </vt:variant>
      <vt:variant>
        <vt:lpwstr/>
      </vt:variant>
      <vt:variant>
        <vt:lpwstr>GST</vt:lpwstr>
      </vt:variant>
      <vt:variant>
        <vt:i4>7536743</vt:i4>
      </vt:variant>
      <vt:variant>
        <vt:i4>7995</vt:i4>
      </vt:variant>
      <vt:variant>
        <vt:i4>0</vt:i4>
      </vt:variant>
      <vt:variant>
        <vt:i4>5</vt:i4>
      </vt:variant>
      <vt:variant>
        <vt:lpwstr/>
      </vt:variant>
      <vt:variant>
        <vt:lpwstr>GST</vt:lpwstr>
      </vt:variant>
      <vt:variant>
        <vt:i4>7536743</vt:i4>
      </vt:variant>
      <vt:variant>
        <vt:i4>7989</vt:i4>
      </vt:variant>
      <vt:variant>
        <vt:i4>0</vt:i4>
      </vt:variant>
      <vt:variant>
        <vt:i4>5</vt:i4>
      </vt:variant>
      <vt:variant>
        <vt:lpwstr/>
      </vt:variant>
      <vt:variant>
        <vt:lpwstr>GST</vt:lpwstr>
      </vt:variant>
      <vt:variant>
        <vt:i4>6553711</vt:i4>
      </vt:variant>
      <vt:variant>
        <vt:i4>7986</vt:i4>
      </vt:variant>
      <vt:variant>
        <vt:i4>0</vt:i4>
      </vt:variant>
      <vt:variant>
        <vt:i4>5</vt:i4>
      </vt:variant>
      <vt:variant>
        <vt:lpwstr/>
      </vt:variant>
      <vt:variant>
        <vt:lpwstr>SubcontractServices</vt:lpwstr>
      </vt:variant>
      <vt:variant>
        <vt:i4>6881387</vt:i4>
      </vt:variant>
      <vt:variant>
        <vt:i4>7983</vt:i4>
      </vt:variant>
      <vt:variant>
        <vt:i4>0</vt:i4>
      </vt:variant>
      <vt:variant>
        <vt:i4>5</vt:i4>
      </vt:variant>
      <vt:variant>
        <vt:lpwstr/>
      </vt:variant>
      <vt:variant>
        <vt:lpwstr>Subcontract</vt:lpwstr>
      </vt:variant>
      <vt:variant>
        <vt:i4>7536743</vt:i4>
      </vt:variant>
      <vt:variant>
        <vt:i4>7980</vt:i4>
      </vt:variant>
      <vt:variant>
        <vt:i4>0</vt:i4>
      </vt:variant>
      <vt:variant>
        <vt:i4>5</vt:i4>
      </vt:variant>
      <vt:variant>
        <vt:lpwstr/>
      </vt:variant>
      <vt:variant>
        <vt:lpwstr>GST</vt:lpwstr>
      </vt:variant>
      <vt:variant>
        <vt:i4>7536743</vt:i4>
      </vt:variant>
      <vt:variant>
        <vt:i4>7977</vt:i4>
      </vt:variant>
      <vt:variant>
        <vt:i4>0</vt:i4>
      </vt:variant>
      <vt:variant>
        <vt:i4>5</vt:i4>
      </vt:variant>
      <vt:variant>
        <vt:lpwstr/>
      </vt:variant>
      <vt:variant>
        <vt:lpwstr>GST</vt:lpwstr>
      </vt:variant>
      <vt:variant>
        <vt:i4>6553711</vt:i4>
      </vt:variant>
      <vt:variant>
        <vt:i4>7974</vt:i4>
      </vt:variant>
      <vt:variant>
        <vt:i4>0</vt:i4>
      </vt:variant>
      <vt:variant>
        <vt:i4>5</vt:i4>
      </vt:variant>
      <vt:variant>
        <vt:lpwstr/>
      </vt:variant>
      <vt:variant>
        <vt:lpwstr>SubcontractServices</vt:lpwstr>
      </vt:variant>
      <vt:variant>
        <vt:i4>6881387</vt:i4>
      </vt:variant>
      <vt:variant>
        <vt:i4>7971</vt:i4>
      </vt:variant>
      <vt:variant>
        <vt:i4>0</vt:i4>
      </vt:variant>
      <vt:variant>
        <vt:i4>5</vt:i4>
      </vt:variant>
      <vt:variant>
        <vt:lpwstr/>
      </vt:variant>
      <vt:variant>
        <vt:lpwstr>Subcontract</vt:lpwstr>
      </vt:variant>
      <vt:variant>
        <vt:i4>6619234</vt:i4>
      </vt:variant>
      <vt:variant>
        <vt:i4>7959</vt:i4>
      </vt:variant>
      <vt:variant>
        <vt:i4>0</vt:i4>
      </vt:variant>
      <vt:variant>
        <vt:i4>5</vt:i4>
      </vt:variant>
      <vt:variant>
        <vt:lpwstr/>
      </vt:variant>
      <vt:variant>
        <vt:lpwstr>Consultant</vt:lpwstr>
      </vt:variant>
      <vt:variant>
        <vt:i4>6619234</vt:i4>
      </vt:variant>
      <vt:variant>
        <vt:i4>7956</vt:i4>
      </vt:variant>
      <vt:variant>
        <vt:i4>0</vt:i4>
      </vt:variant>
      <vt:variant>
        <vt:i4>5</vt:i4>
      </vt:variant>
      <vt:variant>
        <vt:lpwstr/>
      </vt:variant>
      <vt:variant>
        <vt:lpwstr>Consultant</vt:lpwstr>
      </vt:variant>
      <vt:variant>
        <vt:i4>1441821</vt:i4>
      </vt:variant>
      <vt:variant>
        <vt:i4>7950</vt:i4>
      </vt:variant>
      <vt:variant>
        <vt:i4>0</vt:i4>
      </vt:variant>
      <vt:variant>
        <vt:i4>5</vt:i4>
      </vt:variant>
      <vt:variant>
        <vt:lpwstr/>
      </vt:variant>
      <vt:variant>
        <vt:lpwstr>WorkersCompensationInsurance</vt:lpwstr>
      </vt:variant>
      <vt:variant>
        <vt:i4>1114131</vt:i4>
      </vt:variant>
      <vt:variant>
        <vt:i4>7947</vt:i4>
      </vt:variant>
      <vt:variant>
        <vt:i4>0</vt:i4>
      </vt:variant>
      <vt:variant>
        <vt:i4>5</vt:i4>
      </vt:variant>
      <vt:variant>
        <vt:lpwstr/>
      </vt:variant>
      <vt:variant>
        <vt:lpwstr>ConsultantsRepresentative</vt:lpwstr>
      </vt:variant>
      <vt:variant>
        <vt:i4>1114131</vt:i4>
      </vt:variant>
      <vt:variant>
        <vt:i4>7944</vt:i4>
      </vt:variant>
      <vt:variant>
        <vt:i4>0</vt:i4>
      </vt:variant>
      <vt:variant>
        <vt:i4>5</vt:i4>
      </vt:variant>
      <vt:variant>
        <vt:lpwstr/>
      </vt:variant>
      <vt:variant>
        <vt:lpwstr>ConsultantsRepresentative</vt:lpwstr>
      </vt:variant>
      <vt:variant>
        <vt:i4>1507328</vt:i4>
      </vt:variant>
      <vt:variant>
        <vt:i4>7941</vt:i4>
      </vt:variant>
      <vt:variant>
        <vt:i4>0</vt:i4>
      </vt:variant>
      <vt:variant>
        <vt:i4>5</vt:i4>
      </vt:variant>
      <vt:variant>
        <vt:lpwstr/>
      </vt:variant>
      <vt:variant>
        <vt:lpwstr>Subconsultant</vt:lpwstr>
      </vt:variant>
      <vt:variant>
        <vt:i4>6619234</vt:i4>
      </vt:variant>
      <vt:variant>
        <vt:i4>7935</vt:i4>
      </vt:variant>
      <vt:variant>
        <vt:i4>0</vt:i4>
      </vt:variant>
      <vt:variant>
        <vt:i4>5</vt:i4>
      </vt:variant>
      <vt:variant>
        <vt:lpwstr/>
      </vt:variant>
      <vt:variant>
        <vt:lpwstr>Consultant</vt:lpwstr>
      </vt:variant>
      <vt:variant>
        <vt:i4>1114131</vt:i4>
      </vt:variant>
      <vt:variant>
        <vt:i4>7929</vt:i4>
      </vt:variant>
      <vt:variant>
        <vt:i4>0</vt:i4>
      </vt:variant>
      <vt:variant>
        <vt:i4>5</vt:i4>
      </vt:variant>
      <vt:variant>
        <vt:lpwstr/>
      </vt:variant>
      <vt:variant>
        <vt:lpwstr>ConsultantsRepresentative</vt:lpwstr>
      </vt:variant>
      <vt:variant>
        <vt:i4>1507328</vt:i4>
      </vt:variant>
      <vt:variant>
        <vt:i4>7926</vt:i4>
      </vt:variant>
      <vt:variant>
        <vt:i4>0</vt:i4>
      </vt:variant>
      <vt:variant>
        <vt:i4>5</vt:i4>
      </vt:variant>
      <vt:variant>
        <vt:lpwstr/>
      </vt:variant>
      <vt:variant>
        <vt:lpwstr>Subconsultant</vt:lpwstr>
      </vt:variant>
      <vt:variant>
        <vt:i4>6619234</vt:i4>
      </vt:variant>
      <vt:variant>
        <vt:i4>7917</vt:i4>
      </vt:variant>
      <vt:variant>
        <vt:i4>0</vt:i4>
      </vt:variant>
      <vt:variant>
        <vt:i4>5</vt:i4>
      </vt:variant>
      <vt:variant>
        <vt:lpwstr/>
      </vt:variant>
      <vt:variant>
        <vt:lpwstr>Consultant</vt:lpwstr>
      </vt:variant>
      <vt:variant>
        <vt:i4>6619234</vt:i4>
      </vt:variant>
      <vt:variant>
        <vt:i4>7914</vt:i4>
      </vt:variant>
      <vt:variant>
        <vt:i4>0</vt:i4>
      </vt:variant>
      <vt:variant>
        <vt:i4>5</vt:i4>
      </vt:variant>
      <vt:variant>
        <vt:lpwstr/>
      </vt:variant>
      <vt:variant>
        <vt:lpwstr>Consultant</vt:lpwstr>
      </vt:variant>
      <vt:variant>
        <vt:i4>6553711</vt:i4>
      </vt:variant>
      <vt:variant>
        <vt:i4>7911</vt:i4>
      </vt:variant>
      <vt:variant>
        <vt:i4>0</vt:i4>
      </vt:variant>
      <vt:variant>
        <vt:i4>5</vt:i4>
      </vt:variant>
      <vt:variant>
        <vt:lpwstr/>
      </vt:variant>
      <vt:variant>
        <vt:lpwstr>SubcontractServices</vt:lpwstr>
      </vt:variant>
      <vt:variant>
        <vt:i4>6553711</vt:i4>
      </vt:variant>
      <vt:variant>
        <vt:i4>7908</vt:i4>
      </vt:variant>
      <vt:variant>
        <vt:i4>0</vt:i4>
      </vt:variant>
      <vt:variant>
        <vt:i4>5</vt:i4>
      </vt:variant>
      <vt:variant>
        <vt:lpwstr/>
      </vt:variant>
      <vt:variant>
        <vt:lpwstr>SubcontractServices</vt:lpwstr>
      </vt:variant>
      <vt:variant>
        <vt:i4>1507328</vt:i4>
      </vt:variant>
      <vt:variant>
        <vt:i4>7905</vt:i4>
      </vt:variant>
      <vt:variant>
        <vt:i4>0</vt:i4>
      </vt:variant>
      <vt:variant>
        <vt:i4>5</vt:i4>
      </vt:variant>
      <vt:variant>
        <vt:lpwstr/>
      </vt:variant>
      <vt:variant>
        <vt:lpwstr>Subconsultant</vt:lpwstr>
      </vt:variant>
      <vt:variant>
        <vt:i4>1507328</vt:i4>
      </vt:variant>
      <vt:variant>
        <vt:i4>7902</vt:i4>
      </vt:variant>
      <vt:variant>
        <vt:i4>0</vt:i4>
      </vt:variant>
      <vt:variant>
        <vt:i4>5</vt:i4>
      </vt:variant>
      <vt:variant>
        <vt:lpwstr/>
      </vt:variant>
      <vt:variant>
        <vt:lpwstr>Subconsultant</vt:lpwstr>
      </vt:variant>
      <vt:variant>
        <vt:i4>1507328</vt:i4>
      </vt:variant>
      <vt:variant>
        <vt:i4>7899</vt:i4>
      </vt:variant>
      <vt:variant>
        <vt:i4>0</vt:i4>
      </vt:variant>
      <vt:variant>
        <vt:i4>5</vt:i4>
      </vt:variant>
      <vt:variant>
        <vt:lpwstr/>
      </vt:variant>
      <vt:variant>
        <vt:lpwstr>Subconsultant</vt:lpwstr>
      </vt:variant>
      <vt:variant>
        <vt:i4>1507328</vt:i4>
      </vt:variant>
      <vt:variant>
        <vt:i4>7896</vt:i4>
      </vt:variant>
      <vt:variant>
        <vt:i4>0</vt:i4>
      </vt:variant>
      <vt:variant>
        <vt:i4>5</vt:i4>
      </vt:variant>
      <vt:variant>
        <vt:lpwstr/>
      </vt:variant>
      <vt:variant>
        <vt:lpwstr>Subconsultant</vt:lpwstr>
      </vt:variant>
      <vt:variant>
        <vt:i4>1114131</vt:i4>
      </vt:variant>
      <vt:variant>
        <vt:i4>7893</vt:i4>
      </vt:variant>
      <vt:variant>
        <vt:i4>0</vt:i4>
      </vt:variant>
      <vt:variant>
        <vt:i4>5</vt:i4>
      </vt:variant>
      <vt:variant>
        <vt:lpwstr/>
      </vt:variant>
      <vt:variant>
        <vt:lpwstr>ConsultantsRepresentative</vt:lpwstr>
      </vt:variant>
      <vt:variant>
        <vt:i4>1114131</vt:i4>
      </vt:variant>
      <vt:variant>
        <vt:i4>7890</vt:i4>
      </vt:variant>
      <vt:variant>
        <vt:i4>0</vt:i4>
      </vt:variant>
      <vt:variant>
        <vt:i4>5</vt:i4>
      </vt:variant>
      <vt:variant>
        <vt:lpwstr/>
      </vt:variant>
      <vt:variant>
        <vt:lpwstr>ConsultantsRepresentative</vt:lpwstr>
      </vt:variant>
      <vt:variant>
        <vt:i4>1507328</vt:i4>
      </vt:variant>
      <vt:variant>
        <vt:i4>7884</vt:i4>
      </vt:variant>
      <vt:variant>
        <vt:i4>0</vt:i4>
      </vt:variant>
      <vt:variant>
        <vt:i4>5</vt:i4>
      </vt:variant>
      <vt:variant>
        <vt:lpwstr/>
      </vt:variant>
      <vt:variant>
        <vt:lpwstr>Subconsultant</vt:lpwstr>
      </vt:variant>
      <vt:variant>
        <vt:i4>6946933</vt:i4>
      </vt:variant>
      <vt:variant>
        <vt:i4>7878</vt:i4>
      </vt:variant>
      <vt:variant>
        <vt:i4>0</vt:i4>
      </vt:variant>
      <vt:variant>
        <vt:i4>5</vt:i4>
      </vt:variant>
      <vt:variant>
        <vt:lpwstr/>
      </vt:variant>
      <vt:variant>
        <vt:lpwstr>VariationOrder</vt:lpwstr>
      </vt:variant>
      <vt:variant>
        <vt:i4>1245196</vt:i4>
      </vt:variant>
      <vt:variant>
        <vt:i4>7875</vt:i4>
      </vt:variant>
      <vt:variant>
        <vt:i4>0</vt:i4>
      </vt:variant>
      <vt:variant>
        <vt:i4>5</vt:i4>
      </vt:variant>
      <vt:variant>
        <vt:lpwstr/>
      </vt:variant>
      <vt:variant>
        <vt:lpwstr>Variation</vt:lpwstr>
      </vt:variant>
      <vt:variant>
        <vt:i4>6619234</vt:i4>
      </vt:variant>
      <vt:variant>
        <vt:i4>7872</vt:i4>
      </vt:variant>
      <vt:variant>
        <vt:i4>0</vt:i4>
      </vt:variant>
      <vt:variant>
        <vt:i4>5</vt:i4>
      </vt:variant>
      <vt:variant>
        <vt:lpwstr/>
      </vt:variant>
      <vt:variant>
        <vt:lpwstr>Consultant</vt:lpwstr>
      </vt:variant>
      <vt:variant>
        <vt:i4>1507328</vt:i4>
      </vt:variant>
      <vt:variant>
        <vt:i4>7869</vt:i4>
      </vt:variant>
      <vt:variant>
        <vt:i4>0</vt:i4>
      </vt:variant>
      <vt:variant>
        <vt:i4>5</vt:i4>
      </vt:variant>
      <vt:variant>
        <vt:lpwstr/>
      </vt:variant>
      <vt:variant>
        <vt:lpwstr>Subconsultant</vt:lpwstr>
      </vt:variant>
      <vt:variant>
        <vt:i4>262149</vt:i4>
      </vt:variant>
      <vt:variant>
        <vt:i4>7851</vt:i4>
      </vt:variant>
      <vt:variant>
        <vt:i4>0</vt:i4>
      </vt:variant>
      <vt:variant>
        <vt:i4>5</vt:i4>
      </vt:variant>
      <vt:variant>
        <vt:lpwstr/>
      </vt:variant>
      <vt:variant>
        <vt:lpwstr>Works</vt:lpwstr>
      </vt:variant>
      <vt:variant>
        <vt:i4>6553711</vt:i4>
      </vt:variant>
      <vt:variant>
        <vt:i4>7848</vt:i4>
      </vt:variant>
      <vt:variant>
        <vt:i4>0</vt:i4>
      </vt:variant>
      <vt:variant>
        <vt:i4>5</vt:i4>
      </vt:variant>
      <vt:variant>
        <vt:lpwstr/>
      </vt:variant>
      <vt:variant>
        <vt:lpwstr>SubcontractServices</vt:lpwstr>
      </vt:variant>
      <vt:variant>
        <vt:i4>6881387</vt:i4>
      </vt:variant>
      <vt:variant>
        <vt:i4>7845</vt:i4>
      </vt:variant>
      <vt:variant>
        <vt:i4>0</vt:i4>
      </vt:variant>
      <vt:variant>
        <vt:i4>5</vt:i4>
      </vt:variant>
      <vt:variant>
        <vt:lpwstr/>
      </vt:variant>
      <vt:variant>
        <vt:lpwstr>Subcontract</vt:lpwstr>
      </vt:variant>
      <vt:variant>
        <vt:i4>1507328</vt:i4>
      </vt:variant>
      <vt:variant>
        <vt:i4>7842</vt:i4>
      </vt:variant>
      <vt:variant>
        <vt:i4>0</vt:i4>
      </vt:variant>
      <vt:variant>
        <vt:i4>5</vt:i4>
      </vt:variant>
      <vt:variant>
        <vt:lpwstr/>
      </vt:variant>
      <vt:variant>
        <vt:lpwstr>Subconsultant</vt:lpwstr>
      </vt:variant>
      <vt:variant>
        <vt:i4>6619234</vt:i4>
      </vt:variant>
      <vt:variant>
        <vt:i4>7839</vt:i4>
      </vt:variant>
      <vt:variant>
        <vt:i4>0</vt:i4>
      </vt:variant>
      <vt:variant>
        <vt:i4>5</vt:i4>
      </vt:variant>
      <vt:variant>
        <vt:lpwstr/>
      </vt:variant>
      <vt:variant>
        <vt:lpwstr>Consultant</vt:lpwstr>
      </vt:variant>
      <vt:variant>
        <vt:i4>6619234</vt:i4>
      </vt:variant>
      <vt:variant>
        <vt:i4>7836</vt:i4>
      </vt:variant>
      <vt:variant>
        <vt:i4>0</vt:i4>
      </vt:variant>
      <vt:variant>
        <vt:i4>5</vt:i4>
      </vt:variant>
      <vt:variant>
        <vt:lpwstr/>
      </vt:variant>
      <vt:variant>
        <vt:lpwstr>Consultant</vt:lpwstr>
      </vt:variant>
      <vt:variant>
        <vt:i4>1507328</vt:i4>
      </vt:variant>
      <vt:variant>
        <vt:i4>7833</vt:i4>
      </vt:variant>
      <vt:variant>
        <vt:i4>0</vt:i4>
      </vt:variant>
      <vt:variant>
        <vt:i4>5</vt:i4>
      </vt:variant>
      <vt:variant>
        <vt:lpwstr/>
      </vt:variant>
      <vt:variant>
        <vt:lpwstr>Subconsultant</vt:lpwstr>
      </vt:variant>
      <vt:variant>
        <vt:i4>1507328</vt:i4>
      </vt:variant>
      <vt:variant>
        <vt:i4>7830</vt:i4>
      </vt:variant>
      <vt:variant>
        <vt:i4>0</vt:i4>
      </vt:variant>
      <vt:variant>
        <vt:i4>5</vt:i4>
      </vt:variant>
      <vt:variant>
        <vt:lpwstr/>
      </vt:variant>
      <vt:variant>
        <vt:lpwstr>Subconsultant</vt:lpwstr>
      </vt:variant>
      <vt:variant>
        <vt:i4>6619234</vt:i4>
      </vt:variant>
      <vt:variant>
        <vt:i4>7827</vt:i4>
      </vt:variant>
      <vt:variant>
        <vt:i4>0</vt:i4>
      </vt:variant>
      <vt:variant>
        <vt:i4>5</vt:i4>
      </vt:variant>
      <vt:variant>
        <vt:lpwstr/>
      </vt:variant>
      <vt:variant>
        <vt:lpwstr>Consultant</vt:lpwstr>
      </vt:variant>
      <vt:variant>
        <vt:i4>1114131</vt:i4>
      </vt:variant>
      <vt:variant>
        <vt:i4>7824</vt:i4>
      </vt:variant>
      <vt:variant>
        <vt:i4>0</vt:i4>
      </vt:variant>
      <vt:variant>
        <vt:i4>5</vt:i4>
      </vt:variant>
      <vt:variant>
        <vt:lpwstr/>
      </vt:variant>
      <vt:variant>
        <vt:lpwstr>ConsultantsRepresentative</vt:lpwstr>
      </vt:variant>
      <vt:variant>
        <vt:i4>1114131</vt:i4>
      </vt:variant>
      <vt:variant>
        <vt:i4>7821</vt:i4>
      </vt:variant>
      <vt:variant>
        <vt:i4>0</vt:i4>
      </vt:variant>
      <vt:variant>
        <vt:i4>5</vt:i4>
      </vt:variant>
      <vt:variant>
        <vt:lpwstr/>
      </vt:variant>
      <vt:variant>
        <vt:lpwstr>ConsultantsRepresentative</vt:lpwstr>
      </vt:variant>
      <vt:variant>
        <vt:i4>1507328</vt:i4>
      </vt:variant>
      <vt:variant>
        <vt:i4>7818</vt:i4>
      </vt:variant>
      <vt:variant>
        <vt:i4>0</vt:i4>
      </vt:variant>
      <vt:variant>
        <vt:i4>5</vt:i4>
      </vt:variant>
      <vt:variant>
        <vt:lpwstr/>
      </vt:variant>
      <vt:variant>
        <vt:lpwstr>Subconsultant</vt:lpwstr>
      </vt:variant>
      <vt:variant>
        <vt:i4>6881387</vt:i4>
      </vt:variant>
      <vt:variant>
        <vt:i4>7815</vt:i4>
      </vt:variant>
      <vt:variant>
        <vt:i4>0</vt:i4>
      </vt:variant>
      <vt:variant>
        <vt:i4>5</vt:i4>
      </vt:variant>
      <vt:variant>
        <vt:lpwstr/>
      </vt:variant>
      <vt:variant>
        <vt:lpwstr>Subcontract</vt:lpwstr>
      </vt:variant>
      <vt:variant>
        <vt:i4>6619234</vt:i4>
      </vt:variant>
      <vt:variant>
        <vt:i4>7812</vt:i4>
      </vt:variant>
      <vt:variant>
        <vt:i4>0</vt:i4>
      </vt:variant>
      <vt:variant>
        <vt:i4>5</vt:i4>
      </vt:variant>
      <vt:variant>
        <vt:lpwstr/>
      </vt:variant>
      <vt:variant>
        <vt:lpwstr>Consultant</vt:lpwstr>
      </vt:variant>
      <vt:variant>
        <vt:i4>1114131</vt:i4>
      </vt:variant>
      <vt:variant>
        <vt:i4>7806</vt:i4>
      </vt:variant>
      <vt:variant>
        <vt:i4>0</vt:i4>
      </vt:variant>
      <vt:variant>
        <vt:i4>5</vt:i4>
      </vt:variant>
      <vt:variant>
        <vt:lpwstr/>
      </vt:variant>
      <vt:variant>
        <vt:lpwstr>ConsultantsRepresentative</vt:lpwstr>
      </vt:variant>
      <vt:variant>
        <vt:i4>6619234</vt:i4>
      </vt:variant>
      <vt:variant>
        <vt:i4>7803</vt:i4>
      </vt:variant>
      <vt:variant>
        <vt:i4>0</vt:i4>
      </vt:variant>
      <vt:variant>
        <vt:i4>5</vt:i4>
      </vt:variant>
      <vt:variant>
        <vt:lpwstr/>
      </vt:variant>
      <vt:variant>
        <vt:lpwstr>Consultant</vt:lpwstr>
      </vt:variant>
      <vt:variant>
        <vt:i4>6619255</vt:i4>
      </vt:variant>
      <vt:variant>
        <vt:i4>7800</vt:i4>
      </vt:variant>
      <vt:variant>
        <vt:i4>0</vt:i4>
      </vt:variant>
      <vt:variant>
        <vt:i4>5</vt:i4>
      </vt:variant>
      <vt:variant>
        <vt:lpwstr/>
      </vt:variant>
      <vt:variant>
        <vt:lpwstr>SubcontractParticulars</vt:lpwstr>
      </vt:variant>
      <vt:variant>
        <vt:i4>6619234</vt:i4>
      </vt:variant>
      <vt:variant>
        <vt:i4>7797</vt:i4>
      </vt:variant>
      <vt:variant>
        <vt:i4>0</vt:i4>
      </vt:variant>
      <vt:variant>
        <vt:i4>5</vt:i4>
      </vt:variant>
      <vt:variant>
        <vt:lpwstr/>
      </vt:variant>
      <vt:variant>
        <vt:lpwstr>Consultant</vt:lpwstr>
      </vt:variant>
      <vt:variant>
        <vt:i4>1507328</vt:i4>
      </vt:variant>
      <vt:variant>
        <vt:i4>7791</vt:i4>
      </vt:variant>
      <vt:variant>
        <vt:i4>0</vt:i4>
      </vt:variant>
      <vt:variant>
        <vt:i4>5</vt:i4>
      </vt:variant>
      <vt:variant>
        <vt:lpwstr/>
      </vt:variant>
      <vt:variant>
        <vt:lpwstr>Subconsultant</vt:lpwstr>
      </vt:variant>
      <vt:variant>
        <vt:i4>1507328</vt:i4>
      </vt:variant>
      <vt:variant>
        <vt:i4>7788</vt:i4>
      </vt:variant>
      <vt:variant>
        <vt:i4>0</vt:i4>
      </vt:variant>
      <vt:variant>
        <vt:i4>5</vt:i4>
      </vt:variant>
      <vt:variant>
        <vt:lpwstr/>
      </vt:variant>
      <vt:variant>
        <vt:lpwstr>Subconsultant</vt:lpwstr>
      </vt:variant>
      <vt:variant>
        <vt:i4>327682</vt:i4>
      </vt:variant>
      <vt:variant>
        <vt:i4>7785</vt:i4>
      </vt:variant>
      <vt:variant>
        <vt:i4>0</vt:i4>
      </vt:variant>
      <vt:variant>
        <vt:i4>5</vt:i4>
      </vt:variant>
      <vt:variant>
        <vt:lpwstr/>
      </vt:variant>
      <vt:variant>
        <vt:lpwstr>Claim</vt:lpwstr>
      </vt:variant>
      <vt:variant>
        <vt:i4>1114131</vt:i4>
      </vt:variant>
      <vt:variant>
        <vt:i4>7779</vt:i4>
      </vt:variant>
      <vt:variant>
        <vt:i4>0</vt:i4>
      </vt:variant>
      <vt:variant>
        <vt:i4>5</vt:i4>
      </vt:variant>
      <vt:variant>
        <vt:lpwstr/>
      </vt:variant>
      <vt:variant>
        <vt:lpwstr>ConsultantsRepresentative</vt:lpwstr>
      </vt:variant>
      <vt:variant>
        <vt:i4>327682</vt:i4>
      </vt:variant>
      <vt:variant>
        <vt:i4>7773</vt:i4>
      </vt:variant>
      <vt:variant>
        <vt:i4>0</vt:i4>
      </vt:variant>
      <vt:variant>
        <vt:i4>5</vt:i4>
      </vt:variant>
      <vt:variant>
        <vt:lpwstr/>
      </vt:variant>
      <vt:variant>
        <vt:lpwstr>Claim</vt:lpwstr>
      </vt:variant>
      <vt:variant>
        <vt:i4>6553711</vt:i4>
      </vt:variant>
      <vt:variant>
        <vt:i4>7770</vt:i4>
      </vt:variant>
      <vt:variant>
        <vt:i4>0</vt:i4>
      </vt:variant>
      <vt:variant>
        <vt:i4>5</vt:i4>
      </vt:variant>
      <vt:variant>
        <vt:lpwstr/>
      </vt:variant>
      <vt:variant>
        <vt:lpwstr>SubcontractServices</vt:lpwstr>
      </vt:variant>
      <vt:variant>
        <vt:i4>6881387</vt:i4>
      </vt:variant>
      <vt:variant>
        <vt:i4>7767</vt:i4>
      </vt:variant>
      <vt:variant>
        <vt:i4>0</vt:i4>
      </vt:variant>
      <vt:variant>
        <vt:i4>5</vt:i4>
      </vt:variant>
      <vt:variant>
        <vt:lpwstr/>
      </vt:variant>
      <vt:variant>
        <vt:lpwstr>Subcontract</vt:lpwstr>
      </vt:variant>
      <vt:variant>
        <vt:i4>6553711</vt:i4>
      </vt:variant>
      <vt:variant>
        <vt:i4>7764</vt:i4>
      </vt:variant>
      <vt:variant>
        <vt:i4>0</vt:i4>
      </vt:variant>
      <vt:variant>
        <vt:i4>5</vt:i4>
      </vt:variant>
      <vt:variant>
        <vt:lpwstr/>
      </vt:variant>
      <vt:variant>
        <vt:lpwstr>SubcontractServices</vt:lpwstr>
      </vt:variant>
      <vt:variant>
        <vt:i4>327682</vt:i4>
      </vt:variant>
      <vt:variant>
        <vt:i4>7761</vt:i4>
      </vt:variant>
      <vt:variant>
        <vt:i4>0</vt:i4>
      </vt:variant>
      <vt:variant>
        <vt:i4>5</vt:i4>
      </vt:variant>
      <vt:variant>
        <vt:lpwstr/>
      </vt:variant>
      <vt:variant>
        <vt:lpwstr>Claim</vt:lpwstr>
      </vt:variant>
      <vt:variant>
        <vt:i4>6619234</vt:i4>
      </vt:variant>
      <vt:variant>
        <vt:i4>7758</vt:i4>
      </vt:variant>
      <vt:variant>
        <vt:i4>0</vt:i4>
      </vt:variant>
      <vt:variant>
        <vt:i4>5</vt:i4>
      </vt:variant>
      <vt:variant>
        <vt:lpwstr/>
      </vt:variant>
      <vt:variant>
        <vt:lpwstr>Consultant</vt:lpwstr>
      </vt:variant>
      <vt:variant>
        <vt:i4>1507328</vt:i4>
      </vt:variant>
      <vt:variant>
        <vt:i4>7755</vt:i4>
      </vt:variant>
      <vt:variant>
        <vt:i4>0</vt:i4>
      </vt:variant>
      <vt:variant>
        <vt:i4>5</vt:i4>
      </vt:variant>
      <vt:variant>
        <vt:lpwstr/>
      </vt:variant>
      <vt:variant>
        <vt:lpwstr>Subconsultant</vt:lpwstr>
      </vt:variant>
      <vt:variant>
        <vt:i4>327682</vt:i4>
      </vt:variant>
      <vt:variant>
        <vt:i4>7746</vt:i4>
      </vt:variant>
      <vt:variant>
        <vt:i4>0</vt:i4>
      </vt:variant>
      <vt:variant>
        <vt:i4>5</vt:i4>
      </vt:variant>
      <vt:variant>
        <vt:lpwstr/>
      </vt:variant>
      <vt:variant>
        <vt:lpwstr>Claim</vt:lpwstr>
      </vt:variant>
      <vt:variant>
        <vt:i4>1507328</vt:i4>
      </vt:variant>
      <vt:variant>
        <vt:i4>7743</vt:i4>
      </vt:variant>
      <vt:variant>
        <vt:i4>0</vt:i4>
      </vt:variant>
      <vt:variant>
        <vt:i4>5</vt:i4>
      </vt:variant>
      <vt:variant>
        <vt:lpwstr/>
      </vt:variant>
      <vt:variant>
        <vt:lpwstr>Subconsultant</vt:lpwstr>
      </vt:variant>
      <vt:variant>
        <vt:i4>327682</vt:i4>
      </vt:variant>
      <vt:variant>
        <vt:i4>7740</vt:i4>
      </vt:variant>
      <vt:variant>
        <vt:i4>0</vt:i4>
      </vt:variant>
      <vt:variant>
        <vt:i4>5</vt:i4>
      </vt:variant>
      <vt:variant>
        <vt:lpwstr/>
      </vt:variant>
      <vt:variant>
        <vt:lpwstr>Claim</vt:lpwstr>
      </vt:variant>
      <vt:variant>
        <vt:i4>6881387</vt:i4>
      </vt:variant>
      <vt:variant>
        <vt:i4>7737</vt:i4>
      </vt:variant>
      <vt:variant>
        <vt:i4>0</vt:i4>
      </vt:variant>
      <vt:variant>
        <vt:i4>5</vt:i4>
      </vt:variant>
      <vt:variant>
        <vt:lpwstr/>
      </vt:variant>
      <vt:variant>
        <vt:lpwstr>Subcontract</vt:lpwstr>
      </vt:variant>
      <vt:variant>
        <vt:i4>1114131</vt:i4>
      </vt:variant>
      <vt:variant>
        <vt:i4>7734</vt:i4>
      </vt:variant>
      <vt:variant>
        <vt:i4>0</vt:i4>
      </vt:variant>
      <vt:variant>
        <vt:i4>5</vt:i4>
      </vt:variant>
      <vt:variant>
        <vt:lpwstr/>
      </vt:variant>
      <vt:variant>
        <vt:lpwstr>ConsultantsRepresentative</vt:lpwstr>
      </vt:variant>
      <vt:variant>
        <vt:i4>1507328</vt:i4>
      </vt:variant>
      <vt:variant>
        <vt:i4>7731</vt:i4>
      </vt:variant>
      <vt:variant>
        <vt:i4>0</vt:i4>
      </vt:variant>
      <vt:variant>
        <vt:i4>5</vt:i4>
      </vt:variant>
      <vt:variant>
        <vt:lpwstr/>
      </vt:variant>
      <vt:variant>
        <vt:lpwstr>Subconsultant</vt:lpwstr>
      </vt:variant>
      <vt:variant>
        <vt:i4>6553711</vt:i4>
      </vt:variant>
      <vt:variant>
        <vt:i4>7725</vt:i4>
      </vt:variant>
      <vt:variant>
        <vt:i4>0</vt:i4>
      </vt:variant>
      <vt:variant>
        <vt:i4>5</vt:i4>
      </vt:variant>
      <vt:variant>
        <vt:lpwstr/>
      </vt:variant>
      <vt:variant>
        <vt:lpwstr>SubcontractServices</vt:lpwstr>
      </vt:variant>
      <vt:variant>
        <vt:i4>6881387</vt:i4>
      </vt:variant>
      <vt:variant>
        <vt:i4>7722</vt:i4>
      </vt:variant>
      <vt:variant>
        <vt:i4>0</vt:i4>
      </vt:variant>
      <vt:variant>
        <vt:i4>5</vt:i4>
      </vt:variant>
      <vt:variant>
        <vt:lpwstr/>
      </vt:variant>
      <vt:variant>
        <vt:lpwstr>Subcontract</vt:lpwstr>
      </vt:variant>
      <vt:variant>
        <vt:i4>6553711</vt:i4>
      </vt:variant>
      <vt:variant>
        <vt:i4>7719</vt:i4>
      </vt:variant>
      <vt:variant>
        <vt:i4>0</vt:i4>
      </vt:variant>
      <vt:variant>
        <vt:i4>5</vt:i4>
      </vt:variant>
      <vt:variant>
        <vt:lpwstr/>
      </vt:variant>
      <vt:variant>
        <vt:lpwstr>SubcontractServices</vt:lpwstr>
      </vt:variant>
      <vt:variant>
        <vt:i4>6619234</vt:i4>
      </vt:variant>
      <vt:variant>
        <vt:i4>7716</vt:i4>
      </vt:variant>
      <vt:variant>
        <vt:i4>0</vt:i4>
      </vt:variant>
      <vt:variant>
        <vt:i4>5</vt:i4>
      </vt:variant>
      <vt:variant>
        <vt:lpwstr/>
      </vt:variant>
      <vt:variant>
        <vt:lpwstr>Consultant</vt:lpwstr>
      </vt:variant>
      <vt:variant>
        <vt:i4>1507328</vt:i4>
      </vt:variant>
      <vt:variant>
        <vt:i4>7713</vt:i4>
      </vt:variant>
      <vt:variant>
        <vt:i4>0</vt:i4>
      </vt:variant>
      <vt:variant>
        <vt:i4>5</vt:i4>
      </vt:variant>
      <vt:variant>
        <vt:lpwstr/>
      </vt:variant>
      <vt:variant>
        <vt:lpwstr>Subconsultant</vt:lpwstr>
      </vt:variant>
      <vt:variant>
        <vt:i4>6881387</vt:i4>
      </vt:variant>
      <vt:variant>
        <vt:i4>7710</vt:i4>
      </vt:variant>
      <vt:variant>
        <vt:i4>0</vt:i4>
      </vt:variant>
      <vt:variant>
        <vt:i4>5</vt:i4>
      </vt:variant>
      <vt:variant>
        <vt:lpwstr/>
      </vt:variant>
      <vt:variant>
        <vt:lpwstr>Subcontract</vt:lpwstr>
      </vt:variant>
      <vt:variant>
        <vt:i4>6619238</vt:i4>
      </vt:variant>
      <vt:variant>
        <vt:i4>7707</vt:i4>
      </vt:variant>
      <vt:variant>
        <vt:i4>0</vt:i4>
      </vt:variant>
      <vt:variant>
        <vt:i4>5</vt:i4>
      </vt:variant>
      <vt:variant>
        <vt:lpwstr/>
      </vt:variant>
      <vt:variant>
        <vt:lpwstr>Fee</vt:lpwstr>
      </vt:variant>
      <vt:variant>
        <vt:i4>6619234</vt:i4>
      </vt:variant>
      <vt:variant>
        <vt:i4>7704</vt:i4>
      </vt:variant>
      <vt:variant>
        <vt:i4>0</vt:i4>
      </vt:variant>
      <vt:variant>
        <vt:i4>5</vt:i4>
      </vt:variant>
      <vt:variant>
        <vt:lpwstr/>
      </vt:variant>
      <vt:variant>
        <vt:lpwstr>Consultant</vt:lpwstr>
      </vt:variant>
      <vt:variant>
        <vt:i4>1507328</vt:i4>
      </vt:variant>
      <vt:variant>
        <vt:i4>7701</vt:i4>
      </vt:variant>
      <vt:variant>
        <vt:i4>0</vt:i4>
      </vt:variant>
      <vt:variant>
        <vt:i4>5</vt:i4>
      </vt:variant>
      <vt:variant>
        <vt:lpwstr/>
      </vt:variant>
      <vt:variant>
        <vt:lpwstr>Subconsultant</vt:lpwstr>
      </vt:variant>
      <vt:variant>
        <vt:i4>1114131</vt:i4>
      </vt:variant>
      <vt:variant>
        <vt:i4>7695</vt:i4>
      </vt:variant>
      <vt:variant>
        <vt:i4>0</vt:i4>
      </vt:variant>
      <vt:variant>
        <vt:i4>5</vt:i4>
      </vt:variant>
      <vt:variant>
        <vt:lpwstr/>
      </vt:variant>
      <vt:variant>
        <vt:lpwstr>ConsultantsRepresentative</vt:lpwstr>
      </vt:variant>
      <vt:variant>
        <vt:i4>1507328</vt:i4>
      </vt:variant>
      <vt:variant>
        <vt:i4>7692</vt:i4>
      </vt:variant>
      <vt:variant>
        <vt:i4>0</vt:i4>
      </vt:variant>
      <vt:variant>
        <vt:i4>5</vt:i4>
      </vt:variant>
      <vt:variant>
        <vt:lpwstr/>
      </vt:variant>
      <vt:variant>
        <vt:lpwstr>Subconsultant</vt:lpwstr>
      </vt:variant>
      <vt:variant>
        <vt:i4>6553711</vt:i4>
      </vt:variant>
      <vt:variant>
        <vt:i4>7689</vt:i4>
      </vt:variant>
      <vt:variant>
        <vt:i4>0</vt:i4>
      </vt:variant>
      <vt:variant>
        <vt:i4>5</vt:i4>
      </vt:variant>
      <vt:variant>
        <vt:lpwstr/>
      </vt:variant>
      <vt:variant>
        <vt:lpwstr>SubcontractServices</vt:lpwstr>
      </vt:variant>
      <vt:variant>
        <vt:i4>1114131</vt:i4>
      </vt:variant>
      <vt:variant>
        <vt:i4>7686</vt:i4>
      </vt:variant>
      <vt:variant>
        <vt:i4>0</vt:i4>
      </vt:variant>
      <vt:variant>
        <vt:i4>5</vt:i4>
      </vt:variant>
      <vt:variant>
        <vt:lpwstr/>
      </vt:variant>
      <vt:variant>
        <vt:lpwstr>ConsultantsRepresentative</vt:lpwstr>
      </vt:variant>
      <vt:variant>
        <vt:i4>6881387</vt:i4>
      </vt:variant>
      <vt:variant>
        <vt:i4>7683</vt:i4>
      </vt:variant>
      <vt:variant>
        <vt:i4>0</vt:i4>
      </vt:variant>
      <vt:variant>
        <vt:i4>5</vt:i4>
      </vt:variant>
      <vt:variant>
        <vt:lpwstr/>
      </vt:variant>
      <vt:variant>
        <vt:lpwstr>Subcontract</vt:lpwstr>
      </vt:variant>
      <vt:variant>
        <vt:i4>1507328</vt:i4>
      </vt:variant>
      <vt:variant>
        <vt:i4>7680</vt:i4>
      </vt:variant>
      <vt:variant>
        <vt:i4>0</vt:i4>
      </vt:variant>
      <vt:variant>
        <vt:i4>5</vt:i4>
      </vt:variant>
      <vt:variant>
        <vt:lpwstr/>
      </vt:variant>
      <vt:variant>
        <vt:lpwstr>Subconsultant</vt:lpwstr>
      </vt:variant>
      <vt:variant>
        <vt:i4>1114131</vt:i4>
      </vt:variant>
      <vt:variant>
        <vt:i4>7677</vt:i4>
      </vt:variant>
      <vt:variant>
        <vt:i4>0</vt:i4>
      </vt:variant>
      <vt:variant>
        <vt:i4>5</vt:i4>
      </vt:variant>
      <vt:variant>
        <vt:lpwstr/>
      </vt:variant>
      <vt:variant>
        <vt:lpwstr>ConsultantsRepresentative</vt:lpwstr>
      </vt:variant>
      <vt:variant>
        <vt:i4>6619234</vt:i4>
      </vt:variant>
      <vt:variant>
        <vt:i4>7674</vt:i4>
      </vt:variant>
      <vt:variant>
        <vt:i4>0</vt:i4>
      </vt:variant>
      <vt:variant>
        <vt:i4>5</vt:i4>
      </vt:variant>
      <vt:variant>
        <vt:lpwstr/>
      </vt:variant>
      <vt:variant>
        <vt:lpwstr>Consultant</vt:lpwstr>
      </vt:variant>
      <vt:variant>
        <vt:i4>6881387</vt:i4>
      </vt:variant>
      <vt:variant>
        <vt:i4>7671</vt:i4>
      </vt:variant>
      <vt:variant>
        <vt:i4>0</vt:i4>
      </vt:variant>
      <vt:variant>
        <vt:i4>5</vt:i4>
      </vt:variant>
      <vt:variant>
        <vt:lpwstr/>
      </vt:variant>
      <vt:variant>
        <vt:lpwstr>Subcontract</vt:lpwstr>
      </vt:variant>
      <vt:variant>
        <vt:i4>6553711</vt:i4>
      </vt:variant>
      <vt:variant>
        <vt:i4>7668</vt:i4>
      </vt:variant>
      <vt:variant>
        <vt:i4>0</vt:i4>
      </vt:variant>
      <vt:variant>
        <vt:i4>5</vt:i4>
      </vt:variant>
      <vt:variant>
        <vt:lpwstr/>
      </vt:variant>
      <vt:variant>
        <vt:lpwstr>SubcontractServices</vt:lpwstr>
      </vt:variant>
      <vt:variant>
        <vt:i4>6553711</vt:i4>
      </vt:variant>
      <vt:variant>
        <vt:i4>7665</vt:i4>
      </vt:variant>
      <vt:variant>
        <vt:i4>0</vt:i4>
      </vt:variant>
      <vt:variant>
        <vt:i4>5</vt:i4>
      </vt:variant>
      <vt:variant>
        <vt:lpwstr/>
      </vt:variant>
      <vt:variant>
        <vt:lpwstr>SubcontractServices</vt:lpwstr>
      </vt:variant>
      <vt:variant>
        <vt:i4>6619234</vt:i4>
      </vt:variant>
      <vt:variant>
        <vt:i4>7662</vt:i4>
      </vt:variant>
      <vt:variant>
        <vt:i4>0</vt:i4>
      </vt:variant>
      <vt:variant>
        <vt:i4>5</vt:i4>
      </vt:variant>
      <vt:variant>
        <vt:lpwstr/>
      </vt:variant>
      <vt:variant>
        <vt:lpwstr>Consultant</vt:lpwstr>
      </vt:variant>
      <vt:variant>
        <vt:i4>6881387</vt:i4>
      </vt:variant>
      <vt:variant>
        <vt:i4>7653</vt:i4>
      </vt:variant>
      <vt:variant>
        <vt:i4>0</vt:i4>
      </vt:variant>
      <vt:variant>
        <vt:i4>5</vt:i4>
      </vt:variant>
      <vt:variant>
        <vt:lpwstr/>
      </vt:variant>
      <vt:variant>
        <vt:lpwstr>Subcontract</vt:lpwstr>
      </vt:variant>
      <vt:variant>
        <vt:i4>6553711</vt:i4>
      </vt:variant>
      <vt:variant>
        <vt:i4>7650</vt:i4>
      </vt:variant>
      <vt:variant>
        <vt:i4>0</vt:i4>
      </vt:variant>
      <vt:variant>
        <vt:i4>5</vt:i4>
      </vt:variant>
      <vt:variant>
        <vt:lpwstr/>
      </vt:variant>
      <vt:variant>
        <vt:lpwstr>SubcontractServices</vt:lpwstr>
      </vt:variant>
      <vt:variant>
        <vt:i4>6553711</vt:i4>
      </vt:variant>
      <vt:variant>
        <vt:i4>7647</vt:i4>
      </vt:variant>
      <vt:variant>
        <vt:i4>0</vt:i4>
      </vt:variant>
      <vt:variant>
        <vt:i4>5</vt:i4>
      </vt:variant>
      <vt:variant>
        <vt:lpwstr/>
      </vt:variant>
      <vt:variant>
        <vt:lpwstr>SubcontractServices</vt:lpwstr>
      </vt:variant>
      <vt:variant>
        <vt:i4>1507328</vt:i4>
      </vt:variant>
      <vt:variant>
        <vt:i4>7641</vt:i4>
      </vt:variant>
      <vt:variant>
        <vt:i4>0</vt:i4>
      </vt:variant>
      <vt:variant>
        <vt:i4>5</vt:i4>
      </vt:variant>
      <vt:variant>
        <vt:lpwstr/>
      </vt:variant>
      <vt:variant>
        <vt:lpwstr>Subconsultant</vt:lpwstr>
      </vt:variant>
      <vt:variant>
        <vt:i4>6619234</vt:i4>
      </vt:variant>
      <vt:variant>
        <vt:i4>7638</vt:i4>
      </vt:variant>
      <vt:variant>
        <vt:i4>0</vt:i4>
      </vt:variant>
      <vt:variant>
        <vt:i4>5</vt:i4>
      </vt:variant>
      <vt:variant>
        <vt:lpwstr/>
      </vt:variant>
      <vt:variant>
        <vt:lpwstr>Consultant</vt:lpwstr>
      </vt:variant>
      <vt:variant>
        <vt:i4>1507328</vt:i4>
      </vt:variant>
      <vt:variant>
        <vt:i4>7635</vt:i4>
      </vt:variant>
      <vt:variant>
        <vt:i4>0</vt:i4>
      </vt:variant>
      <vt:variant>
        <vt:i4>5</vt:i4>
      </vt:variant>
      <vt:variant>
        <vt:lpwstr/>
      </vt:variant>
      <vt:variant>
        <vt:lpwstr>Subconsultant</vt:lpwstr>
      </vt:variant>
      <vt:variant>
        <vt:i4>6619234</vt:i4>
      </vt:variant>
      <vt:variant>
        <vt:i4>7632</vt:i4>
      </vt:variant>
      <vt:variant>
        <vt:i4>0</vt:i4>
      </vt:variant>
      <vt:variant>
        <vt:i4>5</vt:i4>
      </vt:variant>
      <vt:variant>
        <vt:lpwstr/>
      </vt:variant>
      <vt:variant>
        <vt:lpwstr>Consultant</vt:lpwstr>
      </vt:variant>
      <vt:variant>
        <vt:i4>6619234</vt:i4>
      </vt:variant>
      <vt:variant>
        <vt:i4>7626</vt:i4>
      </vt:variant>
      <vt:variant>
        <vt:i4>0</vt:i4>
      </vt:variant>
      <vt:variant>
        <vt:i4>5</vt:i4>
      </vt:variant>
      <vt:variant>
        <vt:lpwstr/>
      </vt:variant>
      <vt:variant>
        <vt:lpwstr>Consultant</vt:lpwstr>
      </vt:variant>
      <vt:variant>
        <vt:i4>6619255</vt:i4>
      </vt:variant>
      <vt:variant>
        <vt:i4>7623</vt:i4>
      </vt:variant>
      <vt:variant>
        <vt:i4>0</vt:i4>
      </vt:variant>
      <vt:variant>
        <vt:i4>5</vt:i4>
      </vt:variant>
      <vt:variant>
        <vt:lpwstr/>
      </vt:variant>
      <vt:variant>
        <vt:lpwstr>SubcontractParticulars</vt:lpwstr>
      </vt:variant>
      <vt:variant>
        <vt:i4>1507328</vt:i4>
      </vt:variant>
      <vt:variant>
        <vt:i4>7617</vt:i4>
      </vt:variant>
      <vt:variant>
        <vt:i4>0</vt:i4>
      </vt:variant>
      <vt:variant>
        <vt:i4>5</vt:i4>
      </vt:variant>
      <vt:variant>
        <vt:lpwstr/>
      </vt:variant>
      <vt:variant>
        <vt:lpwstr>Subconsultant</vt:lpwstr>
      </vt:variant>
      <vt:variant>
        <vt:i4>6619234</vt:i4>
      </vt:variant>
      <vt:variant>
        <vt:i4>7614</vt:i4>
      </vt:variant>
      <vt:variant>
        <vt:i4>0</vt:i4>
      </vt:variant>
      <vt:variant>
        <vt:i4>5</vt:i4>
      </vt:variant>
      <vt:variant>
        <vt:lpwstr/>
      </vt:variant>
      <vt:variant>
        <vt:lpwstr>Consultant</vt:lpwstr>
      </vt:variant>
      <vt:variant>
        <vt:i4>1114131</vt:i4>
      </vt:variant>
      <vt:variant>
        <vt:i4>7611</vt:i4>
      </vt:variant>
      <vt:variant>
        <vt:i4>0</vt:i4>
      </vt:variant>
      <vt:variant>
        <vt:i4>5</vt:i4>
      </vt:variant>
      <vt:variant>
        <vt:lpwstr/>
      </vt:variant>
      <vt:variant>
        <vt:lpwstr>ConsultantsRepresentative</vt:lpwstr>
      </vt:variant>
      <vt:variant>
        <vt:i4>1507328</vt:i4>
      </vt:variant>
      <vt:variant>
        <vt:i4>7608</vt:i4>
      </vt:variant>
      <vt:variant>
        <vt:i4>0</vt:i4>
      </vt:variant>
      <vt:variant>
        <vt:i4>5</vt:i4>
      </vt:variant>
      <vt:variant>
        <vt:lpwstr/>
      </vt:variant>
      <vt:variant>
        <vt:lpwstr>Subconsultant</vt:lpwstr>
      </vt:variant>
      <vt:variant>
        <vt:i4>1507328</vt:i4>
      </vt:variant>
      <vt:variant>
        <vt:i4>7602</vt:i4>
      </vt:variant>
      <vt:variant>
        <vt:i4>0</vt:i4>
      </vt:variant>
      <vt:variant>
        <vt:i4>5</vt:i4>
      </vt:variant>
      <vt:variant>
        <vt:lpwstr/>
      </vt:variant>
      <vt:variant>
        <vt:lpwstr>Subconsultant</vt:lpwstr>
      </vt:variant>
      <vt:variant>
        <vt:i4>6881387</vt:i4>
      </vt:variant>
      <vt:variant>
        <vt:i4>7599</vt:i4>
      </vt:variant>
      <vt:variant>
        <vt:i4>0</vt:i4>
      </vt:variant>
      <vt:variant>
        <vt:i4>5</vt:i4>
      </vt:variant>
      <vt:variant>
        <vt:lpwstr/>
      </vt:variant>
      <vt:variant>
        <vt:lpwstr>Subcontract</vt:lpwstr>
      </vt:variant>
      <vt:variant>
        <vt:i4>1507328</vt:i4>
      </vt:variant>
      <vt:variant>
        <vt:i4>7596</vt:i4>
      </vt:variant>
      <vt:variant>
        <vt:i4>0</vt:i4>
      </vt:variant>
      <vt:variant>
        <vt:i4>5</vt:i4>
      </vt:variant>
      <vt:variant>
        <vt:lpwstr/>
      </vt:variant>
      <vt:variant>
        <vt:lpwstr>Subconsultant</vt:lpwstr>
      </vt:variant>
      <vt:variant>
        <vt:i4>1114131</vt:i4>
      </vt:variant>
      <vt:variant>
        <vt:i4>7593</vt:i4>
      </vt:variant>
      <vt:variant>
        <vt:i4>0</vt:i4>
      </vt:variant>
      <vt:variant>
        <vt:i4>5</vt:i4>
      </vt:variant>
      <vt:variant>
        <vt:lpwstr/>
      </vt:variant>
      <vt:variant>
        <vt:lpwstr>ConsultantsRepresentative</vt:lpwstr>
      </vt:variant>
      <vt:variant>
        <vt:i4>6619234</vt:i4>
      </vt:variant>
      <vt:variant>
        <vt:i4>7590</vt:i4>
      </vt:variant>
      <vt:variant>
        <vt:i4>0</vt:i4>
      </vt:variant>
      <vt:variant>
        <vt:i4>5</vt:i4>
      </vt:variant>
      <vt:variant>
        <vt:lpwstr/>
      </vt:variant>
      <vt:variant>
        <vt:lpwstr>Consultant</vt:lpwstr>
      </vt:variant>
      <vt:variant>
        <vt:i4>6881387</vt:i4>
      </vt:variant>
      <vt:variant>
        <vt:i4>7587</vt:i4>
      </vt:variant>
      <vt:variant>
        <vt:i4>0</vt:i4>
      </vt:variant>
      <vt:variant>
        <vt:i4>5</vt:i4>
      </vt:variant>
      <vt:variant>
        <vt:lpwstr/>
      </vt:variant>
      <vt:variant>
        <vt:lpwstr>Subcontract</vt:lpwstr>
      </vt:variant>
      <vt:variant>
        <vt:i4>6553711</vt:i4>
      </vt:variant>
      <vt:variant>
        <vt:i4>7584</vt:i4>
      </vt:variant>
      <vt:variant>
        <vt:i4>0</vt:i4>
      </vt:variant>
      <vt:variant>
        <vt:i4>5</vt:i4>
      </vt:variant>
      <vt:variant>
        <vt:lpwstr/>
      </vt:variant>
      <vt:variant>
        <vt:lpwstr>SubcontractServices</vt:lpwstr>
      </vt:variant>
      <vt:variant>
        <vt:i4>6553711</vt:i4>
      </vt:variant>
      <vt:variant>
        <vt:i4>7581</vt:i4>
      </vt:variant>
      <vt:variant>
        <vt:i4>0</vt:i4>
      </vt:variant>
      <vt:variant>
        <vt:i4>5</vt:i4>
      </vt:variant>
      <vt:variant>
        <vt:lpwstr/>
      </vt:variant>
      <vt:variant>
        <vt:lpwstr>SubcontractServices</vt:lpwstr>
      </vt:variant>
      <vt:variant>
        <vt:i4>6619234</vt:i4>
      </vt:variant>
      <vt:variant>
        <vt:i4>7578</vt:i4>
      </vt:variant>
      <vt:variant>
        <vt:i4>0</vt:i4>
      </vt:variant>
      <vt:variant>
        <vt:i4>5</vt:i4>
      </vt:variant>
      <vt:variant>
        <vt:lpwstr/>
      </vt:variant>
      <vt:variant>
        <vt:lpwstr>Consultant</vt:lpwstr>
      </vt:variant>
      <vt:variant>
        <vt:i4>6881387</vt:i4>
      </vt:variant>
      <vt:variant>
        <vt:i4>7569</vt:i4>
      </vt:variant>
      <vt:variant>
        <vt:i4>0</vt:i4>
      </vt:variant>
      <vt:variant>
        <vt:i4>5</vt:i4>
      </vt:variant>
      <vt:variant>
        <vt:lpwstr/>
      </vt:variant>
      <vt:variant>
        <vt:lpwstr>Subcontract</vt:lpwstr>
      </vt:variant>
      <vt:variant>
        <vt:i4>6553711</vt:i4>
      </vt:variant>
      <vt:variant>
        <vt:i4>7566</vt:i4>
      </vt:variant>
      <vt:variant>
        <vt:i4>0</vt:i4>
      </vt:variant>
      <vt:variant>
        <vt:i4>5</vt:i4>
      </vt:variant>
      <vt:variant>
        <vt:lpwstr/>
      </vt:variant>
      <vt:variant>
        <vt:lpwstr>SubcontractServices</vt:lpwstr>
      </vt:variant>
      <vt:variant>
        <vt:i4>6553711</vt:i4>
      </vt:variant>
      <vt:variant>
        <vt:i4>7563</vt:i4>
      </vt:variant>
      <vt:variant>
        <vt:i4>0</vt:i4>
      </vt:variant>
      <vt:variant>
        <vt:i4>5</vt:i4>
      </vt:variant>
      <vt:variant>
        <vt:lpwstr/>
      </vt:variant>
      <vt:variant>
        <vt:lpwstr>SubcontractServices</vt:lpwstr>
      </vt:variant>
      <vt:variant>
        <vt:i4>1114131</vt:i4>
      </vt:variant>
      <vt:variant>
        <vt:i4>7560</vt:i4>
      </vt:variant>
      <vt:variant>
        <vt:i4>0</vt:i4>
      </vt:variant>
      <vt:variant>
        <vt:i4>5</vt:i4>
      </vt:variant>
      <vt:variant>
        <vt:lpwstr/>
      </vt:variant>
      <vt:variant>
        <vt:lpwstr>ConsultantsRepresentative</vt:lpwstr>
      </vt:variant>
      <vt:variant>
        <vt:i4>6619234</vt:i4>
      </vt:variant>
      <vt:variant>
        <vt:i4>7557</vt:i4>
      </vt:variant>
      <vt:variant>
        <vt:i4>0</vt:i4>
      </vt:variant>
      <vt:variant>
        <vt:i4>5</vt:i4>
      </vt:variant>
      <vt:variant>
        <vt:lpwstr/>
      </vt:variant>
      <vt:variant>
        <vt:lpwstr>Consultant</vt:lpwstr>
      </vt:variant>
      <vt:variant>
        <vt:i4>1507328</vt:i4>
      </vt:variant>
      <vt:variant>
        <vt:i4>7548</vt:i4>
      </vt:variant>
      <vt:variant>
        <vt:i4>0</vt:i4>
      </vt:variant>
      <vt:variant>
        <vt:i4>5</vt:i4>
      </vt:variant>
      <vt:variant>
        <vt:lpwstr/>
      </vt:variant>
      <vt:variant>
        <vt:lpwstr>Subconsultant</vt:lpwstr>
      </vt:variant>
      <vt:variant>
        <vt:i4>6619234</vt:i4>
      </vt:variant>
      <vt:variant>
        <vt:i4>7545</vt:i4>
      </vt:variant>
      <vt:variant>
        <vt:i4>0</vt:i4>
      </vt:variant>
      <vt:variant>
        <vt:i4>5</vt:i4>
      </vt:variant>
      <vt:variant>
        <vt:lpwstr/>
      </vt:variant>
      <vt:variant>
        <vt:lpwstr>Consultant</vt:lpwstr>
      </vt:variant>
      <vt:variant>
        <vt:i4>6881387</vt:i4>
      </vt:variant>
      <vt:variant>
        <vt:i4>7542</vt:i4>
      </vt:variant>
      <vt:variant>
        <vt:i4>0</vt:i4>
      </vt:variant>
      <vt:variant>
        <vt:i4>5</vt:i4>
      </vt:variant>
      <vt:variant>
        <vt:lpwstr/>
      </vt:variant>
      <vt:variant>
        <vt:lpwstr>Subcontract</vt:lpwstr>
      </vt:variant>
      <vt:variant>
        <vt:i4>6619238</vt:i4>
      </vt:variant>
      <vt:variant>
        <vt:i4>7539</vt:i4>
      </vt:variant>
      <vt:variant>
        <vt:i4>0</vt:i4>
      </vt:variant>
      <vt:variant>
        <vt:i4>5</vt:i4>
      </vt:variant>
      <vt:variant>
        <vt:lpwstr/>
      </vt:variant>
      <vt:variant>
        <vt:lpwstr>Fee</vt:lpwstr>
      </vt:variant>
      <vt:variant>
        <vt:i4>1507328</vt:i4>
      </vt:variant>
      <vt:variant>
        <vt:i4>7536</vt:i4>
      </vt:variant>
      <vt:variant>
        <vt:i4>0</vt:i4>
      </vt:variant>
      <vt:variant>
        <vt:i4>5</vt:i4>
      </vt:variant>
      <vt:variant>
        <vt:lpwstr/>
      </vt:variant>
      <vt:variant>
        <vt:lpwstr>Subconsultant</vt:lpwstr>
      </vt:variant>
      <vt:variant>
        <vt:i4>6619234</vt:i4>
      </vt:variant>
      <vt:variant>
        <vt:i4>7533</vt:i4>
      </vt:variant>
      <vt:variant>
        <vt:i4>0</vt:i4>
      </vt:variant>
      <vt:variant>
        <vt:i4>5</vt:i4>
      </vt:variant>
      <vt:variant>
        <vt:lpwstr/>
      </vt:variant>
      <vt:variant>
        <vt:lpwstr>Consultant</vt:lpwstr>
      </vt:variant>
      <vt:variant>
        <vt:i4>1114131</vt:i4>
      </vt:variant>
      <vt:variant>
        <vt:i4>7530</vt:i4>
      </vt:variant>
      <vt:variant>
        <vt:i4>0</vt:i4>
      </vt:variant>
      <vt:variant>
        <vt:i4>5</vt:i4>
      </vt:variant>
      <vt:variant>
        <vt:lpwstr/>
      </vt:variant>
      <vt:variant>
        <vt:lpwstr>ConsultantsRepresentative</vt:lpwstr>
      </vt:variant>
      <vt:variant>
        <vt:i4>6881387</vt:i4>
      </vt:variant>
      <vt:variant>
        <vt:i4>7527</vt:i4>
      </vt:variant>
      <vt:variant>
        <vt:i4>0</vt:i4>
      </vt:variant>
      <vt:variant>
        <vt:i4>5</vt:i4>
      </vt:variant>
      <vt:variant>
        <vt:lpwstr/>
      </vt:variant>
      <vt:variant>
        <vt:lpwstr>Subcontract</vt:lpwstr>
      </vt:variant>
      <vt:variant>
        <vt:i4>6619238</vt:i4>
      </vt:variant>
      <vt:variant>
        <vt:i4>7524</vt:i4>
      </vt:variant>
      <vt:variant>
        <vt:i4>0</vt:i4>
      </vt:variant>
      <vt:variant>
        <vt:i4>5</vt:i4>
      </vt:variant>
      <vt:variant>
        <vt:lpwstr/>
      </vt:variant>
      <vt:variant>
        <vt:lpwstr>Fee</vt:lpwstr>
      </vt:variant>
      <vt:variant>
        <vt:i4>1507328</vt:i4>
      </vt:variant>
      <vt:variant>
        <vt:i4>7521</vt:i4>
      </vt:variant>
      <vt:variant>
        <vt:i4>0</vt:i4>
      </vt:variant>
      <vt:variant>
        <vt:i4>5</vt:i4>
      </vt:variant>
      <vt:variant>
        <vt:lpwstr/>
      </vt:variant>
      <vt:variant>
        <vt:lpwstr>Subconsultant</vt:lpwstr>
      </vt:variant>
      <vt:variant>
        <vt:i4>1179666</vt:i4>
      </vt:variant>
      <vt:variant>
        <vt:i4>7518</vt:i4>
      </vt:variant>
      <vt:variant>
        <vt:i4>0</vt:i4>
      </vt:variant>
      <vt:variant>
        <vt:i4>5</vt:i4>
      </vt:variant>
      <vt:variant>
        <vt:lpwstr/>
      </vt:variant>
      <vt:variant>
        <vt:lpwstr>ScheduleofCollateralDocuments</vt:lpwstr>
      </vt:variant>
      <vt:variant>
        <vt:i4>6619234</vt:i4>
      </vt:variant>
      <vt:variant>
        <vt:i4>7515</vt:i4>
      </vt:variant>
      <vt:variant>
        <vt:i4>0</vt:i4>
      </vt:variant>
      <vt:variant>
        <vt:i4>5</vt:i4>
      </vt:variant>
      <vt:variant>
        <vt:lpwstr/>
      </vt:variant>
      <vt:variant>
        <vt:lpwstr>Consultant</vt:lpwstr>
      </vt:variant>
      <vt:variant>
        <vt:i4>6619234</vt:i4>
      </vt:variant>
      <vt:variant>
        <vt:i4>7512</vt:i4>
      </vt:variant>
      <vt:variant>
        <vt:i4>0</vt:i4>
      </vt:variant>
      <vt:variant>
        <vt:i4>5</vt:i4>
      </vt:variant>
      <vt:variant>
        <vt:lpwstr/>
      </vt:variant>
      <vt:variant>
        <vt:lpwstr>Consultant</vt:lpwstr>
      </vt:variant>
      <vt:variant>
        <vt:i4>1507328</vt:i4>
      </vt:variant>
      <vt:variant>
        <vt:i4>7509</vt:i4>
      </vt:variant>
      <vt:variant>
        <vt:i4>0</vt:i4>
      </vt:variant>
      <vt:variant>
        <vt:i4>5</vt:i4>
      </vt:variant>
      <vt:variant>
        <vt:lpwstr/>
      </vt:variant>
      <vt:variant>
        <vt:lpwstr>Subconsultant</vt:lpwstr>
      </vt:variant>
      <vt:variant>
        <vt:i4>1507328</vt:i4>
      </vt:variant>
      <vt:variant>
        <vt:i4>7503</vt:i4>
      </vt:variant>
      <vt:variant>
        <vt:i4>0</vt:i4>
      </vt:variant>
      <vt:variant>
        <vt:i4>5</vt:i4>
      </vt:variant>
      <vt:variant>
        <vt:lpwstr/>
      </vt:variant>
      <vt:variant>
        <vt:lpwstr>Subconsultant</vt:lpwstr>
      </vt:variant>
      <vt:variant>
        <vt:i4>1114131</vt:i4>
      </vt:variant>
      <vt:variant>
        <vt:i4>7497</vt:i4>
      </vt:variant>
      <vt:variant>
        <vt:i4>0</vt:i4>
      </vt:variant>
      <vt:variant>
        <vt:i4>5</vt:i4>
      </vt:variant>
      <vt:variant>
        <vt:lpwstr/>
      </vt:variant>
      <vt:variant>
        <vt:lpwstr>ConsultantsRepresentative</vt:lpwstr>
      </vt:variant>
      <vt:variant>
        <vt:i4>1114131</vt:i4>
      </vt:variant>
      <vt:variant>
        <vt:i4>7494</vt:i4>
      </vt:variant>
      <vt:variant>
        <vt:i4>0</vt:i4>
      </vt:variant>
      <vt:variant>
        <vt:i4>5</vt:i4>
      </vt:variant>
      <vt:variant>
        <vt:lpwstr/>
      </vt:variant>
      <vt:variant>
        <vt:lpwstr>ConsultantsRepresentative</vt:lpwstr>
      </vt:variant>
      <vt:variant>
        <vt:i4>1114131</vt:i4>
      </vt:variant>
      <vt:variant>
        <vt:i4>7491</vt:i4>
      </vt:variant>
      <vt:variant>
        <vt:i4>0</vt:i4>
      </vt:variant>
      <vt:variant>
        <vt:i4>5</vt:i4>
      </vt:variant>
      <vt:variant>
        <vt:lpwstr/>
      </vt:variant>
      <vt:variant>
        <vt:lpwstr>ConsultantsRepresentative</vt:lpwstr>
      </vt:variant>
      <vt:variant>
        <vt:i4>1507328</vt:i4>
      </vt:variant>
      <vt:variant>
        <vt:i4>7488</vt:i4>
      </vt:variant>
      <vt:variant>
        <vt:i4>0</vt:i4>
      </vt:variant>
      <vt:variant>
        <vt:i4>5</vt:i4>
      </vt:variant>
      <vt:variant>
        <vt:lpwstr/>
      </vt:variant>
      <vt:variant>
        <vt:lpwstr>Subconsultant</vt:lpwstr>
      </vt:variant>
      <vt:variant>
        <vt:i4>1507328</vt:i4>
      </vt:variant>
      <vt:variant>
        <vt:i4>7482</vt:i4>
      </vt:variant>
      <vt:variant>
        <vt:i4>0</vt:i4>
      </vt:variant>
      <vt:variant>
        <vt:i4>5</vt:i4>
      </vt:variant>
      <vt:variant>
        <vt:lpwstr/>
      </vt:variant>
      <vt:variant>
        <vt:lpwstr>Subconsultant</vt:lpwstr>
      </vt:variant>
      <vt:variant>
        <vt:i4>1507328</vt:i4>
      </vt:variant>
      <vt:variant>
        <vt:i4>7479</vt:i4>
      </vt:variant>
      <vt:variant>
        <vt:i4>0</vt:i4>
      </vt:variant>
      <vt:variant>
        <vt:i4>5</vt:i4>
      </vt:variant>
      <vt:variant>
        <vt:lpwstr/>
      </vt:variant>
      <vt:variant>
        <vt:lpwstr>Subconsultant</vt:lpwstr>
      </vt:variant>
      <vt:variant>
        <vt:i4>1507328</vt:i4>
      </vt:variant>
      <vt:variant>
        <vt:i4>7476</vt:i4>
      </vt:variant>
      <vt:variant>
        <vt:i4>0</vt:i4>
      </vt:variant>
      <vt:variant>
        <vt:i4>5</vt:i4>
      </vt:variant>
      <vt:variant>
        <vt:lpwstr/>
      </vt:variant>
      <vt:variant>
        <vt:lpwstr>Subconsultant</vt:lpwstr>
      </vt:variant>
      <vt:variant>
        <vt:i4>1114131</vt:i4>
      </vt:variant>
      <vt:variant>
        <vt:i4>7473</vt:i4>
      </vt:variant>
      <vt:variant>
        <vt:i4>0</vt:i4>
      </vt:variant>
      <vt:variant>
        <vt:i4>5</vt:i4>
      </vt:variant>
      <vt:variant>
        <vt:lpwstr/>
      </vt:variant>
      <vt:variant>
        <vt:lpwstr>ConsultantsRepresentative</vt:lpwstr>
      </vt:variant>
      <vt:variant>
        <vt:i4>1507328</vt:i4>
      </vt:variant>
      <vt:variant>
        <vt:i4>7467</vt:i4>
      </vt:variant>
      <vt:variant>
        <vt:i4>0</vt:i4>
      </vt:variant>
      <vt:variant>
        <vt:i4>5</vt:i4>
      </vt:variant>
      <vt:variant>
        <vt:lpwstr/>
      </vt:variant>
      <vt:variant>
        <vt:lpwstr>Subconsultant</vt:lpwstr>
      </vt:variant>
      <vt:variant>
        <vt:i4>6619234</vt:i4>
      </vt:variant>
      <vt:variant>
        <vt:i4>7464</vt:i4>
      </vt:variant>
      <vt:variant>
        <vt:i4>0</vt:i4>
      </vt:variant>
      <vt:variant>
        <vt:i4>5</vt:i4>
      </vt:variant>
      <vt:variant>
        <vt:lpwstr/>
      </vt:variant>
      <vt:variant>
        <vt:lpwstr>Consultant</vt:lpwstr>
      </vt:variant>
      <vt:variant>
        <vt:i4>1114131</vt:i4>
      </vt:variant>
      <vt:variant>
        <vt:i4>7458</vt:i4>
      </vt:variant>
      <vt:variant>
        <vt:i4>0</vt:i4>
      </vt:variant>
      <vt:variant>
        <vt:i4>5</vt:i4>
      </vt:variant>
      <vt:variant>
        <vt:lpwstr/>
      </vt:variant>
      <vt:variant>
        <vt:lpwstr>ConsultantsRepresentative</vt:lpwstr>
      </vt:variant>
      <vt:variant>
        <vt:i4>1507328</vt:i4>
      </vt:variant>
      <vt:variant>
        <vt:i4>7455</vt:i4>
      </vt:variant>
      <vt:variant>
        <vt:i4>0</vt:i4>
      </vt:variant>
      <vt:variant>
        <vt:i4>5</vt:i4>
      </vt:variant>
      <vt:variant>
        <vt:lpwstr/>
      </vt:variant>
      <vt:variant>
        <vt:lpwstr>Subconsultant</vt:lpwstr>
      </vt:variant>
      <vt:variant>
        <vt:i4>1507328</vt:i4>
      </vt:variant>
      <vt:variant>
        <vt:i4>7449</vt:i4>
      </vt:variant>
      <vt:variant>
        <vt:i4>0</vt:i4>
      </vt:variant>
      <vt:variant>
        <vt:i4>5</vt:i4>
      </vt:variant>
      <vt:variant>
        <vt:lpwstr/>
      </vt:variant>
      <vt:variant>
        <vt:lpwstr>Subconsultant</vt:lpwstr>
      </vt:variant>
      <vt:variant>
        <vt:i4>6619234</vt:i4>
      </vt:variant>
      <vt:variant>
        <vt:i4>7446</vt:i4>
      </vt:variant>
      <vt:variant>
        <vt:i4>0</vt:i4>
      </vt:variant>
      <vt:variant>
        <vt:i4>5</vt:i4>
      </vt:variant>
      <vt:variant>
        <vt:lpwstr/>
      </vt:variant>
      <vt:variant>
        <vt:lpwstr>Consultant</vt:lpwstr>
      </vt:variant>
      <vt:variant>
        <vt:i4>1114131</vt:i4>
      </vt:variant>
      <vt:variant>
        <vt:i4>7440</vt:i4>
      </vt:variant>
      <vt:variant>
        <vt:i4>0</vt:i4>
      </vt:variant>
      <vt:variant>
        <vt:i4>5</vt:i4>
      </vt:variant>
      <vt:variant>
        <vt:lpwstr/>
      </vt:variant>
      <vt:variant>
        <vt:lpwstr>ConsultantsRepresentative</vt:lpwstr>
      </vt:variant>
      <vt:variant>
        <vt:i4>1507328</vt:i4>
      </vt:variant>
      <vt:variant>
        <vt:i4>7431</vt:i4>
      </vt:variant>
      <vt:variant>
        <vt:i4>0</vt:i4>
      </vt:variant>
      <vt:variant>
        <vt:i4>5</vt:i4>
      </vt:variant>
      <vt:variant>
        <vt:lpwstr/>
      </vt:variant>
      <vt:variant>
        <vt:lpwstr>Subconsultant</vt:lpwstr>
      </vt:variant>
      <vt:variant>
        <vt:i4>1507356</vt:i4>
      </vt:variant>
      <vt:variant>
        <vt:i4>7317</vt:i4>
      </vt:variant>
      <vt:variant>
        <vt:i4>0</vt:i4>
      </vt:variant>
      <vt:variant>
        <vt:i4>5</vt:i4>
      </vt:variant>
      <vt:variant>
        <vt:lpwstr/>
      </vt:variant>
      <vt:variant>
        <vt:lpwstr>direction</vt:lpwstr>
      </vt:variant>
      <vt:variant>
        <vt:i4>1507328</vt:i4>
      </vt:variant>
      <vt:variant>
        <vt:i4>7290</vt:i4>
      </vt:variant>
      <vt:variant>
        <vt:i4>0</vt:i4>
      </vt:variant>
      <vt:variant>
        <vt:i4>5</vt:i4>
      </vt:variant>
      <vt:variant>
        <vt:lpwstr/>
      </vt:variant>
      <vt:variant>
        <vt:lpwstr>Subconsultant</vt:lpwstr>
      </vt:variant>
      <vt:variant>
        <vt:i4>1507328</vt:i4>
      </vt:variant>
      <vt:variant>
        <vt:i4>7284</vt:i4>
      </vt:variant>
      <vt:variant>
        <vt:i4>0</vt:i4>
      </vt:variant>
      <vt:variant>
        <vt:i4>5</vt:i4>
      </vt:variant>
      <vt:variant>
        <vt:lpwstr/>
      </vt:variant>
      <vt:variant>
        <vt:lpwstr>Subconsultant</vt:lpwstr>
      </vt:variant>
      <vt:variant>
        <vt:i4>1507328</vt:i4>
      </vt:variant>
      <vt:variant>
        <vt:i4>7281</vt:i4>
      </vt:variant>
      <vt:variant>
        <vt:i4>0</vt:i4>
      </vt:variant>
      <vt:variant>
        <vt:i4>5</vt:i4>
      </vt:variant>
      <vt:variant>
        <vt:lpwstr/>
      </vt:variant>
      <vt:variant>
        <vt:lpwstr>Subconsultant</vt:lpwstr>
      </vt:variant>
      <vt:variant>
        <vt:i4>1114131</vt:i4>
      </vt:variant>
      <vt:variant>
        <vt:i4>7278</vt:i4>
      </vt:variant>
      <vt:variant>
        <vt:i4>0</vt:i4>
      </vt:variant>
      <vt:variant>
        <vt:i4>5</vt:i4>
      </vt:variant>
      <vt:variant>
        <vt:lpwstr/>
      </vt:variant>
      <vt:variant>
        <vt:lpwstr>ConsultantsRepresentative</vt:lpwstr>
      </vt:variant>
      <vt:variant>
        <vt:i4>6881387</vt:i4>
      </vt:variant>
      <vt:variant>
        <vt:i4>7275</vt:i4>
      </vt:variant>
      <vt:variant>
        <vt:i4>0</vt:i4>
      </vt:variant>
      <vt:variant>
        <vt:i4>5</vt:i4>
      </vt:variant>
      <vt:variant>
        <vt:lpwstr/>
      </vt:variant>
      <vt:variant>
        <vt:lpwstr>Subcontract</vt:lpwstr>
      </vt:variant>
      <vt:variant>
        <vt:i4>1507328</vt:i4>
      </vt:variant>
      <vt:variant>
        <vt:i4>7272</vt:i4>
      </vt:variant>
      <vt:variant>
        <vt:i4>0</vt:i4>
      </vt:variant>
      <vt:variant>
        <vt:i4>5</vt:i4>
      </vt:variant>
      <vt:variant>
        <vt:lpwstr/>
      </vt:variant>
      <vt:variant>
        <vt:lpwstr>Subconsultant</vt:lpwstr>
      </vt:variant>
      <vt:variant>
        <vt:i4>6619234</vt:i4>
      </vt:variant>
      <vt:variant>
        <vt:i4>7269</vt:i4>
      </vt:variant>
      <vt:variant>
        <vt:i4>0</vt:i4>
      </vt:variant>
      <vt:variant>
        <vt:i4>5</vt:i4>
      </vt:variant>
      <vt:variant>
        <vt:lpwstr/>
      </vt:variant>
      <vt:variant>
        <vt:lpwstr>Consultant</vt:lpwstr>
      </vt:variant>
      <vt:variant>
        <vt:i4>1114131</vt:i4>
      </vt:variant>
      <vt:variant>
        <vt:i4>7266</vt:i4>
      </vt:variant>
      <vt:variant>
        <vt:i4>0</vt:i4>
      </vt:variant>
      <vt:variant>
        <vt:i4>5</vt:i4>
      </vt:variant>
      <vt:variant>
        <vt:lpwstr/>
      </vt:variant>
      <vt:variant>
        <vt:lpwstr>ConsultantsRepresentative</vt:lpwstr>
      </vt:variant>
      <vt:variant>
        <vt:i4>1507328</vt:i4>
      </vt:variant>
      <vt:variant>
        <vt:i4>7263</vt:i4>
      </vt:variant>
      <vt:variant>
        <vt:i4>0</vt:i4>
      </vt:variant>
      <vt:variant>
        <vt:i4>5</vt:i4>
      </vt:variant>
      <vt:variant>
        <vt:lpwstr/>
      </vt:variant>
      <vt:variant>
        <vt:lpwstr>Subconsultant</vt:lpwstr>
      </vt:variant>
      <vt:variant>
        <vt:i4>6881387</vt:i4>
      </vt:variant>
      <vt:variant>
        <vt:i4>7260</vt:i4>
      </vt:variant>
      <vt:variant>
        <vt:i4>0</vt:i4>
      </vt:variant>
      <vt:variant>
        <vt:i4>5</vt:i4>
      </vt:variant>
      <vt:variant>
        <vt:lpwstr/>
      </vt:variant>
      <vt:variant>
        <vt:lpwstr>Subcontract</vt:lpwstr>
      </vt:variant>
      <vt:variant>
        <vt:i4>1507328</vt:i4>
      </vt:variant>
      <vt:variant>
        <vt:i4>7257</vt:i4>
      </vt:variant>
      <vt:variant>
        <vt:i4>0</vt:i4>
      </vt:variant>
      <vt:variant>
        <vt:i4>5</vt:i4>
      </vt:variant>
      <vt:variant>
        <vt:lpwstr/>
      </vt:variant>
      <vt:variant>
        <vt:lpwstr>Subconsultant</vt:lpwstr>
      </vt:variant>
      <vt:variant>
        <vt:i4>6619234</vt:i4>
      </vt:variant>
      <vt:variant>
        <vt:i4>7254</vt:i4>
      </vt:variant>
      <vt:variant>
        <vt:i4>0</vt:i4>
      </vt:variant>
      <vt:variant>
        <vt:i4>5</vt:i4>
      </vt:variant>
      <vt:variant>
        <vt:lpwstr/>
      </vt:variant>
      <vt:variant>
        <vt:lpwstr>Consultant</vt:lpwstr>
      </vt:variant>
      <vt:variant>
        <vt:i4>6619238</vt:i4>
      </vt:variant>
      <vt:variant>
        <vt:i4>7251</vt:i4>
      </vt:variant>
      <vt:variant>
        <vt:i4>0</vt:i4>
      </vt:variant>
      <vt:variant>
        <vt:i4>5</vt:i4>
      </vt:variant>
      <vt:variant>
        <vt:lpwstr/>
      </vt:variant>
      <vt:variant>
        <vt:lpwstr>Fee</vt:lpwstr>
      </vt:variant>
      <vt:variant>
        <vt:i4>6488161</vt:i4>
      </vt:variant>
      <vt:variant>
        <vt:i4>7248</vt:i4>
      </vt:variant>
      <vt:variant>
        <vt:i4>0</vt:i4>
      </vt:variant>
      <vt:variant>
        <vt:i4>5</vt:i4>
      </vt:variant>
      <vt:variant>
        <vt:lpwstr/>
      </vt:variant>
      <vt:variant>
        <vt:lpwstr>TableofVariationRatesandPrices</vt:lpwstr>
      </vt:variant>
      <vt:variant>
        <vt:i4>1114131</vt:i4>
      </vt:variant>
      <vt:variant>
        <vt:i4>7245</vt:i4>
      </vt:variant>
      <vt:variant>
        <vt:i4>0</vt:i4>
      </vt:variant>
      <vt:variant>
        <vt:i4>5</vt:i4>
      </vt:variant>
      <vt:variant>
        <vt:lpwstr/>
      </vt:variant>
      <vt:variant>
        <vt:lpwstr>ConsultantsRepresentative</vt:lpwstr>
      </vt:variant>
      <vt:variant>
        <vt:i4>1179666</vt:i4>
      </vt:variant>
      <vt:variant>
        <vt:i4>7242</vt:i4>
      </vt:variant>
      <vt:variant>
        <vt:i4>0</vt:i4>
      </vt:variant>
      <vt:variant>
        <vt:i4>5</vt:i4>
      </vt:variant>
      <vt:variant>
        <vt:lpwstr/>
      </vt:variant>
      <vt:variant>
        <vt:lpwstr>ScheduleofCollateralDocuments</vt:lpwstr>
      </vt:variant>
      <vt:variant>
        <vt:i4>6553711</vt:i4>
      </vt:variant>
      <vt:variant>
        <vt:i4>7236</vt:i4>
      </vt:variant>
      <vt:variant>
        <vt:i4>0</vt:i4>
      </vt:variant>
      <vt:variant>
        <vt:i4>5</vt:i4>
      </vt:variant>
      <vt:variant>
        <vt:lpwstr/>
      </vt:variant>
      <vt:variant>
        <vt:lpwstr>SubcontractServices</vt:lpwstr>
      </vt:variant>
      <vt:variant>
        <vt:i4>6881387</vt:i4>
      </vt:variant>
      <vt:variant>
        <vt:i4>7233</vt:i4>
      </vt:variant>
      <vt:variant>
        <vt:i4>0</vt:i4>
      </vt:variant>
      <vt:variant>
        <vt:i4>5</vt:i4>
      </vt:variant>
      <vt:variant>
        <vt:lpwstr/>
      </vt:variant>
      <vt:variant>
        <vt:lpwstr>Subcontract</vt:lpwstr>
      </vt:variant>
      <vt:variant>
        <vt:i4>6553711</vt:i4>
      </vt:variant>
      <vt:variant>
        <vt:i4>7230</vt:i4>
      </vt:variant>
      <vt:variant>
        <vt:i4>0</vt:i4>
      </vt:variant>
      <vt:variant>
        <vt:i4>5</vt:i4>
      </vt:variant>
      <vt:variant>
        <vt:lpwstr/>
      </vt:variant>
      <vt:variant>
        <vt:lpwstr>SubcontractServices</vt:lpwstr>
      </vt:variant>
      <vt:variant>
        <vt:i4>6619255</vt:i4>
      </vt:variant>
      <vt:variant>
        <vt:i4>7227</vt:i4>
      </vt:variant>
      <vt:variant>
        <vt:i4>0</vt:i4>
      </vt:variant>
      <vt:variant>
        <vt:i4>5</vt:i4>
      </vt:variant>
      <vt:variant>
        <vt:lpwstr/>
      </vt:variant>
      <vt:variant>
        <vt:lpwstr>SubcontractParticulars</vt:lpwstr>
      </vt:variant>
      <vt:variant>
        <vt:i4>6881387</vt:i4>
      </vt:variant>
      <vt:variant>
        <vt:i4>7224</vt:i4>
      </vt:variant>
      <vt:variant>
        <vt:i4>0</vt:i4>
      </vt:variant>
      <vt:variant>
        <vt:i4>5</vt:i4>
      </vt:variant>
      <vt:variant>
        <vt:lpwstr/>
      </vt:variant>
      <vt:variant>
        <vt:lpwstr>Subcontract</vt:lpwstr>
      </vt:variant>
      <vt:variant>
        <vt:i4>1507328</vt:i4>
      </vt:variant>
      <vt:variant>
        <vt:i4>7221</vt:i4>
      </vt:variant>
      <vt:variant>
        <vt:i4>0</vt:i4>
      </vt:variant>
      <vt:variant>
        <vt:i4>5</vt:i4>
      </vt:variant>
      <vt:variant>
        <vt:lpwstr/>
      </vt:variant>
      <vt:variant>
        <vt:lpwstr>Subconsultant</vt:lpwstr>
      </vt:variant>
      <vt:variant>
        <vt:i4>6619234</vt:i4>
      </vt:variant>
      <vt:variant>
        <vt:i4>7218</vt:i4>
      </vt:variant>
      <vt:variant>
        <vt:i4>0</vt:i4>
      </vt:variant>
      <vt:variant>
        <vt:i4>5</vt:i4>
      </vt:variant>
      <vt:variant>
        <vt:lpwstr/>
      </vt:variant>
      <vt:variant>
        <vt:lpwstr>Consultant</vt:lpwstr>
      </vt:variant>
      <vt:variant>
        <vt:i4>6619238</vt:i4>
      </vt:variant>
      <vt:variant>
        <vt:i4>7215</vt:i4>
      </vt:variant>
      <vt:variant>
        <vt:i4>0</vt:i4>
      </vt:variant>
      <vt:variant>
        <vt:i4>5</vt:i4>
      </vt:variant>
      <vt:variant>
        <vt:lpwstr/>
      </vt:variant>
      <vt:variant>
        <vt:lpwstr>Fee</vt:lpwstr>
      </vt:variant>
      <vt:variant>
        <vt:i4>1114131</vt:i4>
      </vt:variant>
      <vt:variant>
        <vt:i4>7212</vt:i4>
      </vt:variant>
      <vt:variant>
        <vt:i4>0</vt:i4>
      </vt:variant>
      <vt:variant>
        <vt:i4>5</vt:i4>
      </vt:variant>
      <vt:variant>
        <vt:lpwstr/>
      </vt:variant>
      <vt:variant>
        <vt:lpwstr>ConsultantsRepresentative</vt:lpwstr>
      </vt:variant>
      <vt:variant>
        <vt:i4>1507328</vt:i4>
      </vt:variant>
      <vt:variant>
        <vt:i4>7209</vt:i4>
      </vt:variant>
      <vt:variant>
        <vt:i4>0</vt:i4>
      </vt:variant>
      <vt:variant>
        <vt:i4>5</vt:i4>
      </vt:variant>
      <vt:variant>
        <vt:lpwstr/>
      </vt:variant>
      <vt:variant>
        <vt:lpwstr>Subconsultant</vt:lpwstr>
      </vt:variant>
      <vt:variant>
        <vt:i4>6881387</vt:i4>
      </vt:variant>
      <vt:variant>
        <vt:i4>7203</vt:i4>
      </vt:variant>
      <vt:variant>
        <vt:i4>0</vt:i4>
      </vt:variant>
      <vt:variant>
        <vt:i4>5</vt:i4>
      </vt:variant>
      <vt:variant>
        <vt:lpwstr/>
      </vt:variant>
      <vt:variant>
        <vt:lpwstr>Subcontract</vt:lpwstr>
      </vt:variant>
      <vt:variant>
        <vt:i4>1507328</vt:i4>
      </vt:variant>
      <vt:variant>
        <vt:i4>7200</vt:i4>
      </vt:variant>
      <vt:variant>
        <vt:i4>0</vt:i4>
      </vt:variant>
      <vt:variant>
        <vt:i4>5</vt:i4>
      </vt:variant>
      <vt:variant>
        <vt:lpwstr/>
      </vt:variant>
      <vt:variant>
        <vt:lpwstr>Subconsultant</vt:lpwstr>
      </vt:variant>
      <vt:variant>
        <vt:i4>6619234</vt:i4>
      </vt:variant>
      <vt:variant>
        <vt:i4>7197</vt:i4>
      </vt:variant>
      <vt:variant>
        <vt:i4>0</vt:i4>
      </vt:variant>
      <vt:variant>
        <vt:i4>5</vt:i4>
      </vt:variant>
      <vt:variant>
        <vt:lpwstr/>
      </vt:variant>
      <vt:variant>
        <vt:lpwstr>Consultant</vt:lpwstr>
      </vt:variant>
      <vt:variant>
        <vt:i4>6619238</vt:i4>
      </vt:variant>
      <vt:variant>
        <vt:i4>7194</vt:i4>
      </vt:variant>
      <vt:variant>
        <vt:i4>0</vt:i4>
      </vt:variant>
      <vt:variant>
        <vt:i4>5</vt:i4>
      </vt:variant>
      <vt:variant>
        <vt:lpwstr/>
      </vt:variant>
      <vt:variant>
        <vt:lpwstr>Fee</vt:lpwstr>
      </vt:variant>
      <vt:variant>
        <vt:i4>1507328</vt:i4>
      </vt:variant>
      <vt:variant>
        <vt:i4>7191</vt:i4>
      </vt:variant>
      <vt:variant>
        <vt:i4>0</vt:i4>
      </vt:variant>
      <vt:variant>
        <vt:i4>5</vt:i4>
      </vt:variant>
      <vt:variant>
        <vt:lpwstr/>
      </vt:variant>
      <vt:variant>
        <vt:lpwstr>Subconsultant</vt:lpwstr>
      </vt:variant>
      <vt:variant>
        <vt:i4>6619234</vt:i4>
      </vt:variant>
      <vt:variant>
        <vt:i4>7188</vt:i4>
      </vt:variant>
      <vt:variant>
        <vt:i4>0</vt:i4>
      </vt:variant>
      <vt:variant>
        <vt:i4>5</vt:i4>
      </vt:variant>
      <vt:variant>
        <vt:lpwstr/>
      </vt:variant>
      <vt:variant>
        <vt:lpwstr>Consultant</vt:lpwstr>
      </vt:variant>
      <vt:variant>
        <vt:i4>6619234</vt:i4>
      </vt:variant>
      <vt:variant>
        <vt:i4>7185</vt:i4>
      </vt:variant>
      <vt:variant>
        <vt:i4>0</vt:i4>
      </vt:variant>
      <vt:variant>
        <vt:i4>5</vt:i4>
      </vt:variant>
      <vt:variant>
        <vt:lpwstr/>
      </vt:variant>
      <vt:variant>
        <vt:lpwstr>Consultant</vt:lpwstr>
      </vt:variant>
      <vt:variant>
        <vt:i4>6422651</vt:i4>
      </vt:variant>
      <vt:variant>
        <vt:i4>7179</vt:i4>
      </vt:variant>
      <vt:variant>
        <vt:i4>0</vt:i4>
      </vt:variant>
      <vt:variant>
        <vt:i4>5</vt:i4>
      </vt:variant>
      <vt:variant>
        <vt:lpwstr/>
      </vt:variant>
      <vt:variant>
        <vt:lpwstr>OtherContractor</vt:lpwstr>
      </vt:variant>
      <vt:variant>
        <vt:i4>6619234</vt:i4>
      </vt:variant>
      <vt:variant>
        <vt:i4>7176</vt:i4>
      </vt:variant>
      <vt:variant>
        <vt:i4>0</vt:i4>
      </vt:variant>
      <vt:variant>
        <vt:i4>5</vt:i4>
      </vt:variant>
      <vt:variant>
        <vt:lpwstr/>
      </vt:variant>
      <vt:variant>
        <vt:lpwstr>Consultant</vt:lpwstr>
      </vt:variant>
      <vt:variant>
        <vt:i4>6553711</vt:i4>
      </vt:variant>
      <vt:variant>
        <vt:i4>7173</vt:i4>
      </vt:variant>
      <vt:variant>
        <vt:i4>0</vt:i4>
      </vt:variant>
      <vt:variant>
        <vt:i4>5</vt:i4>
      </vt:variant>
      <vt:variant>
        <vt:lpwstr/>
      </vt:variant>
      <vt:variant>
        <vt:lpwstr>SubcontractServices</vt:lpwstr>
      </vt:variant>
      <vt:variant>
        <vt:i4>1114131</vt:i4>
      </vt:variant>
      <vt:variant>
        <vt:i4>7170</vt:i4>
      </vt:variant>
      <vt:variant>
        <vt:i4>0</vt:i4>
      </vt:variant>
      <vt:variant>
        <vt:i4>5</vt:i4>
      </vt:variant>
      <vt:variant>
        <vt:lpwstr/>
      </vt:variant>
      <vt:variant>
        <vt:lpwstr>ConsultantsRepresentative</vt:lpwstr>
      </vt:variant>
      <vt:variant>
        <vt:i4>1507356</vt:i4>
      </vt:variant>
      <vt:variant>
        <vt:i4>7167</vt:i4>
      </vt:variant>
      <vt:variant>
        <vt:i4>0</vt:i4>
      </vt:variant>
      <vt:variant>
        <vt:i4>5</vt:i4>
      </vt:variant>
      <vt:variant>
        <vt:lpwstr/>
      </vt:variant>
      <vt:variant>
        <vt:lpwstr>direction</vt:lpwstr>
      </vt:variant>
      <vt:variant>
        <vt:i4>1245196</vt:i4>
      </vt:variant>
      <vt:variant>
        <vt:i4>7164</vt:i4>
      </vt:variant>
      <vt:variant>
        <vt:i4>0</vt:i4>
      </vt:variant>
      <vt:variant>
        <vt:i4>5</vt:i4>
      </vt:variant>
      <vt:variant>
        <vt:lpwstr/>
      </vt:variant>
      <vt:variant>
        <vt:lpwstr>Variation</vt:lpwstr>
      </vt:variant>
      <vt:variant>
        <vt:i4>1245196</vt:i4>
      </vt:variant>
      <vt:variant>
        <vt:i4>7161</vt:i4>
      </vt:variant>
      <vt:variant>
        <vt:i4>0</vt:i4>
      </vt:variant>
      <vt:variant>
        <vt:i4>5</vt:i4>
      </vt:variant>
      <vt:variant>
        <vt:lpwstr/>
      </vt:variant>
      <vt:variant>
        <vt:lpwstr>Variation</vt:lpwstr>
      </vt:variant>
      <vt:variant>
        <vt:i4>1507328</vt:i4>
      </vt:variant>
      <vt:variant>
        <vt:i4>7158</vt:i4>
      </vt:variant>
      <vt:variant>
        <vt:i4>0</vt:i4>
      </vt:variant>
      <vt:variant>
        <vt:i4>5</vt:i4>
      </vt:variant>
      <vt:variant>
        <vt:lpwstr/>
      </vt:variant>
      <vt:variant>
        <vt:lpwstr>Subconsultant</vt:lpwstr>
      </vt:variant>
      <vt:variant>
        <vt:i4>6881387</vt:i4>
      </vt:variant>
      <vt:variant>
        <vt:i4>7155</vt:i4>
      </vt:variant>
      <vt:variant>
        <vt:i4>0</vt:i4>
      </vt:variant>
      <vt:variant>
        <vt:i4>5</vt:i4>
      </vt:variant>
      <vt:variant>
        <vt:lpwstr/>
      </vt:variant>
      <vt:variant>
        <vt:lpwstr>Subcontract</vt:lpwstr>
      </vt:variant>
      <vt:variant>
        <vt:i4>1507328</vt:i4>
      </vt:variant>
      <vt:variant>
        <vt:i4>7152</vt:i4>
      </vt:variant>
      <vt:variant>
        <vt:i4>0</vt:i4>
      </vt:variant>
      <vt:variant>
        <vt:i4>5</vt:i4>
      </vt:variant>
      <vt:variant>
        <vt:lpwstr/>
      </vt:variant>
      <vt:variant>
        <vt:lpwstr>Subconsultant</vt:lpwstr>
      </vt:variant>
      <vt:variant>
        <vt:i4>1245196</vt:i4>
      </vt:variant>
      <vt:variant>
        <vt:i4>7149</vt:i4>
      </vt:variant>
      <vt:variant>
        <vt:i4>0</vt:i4>
      </vt:variant>
      <vt:variant>
        <vt:i4>5</vt:i4>
      </vt:variant>
      <vt:variant>
        <vt:lpwstr/>
      </vt:variant>
      <vt:variant>
        <vt:lpwstr>Variation</vt:lpwstr>
      </vt:variant>
      <vt:variant>
        <vt:i4>6488161</vt:i4>
      </vt:variant>
      <vt:variant>
        <vt:i4>7143</vt:i4>
      </vt:variant>
      <vt:variant>
        <vt:i4>0</vt:i4>
      </vt:variant>
      <vt:variant>
        <vt:i4>5</vt:i4>
      </vt:variant>
      <vt:variant>
        <vt:lpwstr/>
      </vt:variant>
      <vt:variant>
        <vt:lpwstr>TableofVariationRatesandPrices</vt:lpwstr>
      </vt:variant>
      <vt:variant>
        <vt:i4>7274593</vt:i4>
      </vt:variant>
      <vt:variant>
        <vt:i4>7140</vt:i4>
      </vt:variant>
      <vt:variant>
        <vt:i4>0</vt:i4>
      </vt:variant>
      <vt:variant>
        <vt:i4>5</vt:i4>
      </vt:variant>
      <vt:variant>
        <vt:lpwstr/>
      </vt:variant>
      <vt:variant>
        <vt:lpwstr>DesignServicesContract</vt:lpwstr>
      </vt:variant>
      <vt:variant>
        <vt:i4>655383</vt:i4>
      </vt:variant>
      <vt:variant>
        <vt:i4>7137</vt:i4>
      </vt:variant>
      <vt:variant>
        <vt:i4>0</vt:i4>
      </vt:variant>
      <vt:variant>
        <vt:i4>5</vt:i4>
      </vt:variant>
      <vt:variant>
        <vt:lpwstr/>
      </vt:variant>
      <vt:variant>
        <vt:lpwstr>DSCContractAdministrator</vt:lpwstr>
      </vt:variant>
      <vt:variant>
        <vt:i4>1114131</vt:i4>
      </vt:variant>
      <vt:variant>
        <vt:i4>7134</vt:i4>
      </vt:variant>
      <vt:variant>
        <vt:i4>0</vt:i4>
      </vt:variant>
      <vt:variant>
        <vt:i4>5</vt:i4>
      </vt:variant>
      <vt:variant>
        <vt:lpwstr/>
      </vt:variant>
      <vt:variant>
        <vt:lpwstr>ConsultantsRepresentative</vt:lpwstr>
      </vt:variant>
      <vt:variant>
        <vt:i4>1245196</vt:i4>
      </vt:variant>
      <vt:variant>
        <vt:i4>7125</vt:i4>
      </vt:variant>
      <vt:variant>
        <vt:i4>0</vt:i4>
      </vt:variant>
      <vt:variant>
        <vt:i4>5</vt:i4>
      </vt:variant>
      <vt:variant>
        <vt:lpwstr/>
      </vt:variant>
      <vt:variant>
        <vt:lpwstr>Variation</vt:lpwstr>
      </vt:variant>
      <vt:variant>
        <vt:i4>1114131</vt:i4>
      </vt:variant>
      <vt:variant>
        <vt:i4>7122</vt:i4>
      </vt:variant>
      <vt:variant>
        <vt:i4>0</vt:i4>
      </vt:variant>
      <vt:variant>
        <vt:i4>5</vt:i4>
      </vt:variant>
      <vt:variant>
        <vt:lpwstr/>
      </vt:variant>
      <vt:variant>
        <vt:lpwstr>ConsultantsRepresentative</vt:lpwstr>
      </vt:variant>
      <vt:variant>
        <vt:i4>6488161</vt:i4>
      </vt:variant>
      <vt:variant>
        <vt:i4>7119</vt:i4>
      </vt:variant>
      <vt:variant>
        <vt:i4>0</vt:i4>
      </vt:variant>
      <vt:variant>
        <vt:i4>5</vt:i4>
      </vt:variant>
      <vt:variant>
        <vt:lpwstr/>
      </vt:variant>
      <vt:variant>
        <vt:lpwstr>TableofVariationRatesandPrices</vt:lpwstr>
      </vt:variant>
      <vt:variant>
        <vt:i4>1114131</vt:i4>
      </vt:variant>
      <vt:variant>
        <vt:i4>7110</vt:i4>
      </vt:variant>
      <vt:variant>
        <vt:i4>0</vt:i4>
      </vt:variant>
      <vt:variant>
        <vt:i4>5</vt:i4>
      </vt:variant>
      <vt:variant>
        <vt:lpwstr/>
      </vt:variant>
      <vt:variant>
        <vt:lpwstr>ConsultantsRepresentative</vt:lpwstr>
      </vt:variant>
      <vt:variant>
        <vt:i4>1507356</vt:i4>
      </vt:variant>
      <vt:variant>
        <vt:i4>7107</vt:i4>
      </vt:variant>
      <vt:variant>
        <vt:i4>0</vt:i4>
      </vt:variant>
      <vt:variant>
        <vt:i4>5</vt:i4>
      </vt:variant>
      <vt:variant>
        <vt:lpwstr/>
      </vt:variant>
      <vt:variant>
        <vt:lpwstr>direction</vt:lpwstr>
      </vt:variant>
      <vt:variant>
        <vt:i4>1245196</vt:i4>
      </vt:variant>
      <vt:variant>
        <vt:i4>7104</vt:i4>
      </vt:variant>
      <vt:variant>
        <vt:i4>0</vt:i4>
      </vt:variant>
      <vt:variant>
        <vt:i4>5</vt:i4>
      </vt:variant>
      <vt:variant>
        <vt:lpwstr/>
      </vt:variant>
      <vt:variant>
        <vt:lpwstr>Variation</vt:lpwstr>
      </vt:variant>
      <vt:variant>
        <vt:i4>6619238</vt:i4>
      </vt:variant>
      <vt:variant>
        <vt:i4>7101</vt:i4>
      </vt:variant>
      <vt:variant>
        <vt:i4>0</vt:i4>
      </vt:variant>
      <vt:variant>
        <vt:i4>5</vt:i4>
      </vt:variant>
      <vt:variant>
        <vt:lpwstr/>
      </vt:variant>
      <vt:variant>
        <vt:lpwstr>Fee</vt:lpwstr>
      </vt:variant>
      <vt:variant>
        <vt:i4>1245196</vt:i4>
      </vt:variant>
      <vt:variant>
        <vt:i4>7098</vt:i4>
      </vt:variant>
      <vt:variant>
        <vt:i4>0</vt:i4>
      </vt:variant>
      <vt:variant>
        <vt:i4>5</vt:i4>
      </vt:variant>
      <vt:variant>
        <vt:lpwstr/>
      </vt:variant>
      <vt:variant>
        <vt:lpwstr>Variation</vt:lpwstr>
      </vt:variant>
      <vt:variant>
        <vt:i4>6881387</vt:i4>
      </vt:variant>
      <vt:variant>
        <vt:i4>7095</vt:i4>
      </vt:variant>
      <vt:variant>
        <vt:i4>0</vt:i4>
      </vt:variant>
      <vt:variant>
        <vt:i4>5</vt:i4>
      </vt:variant>
      <vt:variant>
        <vt:lpwstr/>
      </vt:variant>
      <vt:variant>
        <vt:lpwstr>Subcontract</vt:lpwstr>
      </vt:variant>
      <vt:variant>
        <vt:i4>1245196</vt:i4>
      </vt:variant>
      <vt:variant>
        <vt:i4>7092</vt:i4>
      </vt:variant>
      <vt:variant>
        <vt:i4>0</vt:i4>
      </vt:variant>
      <vt:variant>
        <vt:i4>5</vt:i4>
      </vt:variant>
      <vt:variant>
        <vt:lpwstr/>
      </vt:variant>
      <vt:variant>
        <vt:lpwstr>Variation</vt:lpwstr>
      </vt:variant>
      <vt:variant>
        <vt:i4>6619238</vt:i4>
      </vt:variant>
      <vt:variant>
        <vt:i4>7083</vt:i4>
      </vt:variant>
      <vt:variant>
        <vt:i4>0</vt:i4>
      </vt:variant>
      <vt:variant>
        <vt:i4>5</vt:i4>
      </vt:variant>
      <vt:variant>
        <vt:lpwstr/>
      </vt:variant>
      <vt:variant>
        <vt:lpwstr>Fee</vt:lpwstr>
      </vt:variant>
      <vt:variant>
        <vt:i4>6619238</vt:i4>
      </vt:variant>
      <vt:variant>
        <vt:i4>7080</vt:i4>
      </vt:variant>
      <vt:variant>
        <vt:i4>0</vt:i4>
      </vt:variant>
      <vt:variant>
        <vt:i4>5</vt:i4>
      </vt:variant>
      <vt:variant>
        <vt:lpwstr/>
      </vt:variant>
      <vt:variant>
        <vt:lpwstr>Fee</vt:lpwstr>
      </vt:variant>
      <vt:variant>
        <vt:i4>1507328</vt:i4>
      </vt:variant>
      <vt:variant>
        <vt:i4>7074</vt:i4>
      </vt:variant>
      <vt:variant>
        <vt:i4>0</vt:i4>
      </vt:variant>
      <vt:variant>
        <vt:i4>5</vt:i4>
      </vt:variant>
      <vt:variant>
        <vt:lpwstr/>
      </vt:variant>
      <vt:variant>
        <vt:lpwstr>Subconsultant</vt:lpwstr>
      </vt:variant>
      <vt:variant>
        <vt:i4>6619238</vt:i4>
      </vt:variant>
      <vt:variant>
        <vt:i4>7071</vt:i4>
      </vt:variant>
      <vt:variant>
        <vt:i4>0</vt:i4>
      </vt:variant>
      <vt:variant>
        <vt:i4>5</vt:i4>
      </vt:variant>
      <vt:variant>
        <vt:lpwstr/>
      </vt:variant>
      <vt:variant>
        <vt:lpwstr>Fee</vt:lpwstr>
      </vt:variant>
      <vt:variant>
        <vt:i4>1114131</vt:i4>
      </vt:variant>
      <vt:variant>
        <vt:i4>7068</vt:i4>
      </vt:variant>
      <vt:variant>
        <vt:i4>0</vt:i4>
      </vt:variant>
      <vt:variant>
        <vt:i4>5</vt:i4>
      </vt:variant>
      <vt:variant>
        <vt:lpwstr/>
      </vt:variant>
      <vt:variant>
        <vt:lpwstr>ConsultantsRepresentative</vt:lpwstr>
      </vt:variant>
      <vt:variant>
        <vt:i4>1245196</vt:i4>
      </vt:variant>
      <vt:variant>
        <vt:i4>7065</vt:i4>
      </vt:variant>
      <vt:variant>
        <vt:i4>0</vt:i4>
      </vt:variant>
      <vt:variant>
        <vt:i4>5</vt:i4>
      </vt:variant>
      <vt:variant>
        <vt:lpwstr/>
      </vt:variant>
      <vt:variant>
        <vt:lpwstr>Variation</vt:lpwstr>
      </vt:variant>
      <vt:variant>
        <vt:i4>1507328</vt:i4>
      </vt:variant>
      <vt:variant>
        <vt:i4>7062</vt:i4>
      </vt:variant>
      <vt:variant>
        <vt:i4>0</vt:i4>
      </vt:variant>
      <vt:variant>
        <vt:i4>5</vt:i4>
      </vt:variant>
      <vt:variant>
        <vt:lpwstr/>
      </vt:variant>
      <vt:variant>
        <vt:lpwstr>Subconsultant</vt:lpwstr>
      </vt:variant>
      <vt:variant>
        <vt:i4>1114131</vt:i4>
      </vt:variant>
      <vt:variant>
        <vt:i4>7059</vt:i4>
      </vt:variant>
      <vt:variant>
        <vt:i4>0</vt:i4>
      </vt:variant>
      <vt:variant>
        <vt:i4>5</vt:i4>
      </vt:variant>
      <vt:variant>
        <vt:lpwstr/>
      </vt:variant>
      <vt:variant>
        <vt:lpwstr>ConsultantsRepresentative</vt:lpwstr>
      </vt:variant>
      <vt:variant>
        <vt:i4>1114131</vt:i4>
      </vt:variant>
      <vt:variant>
        <vt:i4>7053</vt:i4>
      </vt:variant>
      <vt:variant>
        <vt:i4>0</vt:i4>
      </vt:variant>
      <vt:variant>
        <vt:i4>5</vt:i4>
      </vt:variant>
      <vt:variant>
        <vt:lpwstr/>
      </vt:variant>
      <vt:variant>
        <vt:lpwstr>ConsultantsRepresentative</vt:lpwstr>
      </vt:variant>
      <vt:variant>
        <vt:i4>1179671</vt:i4>
      </vt:variant>
      <vt:variant>
        <vt:i4>7050</vt:i4>
      </vt:variant>
      <vt:variant>
        <vt:i4>0</vt:i4>
      </vt:variant>
      <vt:variant>
        <vt:i4>5</vt:i4>
      </vt:variant>
      <vt:variant>
        <vt:lpwstr/>
      </vt:variant>
      <vt:variant>
        <vt:lpwstr>DateforCompletion</vt:lpwstr>
      </vt:variant>
      <vt:variant>
        <vt:i4>1245196</vt:i4>
      </vt:variant>
      <vt:variant>
        <vt:i4>7047</vt:i4>
      </vt:variant>
      <vt:variant>
        <vt:i4>0</vt:i4>
      </vt:variant>
      <vt:variant>
        <vt:i4>5</vt:i4>
      </vt:variant>
      <vt:variant>
        <vt:lpwstr/>
      </vt:variant>
      <vt:variant>
        <vt:lpwstr>Variation</vt:lpwstr>
      </vt:variant>
      <vt:variant>
        <vt:i4>1245196</vt:i4>
      </vt:variant>
      <vt:variant>
        <vt:i4>7044</vt:i4>
      </vt:variant>
      <vt:variant>
        <vt:i4>0</vt:i4>
      </vt:variant>
      <vt:variant>
        <vt:i4>5</vt:i4>
      </vt:variant>
      <vt:variant>
        <vt:lpwstr/>
      </vt:variant>
      <vt:variant>
        <vt:lpwstr>Variation</vt:lpwstr>
      </vt:variant>
      <vt:variant>
        <vt:i4>6619238</vt:i4>
      </vt:variant>
      <vt:variant>
        <vt:i4>7041</vt:i4>
      </vt:variant>
      <vt:variant>
        <vt:i4>0</vt:i4>
      </vt:variant>
      <vt:variant>
        <vt:i4>5</vt:i4>
      </vt:variant>
      <vt:variant>
        <vt:lpwstr/>
      </vt:variant>
      <vt:variant>
        <vt:lpwstr>Fee</vt:lpwstr>
      </vt:variant>
      <vt:variant>
        <vt:i4>1507328</vt:i4>
      </vt:variant>
      <vt:variant>
        <vt:i4>7038</vt:i4>
      </vt:variant>
      <vt:variant>
        <vt:i4>0</vt:i4>
      </vt:variant>
      <vt:variant>
        <vt:i4>5</vt:i4>
      </vt:variant>
      <vt:variant>
        <vt:lpwstr/>
      </vt:variant>
      <vt:variant>
        <vt:lpwstr>Subconsultant</vt:lpwstr>
      </vt:variant>
      <vt:variant>
        <vt:i4>1114131</vt:i4>
      </vt:variant>
      <vt:variant>
        <vt:i4>7035</vt:i4>
      </vt:variant>
      <vt:variant>
        <vt:i4>0</vt:i4>
      </vt:variant>
      <vt:variant>
        <vt:i4>5</vt:i4>
      </vt:variant>
      <vt:variant>
        <vt:lpwstr/>
      </vt:variant>
      <vt:variant>
        <vt:lpwstr>ConsultantsRepresentative</vt:lpwstr>
      </vt:variant>
      <vt:variant>
        <vt:i4>1507328</vt:i4>
      </vt:variant>
      <vt:variant>
        <vt:i4>7032</vt:i4>
      </vt:variant>
      <vt:variant>
        <vt:i4>0</vt:i4>
      </vt:variant>
      <vt:variant>
        <vt:i4>5</vt:i4>
      </vt:variant>
      <vt:variant>
        <vt:lpwstr/>
      </vt:variant>
      <vt:variant>
        <vt:lpwstr>Subconsultant</vt:lpwstr>
      </vt:variant>
      <vt:variant>
        <vt:i4>6553711</vt:i4>
      </vt:variant>
      <vt:variant>
        <vt:i4>7029</vt:i4>
      </vt:variant>
      <vt:variant>
        <vt:i4>0</vt:i4>
      </vt:variant>
      <vt:variant>
        <vt:i4>5</vt:i4>
      </vt:variant>
      <vt:variant>
        <vt:lpwstr/>
      </vt:variant>
      <vt:variant>
        <vt:lpwstr>SubcontractServices</vt:lpwstr>
      </vt:variant>
      <vt:variant>
        <vt:i4>6619234</vt:i4>
      </vt:variant>
      <vt:variant>
        <vt:i4>7026</vt:i4>
      </vt:variant>
      <vt:variant>
        <vt:i4>0</vt:i4>
      </vt:variant>
      <vt:variant>
        <vt:i4>5</vt:i4>
      </vt:variant>
      <vt:variant>
        <vt:lpwstr/>
      </vt:variant>
      <vt:variant>
        <vt:lpwstr>Consultant</vt:lpwstr>
      </vt:variant>
      <vt:variant>
        <vt:i4>1245196</vt:i4>
      </vt:variant>
      <vt:variant>
        <vt:i4>7023</vt:i4>
      </vt:variant>
      <vt:variant>
        <vt:i4>0</vt:i4>
      </vt:variant>
      <vt:variant>
        <vt:i4>5</vt:i4>
      </vt:variant>
      <vt:variant>
        <vt:lpwstr/>
      </vt:variant>
      <vt:variant>
        <vt:lpwstr>Variation</vt:lpwstr>
      </vt:variant>
      <vt:variant>
        <vt:i4>1507328</vt:i4>
      </vt:variant>
      <vt:variant>
        <vt:i4>7020</vt:i4>
      </vt:variant>
      <vt:variant>
        <vt:i4>0</vt:i4>
      </vt:variant>
      <vt:variant>
        <vt:i4>5</vt:i4>
      </vt:variant>
      <vt:variant>
        <vt:lpwstr/>
      </vt:variant>
      <vt:variant>
        <vt:lpwstr>Subconsultant</vt:lpwstr>
      </vt:variant>
      <vt:variant>
        <vt:i4>1114131</vt:i4>
      </vt:variant>
      <vt:variant>
        <vt:i4>7017</vt:i4>
      </vt:variant>
      <vt:variant>
        <vt:i4>0</vt:i4>
      </vt:variant>
      <vt:variant>
        <vt:i4>5</vt:i4>
      </vt:variant>
      <vt:variant>
        <vt:lpwstr/>
      </vt:variant>
      <vt:variant>
        <vt:lpwstr>ConsultantsRepresentative</vt:lpwstr>
      </vt:variant>
      <vt:variant>
        <vt:i4>1179671</vt:i4>
      </vt:variant>
      <vt:variant>
        <vt:i4>7014</vt:i4>
      </vt:variant>
      <vt:variant>
        <vt:i4>0</vt:i4>
      </vt:variant>
      <vt:variant>
        <vt:i4>5</vt:i4>
      </vt:variant>
      <vt:variant>
        <vt:lpwstr/>
      </vt:variant>
      <vt:variant>
        <vt:lpwstr>DateforCompletion</vt:lpwstr>
      </vt:variant>
      <vt:variant>
        <vt:i4>1441821</vt:i4>
      </vt:variant>
      <vt:variant>
        <vt:i4>7011</vt:i4>
      </vt:variant>
      <vt:variant>
        <vt:i4>0</vt:i4>
      </vt:variant>
      <vt:variant>
        <vt:i4>5</vt:i4>
      </vt:variant>
      <vt:variant>
        <vt:lpwstr/>
      </vt:variant>
      <vt:variant>
        <vt:lpwstr>Milestone</vt:lpwstr>
      </vt:variant>
      <vt:variant>
        <vt:i4>8192121</vt:i4>
      </vt:variant>
      <vt:variant>
        <vt:i4>7008</vt:i4>
      </vt:variant>
      <vt:variant>
        <vt:i4>0</vt:i4>
      </vt:variant>
      <vt:variant>
        <vt:i4>5</vt:i4>
      </vt:variant>
      <vt:variant>
        <vt:lpwstr/>
      </vt:variant>
      <vt:variant>
        <vt:lpwstr>Completion</vt:lpwstr>
      </vt:variant>
      <vt:variant>
        <vt:i4>1966110</vt:i4>
      </vt:variant>
      <vt:variant>
        <vt:i4>7005</vt:i4>
      </vt:variant>
      <vt:variant>
        <vt:i4>0</vt:i4>
      </vt:variant>
      <vt:variant>
        <vt:i4>5</vt:i4>
      </vt:variant>
      <vt:variant>
        <vt:lpwstr/>
      </vt:variant>
      <vt:variant>
        <vt:lpwstr>AcceleratedDateforCompletion</vt:lpwstr>
      </vt:variant>
      <vt:variant>
        <vt:i4>1441821</vt:i4>
      </vt:variant>
      <vt:variant>
        <vt:i4>7002</vt:i4>
      </vt:variant>
      <vt:variant>
        <vt:i4>0</vt:i4>
      </vt:variant>
      <vt:variant>
        <vt:i4>5</vt:i4>
      </vt:variant>
      <vt:variant>
        <vt:lpwstr/>
      </vt:variant>
      <vt:variant>
        <vt:lpwstr>Milestone</vt:lpwstr>
      </vt:variant>
      <vt:variant>
        <vt:i4>8192121</vt:i4>
      </vt:variant>
      <vt:variant>
        <vt:i4>6999</vt:i4>
      </vt:variant>
      <vt:variant>
        <vt:i4>0</vt:i4>
      </vt:variant>
      <vt:variant>
        <vt:i4>5</vt:i4>
      </vt:variant>
      <vt:variant>
        <vt:lpwstr/>
      </vt:variant>
      <vt:variant>
        <vt:lpwstr>Completion</vt:lpwstr>
      </vt:variant>
      <vt:variant>
        <vt:i4>6553711</vt:i4>
      </vt:variant>
      <vt:variant>
        <vt:i4>6996</vt:i4>
      </vt:variant>
      <vt:variant>
        <vt:i4>0</vt:i4>
      </vt:variant>
      <vt:variant>
        <vt:i4>5</vt:i4>
      </vt:variant>
      <vt:variant>
        <vt:lpwstr/>
      </vt:variant>
      <vt:variant>
        <vt:lpwstr>SubcontractServices</vt:lpwstr>
      </vt:variant>
      <vt:variant>
        <vt:i4>1507328</vt:i4>
      </vt:variant>
      <vt:variant>
        <vt:i4>6993</vt:i4>
      </vt:variant>
      <vt:variant>
        <vt:i4>0</vt:i4>
      </vt:variant>
      <vt:variant>
        <vt:i4>5</vt:i4>
      </vt:variant>
      <vt:variant>
        <vt:lpwstr/>
      </vt:variant>
      <vt:variant>
        <vt:lpwstr>Subconsultant</vt:lpwstr>
      </vt:variant>
      <vt:variant>
        <vt:i4>1966110</vt:i4>
      </vt:variant>
      <vt:variant>
        <vt:i4>6990</vt:i4>
      </vt:variant>
      <vt:variant>
        <vt:i4>0</vt:i4>
      </vt:variant>
      <vt:variant>
        <vt:i4>5</vt:i4>
      </vt:variant>
      <vt:variant>
        <vt:lpwstr/>
      </vt:variant>
      <vt:variant>
        <vt:lpwstr>AcceleratedDateforCompletion</vt:lpwstr>
      </vt:variant>
      <vt:variant>
        <vt:i4>1441821</vt:i4>
      </vt:variant>
      <vt:variant>
        <vt:i4>6987</vt:i4>
      </vt:variant>
      <vt:variant>
        <vt:i4>0</vt:i4>
      </vt:variant>
      <vt:variant>
        <vt:i4>5</vt:i4>
      </vt:variant>
      <vt:variant>
        <vt:lpwstr/>
      </vt:variant>
      <vt:variant>
        <vt:lpwstr>Milestone</vt:lpwstr>
      </vt:variant>
      <vt:variant>
        <vt:i4>8192121</vt:i4>
      </vt:variant>
      <vt:variant>
        <vt:i4>6984</vt:i4>
      </vt:variant>
      <vt:variant>
        <vt:i4>0</vt:i4>
      </vt:variant>
      <vt:variant>
        <vt:i4>5</vt:i4>
      </vt:variant>
      <vt:variant>
        <vt:lpwstr/>
      </vt:variant>
      <vt:variant>
        <vt:lpwstr>Completion</vt:lpwstr>
      </vt:variant>
      <vt:variant>
        <vt:i4>1507328</vt:i4>
      </vt:variant>
      <vt:variant>
        <vt:i4>6981</vt:i4>
      </vt:variant>
      <vt:variant>
        <vt:i4>0</vt:i4>
      </vt:variant>
      <vt:variant>
        <vt:i4>5</vt:i4>
      </vt:variant>
      <vt:variant>
        <vt:lpwstr/>
      </vt:variant>
      <vt:variant>
        <vt:lpwstr>Subconsultant</vt:lpwstr>
      </vt:variant>
      <vt:variant>
        <vt:i4>1114131</vt:i4>
      </vt:variant>
      <vt:variant>
        <vt:i4>6972</vt:i4>
      </vt:variant>
      <vt:variant>
        <vt:i4>0</vt:i4>
      </vt:variant>
      <vt:variant>
        <vt:i4>5</vt:i4>
      </vt:variant>
      <vt:variant>
        <vt:lpwstr/>
      </vt:variant>
      <vt:variant>
        <vt:lpwstr>ConsultantsRepresentative</vt:lpwstr>
      </vt:variant>
      <vt:variant>
        <vt:i4>1507356</vt:i4>
      </vt:variant>
      <vt:variant>
        <vt:i4>6969</vt:i4>
      </vt:variant>
      <vt:variant>
        <vt:i4>0</vt:i4>
      </vt:variant>
      <vt:variant>
        <vt:i4>5</vt:i4>
      </vt:variant>
      <vt:variant>
        <vt:lpwstr/>
      </vt:variant>
      <vt:variant>
        <vt:lpwstr>direction</vt:lpwstr>
      </vt:variant>
      <vt:variant>
        <vt:i4>327682</vt:i4>
      </vt:variant>
      <vt:variant>
        <vt:i4>6966</vt:i4>
      </vt:variant>
      <vt:variant>
        <vt:i4>0</vt:i4>
      </vt:variant>
      <vt:variant>
        <vt:i4>5</vt:i4>
      </vt:variant>
      <vt:variant>
        <vt:lpwstr/>
      </vt:variant>
      <vt:variant>
        <vt:lpwstr>Claim</vt:lpwstr>
      </vt:variant>
      <vt:variant>
        <vt:i4>6619234</vt:i4>
      </vt:variant>
      <vt:variant>
        <vt:i4>6963</vt:i4>
      </vt:variant>
      <vt:variant>
        <vt:i4>0</vt:i4>
      </vt:variant>
      <vt:variant>
        <vt:i4>5</vt:i4>
      </vt:variant>
      <vt:variant>
        <vt:lpwstr/>
      </vt:variant>
      <vt:variant>
        <vt:lpwstr>Consultant</vt:lpwstr>
      </vt:variant>
      <vt:variant>
        <vt:i4>1507328</vt:i4>
      </vt:variant>
      <vt:variant>
        <vt:i4>6960</vt:i4>
      </vt:variant>
      <vt:variant>
        <vt:i4>0</vt:i4>
      </vt:variant>
      <vt:variant>
        <vt:i4>5</vt:i4>
      </vt:variant>
      <vt:variant>
        <vt:lpwstr/>
      </vt:variant>
      <vt:variant>
        <vt:lpwstr>Subconsultant</vt:lpwstr>
      </vt:variant>
      <vt:variant>
        <vt:i4>1507328</vt:i4>
      </vt:variant>
      <vt:variant>
        <vt:i4>6954</vt:i4>
      </vt:variant>
      <vt:variant>
        <vt:i4>0</vt:i4>
      </vt:variant>
      <vt:variant>
        <vt:i4>5</vt:i4>
      </vt:variant>
      <vt:variant>
        <vt:lpwstr/>
      </vt:variant>
      <vt:variant>
        <vt:lpwstr>Subconsultant</vt:lpwstr>
      </vt:variant>
      <vt:variant>
        <vt:i4>1507328</vt:i4>
      </vt:variant>
      <vt:variant>
        <vt:i4>6951</vt:i4>
      </vt:variant>
      <vt:variant>
        <vt:i4>0</vt:i4>
      </vt:variant>
      <vt:variant>
        <vt:i4>5</vt:i4>
      </vt:variant>
      <vt:variant>
        <vt:lpwstr/>
      </vt:variant>
      <vt:variant>
        <vt:lpwstr>Subconsultant</vt:lpwstr>
      </vt:variant>
      <vt:variant>
        <vt:i4>1966110</vt:i4>
      </vt:variant>
      <vt:variant>
        <vt:i4>6948</vt:i4>
      </vt:variant>
      <vt:variant>
        <vt:i4>0</vt:i4>
      </vt:variant>
      <vt:variant>
        <vt:i4>5</vt:i4>
      </vt:variant>
      <vt:variant>
        <vt:lpwstr/>
      </vt:variant>
      <vt:variant>
        <vt:lpwstr>AcceleratedDateforCompletion</vt:lpwstr>
      </vt:variant>
      <vt:variant>
        <vt:i4>6553711</vt:i4>
      </vt:variant>
      <vt:variant>
        <vt:i4>6945</vt:i4>
      </vt:variant>
      <vt:variant>
        <vt:i4>0</vt:i4>
      </vt:variant>
      <vt:variant>
        <vt:i4>5</vt:i4>
      </vt:variant>
      <vt:variant>
        <vt:lpwstr/>
      </vt:variant>
      <vt:variant>
        <vt:lpwstr>SubcontractServices</vt:lpwstr>
      </vt:variant>
      <vt:variant>
        <vt:i4>1114131</vt:i4>
      </vt:variant>
      <vt:variant>
        <vt:i4>6942</vt:i4>
      </vt:variant>
      <vt:variant>
        <vt:i4>0</vt:i4>
      </vt:variant>
      <vt:variant>
        <vt:i4>5</vt:i4>
      </vt:variant>
      <vt:variant>
        <vt:lpwstr/>
      </vt:variant>
      <vt:variant>
        <vt:lpwstr>ConsultantsRepresentative</vt:lpwstr>
      </vt:variant>
      <vt:variant>
        <vt:i4>1966110</vt:i4>
      </vt:variant>
      <vt:variant>
        <vt:i4>6939</vt:i4>
      </vt:variant>
      <vt:variant>
        <vt:i4>0</vt:i4>
      </vt:variant>
      <vt:variant>
        <vt:i4>5</vt:i4>
      </vt:variant>
      <vt:variant>
        <vt:lpwstr/>
      </vt:variant>
      <vt:variant>
        <vt:lpwstr>AcceleratedDateforCompletion</vt:lpwstr>
      </vt:variant>
      <vt:variant>
        <vt:i4>1441821</vt:i4>
      </vt:variant>
      <vt:variant>
        <vt:i4>6936</vt:i4>
      </vt:variant>
      <vt:variant>
        <vt:i4>0</vt:i4>
      </vt:variant>
      <vt:variant>
        <vt:i4>5</vt:i4>
      </vt:variant>
      <vt:variant>
        <vt:lpwstr/>
      </vt:variant>
      <vt:variant>
        <vt:lpwstr>Milestone</vt:lpwstr>
      </vt:variant>
      <vt:variant>
        <vt:i4>8192121</vt:i4>
      </vt:variant>
      <vt:variant>
        <vt:i4>6933</vt:i4>
      </vt:variant>
      <vt:variant>
        <vt:i4>0</vt:i4>
      </vt:variant>
      <vt:variant>
        <vt:i4>5</vt:i4>
      </vt:variant>
      <vt:variant>
        <vt:lpwstr/>
      </vt:variant>
      <vt:variant>
        <vt:lpwstr>Completion</vt:lpwstr>
      </vt:variant>
      <vt:variant>
        <vt:i4>6553711</vt:i4>
      </vt:variant>
      <vt:variant>
        <vt:i4>6930</vt:i4>
      </vt:variant>
      <vt:variant>
        <vt:i4>0</vt:i4>
      </vt:variant>
      <vt:variant>
        <vt:i4>5</vt:i4>
      </vt:variant>
      <vt:variant>
        <vt:lpwstr/>
      </vt:variant>
      <vt:variant>
        <vt:lpwstr>SubcontractServices</vt:lpwstr>
      </vt:variant>
      <vt:variant>
        <vt:i4>1507328</vt:i4>
      </vt:variant>
      <vt:variant>
        <vt:i4>6927</vt:i4>
      </vt:variant>
      <vt:variant>
        <vt:i4>0</vt:i4>
      </vt:variant>
      <vt:variant>
        <vt:i4>5</vt:i4>
      </vt:variant>
      <vt:variant>
        <vt:lpwstr/>
      </vt:variant>
      <vt:variant>
        <vt:lpwstr>Subconsultant</vt:lpwstr>
      </vt:variant>
      <vt:variant>
        <vt:i4>1114131</vt:i4>
      </vt:variant>
      <vt:variant>
        <vt:i4>6921</vt:i4>
      </vt:variant>
      <vt:variant>
        <vt:i4>0</vt:i4>
      </vt:variant>
      <vt:variant>
        <vt:i4>5</vt:i4>
      </vt:variant>
      <vt:variant>
        <vt:lpwstr/>
      </vt:variant>
      <vt:variant>
        <vt:lpwstr>ConsultantsRepresentative</vt:lpwstr>
      </vt:variant>
      <vt:variant>
        <vt:i4>1507356</vt:i4>
      </vt:variant>
      <vt:variant>
        <vt:i4>6918</vt:i4>
      </vt:variant>
      <vt:variant>
        <vt:i4>0</vt:i4>
      </vt:variant>
      <vt:variant>
        <vt:i4>5</vt:i4>
      </vt:variant>
      <vt:variant>
        <vt:lpwstr/>
      </vt:variant>
      <vt:variant>
        <vt:lpwstr>direction</vt:lpwstr>
      </vt:variant>
      <vt:variant>
        <vt:i4>1179671</vt:i4>
      </vt:variant>
      <vt:variant>
        <vt:i4>6915</vt:i4>
      </vt:variant>
      <vt:variant>
        <vt:i4>0</vt:i4>
      </vt:variant>
      <vt:variant>
        <vt:i4>5</vt:i4>
      </vt:variant>
      <vt:variant>
        <vt:lpwstr/>
      </vt:variant>
      <vt:variant>
        <vt:lpwstr>DateforCompletion</vt:lpwstr>
      </vt:variant>
      <vt:variant>
        <vt:i4>1441821</vt:i4>
      </vt:variant>
      <vt:variant>
        <vt:i4>6912</vt:i4>
      </vt:variant>
      <vt:variant>
        <vt:i4>0</vt:i4>
      </vt:variant>
      <vt:variant>
        <vt:i4>5</vt:i4>
      </vt:variant>
      <vt:variant>
        <vt:lpwstr/>
      </vt:variant>
      <vt:variant>
        <vt:lpwstr>Milestone</vt:lpwstr>
      </vt:variant>
      <vt:variant>
        <vt:i4>1507328</vt:i4>
      </vt:variant>
      <vt:variant>
        <vt:i4>6909</vt:i4>
      </vt:variant>
      <vt:variant>
        <vt:i4>0</vt:i4>
      </vt:variant>
      <vt:variant>
        <vt:i4>5</vt:i4>
      </vt:variant>
      <vt:variant>
        <vt:lpwstr/>
      </vt:variant>
      <vt:variant>
        <vt:lpwstr>Subconsultant</vt:lpwstr>
      </vt:variant>
      <vt:variant>
        <vt:i4>1507328</vt:i4>
      </vt:variant>
      <vt:variant>
        <vt:i4>6906</vt:i4>
      </vt:variant>
      <vt:variant>
        <vt:i4>0</vt:i4>
      </vt:variant>
      <vt:variant>
        <vt:i4>5</vt:i4>
      </vt:variant>
      <vt:variant>
        <vt:lpwstr/>
      </vt:variant>
      <vt:variant>
        <vt:lpwstr>Subconsultant</vt:lpwstr>
      </vt:variant>
      <vt:variant>
        <vt:i4>1114131</vt:i4>
      </vt:variant>
      <vt:variant>
        <vt:i4>6903</vt:i4>
      </vt:variant>
      <vt:variant>
        <vt:i4>0</vt:i4>
      </vt:variant>
      <vt:variant>
        <vt:i4>5</vt:i4>
      </vt:variant>
      <vt:variant>
        <vt:lpwstr/>
      </vt:variant>
      <vt:variant>
        <vt:lpwstr>ConsultantsRepresentative</vt:lpwstr>
      </vt:variant>
      <vt:variant>
        <vt:i4>6619234</vt:i4>
      </vt:variant>
      <vt:variant>
        <vt:i4>6894</vt:i4>
      </vt:variant>
      <vt:variant>
        <vt:i4>0</vt:i4>
      </vt:variant>
      <vt:variant>
        <vt:i4>5</vt:i4>
      </vt:variant>
      <vt:variant>
        <vt:lpwstr/>
      </vt:variant>
      <vt:variant>
        <vt:lpwstr>Consultant</vt:lpwstr>
      </vt:variant>
      <vt:variant>
        <vt:i4>1507328</vt:i4>
      </vt:variant>
      <vt:variant>
        <vt:i4>6891</vt:i4>
      </vt:variant>
      <vt:variant>
        <vt:i4>0</vt:i4>
      </vt:variant>
      <vt:variant>
        <vt:i4>5</vt:i4>
      </vt:variant>
      <vt:variant>
        <vt:lpwstr/>
      </vt:variant>
      <vt:variant>
        <vt:lpwstr>Subconsultant</vt:lpwstr>
      </vt:variant>
      <vt:variant>
        <vt:i4>1507328</vt:i4>
      </vt:variant>
      <vt:variant>
        <vt:i4>6885</vt:i4>
      </vt:variant>
      <vt:variant>
        <vt:i4>0</vt:i4>
      </vt:variant>
      <vt:variant>
        <vt:i4>5</vt:i4>
      </vt:variant>
      <vt:variant>
        <vt:lpwstr/>
      </vt:variant>
      <vt:variant>
        <vt:lpwstr>Subconsultant</vt:lpwstr>
      </vt:variant>
      <vt:variant>
        <vt:i4>6619234</vt:i4>
      </vt:variant>
      <vt:variant>
        <vt:i4>6879</vt:i4>
      </vt:variant>
      <vt:variant>
        <vt:i4>0</vt:i4>
      </vt:variant>
      <vt:variant>
        <vt:i4>5</vt:i4>
      </vt:variant>
      <vt:variant>
        <vt:lpwstr/>
      </vt:variant>
      <vt:variant>
        <vt:lpwstr>Consultant</vt:lpwstr>
      </vt:variant>
      <vt:variant>
        <vt:i4>6619234</vt:i4>
      </vt:variant>
      <vt:variant>
        <vt:i4>6876</vt:i4>
      </vt:variant>
      <vt:variant>
        <vt:i4>0</vt:i4>
      </vt:variant>
      <vt:variant>
        <vt:i4>5</vt:i4>
      </vt:variant>
      <vt:variant>
        <vt:lpwstr/>
      </vt:variant>
      <vt:variant>
        <vt:lpwstr>Consultant</vt:lpwstr>
      </vt:variant>
      <vt:variant>
        <vt:i4>1507328</vt:i4>
      </vt:variant>
      <vt:variant>
        <vt:i4>6873</vt:i4>
      </vt:variant>
      <vt:variant>
        <vt:i4>0</vt:i4>
      </vt:variant>
      <vt:variant>
        <vt:i4>5</vt:i4>
      </vt:variant>
      <vt:variant>
        <vt:lpwstr/>
      </vt:variant>
      <vt:variant>
        <vt:lpwstr>Subconsultant</vt:lpwstr>
      </vt:variant>
      <vt:variant>
        <vt:i4>1179671</vt:i4>
      </vt:variant>
      <vt:variant>
        <vt:i4>6870</vt:i4>
      </vt:variant>
      <vt:variant>
        <vt:i4>0</vt:i4>
      </vt:variant>
      <vt:variant>
        <vt:i4>5</vt:i4>
      </vt:variant>
      <vt:variant>
        <vt:lpwstr/>
      </vt:variant>
      <vt:variant>
        <vt:lpwstr>DateforCompletion</vt:lpwstr>
      </vt:variant>
      <vt:variant>
        <vt:i4>1114131</vt:i4>
      </vt:variant>
      <vt:variant>
        <vt:i4>6867</vt:i4>
      </vt:variant>
      <vt:variant>
        <vt:i4>0</vt:i4>
      </vt:variant>
      <vt:variant>
        <vt:i4>5</vt:i4>
      </vt:variant>
      <vt:variant>
        <vt:lpwstr/>
      </vt:variant>
      <vt:variant>
        <vt:lpwstr>ConsultantsRepresentative</vt:lpwstr>
      </vt:variant>
      <vt:variant>
        <vt:i4>1507328</vt:i4>
      </vt:variant>
      <vt:variant>
        <vt:i4>6864</vt:i4>
      </vt:variant>
      <vt:variant>
        <vt:i4>0</vt:i4>
      </vt:variant>
      <vt:variant>
        <vt:i4>5</vt:i4>
      </vt:variant>
      <vt:variant>
        <vt:lpwstr/>
      </vt:variant>
      <vt:variant>
        <vt:lpwstr>Subconsultant</vt:lpwstr>
      </vt:variant>
      <vt:variant>
        <vt:i4>6619234</vt:i4>
      </vt:variant>
      <vt:variant>
        <vt:i4>6861</vt:i4>
      </vt:variant>
      <vt:variant>
        <vt:i4>0</vt:i4>
      </vt:variant>
      <vt:variant>
        <vt:i4>5</vt:i4>
      </vt:variant>
      <vt:variant>
        <vt:lpwstr/>
      </vt:variant>
      <vt:variant>
        <vt:lpwstr>Consultant</vt:lpwstr>
      </vt:variant>
      <vt:variant>
        <vt:i4>1507328</vt:i4>
      </vt:variant>
      <vt:variant>
        <vt:i4>6855</vt:i4>
      </vt:variant>
      <vt:variant>
        <vt:i4>0</vt:i4>
      </vt:variant>
      <vt:variant>
        <vt:i4>5</vt:i4>
      </vt:variant>
      <vt:variant>
        <vt:lpwstr/>
      </vt:variant>
      <vt:variant>
        <vt:lpwstr>Subconsultant</vt:lpwstr>
      </vt:variant>
      <vt:variant>
        <vt:i4>1507328</vt:i4>
      </vt:variant>
      <vt:variant>
        <vt:i4>6852</vt:i4>
      </vt:variant>
      <vt:variant>
        <vt:i4>0</vt:i4>
      </vt:variant>
      <vt:variant>
        <vt:i4>5</vt:i4>
      </vt:variant>
      <vt:variant>
        <vt:lpwstr/>
      </vt:variant>
      <vt:variant>
        <vt:lpwstr>Subconsultant</vt:lpwstr>
      </vt:variant>
      <vt:variant>
        <vt:i4>1507328</vt:i4>
      </vt:variant>
      <vt:variant>
        <vt:i4>6846</vt:i4>
      </vt:variant>
      <vt:variant>
        <vt:i4>0</vt:i4>
      </vt:variant>
      <vt:variant>
        <vt:i4>5</vt:i4>
      </vt:variant>
      <vt:variant>
        <vt:lpwstr/>
      </vt:variant>
      <vt:variant>
        <vt:lpwstr>Subconsultant</vt:lpwstr>
      </vt:variant>
      <vt:variant>
        <vt:i4>6619234</vt:i4>
      </vt:variant>
      <vt:variant>
        <vt:i4>6843</vt:i4>
      </vt:variant>
      <vt:variant>
        <vt:i4>0</vt:i4>
      </vt:variant>
      <vt:variant>
        <vt:i4>5</vt:i4>
      </vt:variant>
      <vt:variant>
        <vt:lpwstr/>
      </vt:variant>
      <vt:variant>
        <vt:lpwstr>Consultant</vt:lpwstr>
      </vt:variant>
      <vt:variant>
        <vt:i4>1179671</vt:i4>
      </vt:variant>
      <vt:variant>
        <vt:i4>6840</vt:i4>
      </vt:variant>
      <vt:variant>
        <vt:i4>0</vt:i4>
      </vt:variant>
      <vt:variant>
        <vt:i4>5</vt:i4>
      </vt:variant>
      <vt:variant>
        <vt:lpwstr/>
      </vt:variant>
      <vt:variant>
        <vt:lpwstr>DateforCompletion</vt:lpwstr>
      </vt:variant>
      <vt:variant>
        <vt:i4>1114131</vt:i4>
      </vt:variant>
      <vt:variant>
        <vt:i4>6837</vt:i4>
      </vt:variant>
      <vt:variant>
        <vt:i4>0</vt:i4>
      </vt:variant>
      <vt:variant>
        <vt:i4>5</vt:i4>
      </vt:variant>
      <vt:variant>
        <vt:lpwstr/>
      </vt:variant>
      <vt:variant>
        <vt:lpwstr>ConsultantsRepresentative</vt:lpwstr>
      </vt:variant>
      <vt:variant>
        <vt:i4>1507328</vt:i4>
      </vt:variant>
      <vt:variant>
        <vt:i4>6831</vt:i4>
      </vt:variant>
      <vt:variant>
        <vt:i4>0</vt:i4>
      </vt:variant>
      <vt:variant>
        <vt:i4>5</vt:i4>
      </vt:variant>
      <vt:variant>
        <vt:lpwstr/>
      </vt:variant>
      <vt:variant>
        <vt:lpwstr>Subconsultant</vt:lpwstr>
      </vt:variant>
      <vt:variant>
        <vt:i4>1507328</vt:i4>
      </vt:variant>
      <vt:variant>
        <vt:i4>6828</vt:i4>
      </vt:variant>
      <vt:variant>
        <vt:i4>0</vt:i4>
      </vt:variant>
      <vt:variant>
        <vt:i4>5</vt:i4>
      </vt:variant>
      <vt:variant>
        <vt:lpwstr/>
      </vt:variant>
      <vt:variant>
        <vt:lpwstr>Subconsultant</vt:lpwstr>
      </vt:variant>
      <vt:variant>
        <vt:i4>6619234</vt:i4>
      </vt:variant>
      <vt:variant>
        <vt:i4>6825</vt:i4>
      </vt:variant>
      <vt:variant>
        <vt:i4>0</vt:i4>
      </vt:variant>
      <vt:variant>
        <vt:i4>5</vt:i4>
      </vt:variant>
      <vt:variant>
        <vt:lpwstr/>
      </vt:variant>
      <vt:variant>
        <vt:lpwstr>Consultant</vt:lpwstr>
      </vt:variant>
      <vt:variant>
        <vt:i4>1114131</vt:i4>
      </vt:variant>
      <vt:variant>
        <vt:i4>6822</vt:i4>
      </vt:variant>
      <vt:variant>
        <vt:i4>0</vt:i4>
      </vt:variant>
      <vt:variant>
        <vt:i4>5</vt:i4>
      </vt:variant>
      <vt:variant>
        <vt:lpwstr/>
      </vt:variant>
      <vt:variant>
        <vt:lpwstr>ConsultantsRepresentative</vt:lpwstr>
      </vt:variant>
      <vt:variant>
        <vt:i4>1179671</vt:i4>
      </vt:variant>
      <vt:variant>
        <vt:i4>6819</vt:i4>
      </vt:variant>
      <vt:variant>
        <vt:i4>0</vt:i4>
      </vt:variant>
      <vt:variant>
        <vt:i4>5</vt:i4>
      </vt:variant>
      <vt:variant>
        <vt:lpwstr/>
      </vt:variant>
      <vt:variant>
        <vt:lpwstr>DateforCompletion</vt:lpwstr>
      </vt:variant>
      <vt:variant>
        <vt:i4>1441821</vt:i4>
      </vt:variant>
      <vt:variant>
        <vt:i4>6810</vt:i4>
      </vt:variant>
      <vt:variant>
        <vt:i4>0</vt:i4>
      </vt:variant>
      <vt:variant>
        <vt:i4>5</vt:i4>
      </vt:variant>
      <vt:variant>
        <vt:lpwstr/>
      </vt:variant>
      <vt:variant>
        <vt:lpwstr>Milestone</vt:lpwstr>
      </vt:variant>
      <vt:variant>
        <vt:i4>8192121</vt:i4>
      </vt:variant>
      <vt:variant>
        <vt:i4>6807</vt:i4>
      </vt:variant>
      <vt:variant>
        <vt:i4>0</vt:i4>
      </vt:variant>
      <vt:variant>
        <vt:i4>5</vt:i4>
      </vt:variant>
      <vt:variant>
        <vt:lpwstr/>
      </vt:variant>
      <vt:variant>
        <vt:lpwstr>Completion</vt:lpwstr>
      </vt:variant>
      <vt:variant>
        <vt:i4>6750320</vt:i4>
      </vt:variant>
      <vt:variant>
        <vt:i4>6804</vt:i4>
      </vt:variant>
      <vt:variant>
        <vt:i4>0</vt:i4>
      </vt:variant>
      <vt:variant>
        <vt:i4>5</vt:i4>
      </vt:variant>
      <vt:variant>
        <vt:lpwstr/>
      </vt:variant>
      <vt:variant>
        <vt:lpwstr>ActofPrevention</vt:lpwstr>
      </vt:variant>
      <vt:variant>
        <vt:i4>1441821</vt:i4>
      </vt:variant>
      <vt:variant>
        <vt:i4>6801</vt:i4>
      </vt:variant>
      <vt:variant>
        <vt:i4>0</vt:i4>
      </vt:variant>
      <vt:variant>
        <vt:i4>5</vt:i4>
      </vt:variant>
      <vt:variant>
        <vt:lpwstr/>
      </vt:variant>
      <vt:variant>
        <vt:lpwstr>Milestone</vt:lpwstr>
      </vt:variant>
      <vt:variant>
        <vt:i4>1179671</vt:i4>
      </vt:variant>
      <vt:variant>
        <vt:i4>6798</vt:i4>
      </vt:variant>
      <vt:variant>
        <vt:i4>0</vt:i4>
      </vt:variant>
      <vt:variant>
        <vt:i4>5</vt:i4>
      </vt:variant>
      <vt:variant>
        <vt:lpwstr/>
      </vt:variant>
      <vt:variant>
        <vt:lpwstr>DateforCompletion</vt:lpwstr>
      </vt:variant>
      <vt:variant>
        <vt:i4>1179671</vt:i4>
      </vt:variant>
      <vt:variant>
        <vt:i4>6795</vt:i4>
      </vt:variant>
      <vt:variant>
        <vt:i4>0</vt:i4>
      </vt:variant>
      <vt:variant>
        <vt:i4>5</vt:i4>
      </vt:variant>
      <vt:variant>
        <vt:lpwstr/>
      </vt:variant>
      <vt:variant>
        <vt:lpwstr>DateforCompletion</vt:lpwstr>
      </vt:variant>
      <vt:variant>
        <vt:i4>1441821</vt:i4>
      </vt:variant>
      <vt:variant>
        <vt:i4>6792</vt:i4>
      </vt:variant>
      <vt:variant>
        <vt:i4>0</vt:i4>
      </vt:variant>
      <vt:variant>
        <vt:i4>5</vt:i4>
      </vt:variant>
      <vt:variant>
        <vt:lpwstr/>
      </vt:variant>
      <vt:variant>
        <vt:lpwstr>Milestone</vt:lpwstr>
      </vt:variant>
      <vt:variant>
        <vt:i4>8192121</vt:i4>
      </vt:variant>
      <vt:variant>
        <vt:i4>6789</vt:i4>
      </vt:variant>
      <vt:variant>
        <vt:i4>0</vt:i4>
      </vt:variant>
      <vt:variant>
        <vt:i4>5</vt:i4>
      </vt:variant>
      <vt:variant>
        <vt:lpwstr/>
      </vt:variant>
      <vt:variant>
        <vt:lpwstr>Completion</vt:lpwstr>
      </vt:variant>
      <vt:variant>
        <vt:i4>6750320</vt:i4>
      </vt:variant>
      <vt:variant>
        <vt:i4>6786</vt:i4>
      </vt:variant>
      <vt:variant>
        <vt:i4>0</vt:i4>
      </vt:variant>
      <vt:variant>
        <vt:i4>5</vt:i4>
      </vt:variant>
      <vt:variant>
        <vt:lpwstr/>
      </vt:variant>
      <vt:variant>
        <vt:lpwstr>ActofPrevention</vt:lpwstr>
      </vt:variant>
      <vt:variant>
        <vt:i4>1441821</vt:i4>
      </vt:variant>
      <vt:variant>
        <vt:i4>6783</vt:i4>
      </vt:variant>
      <vt:variant>
        <vt:i4>0</vt:i4>
      </vt:variant>
      <vt:variant>
        <vt:i4>5</vt:i4>
      </vt:variant>
      <vt:variant>
        <vt:lpwstr/>
      </vt:variant>
      <vt:variant>
        <vt:lpwstr>Milestone</vt:lpwstr>
      </vt:variant>
      <vt:variant>
        <vt:i4>1179671</vt:i4>
      </vt:variant>
      <vt:variant>
        <vt:i4>6780</vt:i4>
      </vt:variant>
      <vt:variant>
        <vt:i4>0</vt:i4>
      </vt:variant>
      <vt:variant>
        <vt:i4>5</vt:i4>
      </vt:variant>
      <vt:variant>
        <vt:lpwstr/>
      </vt:variant>
      <vt:variant>
        <vt:lpwstr>DateforCompletion</vt:lpwstr>
      </vt:variant>
      <vt:variant>
        <vt:i4>1507328</vt:i4>
      </vt:variant>
      <vt:variant>
        <vt:i4>6777</vt:i4>
      </vt:variant>
      <vt:variant>
        <vt:i4>0</vt:i4>
      </vt:variant>
      <vt:variant>
        <vt:i4>5</vt:i4>
      </vt:variant>
      <vt:variant>
        <vt:lpwstr/>
      </vt:variant>
      <vt:variant>
        <vt:lpwstr>Subconsultant</vt:lpwstr>
      </vt:variant>
      <vt:variant>
        <vt:i4>1507328</vt:i4>
      </vt:variant>
      <vt:variant>
        <vt:i4>6774</vt:i4>
      </vt:variant>
      <vt:variant>
        <vt:i4>0</vt:i4>
      </vt:variant>
      <vt:variant>
        <vt:i4>5</vt:i4>
      </vt:variant>
      <vt:variant>
        <vt:lpwstr/>
      </vt:variant>
      <vt:variant>
        <vt:lpwstr>Subconsultant</vt:lpwstr>
      </vt:variant>
      <vt:variant>
        <vt:i4>1507328</vt:i4>
      </vt:variant>
      <vt:variant>
        <vt:i4>6768</vt:i4>
      </vt:variant>
      <vt:variant>
        <vt:i4>0</vt:i4>
      </vt:variant>
      <vt:variant>
        <vt:i4>5</vt:i4>
      </vt:variant>
      <vt:variant>
        <vt:lpwstr/>
      </vt:variant>
      <vt:variant>
        <vt:lpwstr>Subconsultant</vt:lpwstr>
      </vt:variant>
      <vt:variant>
        <vt:i4>1507328</vt:i4>
      </vt:variant>
      <vt:variant>
        <vt:i4>6765</vt:i4>
      </vt:variant>
      <vt:variant>
        <vt:i4>0</vt:i4>
      </vt:variant>
      <vt:variant>
        <vt:i4>5</vt:i4>
      </vt:variant>
      <vt:variant>
        <vt:lpwstr/>
      </vt:variant>
      <vt:variant>
        <vt:lpwstr>Subconsultant</vt:lpwstr>
      </vt:variant>
      <vt:variant>
        <vt:i4>1114131</vt:i4>
      </vt:variant>
      <vt:variant>
        <vt:i4>6759</vt:i4>
      </vt:variant>
      <vt:variant>
        <vt:i4>0</vt:i4>
      </vt:variant>
      <vt:variant>
        <vt:i4>5</vt:i4>
      </vt:variant>
      <vt:variant>
        <vt:lpwstr/>
      </vt:variant>
      <vt:variant>
        <vt:lpwstr>ConsultantsRepresentative</vt:lpwstr>
      </vt:variant>
      <vt:variant>
        <vt:i4>1507328</vt:i4>
      </vt:variant>
      <vt:variant>
        <vt:i4>6756</vt:i4>
      </vt:variant>
      <vt:variant>
        <vt:i4>0</vt:i4>
      </vt:variant>
      <vt:variant>
        <vt:i4>5</vt:i4>
      </vt:variant>
      <vt:variant>
        <vt:lpwstr/>
      </vt:variant>
      <vt:variant>
        <vt:lpwstr>Subconsultant</vt:lpwstr>
      </vt:variant>
      <vt:variant>
        <vt:i4>8192121</vt:i4>
      </vt:variant>
      <vt:variant>
        <vt:i4>6750</vt:i4>
      </vt:variant>
      <vt:variant>
        <vt:i4>0</vt:i4>
      </vt:variant>
      <vt:variant>
        <vt:i4>5</vt:i4>
      </vt:variant>
      <vt:variant>
        <vt:lpwstr/>
      </vt:variant>
      <vt:variant>
        <vt:lpwstr>Completion</vt:lpwstr>
      </vt:variant>
      <vt:variant>
        <vt:i4>1179671</vt:i4>
      </vt:variant>
      <vt:variant>
        <vt:i4>6747</vt:i4>
      </vt:variant>
      <vt:variant>
        <vt:i4>0</vt:i4>
      </vt:variant>
      <vt:variant>
        <vt:i4>5</vt:i4>
      </vt:variant>
      <vt:variant>
        <vt:lpwstr/>
      </vt:variant>
      <vt:variant>
        <vt:lpwstr>DateforCompletion</vt:lpwstr>
      </vt:variant>
      <vt:variant>
        <vt:i4>1114131</vt:i4>
      </vt:variant>
      <vt:variant>
        <vt:i4>6744</vt:i4>
      </vt:variant>
      <vt:variant>
        <vt:i4>0</vt:i4>
      </vt:variant>
      <vt:variant>
        <vt:i4>5</vt:i4>
      </vt:variant>
      <vt:variant>
        <vt:lpwstr/>
      </vt:variant>
      <vt:variant>
        <vt:lpwstr>ConsultantsRepresentative</vt:lpwstr>
      </vt:variant>
      <vt:variant>
        <vt:i4>1507328</vt:i4>
      </vt:variant>
      <vt:variant>
        <vt:i4>6741</vt:i4>
      </vt:variant>
      <vt:variant>
        <vt:i4>0</vt:i4>
      </vt:variant>
      <vt:variant>
        <vt:i4>5</vt:i4>
      </vt:variant>
      <vt:variant>
        <vt:lpwstr/>
      </vt:variant>
      <vt:variant>
        <vt:lpwstr>Subconsultant</vt:lpwstr>
      </vt:variant>
      <vt:variant>
        <vt:i4>1507328</vt:i4>
      </vt:variant>
      <vt:variant>
        <vt:i4>6738</vt:i4>
      </vt:variant>
      <vt:variant>
        <vt:i4>0</vt:i4>
      </vt:variant>
      <vt:variant>
        <vt:i4>5</vt:i4>
      </vt:variant>
      <vt:variant>
        <vt:lpwstr/>
      </vt:variant>
      <vt:variant>
        <vt:lpwstr>Subconsultant</vt:lpwstr>
      </vt:variant>
      <vt:variant>
        <vt:i4>1441821</vt:i4>
      </vt:variant>
      <vt:variant>
        <vt:i4>6735</vt:i4>
      </vt:variant>
      <vt:variant>
        <vt:i4>0</vt:i4>
      </vt:variant>
      <vt:variant>
        <vt:i4>5</vt:i4>
      </vt:variant>
      <vt:variant>
        <vt:lpwstr/>
      </vt:variant>
      <vt:variant>
        <vt:lpwstr>Milestone</vt:lpwstr>
      </vt:variant>
      <vt:variant>
        <vt:i4>8192121</vt:i4>
      </vt:variant>
      <vt:variant>
        <vt:i4>6732</vt:i4>
      </vt:variant>
      <vt:variant>
        <vt:i4>0</vt:i4>
      </vt:variant>
      <vt:variant>
        <vt:i4>5</vt:i4>
      </vt:variant>
      <vt:variant>
        <vt:lpwstr/>
      </vt:variant>
      <vt:variant>
        <vt:lpwstr>Completion</vt:lpwstr>
      </vt:variant>
      <vt:variant>
        <vt:i4>6750320</vt:i4>
      </vt:variant>
      <vt:variant>
        <vt:i4>6729</vt:i4>
      </vt:variant>
      <vt:variant>
        <vt:i4>0</vt:i4>
      </vt:variant>
      <vt:variant>
        <vt:i4>5</vt:i4>
      </vt:variant>
      <vt:variant>
        <vt:lpwstr/>
      </vt:variant>
      <vt:variant>
        <vt:lpwstr>ActofPrevention</vt:lpwstr>
      </vt:variant>
      <vt:variant>
        <vt:i4>1441821</vt:i4>
      </vt:variant>
      <vt:variant>
        <vt:i4>6726</vt:i4>
      </vt:variant>
      <vt:variant>
        <vt:i4>0</vt:i4>
      </vt:variant>
      <vt:variant>
        <vt:i4>5</vt:i4>
      </vt:variant>
      <vt:variant>
        <vt:lpwstr/>
      </vt:variant>
      <vt:variant>
        <vt:lpwstr>Milestone</vt:lpwstr>
      </vt:variant>
      <vt:variant>
        <vt:i4>1179671</vt:i4>
      </vt:variant>
      <vt:variant>
        <vt:i4>6723</vt:i4>
      </vt:variant>
      <vt:variant>
        <vt:i4>0</vt:i4>
      </vt:variant>
      <vt:variant>
        <vt:i4>5</vt:i4>
      </vt:variant>
      <vt:variant>
        <vt:lpwstr/>
      </vt:variant>
      <vt:variant>
        <vt:lpwstr>DateforCompletion</vt:lpwstr>
      </vt:variant>
      <vt:variant>
        <vt:i4>1179671</vt:i4>
      </vt:variant>
      <vt:variant>
        <vt:i4>6720</vt:i4>
      </vt:variant>
      <vt:variant>
        <vt:i4>0</vt:i4>
      </vt:variant>
      <vt:variant>
        <vt:i4>5</vt:i4>
      </vt:variant>
      <vt:variant>
        <vt:lpwstr/>
      </vt:variant>
      <vt:variant>
        <vt:lpwstr>DateforCompletion</vt:lpwstr>
      </vt:variant>
      <vt:variant>
        <vt:i4>1441821</vt:i4>
      </vt:variant>
      <vt:variant>
        <vt:i4>6717</vt:i4>
      </vt:variant>
      <vt:variant>
        <vt:i4>0</vt:i4>
      </vt:variant>
      <vt:variant>
        <vt:i4>5</vt:i4>
      </vt:variant>
      <vt:variant>
        <vt:lpwstr/>
      </vt:variant>
      <vt:variant>
        <vt:lpwstr>Milestone</vt:lpwstr>
      </vt:variant>
      <vt:variant>
        <vt:i4>8192121</vt:i4>
      </vt:variant>
      <vt:variant>
        <vt:i4>6714</vt:i4>
      </vt:variant>
      <vt:variant>
        <vt:i4>0</vt:i4>
      </vt:variant>
      <vt:variant>
        <vt:i4>5</vt:i4>
      </vt:variant>
      <vt:variant>
        <vt:lpwstr/>
      </vt:variant>
      <vt:variant>
        <vt:lpwstr>Completion</vt:lpwstr>
      </vt:variant>
      <vt:variant>
        <vt:i4>6750320</vt:i4>
      </vt:variant>
      <vt:variant>
        <vt:i4>6711</vt:i4>
      </vt:variant>
      <vt:variant>
        <vt:i4>0</vt:i4>
      </vt:variant>
      <vt:variant>
        <vt:i4>5</vt:i4>
      </vt:variant>
      <vt:variant>
        <vt:lpwstr/>
      </vt:variant>
      <vt:variant>
        <vt:lpwstr>ActofPrevention</vt:lpwstr>
      </vt:variant>
      <vt:variant>
        <vt:i4>1441821</vt:i4>
      </vt:variant>
      <vt:variant>
        <vt:i4>6708</vt:i4>
      </vt:variant>
      <vt:variant>
        <vt:i4>0</vt:i4>
      </vt:variant>
      <vt:variant>
        <vt:i4>5</vt:i4>
      </vt:variant>
      <vt:variant>
        <vt:lpwstr/>
      </vt:variant>
      <vt:variant>
        <vt:lpwstr>Milestone</vt:lpwstr>
      </vt:variant>
      <vt:variant>
        <vt:i4>1179671</vt:i4>
      </vt:variant>
      <vt:variant>
        <vt:i4>6705</vt:i4>
      </vt:variant>
      <vt:variant>
        <vt:i4>0</vt:i4>
      </vt:variant>
      <vt:variant>
        <vt:i4>5</vt:i4>
      </vt:variant>
      <vt:variant>
        <vt:lpwstr/>
      </vt:variant>
      <vt:variant>
        <vt:lpwstr>DateforCompletion</vt:lpwstr>
      </vt:variant>
      <vt:variant>
        <vt:i4>1507328</vt:i4>
      </vt:variant>
      <vt:variant>
        <vt:i4>6702</vt:i4>
      </vt:variant>
      <vt:variant>
        <vt:i4>0</vt:i4>
      </vt:variant>
      <vt:variant>
        <vt:i4>5</vt:i4>
      </vt:variant>
      <vt:variant>
        <vt:lpwstr/>
      </vt:variant>
      <vt:variant>
        <vt:lpwstr>Subconsultant</vt:lpwstr>
      </vt:variant>
      <vt:variant>
        <vt:i4>6553711</vt:i4>
      </vt:variant>
      <vt:variant>
        <vt:i4>6696</vt:i4>
      </vt:variant>
      <vt:variant>
        <vt:i4>0</vt:i4>
      </vt:variant>
      <vt:variant>
        <vt:i4>5</vt:i4>
      </vt:variant>
      <vt:variant>
        <vt:lpwstr/>
      </vt:variant>
      <vt:variant>
        <vt:lpwstr>SubcontractServices</vt:lpwstr>
      </vt:variant>
      <vt:variant>
        <vt:i4>1507328</vt:i4>
      </vt:variant>
      <vt:variant>
        <vt:i4>6693</vt:i4>
      </vt:variant>
      <vt:variant>
        <vt:i4>0</vt:i4>
      </vt:variant>
      <vt:variant>
        <vt:i4>5</vt:i4>
      </vt:variant>
      <vt:variant>
        <vt:lpwstr/>
      </vt:variant>
      <vt:variant>
        <vt:lpwstr>Subconsultant</vt:lpwstr>
      </vt:variant>
      <vt:variant>
        <vt:i4>1703962</vt:i4>
      </vt:variant>
      <vt:variant>
        <vt:i4>6690</vt:i4>
      </vt:variant>
      <vt:variant>
        <vt:i4>0</vt:i4>
      </vt:variant>
      <vt:variant>
        <vt:i4>5</vt:i4>
      </vt:variant>
      <vt:variant>
        <vt:lpwstr/>
      </vt:variant>
      <vt:variant>
        <vt:lpwstr>SecurityofPaymentLegislation</vt:lpwstr>
      </vt:variant>
      <vt:variant>
        <vt:i4>327682</vt:i4>
      </vt:variant>
      <vt:variant>
        <vt:i4>6681</vt:i4>
      </vt:variant>
      <vt:variant>
        <vt:i4>0</vt:i4>
      </vt:variant>
      <vt:variant>
        <vt:i4>5</vt:i4>
      </vt:variant>
      <vt:variant>
        <vt:lpwstr/>
      </vt:variant>
      <vt:variant>
        <vt:lpwstr>Claim</vt:lpwstr>
      </vt:variant>
      <vt:variant>
        <vt:i4>6619234</vt:i4>
      </vt:variant>
      <vt:variant>
        <vt:i4>6678</vt:i4>
      </vt:variant>
      <vt:variant>
        <vt:i4>0</vt:i4>
      </vt:variant>
      <vt:variant>
        <vt:i4>5</vt:i4>
      </vt:variant>
      <vt:variant>
        <vt:lpwstr/>
      </vt:variant>
      <vt:variant>
        <vt:lpwstr>Consultant</vt:lpwstr>
      </vt:variant>
      <vt:variant>
        <vt:i4>1507328</vt:i4>
      </vt:variant>
      <vt:variant>
        <vt:i4>6675</vt:i4>
      </vt:variant>
      <vt:variant>
        <vt:i4>0</vt:i4>
      </vt:variant>
      <vt:variant>
        <vt:i4>5</vt:i4>
      </vt:variant>
      <vt:variant>
        <vt:lpwstr/>
      </vt:variant>
      <vt:variant>
        <vt:lpwstr>Subconsultant</vt:lpwstr>
      </vt:variant>
      <vt:variant>
        <vt:i4>1507328</vt:i4>
      </vt:variant>
      <vt:variant>
        <vt:i4>6672</vt:i4>
      </vt:variant>
      <vt:variant>
        <vt:i4>0</vt:i4>
      </vt:variant>
      <vt:variant>
        <vt:i4>5</vt:i4>
      </vt:variant>
      <vt:variant>
        <vt:lpwstr/>
      </vt:variant>
      <vt:variant>
        <vt:lpwstr>Subconsultant</vt:lpwstr>
      </vt:variant>
      <vt:variant>
        <vt:i4>1114131</vt:i4>
      </vt:variant>
      <vt:variant>
        <vt:i4>6669</vt:i4>
      </vt:variant>
      <vt:variant>
        <vt:i4>0</vt:i4>
      </vt:variant>
      <vt:variant>
        <vt:i4>5</vt:i4>
      </vt:variant>
      <vt:variant>
        <vt:lpwstr/>
      </vt:variant>
      <vt:variant>
        <vt:lpwstr>ConsultantsRepresentative</vt:lpwstr>
      </vt:variant>
      <vt:variant>
        <vt:i4>1507328</vt:i4>
      </vt:variant>
      <vt:variant>
        <vt:i4>6666</vt:i4>
      </vt:variant>
      <vt:variant>
        <vt:i4>0</vt:i4>
      </vt:variant>
      <vt:variant>
        <vt:i4>5</vt:i4>
      </vt:variant>
      <vt:variant>
        <vt:lpwstr/>
      </vt:variant>
      <vt:variant>
        <vt:lpwstr>Subconsultant</vt:lpwstr>
      </vt:variant>
      <vt:variant>
        <vt:i4>6619238</vt:i4>
      </vt:variant>
      <vt:variant>
        <vt:i4>6663</vt:i4>
      </vt:variant>
      <vt:variant>
        <vt:i4>0</vt:i4>
      </vt:variant>
      <vt:variant>
        <vt:i4>5</vt:i4>
      </vt:variant>
      <vt:variant>
        <vt:lpwstr/>
      </vt:variant>
      <vt:variant>
        <vt:lpwstr>Fee</vt:lpwstr>
      </vt:variant>
      <vt:variant>
        <vt:i4>1179671</vt:i4>
      </vt:variant>
      <vt:variant>
        <vt:i4>6657</vt:i4>
      </vt:variant>
      <vt:variant>
        <vt:i4>0</vt:i4>
      </vt:variant>
      <vt:variant>
        <vt:i4>5</vt:i4>
      </vt:variant>
      <vt:variant>
        <vt:lpwstr/>
      </vt:variant>
      <vt:variant>
        <vt:lpwstr>DateforCompletion</vt:lpwstr>
      </vt:variant>
      <vt:variant>
        <vt:i4>1507328</vt:i4>
      </vt:variant>
      <vt:variant>
        <vt:i4>6654</vt:i4>
      </vt:variant>
      <vt:variant>
        <vt:i4>0</vt:i4>
      </vt:variant>
      <vt:variant>
        <vt:i4>5</vt:i4>
      </vt:variant>
      <vt:variant>
        <vt:lpwstr/>
      </vt:variant>
      <vt:variant>
        <vt:lpwstr>Subconsultant</vt:lpwstr>
      </vt:variant>
      <vt:variant>
        <vt:i4>6881387</vt:i4>
      </vt:variant>
      <vt:variant>
        <vt:i4>6648</vt:i4>
      </vt:variant>
      <vt:variant>
        <vt:i4>0</vt:i4>
      </vt:variant>
      <vt:variant>
        <vt:i4>5</vt:i4>
      </vt:variant>
      <vt:variant>
        <vt:lpwstr/>
      </vt:variant>
      <vt:variant>
        <vt:lpwstr>Subcontract</vt:lpwstr>
      </vt:variant>
      <vt:variant>
        <vt:i4>1507328</vt:i4>
      </vt:variant>
      <vt:variant>
        <vt:i4>6645</vt:i4>
      </vt:variant>
      <vt:variant>
        <vt:i4>0</vt:i4>
      </vt:variant>
      <vt:variant>
        <vt:i4>5</vt:i4>
      </vt:variant>
      <vt:variant>
        <vt:lpwstr/>
      </vt:variant>
      <vt:variant>
        <vt:lpwstr>Subconsultant</vt:lpwstr>
      </vt:variant>
      <vt:variant>
        <vt:i4>327682</vt:i4>
      </vt:variant>
      <vt:variant>
        <vt:i4>6642</vt:i4>
      </vt:variant>
      <vt:variant>
        <vt:i4>0</vt:i4>
      </vt:variant>
      <vt:variant>
        <vt:i4>5</vt:i4>
      </vt:variant>
      <vt:variant>
        <vt:lpwstr/>
      </vt:variant>
      <vt:variant>
        <vt:lpwstr>Claim</vt:lpwstr>
      </vt:variant>
      <vt:variant>
        <vt:i4>6619234</vt:i4>
      </vt:variant>
      <vt:variant>
        <vt:i4>6639</vt:i4>
      </vt:variant>
      <vt:variant>
        <vt:i4>0</vt:i4>
      </vt:variant>
      <vt:variant>
        <vt:i4>5</vt:i4>
      </vt:variant>
      <vt:variant>
        <vt:lpwstr/>
      </vt:variant>
      <vt:variant>
        <vt:lpwstr>Consultant</vt:lpwstr>
      </vt:variant>
      <vt:variant>
        <vt:i4>1507328</vt:i4>
      </vt:variant>
      <vt:variant>
        <vt:i4>6636</vt:i4>
      </vt:variant>
      <vt:variant>
        <vt:i4>0</vt:i4>
      </vt:variant>
      <vt:variant>
        <vt:i4>5</vt:i4>
      </vt:variant>
      <vt:variant>
        <vt:lpwstr/>
      </vt:variant>
      <vt:variant>
        <vt:lpwstr>Subconsultant</vt:lpwstr>
      </vt:variant>
      <vt:variant>
        <vt:i4>6881387</vt:i4>
      </vt:variant>
      <vt:variant>
        <vt:i4>6633</vt:i4>
      </vt:variant>
      <vt:variant>
        <vt:i4>0</vt:i4>
      </vt:variant>
      <vt:variant>
        <vt:i4>5</vt:i4>
      </vt:variant>
      <vt:variant>
        <vt:lpwstr/>
      </vt:variant>
      <vt:variant>
        <vt:lpwstr>Subcontract</vt:lpwstr>
      </vt:variant>
      <vt:variant>
        <vt:i4>1507328</vt:i4>
      </vt:variant>
      <vt:variant>
        <vt:i4>6630</vt:i4>
      </vt:variant>
      <vt:variant>
        <vt:i4>0</vt:i4>
      </vt:variant>
      <vt:variant>
        <vt:i4>5</vt:i4>
      </vt:variant>
      <vt:variant>
        <vt:lpwstr/>
      </vt:variant>
      <vt:variant>
        <vt:lpwstr>Subconsultant</vt:lpwstr>
      </vt:variant>
      <vt:variant>
        <vt:i4>1507328</vt:i4>
      </vt:variant>
      <vt:variant>
        <vt:i4>6624</vt:i4>
      </vt:variant>
      <vt:variant>
        <vt:i4>0</vt:i4>
      </vt:variant>
      <vt:variant>
        <vt:i4>5</vt:i4>
      </vt:variant>
      <vt:variant>
        <vt:lpwstr/>
      </vt:variant>
      <vt:variant>
        <vt:lpwstr>Subconsultant</vt:lpwstr>
      </vt:variant>
      <vt:variant>
        <vt:i4>1114131</vt:i4>
      </vt:variant>
      <vt:variant>
        <vt:i4>6618</vt:i4>
      </vt:variant>
      <vt:variant>
        <vt:i4>0</vt:i4>
      </vt:variant>
      <vt:variant>
        <vt:i4>5</vt:i4>
      </vt:variant>
      <vt:variant>
        <vt:lpwstr/>
      </vt:variant>
      <vt:variant>
        <vt:lpwstr>ConsultantsRepresentative</vt:lpwstr>
      </vt:variant>
      <vt:variant>
        <vt:i4>6553711</vt:i4>
      </vt:variant>
      <vt:variant>
        <vt:i4>6615</vt:i4>
      </vt:variant>
      <vt:variant>
        <vt:i4>0</vt:i4>
      </vt:variant>
      <vt:variant>
        <vt:i4>5</vt:i4>
      </vt:variant>
      <vt:variant>
        <vt:lpwstr/>
      </vt:variant>
      <vt:variant>
        <vt:lpwstr>SubcontractServices</vt:lpwstr>
      </vt:variant>
      <vt:variant>
        <vt:i4>1507328</vt:i4>
      </vt:variant>
      <vt:variant>
        <vt:i4>6612</vt:i4>
      </vt:variant>
      <vt:variant>
        <vt:i4>0</vt:i4>
      </vt:variant>
      <vt:variant>
        <vt:i4>5</vt:i4>
      </vt:variant>
      <vt:variant>
        <vt:lpwstr/>
      </vt:variant>
      <vt:variant>
        <vt:lpwstr>Subconsultant</vt:lpwstr>
      </vt:variant>
      <vt:variant>
        <vt:i4>1114131</vt:i4>
      </vt:variant>
      <vt:variant>
        <vt:i4>6609</vt:i4>
      </vt:variant>
      <vt:variant>
        <vt:i4>0</vt:i4>
      </vt:variant>
      <vt:variant>
        <vt:i4>5</vt:i4>
      </vt:variant>
      <vt:variant>
        <vt:lpwstr/>
      </vt:variant>
      <vt:variant>
        <vt:lpwstr>ConsultantsRepresentative</vt:lpwstr>
      </vt:variant>
      <vt:variant>
        <vt:i4>6881387</vt:i4>
      </vt:variant>
      <vt:variant>
        <vt:i4>6606</vt:i4>
      </vt:variant>
      <vt:variant>
        <vt:i4>0</vt:i4>
      </vt:variant>
      <vt:variant>
        <vt:i4>5</vt:i4>
      </vt:variant>
      <vt:variant>
        <vt:lpwstr/>
      </vt:variant>
      <vt:variant>
        <vt:lpwstr>Subcontract</vt:lpwstr>
      </vt:variant>
      <vt:variant>
        <vt:i4>1114131</vt:i4>
      </vt:variant>
      <vt:variant>
        <vt:i4>6603</vt:i4>
      </vt:variant>
      <vt:variant>
        <vt:i4>0</vt:i4>
      </vt:variant>
      <vt:variant>
        <vt:i4>5</vt:i4>
      </vt:variant>
      <vt:variant>
        <vt:lpwstr/>
      </vt:variant>
      <vt:variant>
        <vt:lpwstr>ConsultantsRepresentative</vt:lpwstr>
      </vt:variant>
      <vt:variant>
        <vt:i4>6619234</vt:i4>
      </vt:variant>
      <vt:variant>
        <vt:i4>6600</vt:i4>
      </vt:variant>
      <vt:variant>
        <vt:i4>0</vt:i4>
      </vt:variant>
      <vt:variant>
        <vt:i4>5</vt:i4>
      </vt:variant>
      <vt:variant>
        <vt:lpwstr/>
      </vt:variant>
      <vt:variant>
        <vt:lpwstr>Consultant</vt:lpwstr>
      </vt:variant>
      <vt:variant>
        <vt:i4>6553711</vt:i4>
      </vt:variant>
      <vt:variant>
        <vt:i4>6597</vt:i4>
      </vt:variant>
      <vt:variant>
        <vt:i4>0</vt:i4>
      </vt:variant>
      <vt:variant>
        <vt:i4>5</vt:i4>
      </vt:variant>
      <vt:variant>
        <vt:lpwstr/>
      </vt:variant>
      <vt:variant>
        <vt:lpwstr>SubcontractServices</vt:lpwstr>
      </vt:variant>
      <vt:variant>
        <vt:i4>1114131</vt:i4>
      </vt:variant>
      <vt:variant>
        <vt:i4>6594</vt:i4>
      </vt:variant>
      <vt:variant>
        <vt:i4>0</vt:i4>
      </vt:variant>
      <vt:variant>
        <vt:i4>5</vt:i4>
      </vt:variant>
      <vt:variant>
        <vt:lpwstr/>
      </vt:variant>
      <vt:variant>
        <vt:lpwstr>ConsultantsRepresentative</vt:lpwstr>
      </vt:variant>
      <vt:variant>
        <vt:i4>1179671</vt:i4>
      </vt:variant>
      <vt:variant>
        <vt:i4>6591</vt:i4>
      </vt:variant>
      <vt:variant>
        <vt:i4>0</vt:i4>
      </vt:variant>
      <vt:variant>
        <vt:i4>5</vt:i4>
      </vt:variant>
      <vt:variant>
        <vt:lpwstr/>
      </vt:variant>
      <vt:variant>
        <vt:lpwstr>DateforCompletion</vt:lpwstr>
      </vt:variant>
      <vt:variant>
        <vt:i4>1441821</vt:i4>
      </vt:variant>
      <vt:variant>
        <vt:i4>6588</vt:i4>
      </vt:variant>
      <vt:variant>
        <vt:i4>0</vt:i4>
      </vt:variant>
      <vt:variant>
        <vt:i4>5</vt:i4>
      </vt:variant>
      <vt:variant>
        <vt:lpwstr/>
      </vt:variant>
      <vt:variant>
        <vt:lpwstr>Milestone</vt:lpwstr>
      </vt:variant>
      <vt:variant>
        <vt:i4>8192121</vt:i4>
      </vt:variant>
      <vt:variant>
        <vt:i4>6585</vt:i4>
      </vt:variant>
      <vt:variant>
        <vt:i4>0</vt:i4>
      </vt:variant>
      <vt:variant>
        <vt:i4>5</vt:i4>
      </vt:variant>
      <vt:variant>
        <vt:lpwstr/>
      </vt:variant>
      <vt:variant>
        <vt:lpwstr>Completion</vt:lpwstr>
      </vt:variant>
      <vt:variant>
        <vt:i4>6881387</vt:i4>
      </vt:variant>
      <vt:variant>
        <vt:i4>6582</vt:i4>
      </vt:variant>
      <vt:variant>
        <vt:i4>0</vt:i4>
      </vt:variant>
      <vt:variant>
        <vt:i4>5</vt:i4>
      </vt:variant>
      <vt:variant>
        <vt:lpwstr/>
      </vt:variant>
      <vt:variant>
        <vt:lpwstr>Subcontract</vt:lpwstr>
      </vt:variant>
      <vt:variant>
        <vt:i4>1507328</vt:i4>
      </vt:variant>
      <vt:variant>
        <vt:i4>6579</vt:i4>
      </vt:variant>
      <vt:variant>
        <vt:i4>0</vt:i4>
      </vt:variant>
      <vt:variant>
        <vt:i4>5</vt:i4>
      </vt:variant>
      <vt:variant>
        <vt:lpwstr/>
      </vt:variant>
      <vt:variant>
        <vt:lpwstr>Subconsultant</vt:lpwstr>
      </vt:variant>
      <vt:variant>
        <vt:i4>1114131</vt:i4>
      </vt:variant>
      <vt:variant>
        <vt:i4>6576</vt:i4>
      </vt:variant>
      <vt:variant>
        <vt:i4>0</vt:i4>
      </vt:variant>
      <vt:variant>
        <vt:i4>5</vt:i4>
      </vt:variant>
      <vt:variant>
        <vt:lpwstr/>
      </vt:variant>
      <vt:variant>
        <vt:lpwstr>ConsultantsRepresentative</vt:lpwstr>
      </vt:variant>
      <vt:variant>
        <vt:i4>6619255</vt:i4>
      </vt:variant>
      <vt:variant>
        <vt:i4>6573</vt:i4>
      </vt:variant>
      <vt:variant>
        <vt:i4>0</vt:i4>
      </vt:variant>
      <vt:variant>
        <vt:i4>5</vt:i4>
      </vt:variant>
      <vt:variant>
        <vt:lpwstr/>
      </vt:variant>
      <vt:variant>
        <vt:lpwstr>SubcontractParticulars</vt:lpwstr>
      </vt:variant>
      <vt:variant>
        <vt:i4>1114131</vt:i4>
      </vt:variant>
      <vt:variant>
        <vt:i4>6570</vt:i4>
      </vt:variant>
      <vt:variant>
        <vt:i4>0</vt:i4>
      </vt:variant>
      <vt:variant>
        <vt:i4>5</vt:i4>
      </vt:variant>
      <vt:variant>
        <vt:lpwstr/>
      </vt:variant>
      <vt:variant>
        <vt:lpwstr>ConsultantsRepresentative</vt:lpwstr>
      </vt:variant>
      <vt:variant>
        <vt:i4>1507328</vt:i4>
      </vt:variant>
      <vt:variant>
        <vt:i4>6564</vt:i4>
      </vt:variant>
      <vt:variant>
        <vt:i4>0</vt:i4>
      </vt:variant>
      <vt:variant>
        <vt:i4>5</vt:i4>
      </vt:variant>
      <vt:variant>
        <vt:lpwstr/>
      </vt:variant>
      <vt:variant>
        <vt:lpwstr>Subconsultant</vt:lpwstr>
      </vt:variant>
      <vt:variant>
        <vt:i4>6619237</vt:i4>
      </vt:variant>
      <vt:variant>
        <vt:i4>6561</vt:i4>
      </vt:variant>
      <vt:variant>
        <vt:i4>0</vt:i4>
      </vt:variant>
      <vt:variant>
        <vt:i4>5</vt:i4>
      </vt:variant>
      <vt:variant>
        <vt:lpwstr/>
      </vt:variant>
      <vt:variant>
        <vt:lpwstr>ConsultantsProgram</vt:lpwstr>
      </vt:variant>
      <vt:variant>
        <vt:i4>6619255</vt:i4>
      </vt:variant>
      <vt:variant>
        <vt:i4>6558</vt:i4>
      </vt:variant>
      <vt:variant>
        <vt:i4>0</vt:i4>
      </vt:variant>
      <vt:variant>
        <vt:i4>5</vt:i4>
      </vt:variant>
      <vt:variant>
        <vt:lpwstr/>
      </vt:variant>
      <vt:variant>
        <vt:lpwstr>SubcontractParticulars</vt:lpwstr>
      </vt:variant>
      <vt:variant>
        <vt:i4>1114131</vt:i4>
      </vt:variant>
      <vt:variant>
        <vt:i4>6555</vt:i4>
      </vt:variant>
      <vt:variant>
        <vt:i4>0</vt:i4>
      </vt:variant>
      <vt:variant>
        <vt:i4>5</vt:i4>
      </vt:variant>
      <vt:variant>
        <vt:lpwstr/>
      </vt:variant>
      <vt:variant>
        <vt:lpwstr>ConsultantsRepresentative</vt:lpwstr>
      </vt:variant>
      <vt:variant>
        <vt:i4>6881387</vt:i4>
      </vt:variant>
      <vt:variant>
        <vt:i4>6552</vt:i4>
      </vt:variant>
      <vt:variant>
        <vt:i4>0</vt:i4>
      </vt:variant>
      <vt:variant>
        <vt:i4>5</vt:i4>
      </vt:variant>
      <vt:variant>
        <vt:lpwstr/>
      </vt:variant>
      <vt:variant>
        <vt:lpwstr>Subcontract</vt:lpwstr>
      </vt:variant>
      <vt:variant>
        <vt:i4>6619237</vt:i4>
      </vt:variant>
      <vt:variant>
        <vt:i4>6549</vt:i4>
      </vt:variant>
      <vt:variant>
        <vt:i4>0</vt:i4>
      </vt:variant>
      <vt:variant>
        <vt:i4>5</vt:i4>
      </vt:variant>
      <vt:variant>
        <vt:lpwstr/>
      </vt:variant>
      <vt:variant>
        <vt:lpwstr>ConsultantsProgram</vt:lpwstr>
      </vt:variant>
      <vt:variant>
        <vt:i4>6553711</vt:i4>
      </vt:variant>
      <vt:variant>
        <vt:i4>6546</vt:i4>
      </vt:variant>
      <vt:variant>
        <vt:i4>0</vt:i4>
      </vt:variant>
      <vt:variant>
        <vt:i4>5</vt:i4>
      </vt:variant>
      <vt:variant>
        <vt:lpwstr/>
      </vt:variant>
      <vt:variant>
        <vt:lpwstr>SubcontractServices</vt:lpwstr>
      </vt:variant>
      <vt:variant>
        <vt:i4>1376261</vt:i4>
      </vt:variant>
      <vt:variant>
        <vt:i4>6543</vt:i4>
      </vt:variant>
      <vt:variant>
        <vt:i4>0</vt:i4>
      </vt:variant>
      <vt:variant>
        <vt:i4>5</vt:i4>
      </vt:variant>
      <vt:variant>
        <vt:lpwstr/>
      </vt:variant>
      <vt:variant>
        <vt:lpwstr>AwardDate</vt:lpwstr>
      </vt:variant>
      <vt:variant>
        <vt:i4>1507328</vt:i4>
      </vt:variant>
      <vt:variant>
        <vt:i4>6540</vt:i4>
      </vt:variant>
      <vt:variant>
        <vt:i4>0</vt:i4>
      </vt:variant>
      <vt:variant>
        <vt:i4>5</vt:i4>
      </vt:variant>
      <vt:variant>
        <vt:lpwstr/>
      </vt:variant>
      <vt:variant>
        <vt:lpwstr>Subconsultant</vt:lpwstr>
      </vt:variant>
      <vt:variant>
        <vt:i4>1179671</vt:i4>
      </vt:variant>
      <vt:variant>
        <vt:i4>6537</vt:i4>
      </vt:variant>
      <vt:variant>
        <vt:i4>0</vt:i4>
      </vt:variant>
      <vt:variant>
        <vt:i4>5</vt:i4>
      </vt:variant>
      <vt:variant>
        <vt:lpwstr/>
      </vt:variant>
      <vt:variant>
        <vt:lpwstr>DateforCompletion</vt:lpwstr>
      </vt:variant>
      <vt:variant>
        <vt:i4>1441821</vt:i4>
      </vt:variant>
      <vt:variant>
        <vt:i4>6534</vt:i4>
      </vt:variant>
      <vt:variant>
        <vt:i4>0</vt:i4>
      </vt:variant>
      <vt:variant>
        <vt:i4>5</vt:i4>
      </vt:variant>
      <vt:variant>
        <vt:lpwstr/>
      </vt:variant>
      <vt:variant>
        <vt:lpwstr>Milestone</vt:lpwstr>
      </vt:variant>
      <vt:variant>
        <vt:i4>8192121</vt:i4>
      </vt:variant>
      <vt:variant>
        <vt:i4>6531</vt:i4>
      </vt:variant>
      <vt:variant>
        <vt:i4>0</vt:i4>
      </vt:variant>
      <vt:variant>
        <vt:i4>5</vt:i4>
      </vt:variant>
      <vt:variant>
        <vt:lpwstr/>
      </vt:variant>
      <vt:variant>
        <vt:lpwstr>Completion</vt:lpwstr>
      </vt:variant>
      <vt:variant>
        <vt:i4>6553711</vt:i4>
      </vt:variant>
      <vt:variant>
        <vt:i4>6525</vt:i4>
      </vt:variant>
      <vt:variant>
        <vt:i4>0</vt:i4>
      </vt:variant>
      <vt:variant>
        <vt:i4>5</vt:i4>
      </vt:variant>
      <vt:variant>
        <vt:lpwstr/>
      </vt:variant>
      <vt:variant>
        <vt:lpwstr>SubcontractServices</vt:lpwstr>
      </vt:variant>
      <vt:variant>
        <vt:i4>1507328</vt:i4>
      </vt:variant>
      <vt:variant>
        <vt:i4>6522</vt:i4>
      </vt:variant>
      <vt:variant>
        <vt:i4>0</vt:i4>
      </vt:variant>
      <vt:variant>
        <vt:i4>5</vt:i4>
      </vt:variant>
      <vt:variant>
        <vt:lpwstr/>
      </vt:variant>
      <vt:variant>
        <vt:lpwstr>Subconsultant</vt:lpwstr>
      </vt:variant>
      <vt:variant>
        <vt:i4>1114131</vt:i4>
      </vt:variant>
      <vt:variant>
        <vt:i4>6519</vt:i4>
      </vt:variant>
      <vt:variant>
        <vt:i4>0</vt:i4>
      </vt:variant>
      <vt:variant>
        <vt:i4>5</vt:i4>
      </vt:variant>
      <vt:variant>
        <vt:lpwstr/>
      </vt:variant>
      <vt:variant>
        <vt:lpwstr>ConsultantsRepresentative</vt:lpwstr>
      </vt:variant>
      <vt:variant>
        <vt:i4>1638412</vt:i4>
      </vt:variant>
      <vt:variant>
        <vt:i4>6516</vt:i4>
      </vt:variant>
      <vt:variant>
        <vt:i4>0</vt:i4>
      </vt:variant>
      <vt:variant>
        <vt:i4>5</vt:i4>
      </vt:variant>
      <vt:variant>
        <vt:lpwstr/>
      </vt:variant>
      <vt:variant>
        <vt:lpwstr>ProjectPlans</vt:lpwstr>
      </vt:variant>
      <vt:variant>
        <vt:i4>6619234</vt:i4>
      </vt:variant>
      <vt:variant>
        <vt:i4>6513</vt:i4>
      </vt:variant>
      <vt:variant>
        <vt:i4>0</vt:i4>
      </vt:variant>
      <vt:variant>
        <vt:i4>5</vt:i4>
      </vt:variant>
      <vt:variant>
        <vt:lpwstr/>
      </vt:variant>
      <vt:variant>
        <vt:lpwstr>Consultant</vt:lpwstr>
      </vt:variant>
      <vt:variant>
        <vt:i4>1114131</vt:i4>
      </vt:variant>
      <vt:variant>
        <vt:i4>6510</vt:i4>
      </vt:variant>
      <vt:variant>
        <vt:i4>0</vt:i4>
      </vt:variant>
      <vt:variant>
        <vt:i4>5</vt:i4>
      </vt:variant>
      <vt:variant>
        <vt:lpwstr/>
      </vt:variant>
      <vt:variant>
        <vt:lpwstr>ConsultantsRepresentative</vt:lpwstr>
      </vt:variant>
      <vt:variant>
        <vt:i4>1638412</vt:i4>
      </vt:variant>
      <vt:variant>
        <vt:i4>6507</vt:i4>
      </vt:variant>
      <vt:variant>
        <vt:i4>0</vt:i4>
      </vt:variant>
      <vt:variant>
        <vt:i4>5</vt:i4>
      </vt:variant>
      <vt:variant>
        <vt:lpwstr/>
      </vt:variant>
      <vt:variant>
        <vt:lpwstr>ProjectPlans</vt:lpwstr>
      </vt:variant>
      <vt:variant>
        <vt:i4>1507328</vt:i4>
      </vt:variant>
      <vt:variant>
        <vt:i4>6504</vt:i4>
      </vt:variant>
      <vt:variant>
        <vt:i4>0</vt:i4>
      </vt:variant>
      <vt:variant>
        <vt:i4>5</vt:i4>
      </vt:variant>
      <vt:variant>
        <vt:lpwstr/>
      </vt:variant>
      <vt:variant>
        <vt:lpwstr>Subconsultant</vt:lpwstr>
      </vt:variant>
      <vt:variant>
        <vt:i4>6619234</vt:i4>
      </vt:variant>
      <vt:variant>
        <vt:i4>6501</vt:i4>
      </vt:variant>
      <vt:variant>
        <vt:i4>0</vt:i4>
      </vt:variant>
      <vt:variant>
        <vt:i4>5</vt:i4>
      </vt:variant>
      <vt:variant>
        <vt:lpwstr/>
      </vt:variant>
      <vt:variant>
        <vt:lpwstr>Consultant</vt:lpwstr>
      </vt:variant>
      <vt:variant>
        <vt:i4>1114131</vt:i4>
      </vt:variant>
      <vt:variant>
        <vt:i4>6498</vt:i4>
      </vt:variant>
      <vt:variant>
        <vt:i4>0</vt:i4>
      </vt:variant>
      <vt:variant>
        <vt:i4>5</vt:i4>
      </vt:variant>
      <vt:variant>
        <vt:lpwstr/>
      </vt:variant>
      <vt:variant>
        <vt:lpwstr>ConsultantsRepresentative</vt:lpwstr>
      </vt:variant>
      <vt:variant>
        <vt:i4>1638412</vt:i4>
      </vt:variant>
      <vt:variant>
        <vt:i4>6495</vt:i4>
      </vt:variant>
      <vt:variant>
        <vt:i4>0</vt:i4>
      </vt:variant>
      <vt:variant>
        <vt:i4>5</vt:i4>
      </vt:variant>
      <vt:variant>
        <vt:lpwstr/>
      </vt:variant>
      <vt:variant>
        <vt:lpwstr>ProjectPlans</vt:lpwstr>
      </vt:variant>
      <vt:variant>
        <vt:i4>1507328</vt:i4>
      </vt:variant>
      <vt:variant>
        <vt:i4>6492</vt:i4>
      </vt:variant>
      <vt:variant>
        <vt:i4>0</vt:i4>
      </vt:variant>
      <vt:variant>
        <vt:i4>5</vt:i4>
      </vt:variant>
      <vt:variant>
        <vt:lpwstr/>
      </vt:variant>
      <vt:variant>
        <vt:lpwstr>Subconsultant</vt:lpwstr>
      </vt:variant>
      <vt:variant>
        <vt:i4>1638412</vt:i4>
      </vt:variant>
      <vt:variant>
        <vt:i4>6489</vt:i4>
      </vt:variant>
      <vt:variant>
        <vt:i4>0</vt:i4>
      </vt:variant>
      <vt:variant>
        <vt:i4>5</vt:i4>
      </vt:variant>
      <vt:variant>
        <vt:lpwstr/>
      </vt:variant>
      <vt:variant>
        <vt:lpwstr>ProjectPlans</vt:lpwstr>
      </vt:variant>
      <vt:variant>
        <vt:i4>1114131</vt:i4>
      </vt:variant>
      <vt:variant>
        <vt:i4>6486</vt:i4>
      </vt:variant>
      <vt:variant>
        <vt:i4>0</vt:i4>
      </vt:variant>
      <vt:variant>
        <vt:i4>5</vt:i4>
      </vt:variant>
      <vt:variant>
        <vt:lpwstr/>
      </vt:variant>
      <vt:variant>
        <vt:lpwstr>ConsultantsRepresentative</vt:lpwstr>
      </vt:variant>
      <vt:variant>
        <vt:i4>1507356</vt:i4>
      </vt:variant>
      <vt:variant>
        <vt:i4>6483</vt:i4>
      </vt:variant>
      <vt:variant>
        <vt:i4>0</vt:i4>
      </vt:variant>
      <vt:variant>
        <vt:i4>5</vt:i4>
      </vt:variant>
      <vt:variant>
        <vt:lpwstr/>
      </vt:variant>
      <vt:variant>
        <vt:lpwstr>direction</vt:lpwstr>
      </vt:variant>
      <vt:variant>
        <vt:i4>1638412</vt:i4>
      </vt:variant>
      <vt:variant>
        <vt:i4>6480</vt:i4>
      </vt:variant>
      <vt:variant>
        <vt:i4>0</vt:i4>
      </vt:variant>
      <vt:variant>
        <vt:i4>5</vt:i4>
      </vt:variant>
      <vt:variant>
        <vt:lpwstr/>
      </vt:variant>
      <vt:variant>
        <vt:lpwstr>ProjectPlans</vt:lpwstr>
      </vt:variant>
      <vt:variant>
        <vt:i4>6881387</vt:i4>
      </vt:variant>
      <vt:variant>
        <vt:i4>6477</vt:i4>
      </vt:variant>
      <vt:variant>
        <vt:i4>0</vt:i4>
      </vt:variant>
      <vt:variant>
        <vt:i4>5</vt:i4>
      </vt:variant>
      <vt:variant>
        <vt:lpwstr/>
      </vt:variant>
      <vt:variant>
        <vt:lpwstr>Subcontract</vt:lpwstr>
      </vt:variant>
      <vt:variant>
        <vt:i4>1507328</vt:i4>
      </vt:variant>
      <vt:variant>
        <vt:i4>6474</vt:i4>
      </vt:variant>
      <vt:variant>
        <vt:i4>0</vt:i4>
      </vt:variant>
      <vt:variant>
        <vt:i4>5</vt:i4>
      </vt:variant>
      <vt:variant>
        <vt:lpwstr/>
      </vt:variant>
      <vt:variant>
        <vt:lpwstr>Subconsultant</vt:lpwstr>
      </vt:variant>
      <vt:variant>
        <vt:i4>1638412</vt:i4>
      </vt:variant>
      <vt:variant>
        <vt:i4>6471</vt:i4>
      </vt:variant>
      <vt:variant>
        <vt:i4>0</vt:i4>
      </vt:variant>
      <vt:variant>
        <vt:i4>5</vt:i4>
      </vt:variant>
      <vt:variant>
        <vt:lpwstr/>
      </vt:variant>
      <vt:variant>
        <vt:lpwstr>ProjectPlans</vt:lpwstr>
      </vt:variant>
      <vt:variant>
        <vt:i4>1638412</vt:i4>
      </vt:variant>
      <vt:variant>
        <vt:i4>6468</vt:i4>
      </vt:variant>
      <vt:variant>
        <vt:i4>0</vt:i4>
      </vt:variant>
      <vt:variant>
        <vt:i4>5</vt:i4>
      </vt:variant>
      <vt:variant>
        <vt:lpwstr/>
      </vt:variant>
      <vt:variant>
        <vt:lpwstr>ProjectPlans</vt:lpwstr>
      </vt:variant>
      <vt:variant>
        <vt:i4>1507328</vt:i4>
      </vt:variant>
      <vt:variant>
        <vt:i4>6465</vt:i4>
      </vt:variant>
      <vt:variant>
        <vt:i4>0</vt:i4>
      </vt:variant>
      <vt:variant>
        <vt:i4>5</vt:i4>
      </vt:variant>
      <vt:variant>
        <vt:lpwstr/>
      </vt:variant>
      <vt:variant>
        <vt:lpwstr>Subconsultant</vt:lpwstr>
      </vt:variant>
      <vt:variant>
        <vt:i4>1638412</vt:i4>
      </vt:variant>
      <vt:variant>
        <vt:i4>6462</vt:i4>
      </vt:variant>
      <vt:variant>
        <vt:i4>0</vt:i4>
      </vt:variant>
      <vt:variant>
        <vt:i4>5</vt:i4>
      </vt:variant>
      <vt:variant>
        <vt:lpwstr/>
      </vt:variant>
      <vt:variant>
        <vt:lpwstr>ProjectPlans</vt:lpwstr>
      </vt:variant>
      <vt:variant>
        <vt:i4>1638412</vt:i4>
      </vt:variant>
      <vt:variant>
        <vt:i4>6459</vt:i4>
      </vt:variant>
      <vt:variant>
        <vt:i4>0</vt:i4>
      </vt:variant>
      <vt:variant>
        <vt:i4>5</vt:i4>
      </vt:variant>
      <vt:variant>
        <vt:lpwstr/>
      </vt:variant>
      <vt:variant>
        <vt:lpwstr>ProjectPlans</vt:lpwstr>
      </vt:variant>
      <vt:variant>
        <vt:i4>1638412</vt:i4>
      </vt:variant>
      <vt:variant>
        <vt:i4>6450</vt:i4>
      </vt:variant>
      <vt:variant>
        <vt:i4>0</vt:i4>
      </vt:variant>
      <vt:variant>
        <vt:i4>5</vt:i4>
      </vt:variant>
      <vt:variant>
        <vt:lpwstr/>
      </vt:variant>
      <vt:variant>
        <vt:lpwstr>ProjectPlans</vt:lpwstr>
      </vt:variant>
      <vt:variant>
        <vt:i4>1638412</vt:i4>
      </vt:variant>
      <vt:variant>
        <vt:i4>6444</vt:i4>
      </vt:variant>
      <vt:variant>
        <vt:i4>0</vt:i4>
      </vt:variant>
      <vt:variant>
        <vt:i4>5</vt:i4>
      </vt:variant>
      <vt:variant>
        <vt:lpwstr/>
      </vt:variant>
      <vt:variant>
        <vt:lpwstr>ProjectPlans</vt:lpwstr>
      </vt:variant>
      <vt:variant>
        <vt:i4>1507328</vt:i4>
      </vt:variant>
      <vt:variant>
        <vt:i4>6441</vt:i4>
      </vt:variant>
      <vt:variant>
        <vt:i4>0</vt:i4>
      </vt:variant>
      <vt:variant>
        <vt:i4>5</vt:i4>
      </vt:variant>
      <vt:variant>
        <vt:lpwstr/>
      </vt:variant>
      <vt:variant>
        <vt:lpwstr>Subconsultant</vt:lpwstr>
      </vt:variant>
      <vt:variant>
        <vt:i4>1114131</vt:i4>
      </vt:variant>
      <vt:variant>
        <vt:i4>6438</vt:i4>
      </vt:variant>
      <vt:variant>
        <vt:i4>0</vt:i4>
      </vt:variant>
      <vt:variant>
        <vt:i4>5</vt:i4>
      </vt:variant>
      <vt:variant>
        <vt:lpwstr/>
      </vt:variant>
      <vt:variant>
        <vt:lpwstr>ConsultantsRepresentative</vt:lpwstr>
      </vt:variant>
      <vt:variant>
        <vt:i4>1638412</vt:i4>
      </vt:variant>
      <vt:variant>
        <vt:i4>6435</vt:i4>
      </vt:variant>
      <vt:variant>
        <vt:i4>0</vt:i4>
      </vt:variant>
      <vt:variant>
        <vt:i4>5</vt:i4>
      </vt:variant>
      <vt:variant>
        <vt:lpwstr/>
      </vt:variant>
      <vt:variant>
        <vt:lpwstr>ProjectPlans</vt:lpwstr>
      </vt:variant>
      <vt:variant>
        <vt:i4>1507328</vt:i4>
      </vt:variant>
      <vt:variant>
        <vt:i4>6432</vt:i4>
      </vt:variant>
      <vt:variant>
        <vt:i4>0</vt:i4>
      </vt:variant>
      <vt:variant>
        <vt:i4>5</vt:i4>
      </vt:variant>
      <vt:variant>
        <vt:lpwstr/>
      </vt:variant>
      <vt:variant>
        <vt:lpwstr>Subconsultant</vt:lpwstr>
      </vt:variant>
      <vt:variant>
        <vt:i4>1114131</vt:i4>
      </vt:variant>
      <vt:variant>
        <vt:i4>6429</vt:i4>
      </vt:variant>
      <vt:variant>
        <vt:i4>0</vt:i4>
      </vt:variant>
      <vt:variant>
        <vt:i4>5</vt:i4>
      </vt:variant>
      <vt:variant>
        <vt:lpwstr/>
      </vt:variant>
      <vt:variant>
        <vt:lpwstr>ConsultantsRepresentative</vt:lpwstr>
      </vt:variant>
      <vt:variant>
        <vt:i4>1638412</vt:i4>
      </vt:variant>
      <vt:variant>
        <vt:i4>6426</vt:i4>
      </vt:variant>
      <vt:variant>
        <vt:i4>0</vt:i4>
      </vt:variant>
      <vt:variant>
        <vt:i4>5</vt:i4>
      </vt:variant>
      <vt:variant>
        <vt:lpwstr/>
      </vt:variant>
      <vt:variant>
        <vt:lpwstr>ProjectPlans</vt:lpwstr>
      </vt:variant>
      <vt:variant>
        <vt:i4>1114131</vt:i4>
      </vt:variant>
      <vt:variant>
        <vt:i4>6423</vt:i4>
      </vt:variant>
      <vt:variant>
        <vt:i4>0</vt:i4>
      </vt:variant>
      <vt:variant>
        <vt:i4>5</vt:i4>
      </vt:variant>
      <vt:variant>
        <vt:lpwstr/>
      </vt:variant>
      <vt:variant>
        <vt:lpwstr>ConsultantsRepresentative</vt:lpwstr>
      </vt:variant>
      <vt:variant>
        <vt:i4>1638412</vt:i4>
      </vt:variant>
      <vt:variant>
        <vt:i4>6420</vt:i4>
      </vt:variant>
      <vt:variant>
        <vt:i4>0</vt:i4>
      </vt:variant>
      <vt:variant>
        <vt:i4>5</vt:i4>
      </vt:variant>
      <vt:variant>
        <vt:lpwstr/>
      </vt:variant>
      <vt:variant>
        <vt:lpwstr>ProjectPlans</vt:lpwstr>
      </vt:variant>
      <vt:variant>
        <vt:i4>196630</vt:i4>
      </vt:variant>
      <vt:variant>
        <vt:i4>6417</vt:i4>
      </vt:variant>
      <vt:variant>
        <vt:i4>0</vt:i4>
      </vt:variant>
      <vt:variant>
        <vt:i4>5</vt:i4>
      </vt:variant>
      <vt:variant>
        <vt:lpwstr/>
      </vt:variant>
      <vt:variant>
        <vt:lpwstr>DateforDateforDeliveryPhaseAgreement</vt:lpwstr>
      </vt:variant>
      <vt:variant>
        <vt:i4>196630</vt:i4>
      </vt:variant>
      <vt:variant>
        <vt:i4>6414</vt:i4>
      </vt:variant>
      <vt:variant>
        <vt:i4>0</vt:i4>
      </vt:variant>
      <vt:variant>
        <vt:i4>5</vt:i4>
      </vt:variant>
      <vt:variant>
        <vt:lpwstr/>
      </vt:variant>
      <vt:variant>
        <vt:lpwstr>DateforDateforDeliveryPhaseAgreement</vt:lpwstr>
      </vt:variant>
      <vt:variant>
        <vt:i4>6553711</vt:i4>
      </vt:variant>
      <vt:variant>
        <vt:i4>6411</vt:i4>
      </vt:variant>
      <vt:variant>
        <vt:i4>0</vt:i4>
      </vt:variant>
      <vt:variant>
        <vt:i4>5</vt:i4>
      </vt:variant>
      <vt:variant>
        <vt:lpwstr/>
      </vt:variant>
      <vt:variant>
        <vt:lpwstr>SubcontractServices</vt:lpwstr>
      </vt:variant>
      <vt:variant>
        <vt:i4>1376261</vt:i4>
      </vt:variant>
      <vt:variant>
        <vt:i4>6408</vt:i4>
      </vt:variant>
      <vt:variant>
        <vt:i4>0</vt:i4>
      </vt:variant>
      <vt:variant>
        <vt:i4>5</vt:i4>
      </vt:variant>
      <vt:variant>
        <vt:lpwstr/>
      </vt:variant>
      <vt:variant>
        <vt:lpwstr>AwardDate</vt:lpwstr>
      </vt:variant>
      <vt:variant>
        <vt:i4>1638412</vt:i4>
      </vt:variant>
      <vt:variant>
        <vt:i4>6405</vt:i4>
      </vt:variant>
      <vt:variant>
        <vt:i4>0</vt:i4>
      </vt:variant>
      <vt:variant>
        <vt:i4>5</vt:i4>
      </vt:variant>
      <vt:variant>
        <vt:lpwstr/>
      </vt:variant>
      <vt:variant>
        <vt:lpwstr>ProjectPlans</vt:lpwstr>
      </vt:variant>
      <vt:variant>
        <vt:i4>1638412</vt:i4>
      </vt:variant>
      <vt:variant>
        <vt:i4>6402</vt:i4>
      </vt:variant>
      <vt:variant>
        <vt:i4>0</vt:i4>
      </vt:variant>
      <vt:variant>
        <vt:i4>5</vt:i4>
      </vt:variant>
      <vt:variant>
        <vt:lpwstr/>
      </vt:variant>
      <vt:variant>
        <vt:lpwstr>ProjectPlans</vt:lpwstr>
      </vt:variant>
      <vt:variant>
        <vt:i4>1638412</vt:i4>
      </vt:variant>
      <vt:variant>
        <vt:i4>6399</vt:i4>
      </vt:variant>
      <vt:variant>
        <vt:i4>0</vt:i4>
      </vt:variant>
      <vt:variant>
        <vt:i4>5</vt:i4>
      </vt:variant>
      <vt:variant>
        <vt:lpwstr/>
      </vt:variant>
      <vt:variant>
        <vt:lpwstr>ProjectPlans</vt:lpwstr>
      </vt:variant>
      <vt:variant>
        <vt:i4>1114131</vt:i4>
      </vt:variant>
      <vt:variant>
        <vt:i4>6396</vt:i4>
      </vt:variant>
      <vt:variant>
        <vt:i4>0</vt:i4>
      </vt:variant>
      <vt:variant>
        <vt:i4>5</vt:i4>
      </vt:variant>
      <vt:variant>
        <vt:lpwstr/>
      </vt:variant>
      <vt:variant>
        <vt:lpwstr>ConsultantsRepresentative</vt:lpwstr>
      </vt:variant>
      <vt:variant>
        <vt:i4>6881387</vt:i4>
      </vt:variant>
      <vt:variant>
        <vt:i4>6393</vt:i4>
      </vt:variant>
      <vt:variant>
        <vt:i4>0</vt:i4>
      </vt:variant>
      <vt:variant>
        <vt:i4>5</vt:i4>
      </vt:variant>
      <vt:variant>
        <vt:lpwstr/>
      </vt:variant>
      <vt:variant>
        <vt:lpwstr>Subcontract</vt:lpwstr>
      </vt:variant>
      <vt:variant>
        <vt:i4>6553711</vt:i4>
      </vt:variant>
      <vt:variant>
        <vt:i4>6390</vt:i4>
      </vt:variant>
      <vt:variant>
        <vt:i4>0</vt:i4>
      </vt:variant>
      <vt:variant>
        <vt:i4>5</vt:i4>
      </vt:variant>
      <vt:variant>
        <vt:lpwstr/>
      </vt:variant>
      <vt:variant>
        <vt:lpwstr>SubcontractServices</vt:lpwstr>
      </vt:variant>
      <vt:variant>
        <vt:i4>1638412</vt:i4>
      </vt:variant>
      <vt:variant>
        <vt:i4>6387</vt:i4>
      </vt:variant>
      <vt:variant>
        <vt:i4>0</vt:i4>
      </vt:variant>
      <vt:variant>
        <vt:i4>5</vt:i4>
      </vt:variant>
      <vt:variant>
        <vt:lpwstr/>
      </vt:variant>
      <vt:variant>
        <vt:lpwstr>ProjectPlans</vt:lpwstr>
      </vt:variant>
      <vt:variant>
        <vt:i4>1114131</vt:i4>
      </vt:variant>
      <vt:variant>
        <vt:i4>6384</vt:i4>
      </vt:variant>
      <vt:variant>
        <vt:i4>0</vt:i4>
      </vt:variant>
      <vt:variant>
        <vt:i4>5</vt:i4>
      </vt:variant>
      <vt:variant>
        <vt:lpwstr/>
      </vt:variant>
      <vt:variant>
        <vt:lpwstr>ConsultantsRepresentative</vt:lpwstr>
      </vt:variant>
      <vt:variant>
        <vt:i4>1638412</vt:i4>
      </vt:variant>
      <vt:variant>
        <vt:i4>6381</vt:i4>
      </vt:variant>
      <vt:variant>
        <vt:i4>0</vt:i4>
      </vt:variant>
      <vt:variant>
        <vt:i4>5</vt:i4>
      </vt:variant>
      <vt:variant>
        <vt:lpwstr/>
      </vt:variant>
      <vt:variant>
        <vt:lpwstr>ProjectPlans</vt:lpwstr>
      </vt:variant>
      <vt:variant>
        <vt:i4>1638412</vt:i4>
      </vt:variant>
      <vt:variant>
        <vt:i4>6378</vt:i4>
      </vt:variant>
      <vt:variant>
        <vt:i4>0</vt:i4>
      </vt:variant>
      <vt:variant>
        <vt:i4>5</vt:i4>
      </vt:variant>
      <vt:variant>
        <vt:lpwstr/>
      </vt:variant>
      <vt:variant>
        <vt:lpwstr>ProjectPlans</vt:lpwstr>
      </vt:variant>
      <vt:variant>
        <vt:i4>1638412</vt:i4>
      </vt:variant>
      <vt:variant>
        <vt:i4>6375</vt:i4>
      </vt:variant>
      <vt:variant>
        <vt:i4>0</vt:i4>
      </vt:variant>
      <vt:variant>
        <vt:i4>5</vt:i4>
      </vt:variant>
      <vt:variant>
        <vt:lpwstr/>
      </vt:variant>
      <vt:variant>
        <vt:lpwstr>ProjectPlans</vt:lpwstr>
      </vt:variant>
      <vt:variant>
        <vt:i4>1638412</vt:i4>
      </vt:variant>
      <vt:variant>
        <vt:i4>6372</vt:i4>
      </vt:variant>
      <vt:variant>
        <vt:i4>0</vt:i4>
      </vt:variant>
      <vt:variant>
        <vt:i4>5</vt:i4>
      </vt:variant>
      <vt:variant>
        <vt:lpwstr/>
      </vt:variant>
      <vt:variant>
        <vt:lpwstr>ProjectPlans</vt:lpwstr>
      </vt:variant>
      <vt:variant>
        <vt:i4>1638412</vt:i4>
      </vt:variant>
      <vt:variant>
        <vt:i4>6369</vt:i4>
      </vt:variant>
      <vt:variant>
        <vt:i4>0</vt:i4>
      </vt:variant>
      <vt:variant>
        <vt:i4>5</vt:i4>
      </vt:variant>
      <vt:variant>
        <vt:lpwstr/>
      </vt:variant>
      <vt:variant>
        <vt:lpwstr>ProjectPlans</vt:lpwstr>
      </vt:variant>
      <vt:variant>
        <vt:i4>6619255</vt:i4>
      </vt:variant>
      <vt:variant>
        <vt:i4>6366</vt:i4>
      </vt:variant>
      <vt:variant>
        <vt:i4>0</vt:i4>
      </vt:variant>
      <vt:variant>
        <vt:i4>5</vt:i4>
      </vt:variant>
      <vt:variant>
        <vt:lpwstr/>
      </vt:variant>
      <vt:variant>
        <vt:lpwstr>SubcontractParticulars</vt:lpwstr>
      </vt:variant>
      <vt:variant>
        <vt:i4>1114131</vt:i4>
      </vt:variant>
      <vt:variant>
        <vt:i4>6363</vt:i4>
      </vt:variant>
      <vt:variant>
        <vt:i4>0</vt:i4>
      </vt:variant>
      <vt:variant>
        <vt:i4>5</vt:i4>
      </vt:variant>
      <vt:variant>
        <vt:lpwstr/>
      </vt:variant>
      <vt:variant>
        <vt:lpwstr>ConsultantsRepresentative</vt:lpwstr>
      </vt:variant>
      <vt:variant>
        <vt:i4>1638412</vt:i4>
      </vt:variant>
      <vt:variant>
        <vt:i4>6360</vt:i4>
      </vt:variant>
      <vt:variant>
        <vt:i4>0</vt:i4>
      </vt:variant>
      <vt:variant>
        <vt:i4>5</vt:i4>
      </vt:variant>
      <vt:variant>
        <vt:lpwstr/>
      </vt:variant>
      <vt:variant>
        <vt:lpwstr>ProjectPlans</vt:lpwstr>
      </vt:variant>
      <vt:variant>
        <vt:i4>6553711</vt:i4>
      </vt:variant>
      <vt:variant>
        <vt:i4>6357</vt:i4>
      </vt:variant>
      <vt:variant>
        <vt:i4>0</vt:i4>
      </vt:variant>
      <vt:variant>
        <vt:i4>5</vt:i4>
      </vt:variant>
      <vt:variant>
        <vt:lpwstr/>
      </vt:variant>
      <vt:variant>
        <vt:lpwstr>SubcontractServices</vt:lpwstr>
      </vt:variant>
      <vt:variant>
        <vt:i4>1638412</vt:i4>
      </vt:variant>
      <vt:variant>
        <vt:i4>6354</vt:i4>
      </vt:variant>
      <vt:variant>
        <vt:i4>0</vt:i4>
      </vt:variant>
      <vt:variant>
        <vt:i4>5</vt:i4>
      </vt:variant>
      <vt:variant>
        <vt:lpwstr/>
      </vt:variant>
      <vt:variant>
        <vt:lpwstr>ProjectPlans</vt:lpwstr>
      </vt:variant>
      <vt:variant>
        <vt:i4>1376261</vt:i4>
      </vt:variant>
      <vt:variant>
        <vt:i4>6351</vt:i4>
      </vt:variant>
      <vt:variant>
        <vt:i4>0</vt:i4>
      </vt:variant>
      <vt:variant>
        <vt:i4>5</vt:i4>
      </vt:variant>
      <vt:variant>
        <vt:lpwstr/>
      </vt:variant>
      <vt:variant>
        <vt:lpwstr>AwardDate</vt:lpwstr>
      </vt:variant>
      <vt:variant>
        <vt:i4>6619255</vt:i4>
      </vt:variant>
      <vt:variant>
        <vt:i4>6348</vt:i4>
      </vt:variant>
      <vt:variant>
        <vt:i4>0</vt:i4>
      </vt:variant>
      <vt:variant>
        <vt:i4>5</vt:i4>
      </vt:variant>
      <vt:variant>
        <vt:lpwstr/>
      </vt:variant>
      <vt:variant>
        <vt:lpwstr>SubcontractParticulars</vt:lpwstr>
      </vt:variant>
      <vt:variant>
        <vt:i4>6553711</vt:i4>
      </vt:variant>
      <vt:variant>
        <vt:i4>6345</vt:i4>
      </vt:variant>
      <vt:variant>
        <vt:i4>0</vt:i4>
      </vt:variant>
      <vt:variant>
        <vt:i4>5</vt:i4>
      </vt:variant>
      <vt:variant>
        <vt:lpwstr/>
      </vt:variant>
      <vt:variant>
        <vt:lpwstr>SubcontractServices</vt:lpwstr>
      </vt:variant>
      <vt:variant>
        <vt:i4>1114131</vt:i4>
      </vt:variant>
      <vt:variant>
        <vt:i4>6342</vt:i4>
      </vt:variant>
      <vt:variant>
        <vt:i4>0</vt:i4>
      </vt:variant>
      <vt:variant>
        <vt:i4>5</vt:i4>
      </vt:variant>
      <vt:variant>
        <vt:lpwstr/>
      </vt:variant>
      <vt:variant>
        <vt:lpwstr>ConsultantsRepresentative</vt:lpwstr>
      </vt:variant>
      <vt:variant>
        <vt:i4>6881387</vt:i4>
      </vt:variant>
      <vt:variant>
        <vt:i4>6339</vt:i4>
      </vt:variant>
      <vt:variant>
        <vt:i4>0</vt:i4>
      </vt:variant>
      <vt:variant>
        <vt:i4>5</vt:i4>
      </vt:variant>
      <vt:variant>
        <vt:lpwstr/>
      </vt:variant>
      <vt:variant>
        <vt:lpwstr>Subcontract</vt:lpwstr>
      </vt:variant>
      <vt:variant>
        <vt:i4>6553711</vt:i4>
      </vt:variant>
      <vt:variant>
        <vt:i4>6336</vt:i4>
      </vt:variant>
      <vt:variant>
        <vt:i4>0</vt:i4>
      </vt:variant>
      <vt:variant>
        <vt:i4>5</vt:i4>
      </vt:variant>
      <vt:variant>
        <vt:lpwstr/>
      </vt:variant>
      <vt:variant>
        <vt:lpwstr>SubcontractServices</vt:lpwstr>
      </vt:variant>
      <vt:variant>
        <vt:i4>1507328</vt:i4>
      </vt:variant>
      <vt:variant>
        <vt:i4>6333</vt:i4>
      </vt:variant>
      <vt:variant>
        <vt:i4>0</vt:i4>
      </vt:variant>
      <vt:variant>
        <vt:i4>5</vt:i4>
      </vt:variant>
      <vt:variant>
        <vt:lpwstr/>
      </vt:variant>
      <vt:variant>
        <vt:lpwstr>Subconsultant</vt:lpwstr>
      </vt:variant>
      <vt:variant>
        <vt:i4>1638412</vt:i4>
      </vt:variant>
      <vt:variant>
        <vt:i4>6330</vt:i4>
      </vt:variant>
      <vt:variant>
        <vt:i4>0</vt:i4>
      </vt:variant>
      <vt:variant>
        <vt:i4>5</vt:i4>
      </vt:variant>
      <vt:variant>
        <vt:lpwstr/>
      </vt:variant>
      <vt:variant>
        <vt:lpwstr>ProjectPlans</vt:lpwstr>
      </vt:variant>
      <vt:variant>
        <vt:i4>1638412</vt:i4>
      </vt:variant>
      <vt:variant>
        <vt:i4>6327</vt:i4>
      </vt:variant>
      <vt:variant>
        <vt:i4>0</vt:i4>
      </vt:variant>
      <vt:variant>
        <vt:i4>5</vt:i4>
      </vt:variant>
      <vt:variant>
        <vt:lpwstr/>
      </vt:variant>
      <vt:variant>
        <vt:lpwstr>ProjectPlans</vt:lpwstr>
      </vt:variant>
      <vt:variant>
        <vt:i4>1638412</vt:i4>
      </vt:variant>
      <vt:variant>
        <vt:i4>6321</vt:i4>
      </vt:variant>
      <vt:variant>
        <vt:i4>0</vt:i4>
      </vt:variant>
      <vt:variant>
        <vt:i4>5</vt:i4>
      </vt:variant>
      <vt:variant>
        <vt:lpwstr/>
      </vt:variant>
      <vt:variant>
        <vt:lpwstr>ProjectPlans</vt:lpwstr>
      </vt:variant>
      <vt:variant>
        <vt:i4>6553711</vt:i4>
      </vt:variant>
      <vt:variant>
        <vt:i4>6318</vt:i4>
      </vt:variant>
      <vt:variant>
        <vt:i4>0</vt:i4>
      </vt:variant>
      <vt:variant>
        <vt:i4>5</vt:i4>
      </vt:variant>
      <vt:variant>
        <vt:lpwstr/>
      </vt:variant>
      <vt:variant>
        <vt:lpwstr>SubcontractServices</vt:lpwstr>
      </vt:variant>
      <vt:variant>
        <vt:i4>1507328</vt:i4>
      </vt:variant>
      <vt:variant>
        <vt:i4>6315</vt:i4>
      </vt:variant>
      <vt:variant>
        <vt:i4>0</vt:i4>
      </vt:variant>
      <vt:variant>
        <vt:i4>5</vt:i4>
      </vt:variant>
      <vt:variant>
        <vt:lpwstr/>
      </vt:variant>
      <vt:variant>
        <vt:lpwstr>Subconsultant</vt:lpwstr>
      </vt:variant>
      <vt:variant>
        <vt:i4>262149</vt:i4>
      </vt:variant>
      <vt:variant>
        <vt:i4>6312</vt:i4>
      </vt:variant>
      <vt:variant>
        <vt:i4>0</vt:i4>
      </vt:variant>
      <vt:variant>
        <vt:i4>5</vt:i4>
      </vt:variant>
      <vt:variant>
        <vt:lpwstr/>
      </vt:variant>
      <vt:variant>
        <vt:lpwstr>Works</vt:lpwstr>
      </vt:variant>
      <vt:variant>
        <vt:i4>1179671</vt:i4>
      </vt:variant>
      <vt:variant>
        <vt:i4>6309</vt:i4>
      </vt:variant>
      <vt:variant>
        <vt:i4>0</vt:i4>
      </vt:variant>
      <vt:variant>
        <vt:i4>5</vt:i4>
      </vt:variant>
      <vt:variant>
        <vt:lpwstr/>
      </vt:variant>
      <vt:variant>
        <vt:lpwstr>DateforCompletion</vt:lpwstr>
      </vt:variant>
      <vt:variant>
        <vt:i4>1507356</vt:i4>
      </vt:variant>
      <vt:variant>
        <vt:i4>6306</vt:i4>
      </vt:variant>
      <vt:variant>
        <vt:i4>0</vt:i4>
      </vt:variant>
      <vt:variant>
        <vt:i4>5</vt:i4>
      </vt:variant>
      <vt:variant>
        <vt:lpwstr/>
      </vt:variant>
      <vt:variant>
        <vt:lpwstr>direction</vt:lpwstr>
      </vt:variant>
      <vt:variant>
        <vt:i4>1114131</vt:i4>
      </vt:variant>
      <vt:variant>
        <vt:i4>6303</vt:i4>
      </vt:variant>
      <vt:variant>
        <vt:i4>0</vt:i4>
      </vt:variant>
      <vt:variant>
        <vt:i4>5</vt:i4>
      </vt:variant>
      <vt:variant>
        <vt:lpwstr/>
      </vt:variant>
      <vt:variant>
        <vt:lpwstr>ConsultantsRepresentative</vt:lpwstr>
      </vt:variant>
      <vt:variant>
        <vt:i4>6553711</vt:i4>
      </vt:variant>
      <vt:variant>
        <vt:i4>6300</vt:i4>
      </vt:variant>
      <vt:variant>
        <vt:i4>0</vt:i4>
      </vt:variant>
      <vt:variant>
        <vt:i4>5</vt:i4>
      </vt:variant>
      <vt:variant>
        <vt:lpwstr/>
      </vt:variant>
      <vt:variant>
        <vt:lpwstr>SubcontractServices</vt:lpwstr>
      </vt:variant>
      <vt:variant>
        <vt:i4>1507328</vt:i4>
      </vt:variant>
      <vt:variant>
        <vt:i4>6297</vt:i4>
      </vt:variant>
      <vt:variant>
        <vt:i4>0</vt:i4>
      </vt:variant>
      <vt:variant>
        <vt:i4>5</vt:i4>
      </vt:variant>
      <vt:variant>
        <vt:lpwstr/>
      </vt:variant>
      <vt:variant>
        <vt:lpwstr>Subconsultant</vt:lpwstr>
      </vt:variant>
      <vt:variant>
        <vt:i4>1507356</vt:i4>
      </vt:variant>
      <vt:variant>
        <vt:i4>6291</vt:i4>
      </vt:variant>
      <vt:variant>
        <vt:i4>0</vt:i4>
      </vt:variant>
      <vt:variant>
        <vt:i4>5</vt:i4>
      </vt:variant>
      <vt:variant>
        <vt:lpwstr/>
      </vt:variant>
      <vt:variant>
        <vt:lpwstr>direction</vt:lpwstr>
      </vt:variant>
      <vt:variant>
        <vt:i4>6553711</vt:i4>
      </vt:variant>
      <vt:variant>
        <vt:i4>6288</vt:i4>
      </vt:variant>
      <vt:variant>
        <vt:i4>0</vt:i4>
      </vt:variant>
      <vt:variant>
        <vt:i4>5</vt:i4>
      </vt:variant>
      <vt:variant>
        <vt:lpwstr/>
      </vt:variant>
      <vt:variant>
        <vt:lpwstr>SubcontractServices</vt:lpwstr>
      </vt:variant>
      <vt:variant>
        <vt:i4>6619234</vt:i4>
      </vt:variant>
      <vt:variant>
        <vt:i4>6285</vt:i4>
      </vt:variant>
      <vt:variant>
        <vt:i4>0</vt:i4>
      </vt:variant>
      <vt:variant>
        <vt:i4>5</vt:i4>
      </vt:variant>
      <vt:variant>
        <vt:lpwstr/>
      </vt:variant>
      <vt:variant>
        <vt:lpwstr>Consultant</vt:lpwstr>
      </vt:variant>
      <vt:variant>
        <vt:i4>1507328</vt:i4>
      </vt:variant>
      <vt:variant>
        <vt:i4>6282</vt:i4>
      </vt:variant>
      <vt:variant>
        <vt:i4>0</vt:i4>
      </vt:variant>
      <vt:variant>
        <vt:i4>5</vt:i4>
      </vt:variant>
      <vt:variant>
        <vt:lpwstr/>
      </vt:variant>
      <vt:variant>
        <vt:lpwstr>Subconsultant</vt:lpwstr>
      </vt:variant>
      <vt:variant>
        <vt:i4>6881387</vt:i4>
      </vt:variant>
      <vt:variant>
        <vt:i4>6279</vt:i4>
      </vt:variant>
      <vt:variant>
        <vt:i4>0</vt:i4>
      </vt:variant>
      <vt:variant>
        <vt:i4>5</vt:i4>
      </vt:variant>
      <vt:variant>
        <vt:lpwstr/>
      </vt:variant>
      <vt:variant>
        <vt:lpwstr>Subcontract</vt:lpwstr>
      </vt:variant>
      <vt:variant>
        <vt:i4>6553711</vt:i4>
      </vt:variant>
      <vt:variant>
        <vt:i4>6276</vt:i4>
      </vt:variant>
      <vt:variant>
        <vt:i4>0</vt:i4>
      </vt:variant>
      <vt:variant>
        <vt:i4>5</vt:i4>
      </vt:variant>
      <vt:variant>
        <vt:lpwstr/>
      </vt:variant>
      <vt:variant>
        <vt:lpwstr>SubcontractServices</vt:lpwstr>
      </vt:variant>
      <vt:variant>
        <vt:i4>1507328</vt:i4>
      </vt:variant>
      <vt:variant>
        <vt:i4>6273</vt:i4>
      </vt:variant>
      <vt:variant>
        <vt:i4>0</vt:i4>
      </vt:variant>
      <vt:variant>
        <vt:i4>5</vt:i4>
      </vt:variant>
      <vt:variant>
        <vt:lpwstr/>
      </vt:variant>
      <vt:variant>
        <vt:lpwstr>Subconsultant</vt:lpwstr>
      </vt:variant>
      <vt:variant>
        <vt:i4>6619234</vt:i4>
      </vt:variant>
      <vt:variant>
        <vt:i4>6270</vt:i4>
      </vt:variant>
      <vt:variant>
        <vt:i4>0</vt:i4>
      </vt:variant>
      <vt:variant>
        <vt:i4>5</vt:i4>
      </vt:variant>
      <vt:variant>
        <vt:lpwstr/>
      </vt:variant>
      <vt:variant>
        <vt:lpwstr>Consultant</vt:lpwstr>
      </vt:variant>
      <vt:variant>
        <vt:i4>6881387</vt:i4>
      </vt:variant>
      <vt:variant>
        <vt:i4>6267</vt:i4>
      </vt:variant>
      <vt:variant>
        <vt:i4>0</vt:i4>
      </vt:variant>
      <vt:variant>
        <vt:i4>5</vt:i4>
      </vt:variant>
      <vt:variant>
        <vt:lpwstr/>
      </vt:variant>
      <vt:variant>
        <vt:lpwstr>Subcontract</vt:lpwstr>
      </vt:variant>
      <vt:variant>
        <vt:i4>6553711</vt:i4>
      </vt:variant>
      <vt:variant>
        <vt:i4>6264</vt:i4>
      </vt:variant>
      <vt:variant>
        <vt:i4>0</vt:i4>
      </vt:variant>
      <vt:variant>
        <vt:i4>5</vt:i4>
      </vt:variant>
      <vt:variant>
        <vt:lpwstr/>
      </vt:variant>
      <vt:variant>
        <vt:lpwstr>SubcontractServices</vt:lpwstr>
      </vt:variant>
      <vt:variant>
        <vt:i4>6619234</vt:i4>
      </vt:variant>
      <vt:variant>
        <vt:i4>6261</vt:i4>
      </vt:variant>
      <vt:variant>
        <vt:i4>0</vt:i4>
      </vt:variant>
      <vt:variant>
        <vt:i4>5</vt:i4>
      </vt:variant>
      <vt:variant>
        <vt:lpwstr/>
      </vt:variant>
      <vt:variant>
        <vt:lpwstr>Consultant</vt:lpwstr>
      </vt:variant>
      <vt:variant>
        <vt:i4>6553711</vt:i4>
      </vt:variant>
      <vt:variant>
        <vt:i4>6258</vt:i4>
      </vt:variant>
      <vt:variant>
        <vt:i4>0</vt:i4>
      </vt:variant>
      <vt:variant>
        <vt:i4>5</vt:i4>
      </vt:variant>
      <vt:variant>
        <vt:lpwstr/>
      </vt:variant>
      <vt:variant>
        <vt:lpwstr>SubcontractServices</vt:lpwstr>
      </vt:variant>
      <vt:variant>
        <vt:i4>1507328</vt:i4>
      </vt:variant>
      <vt:variant>
        <vt:i4>6255</vt:i4>
      </vt:variant>
      <vt:variant>
        <vt:i4>0</vt:i4>
      </vt:variant>
      <vt:variant>
        <vt:i4>5</vt:i4>
      </vt:variant>
      <vt:variant>
        <vt:lpwstr/>
      </vt:variant>
      <vt:variant>
        <vt:lpwstr>Subconsultant</vt:lpwstr>
      </vt:variant>
      <vt:variant>
        <vt:i4>6553711</vt:i4>
      </vt:variant>
      <vt:variant>
        <vt:i4>6252</vt:i4>
      </vt:variant>
      <vt:variant>
        <vt:i4>0</vt:i4>
      </vt:variant>
      <vt:variant>
        <vt:i4>5</vt:i4>
      </vt:variant>
      <vt:variant>
        <vt:lpwstr/>
      </vt:variant>
      <vt:variant>
        <vt:lpwstr>SubcontractServices</vt:lpwstr>
      </vt:variant>
      <vt:variant>
        <vt:i4>1507356</vt:i4>
      </vt:variant>
      <vt:variant>
        <vt:i4>6249</vt:i4>
      </vt:variant>
      <vt:variant>
        <vt:i4>0</vt:i4>
      </vt:variant>
      <vt:variant>
        <vt:i4>5</vt:i4>
      </vt:variant>
      <vt:variant>
        <vt:lpwstr/>
      </vt:variant>
      <vt:variant>
        <vt:lpwstr>direction</vt:lpwstr>
      </vt:variant>
      <vt:variant>
        <vt:i4>1507328</vt:i4>
      </vt:variant>
      <vt:variant>
        <vt:i4>6246</vt:i4>
      </vt:variant>
      <vt:variant>
        <vt:i4>0</vt:i4>
      </vt:variant>
      <vt:variant>
        <vt:i4>5</vt:i4>
      </vt:variant>
      <vt:variant>
        <vt:lpwstr/>
      </vt:variant>
      <vt:variant>
        <vt:lpwstr>Subconsultant</vt:lpwstr>
      </vt:variant>
      <vt:variant>
        <vt:i4>1114131</vt:i4>
      </vt:variant>
      <vt:variant>
        <vt:i4>6243</vt:i4>
      </vt:variant>
      <vt:variant>
        <vt:i4>0</vt:i4>
      </vt:variant>
      <vt:variant>
        <vt:i4>5</vt:i4>
      </vt:variant>
      <vt:variant>
        <vt:lpwstr/>
      </vt:variant>
      <vt:variant>
        <vt:lpwstr>ConsultantsRepresentative</vt:lpwstr>
      </vt:variant>
      <vt:variant>
        <vt:i4>6881387</vt:i4>
      </vt:variant>
      <vt:variant>
        <vt:i4>6240</vt:i4>
      </vt:variant>
      <vt:variant>
        <vt:i4>0</vt:i4>
      </vt:variant>
      <vt:variant>
        <vt:i4>5</vt:i4>
      </vt:variant>
      <vt:variant>
        <vt:lpwstr/>
      </vt:variant>
      <vt:variant>
        <vt:lpwstr>Subcontract</vt:lpwstr>
      </vt:variant>
      <vt:variant>
        <vt:i4>6553711</vt:i4>
      </vt:variant>
      <vt:variant>
        <vt:i4>6237</vt:i4>
      </vt:variant>
      <vt:variant>
        <vt:i4>0</vt:i4>
      </vt:variant>
      <vt:variant>
        <vt:i4>5</vt:i4>
      </vt:variant>
      <vt:variant>
        <vt:lpwstr/>
      </vt:variant>
      <vt:variant>
        <vt:lpwstr>SubcontractServices</vt:lpwstr>
      </vt:variant>
      <vt:variant>
        <vt:i4>1114131</vt:i4>
      </vt:variant>
      <vt:variant>
        <vt:i4>6234</vt:i4>
      </vt:variant>
      <vt:variant>
        <vt:i4>0</vt:i4>
      </vt:variant>
      <vt:variant>
        <vt:i4>5</vt:i4>
      </vt:variant>
      <vt:variant>
        <vt:lpwstr/>
      </vt:variant>
      <vt:variant>
        <vt:lpwstr>ConsultantsRepresentative</vt:lpwstr>
      </vt:variant>
      <vt:variant>
        <vt:i4>1114131</vt:i4>
      </vt:variant>
      <vt:variant>
        <vt:i4>6231</vt:i4>
      </vt:variant>
      <vt:variant>
        <vt:i4>0</vt:i4>
      </vt:variant>
      <vt:variant>
        <vt:i4>5</vt:i4>
      </vt:variant>
      <vt:variant>
        <vt:lpwstr/>
      </vt:variant>
      <vt:variant>
        <vt:lpwstr>ConsultantsRepresentative</vt:lpwstr>
      </vt:variant>
      <vt:variant>
        <vt:i4>6881387</vt:i4>
      </vt:variant>
      <vt:variant>
        <vt:i4>6228</vt:i4>
      </vt:variant>
      <vt:variant>
        <vt:i4>0</vt:i4>
      </vt:variant>
      <vt:variant>
        <vt:i4>5</vt:i4>
      </vt:variant>
      <vt:variant>
        <vt:lpwstr/>
      </vt:variant>
      <vt:variant>
        <vt:lpwstr>Subcontract</vt:lpwstr>
      </vt:variant>
      <vt:variant>
        <vt:i4>6553711</vt:i4>
      </vt:variant>
      <vt:variant>
        <vt:i4>6225</vt:i4>
      </vt:variant>
      <vt:variant>
        <vt:i4>0</vt:i4>
      </vt:variant>
      <vt:variant>
        <vt:i4>5</vt:i4>
      </vt:variant>
      <vt:variant>
        <vt:lpwstr/>
      </vt:variant>
      <vt:variant>
        <vt:lpwstr>SubcontractServices</vt:lpwstr>
      </vt:variant>
      <vt:variant>
        <vt:i4>6619234</vt:i4>
      </vt:variant>
      <vt:variant>
        <vt:i4>6222</vt:i4>
      </vt:variant>
      <vt:variant>
        <vt:i4>0</vt:i4>
      </vt:variant>
      <vt:variant>
        <vt:i4>5</vt:i4>
      </vt:variant>
      <vt:variant>
        <vt:lpwstr/>
      </vt:variant>
      <vt:variant>
        <vt:lpwstr>Consultant</vt:lpwstr>
      </vt:variant>
      <vt:variant>
        <vt:i4>1114131</vt:i4>
      </vt:variant>
      <vt:variant>
        <vt:i4>6219</vt:i4>
      </vt:variant>
      <vt:variant>
        <vt:i4>0</vt:i4>
      </vt:variant>
      <vt:variant>
        <vt:i4>5</vt:i4>
      </vt:variant>
      <vt:variant>
        <vt:lpwstr/>
      </vt:variant>
      <vt:variant>
        <vt:lpwstr>ConsultantsRepresentative</vt:lpwstr>
      </vt:variant>
      <vt:variant>
        <vt:i4>1507328</vt:i4>
      </vt:variant>
      <vt:variant>
        <vt:i4>6216</vt:i4>
      </vt:variant>
      <vt:variant>
        <vt:i4>0</vt:i4>
      </vt:variant>
      <vt:variant>
        <vt:i4>5</vt:i4>
      </vt:variant>
      <vt:variant>
        <vt:lpwstr/>
      </vt:variant>
      <vt:variant>
        <vt:lpwstr>Subconsultant</vt:lpwstr>
      </vt:variant>
      <vt:variant>
        <vt:i4>6619234</vt:i4>
      </vt:variant>
      <vt:variant>
        <vt:i4>6213</vt:i4>
      </vt:variant>
      <vt:variant>
        <vt:i4>0</vt:i4>
      </vt:variant>
      <vt:variant>
        <vt:i4>5</vt:i4>
      </vt:variant>
      <vt:variant>
        <vt:lpwstr/>
      </vt:variant>
      <vt:variant>
        <vt:lpwstr>Consultant</vt:lpwstr>
      </vt:variant>
      <vt:variant>
        <vt:i4>1114131</vt:i4>
      </vt:variant>
      <vt:variant>
        <vt:i4>6210</vt:i4>
      </vt:variant>
      <vt:variant>
        <vt:i4>0</vt:i4>
      </vt:variant>
      <vt:variant>
        <vt:i4>5</vt:i4>
      </vt:variant>
      <vt:variant>
        <vt:lpwstr/>
      </vt:variant>
      <vt:variant>
        <vt:lpwstr>ConsultantsRepresentative</vt:lpwstr>
      </vt:variant>
      <vt:variant>
        <vt:i4>1507328</vt:i4>
      </vt:variant>
      <vt:variant>
        <vt:i4>6207</vt:i4>
      </vt:variant>
      <vt:variant>
        <vt:i4>0</vt:i4>
      </vt:variant>
      <vt:variant>
        <vt:i4>5</vt:i4>
      </vt:variant>
      <vt:variant>
        <vt:lpwstr/>
      </vt:variant>
      <vt:variant>
        <vt:lpwstr>Subconsultant</vt:lpwstr>
      </vt:variant>
      <vt:variant>
        <vt:i4>1114131</vt:i4>
      </vt:variant>
      <vt:variant>
        <vt:i4>6204</vt:i4>
      </vt:variant>
      <vt:variant>
        <vt:i4>0</vt:i4>
      </vt:variant>
      <vt:variant>
        <vt:i4>5</vt:i4>
      </vt:variant>
      <vt:variant>
        <vt:lpwstr/>
      </vt:variant>
      <vt:variant>
        <vt:lpwstr>ConsultantsRepresentative</vt:lpwstr>
      </vt:variant>
      <vt:variant>
        <vt:i4>1507356</vt:i4>
      </vt:variant>
      <vt:variant>
        <vt:i4>6201</vt:i4>
      </vt:variant>
      <vt:variant>
        <vt:i4>0</vt:i4>
      </vt:variant>
      <vt:variant>
        <vt:i4>5</vt:i4>
      </vt:variant>
      <vt:variant>
        <vt:lpwstr/>
      </vt:variant>
      <vt:variant>
        <vt:lpwstr>direction</vt:lpwstr>
      </vt:variant>
      <vt:variant>
        <vt:i4>6881387</vt:i4>
      </vt:variant>
      <vt:variant>
        <vt:i4>6198</vt:i4>
      </vt:variant>
      <vt:variant>
        <vt:i4>0</vt:i4>
      </vt:variant>
      <vt:variant>
        <vt:i4>5</vt:i4>
      </vt:variant>
      <vt:variant>
        <vt:lpwstr/>
      </vt:variant>
      <vt:variant>
        <vt:lpwstr>Subcontract</vt:lpwstr>
      </vt:variant>
      <vt:variant>
        <vt:i4>6881387</vt:i4>
      </vt:variant>
      <vt:variant>
        <vt:i4>6195</vt:i4>
      </vt:variant>
      <vt:variant>
        <vt:i4>0</vt:i4>
      </vt:variant>
      <vt:variant>
        <vt:i4>5</vt:i4>
      </vt:variant>
      <vt:variant>
        <vt:lpwstr/>
      </vt:variant>
      <vt:variant>
        <vt:lpwstr>Subcontract</vt:lpwstr>
      </vt:variant>
      <vt:variant>
        <vt:i4>1507328</vt:i4>
      </vt:variant>
      <vt:variant>
        <vt:i4>6192</vt:i4>
      </vt:variant>
      <vt:variant>
        <vt:i4>0</vt:i4>
      </vt:variant>
      <vt:variant>
        <vt:i4>5</vt:i4>
      </vt:variant>
      <vt:variant>
        <vt:lpwstr/>
      </vt:variant>
      <vt:variant>
        <vt:lpwstr>Subconsultant</vt:lpwstr>
      </vt:variant>
      <vt:variant>
        <vt:i4>6619234</vt:i4>
      </vt:variant>
      <vt:variant>
        <vt:i4>6189</vt:i4>
      </vt:variant>
      <vt:variant>
        <vt:i4>0</vt:i4>
      </vt:variant>
      <vt:variant>
        <vt:i4>5</vt:i4>
      </vt:variant>
      <vt:variant>
        <vt:lpwstr/>
      </vt:variant>
      <vt:variant>
        <vt:lpwstr>Consultant</vt:lpwstr>
      </vt:variant>
      <vt:variant>
        <vt:i4>1114131</vt:i4>
      </vt:variant>
      <vt:variant>
        <vt:i4>6186</vt:i4>
      </vt:variant>
      <vt:variant>
        <vt:i4>0</vt:i4>
      </vt:variant>
      <vt:variant>
        <vt:i4>5</vt:i4>
      </vt:variant>
      <vt:variant>
        <vt:lpwstr/>
      </vt:variant>
      <vt:variant>
        <vt:lpwstr>ConsultantsRepresentative</vt:lpwstr>
      </vt:variant>
      <vt:variant>
        <vt:i4>8126572</vt:i4>
      </vt:variant>
      <vt:variant>
        <vt:i4>6180</vt:i4>
      </vt:variant>
      <vt:variant>
        <vt:i4>0</vt:i4>
      </vt:variant>
      <vt:variant>
        <vt:i4>5</vt:i4>
      </vt:variant>
      <vt:variant>
        <vt:lpwstr/>
      </vt:variant>
      <vt:variant>
        <vt:lpwstr>QualityPlan</vt:lpwstr>
      </vt:variant>
      <vt:variant>
        <vt:i4>1507328</vt:i4>
      </vt:variant>
      <vt:variant>
        <vt:i4>6177</vt:i4>
      </vt:variant>
      <vt:variant>
        <vt:i4>0</vt:i4>
      </vt:variant>
      <vt:variant>
        <vt:i4>5</vt:i4>
      </vt:variant>
      <vt:variant>
        <vt:lpwstr/>
      </vt:variant>
      <vt:variant>
        <vt:lpwstr>Subconsultant</vt:lpwstr>
      </vt:variant>
      <vt:variant>
        <vt:i4>1507328</vt:i4>
      </vt:variant>
      <vt:variant>
        <vt:i4>6174</vt:i4>
      </vt:variant>
      <vt:variant>
        <vt:i4>0</vt:i4>
      </vt:variant>
      <vt:variant>
        <vt:i4>5</vt:i4>
      </vt:variant>
      <vt:variant>
        <vt:lpwstr/>
      </vt:variant>
      <vt:variant>
        <vt:lpwstr>Subconsultant</vt:lpwstr>
      </vt:variant>
      <vt:variant>
        <vt:i4>7471228</vt:i4>
      </vt:variant>
      <vt:variant>
        <vt:i4>6168</vt:i4>
      </vt:variant>
      <vt:variant>
        <vt:i4>0</vt:i4>
      </vt:variant>
      <vt:variant>
        <vt:i4>5</vt:i4>
      </vt:variant>
      <vt:variant>
        <vt:lpwstr/>
      </vt:variant>
      <vt:variant>
        <vt:lpwstr>DesignDocumentation</vt:lpwstr>
      </vt:variant>
      <vt:variant>
        <vt:i4>1114131</vt:i4>
      </vt:variant>
      <vt:variant>
        <vt:i4>6165</vt:i4>
      </vt:variant>
      <vt:variant>
        <vt:i4>0</vt:i4>
      </vt:variant>
      <vt:variant>
        <vt:i4>5</vt:i4>
      </vt:variant>
      <vt:variant>
        <vt:lpwstr/>
      </vt:variant>
      <vt:variant>
        <vt:lpwstr>ConsultantsRepresentative</vt:lpwstr>
      </vt:variant>
      <vt:variant>
        <vt:i4>1507328</vt:i4>
      </vt:variant>
      <vt:variant>
        <vt:i4>6162</vt:i4>
      </vt:variant>
      <vt:variant>
        <vt:i4>0</vt:i4>
      </vt:variant>
      <vt:variant>
        <vt:i4>5</vt:i4>
      </vt:variant>
      <vt:variant>
        <vt:lpwstr/>
      </vt:variant>
      <vt:variant>
        <vt:lpwstr>Subconsultant</vt:lpwstr>
      </vt:variant>
      <vt:variant>
        <vt:i4>7733375</vt:i4>
      </vt:variant>
      <vt:variant>
        <vt:i4>6159</vt:i4>
      </vt:variant>
      <vt:variant>
        <vt:i4>0</vt:i4>
      </vt:variant>
      <vt:variant>
        <vt:i4>5</vt:i4>
      </vt:variant>
      <vt:variant>
        <vt:lpwstr/>
      </vt:variant>
      <vt:variant>
        <vt:lpwstr>WHSLegislation</vt:lpwstr>
      </vt:variant>
      <vt:variant>
        <vt:i4>1507328</vt:i4>
      </vt:variant>
      <vt:variant>
        <vt:i4>6156</vt:i4>
      </vt:variant>
      <vt:variant>
        <vt:i4>0</vt:i4>
      </vt:variant>
      <vt:variant>
        <vt:i4>5</vt:i4>
      </vt:variant>
      <vt:variant>
        <vt:lpwstr/>
      </vt:variant>
      <vt:variant>
        <vt:lpwstr>Subconsultant</vt:lpwstr>
      </vt:variant>
      <vt:variant>
        <vt:i4>262149</vt:i4>
      </vt:variant>
      <vt:variant>
        <vt:i4>6153</vt:i4>
      </vt:variant>
      <vt:variant>
        <vt:i4>0</vt:i4>
      </vt:variant>
      <vt:variant>
        <vt:i4>5</vt:i4>
      </vt:variant>
      <vt:variant>
        <vt:lpwstr/>
      </vt:variant>
      <vt:variant>
        <vt:lpwstr>Works</vt:lpwstr>
      </vt:variant>
      <vt:variant>
        <vt:i4>26</vt:i4>
      </vt:variant>
      <vt:variant>
        <vt:i4>6150</vt:i4>
      </vt:variant>
      <vt:variant>
        <vt:i4>0</vt:i4>
      </vt:variant>
      <vt:variant>
        <vt:i4>5</vt:i4>
      </vt:variant>
      <vt:variant>
        <vt:lpwstr/>
      </vt:variant>
      <vt:variant>
        <vt:lpwstr>NATA</vt:lpwstr>
      </vt:variant>
      <vt:variant>
        <vt:i4>26</vt:i4>
      </vt:variant>
      <vt:variant>
        <vt:i4>6147</vt:i4>
      </vt:variant>
      <vt:variant>
        <vt:i4>0</vt:i4>
      </vt:variant>
      <vt:variant>
        <vt:i4>5</vt:i4>
      </vt:variant>
      <vt:variant>
        <vt:lpwstr/>
      </vt:variant>
      <vt:variant>
        <vt:lpwstr>NATA</vt:lpwstr>
      </vt:variant>
      <vt:variant>
        <vt:i4>7471228</vt:i4>
      </vt:variant>
      <vt:variant>
        <vt:i4>6141</vt:i4>
      </vt:variant>
      <vt:variant>
        <vt:i4>0</vt:i4>
      </vt:variant>
      <vt:variant>
        <vt:i4>5</vt:i4>
      </vt:variant>
      <vt:variant>
        <vt:lpwstr/>
      </vt:variant>
      <vt:variant>
        <vt:lpwstr>DesignDocumentation</vt:lpwstr>
      </vt:variant>
      <vt:variant>
        <vt:i4>1114131</vt:i4>
      </vt:variant>
      <vt:variant>
        <vt:i4>6138</vt:i4>
      </vt:variant>
      <vt:variant>
        <vt:i4>0</vt:i4>
      </vt:variant>
      <vt:variant>
        <vt:i4>5</vt:i4>
      </vt:variant>
      <vt:variant>
        <vt:lpwstr/>
      </vt:variant>
      <vt:variant>
        <vt:lpwstr>ConsultantsRepresentative</vt:lpwstr>
      </vt:variant>
      <vt:variant>
        <vt:i4>1507328</vt:i4>
      </vt:variant>
      <vt:variant>
        <vt:i4>6135</vt:i4>
      </vt:variant>
      <vt:variant>
        <vt:i4>0</vt:i4>
      </vt:variant>
      <vt:variant>
        <vt:i4>5</vt:i4>
      </vt:variant>
      <vt:variant>
        <vt:lpwstr/>
      </vt:variant>
      <vt:variant>
        <vt:lpwstr>Subconsultant</vt:lpwstr>
      </vt:variant>
      <vt:variant>
        <vt:i4>262149</vt:i4>
      </vt:variant>
      <vt:variant>
        <vt:i4>6132</vt:i4>
      </vt:variant>
      <vt:variant>
        <vt:i4>0</vt:i4>
      </vt:variant>
      <vt:variant>
        <vt:i4>5</vt:i4>
      </vt:variant>
      <vt:variant>
        <vt:lpwstr/>
      </vt:variant>
      <vt:variant>
        <vt:lpwstr>Works</vt:lpwstr>
      </vt:variant>
      <vt:variant>
        <vt:i4>7471228</vt:i4>
      </vt:variant>
      <vt:variant>
        <vt:i4>6129</vt:i4>
      </vt:variant>
      <vt:variant>
        <vt:i4>0</vt:i4>
      </vt:variant>
      <vt:variant>
        <vt:i4>5</vt:i4>
      </vt:variant>
      <vt:variant>
        <vt:lpwstr/>
      </vt:variant>
      <vt:variant>
        <vt:lpwstr>DesignDocumentation</vt:lpwstr>
      </vt:variant>
      <vt:variant>
        <vt:i4>6553711</vt:i4>
      </vt:variant>
      <vt:variant>
        <vt:i4>6123</vt:i4>
      </vt:variant>
      <vt:variant>
        <vt:i4>0</vt:i4>
      </vt:variant>
      <vt:variant>
        <vt:i4>5</vt:i4>
      </vt:variant>
      <vt:variant>
        <vt:lpwstr/>
      </vt:variant>
      <vt:variant>
        <vt:lpwstr>SubcontractServices</vt:lpwstr>
      </vt:variant>
      <vt:variant>
        <vt:i4>6488161</vt:i4>
      </vt:variant>
      <vt:variant>
        <vt:i4>6120</vt:i4>
      </vt:variant>
      <vt:variant>
        <vt:i4>0</vt:i4>
      </vt:variant>
      <vt:variant>
        <vt:i4>5</vt:i4>
      </vt:variant>
      <vt:variant>
        <vt:lpwstr/>
      </vt:variant>
      <vt:variant>
        <vt:lpwstr>ACM</vt:lpwstr>
      </vt:variant>
      <vt:variant>
        <vt:i4>1572880</vt:i4>
      </vt:variant>
      <vt:variant>
        <vt:i4>6117</vt:i4>
      </vt:variant>
      <vt:variant>
        <vt:i4>0</vt:i4>
      </vt:variant>
      <vt:variant>
        <vt:i4>5</vt:i4>
      </vt:variant>
      <vt:variant>
        <vt:lpwstr/>
      </vt:variant>
      <vt:variant>
        <vt:lpwstr>StatutoryRequirements</vt:lpwstr>
      </vt:variant>
      <vt:variant>
        <vt:i4>1507328</vt:i4>
      </vt:variant>
      <vt:variant>
        <vt:i4>6114</vt:i4>
      </vt:variant>
      <vt:variant>
        <vt:i4>0</vt:i4>
      </vt:variant>
      <vt:variant>
        <vt:i4>5</vt:i4>
      </vt:variant>
      <vt:variant>
        <vt:lpwstr/>
      </vt:variant>
      <vt:variant>
        <vt:lpwstr>Subconsultant</vt:lpwstr>
      </vt:variant>
      <vt:variant>
        <vt:i4>6488161</vt:i4>
      </vt:variant>
      <vt:variant>
        <vt:i4>6111</vt:i4>
      </vt:variant>
      <vt:variant>
        <vt:i4>0</vt:i4>
      </vt:variant>
      <vt:variant>
        <vt:i4>5</vt:i4>
      </vt:variant>
      <vt:variant>
        <vt:lpwstr/>
      </vt:variant>
      <vt:variant>
        <vt:lpwstr>ACM</vt:lpwstr>
      </vt:variant>
      <vt:variant>
        <vt:i4>262149</vt:i4>
      </vt:variant>
      <vt:variant>
        <vt:i4>6108</vt:i4>
      </vt:variant>
      <vt:variant>
        <vt:i4>0</vt:i4>
      </vt:variant>
      <vt:variant>
        <vt:i4>5</vt:i4>
      </vt:variant>
      <vt:variant>
        <vt:lpwstr/>
      </vt:variant>
      <vt:variant>
        <vt:lpwstr>Works</vt:lpwstr>
      </vt:variant>
      <vt:variant>
        <vt:i4>7471228</vt:i4>
      </vt:variant>
      <vt:variant>
        <vt:i4>6105</vt:i4>
      </vt:variant>
      <vt:variant>
        <vt:i4>0</vt:i4>
      </vt:variant>
      <vt:variant>
        <vt:i4>5</vt:i4>
      </vt:variant>
      <vt:variant>
        <vt:lpwstr/>
      </vt:variant>
      <vt:variant>
        <vt:lpwstr>DesignDocumentation</vt:lpwstr>
      </vt:variant>
      <vt:variant>
        <vt:i4>1114131</vt:i4>
      </vt:variant>
      <vt:variant>
        <vt:i4>6102</vt:i4>
      </vt:variant>
      <vt:variant>
        <vt:i4>0</vt:i4>
      </vt:variant>
      <vt:variant>
        <vt:i4>5</vt:i4>
      </vt:variant>
      <vt:variant>
        <vt:lpwstr/>
      </vt:variant>
      <vt:variant>
        <vt:lpwstr>ConsultantsRepresentative</vt:lpwstr>
      </vt:variant>
      <vt:variant>
        <vt:i4>1114131</vt:i4>
      </vt:variant>
      <vt:variant>
        <vt:i4>6099</vt:i4>
      </vt:variant>
      <vt:variant>
        <vt:i4>0</vt:i4>
      </vt:variant>
      <vt:variant>
        <vt:i4>5</vt:i4>
      </vt:variant>
      <vt:variant>
        <vt:lpwstr/>
      </vt:variant>
      <vt:variant>
        <vt:lpwstr>ConsultantsRepresentative</vt:lpwstr>
      </vt:variant>
      <vt:variant>
        <vt:i4>7471228</vt:i4>
      </vt:variant>
      <vt:variant>
        <vt:i4>6093</vt:i4>
      </vt:variant>
      <vt:variant>
        <vt:i4>0</vt:i4>
      </vt:variant>
      <vt:variant>
        <vt:i4>5</vt:i4>
      </vt:variant>
      <vt:variant>
        <vt:lpwstr/>
      </vt:variant>
      <vt:variant>
        <vt:lpwstr>DesignDocumentation</vt:lpwstr>
      </vt:variant>
      <vt:variant>
        <vt:i4>262149</vt:i4>
      </vt:variant>
      <vt:variant>
        <vt:i4>6090</vt:i4>
      </vt:variant>
      <vt:variant>
        <vt:i4>0</vt:i4>
      </vt:variant>
      <vt:variant>
        <vt:i4>5</vt:i4>
      </vt:variant>
      <vt:variant>
        <vt:lpwstr/>
      </vt:variant>
      <vt:variant>
        <vt:lpwstr>Works</vt:lpwstr>
      </vt:variant>
      <vt:variant>
        <vt:i4>6488161</vt:i4>
      </vt:variant>
      <vt:variant>
        <vt:i4>6087</vt:i4>
      </vt:variant>
      <vt:variant>
        <vt:i4>0</vt:i4>
      </vt:variant>
      <vt:variant>
        <vt:i4>5</vt:i4>
      </vt:variant>
      <vt:variant>
        <vt:lpwstr/>
      </vt:variant>
      <vt:variant>
        <vt:lpwstr>ACM</vt:lpwstr>
      </vt:variant>
      <vt:variant>
        <vt:i4>7471228</vt:i4>
      </vt:variant>
      <vt:variant>
        <vt:i4>6084</vt:i4>
      </vt:variant>
      <vt:variant>
        <vt:i4>0</vt:i4>
      </vt:variant>
      <vt:variant>
        <vt:i4>5</vt:i4>
      </vt:variant>
      <vt:variant>
        <vt:lpwstr/>
      </vt:variant>
      <vt:variant>
        <vt:lpwstr>DesignDocumentation</vt:lpwstr>
      </vt:variant>
      <vt:variant>
        <vt:i4>6553711</vt:i4>
      </vt:variant>
      <vt:variant>
        <vt:i4>6081</vt:i4>
      </vt:variant>
      <vt:variant>
        <vt:i4>0</vt:i4>
      </vt:variant>
      <vt:variant>
        <vt:i4>5</vt:i4>
      </vt:variant>
      <vt:variant>
        <vt:lpwstr/>
      </vt:variant>
      <vt:variant>
        <vt:lpwstr>SubcontractServices</vt:lpwstr>
      </vt:variant>
      <vt:variant>
        <vt:i4>6488161</vt:i4>
      </vt:variant>
      <vt:variant>
        <vt:i4>6078</vt:i4>
      </vt:variant>
      <vt:variant>
        <vt:i4>0</vt:i4>
      </vt:variant>
      <vt:variant>
        <vt:i4>5</vt:i4>
      </vt:variant>
      <vt:variant>
        <vt:lpwstr/>
      </vt:variant>
      <vt:variant>
        <vt:lpwstr>ACM</vt:lpwstr>
      </vt:variant>
      <vt:variant>
        <vt:i4>7471228</vt:i4>
      </vt:variant>
      <vt:variant>
        <vt:i4>6075</vt:i4>
      </vt:variant>
      <vt:variant>
        <vt:i4>0</vt:i4>
      </vt:variant>
      <vt:variant>
        <vt:i4>5</vt:i4>
      </vt:variant>
      <vt:variant>
        <vt:lpwstr/>
      </vt:variant>
      <vt:variant>
        <vt:lpwstr>DesignDocumentation</vt:lpwstr>
      </vt:variant>
      <vt:variant>
        <vt:i4>7733375</vt:i4>
      </vt:variant>
      <vt:variant>
        <vt:i4>6069</vt:i4>
      </vt:variant>
      <vt:variant>
        <vt:i4>0</vt:i4>
      </vt:variant>
      <vt:variant>
        <vt:i4>5</vt:i4>
      </vt:variant>
      <vt:variant>
        <vt:lpwstr/>
      </vt:variant>
      <vt:variant>
        <vt:lpwstr>WHSLegislation</vt:lpwstr>
      </vt:variant>
      <vt:variant>
        <vt:i4>262155</vt:i4>
      </vt:variant>
      <vt:variant>
        <vt:i4>6066</vt:i4>
      </vt:variant>
      <vt:variant>
        <vt:i4>0</vt:i4>
      </vt:variant>
      <vt:variant>
        <vt:i4>5</vt:i4>
      </vt:variant>
      <vt:variant>
        <vt:lpwstr/>
      </vt:variant>
      <vt:variant>
        <vt:lpwstr>ConstructionContract</vt:lpwstr>
      </vt:variant>
      <vt:variant>
        <vt:i4>262155</vt:i4>
      </vt:variant>
      <vt:variant>
        <vt:i4>6063</vt:i4>
      </vt:variant>
      <vt:variant>
        <vt:i4>0</vt:i4>
      </vt:variant>
      <vt:variant>
        <vt:i4>5</vt:i4>
      </vt:variant>
      <vt:variant>
        <vt:lpwstr/>
      </vt:variant>
      <vt:variant>
        <vt:lpwstr>ConstructionContract</vt:lpwstr>
      </vt:variant>
      <vt:variant>
        <vt:i4>8192121</vt:i4>
      </vt:variant>
      <vt:variant>
        <vt:i4>6060</vt:i4>
      </vt:variant>
      <vt:variant>
        <vt:i4>0</vt:i4>
      </vt:variant>
      <vt:variant>
        <vt:i4>5</vt:i4>
      </vt:variant>
      <vt:variant>
        <vt:lpwstr/>
      </vt:variant>
      <vt:variant>
        <vt:lpwstr>Completion</vt:lpwstr>
      </vt:variant>
      <vt:variant>
        <vt:i4>1114131</vt:i4>
      </vt:variant>
      <vt:variant>
        <vt:i4>6057</vt:i4>
      </vt:variant>
      <vt:variant>
        <vt:i4>0</vt:i4>
      </vt:variant>
      <vt:variant>
        <vt:i4>5</vt:i4>
      </vt:variant>
      <vt:variant>
        <vt:lpwstr/>
      </vt:variant>
      <vt:variant>
        <vt:lpwstr>ConsultantsRepresentative</vt:lpwstr>
      </vt:variant>
      <vt:variant>
        <vt:i4>7733375</vt:i4>
      </vt:variant>
      <vt:variant>
        <vt:i4>6054</vt:i4>
      </vt:variant>
      <vt:variant>
        <vt:i4>0</vt:i4>
      </vt:variant>
      <vt:variant>
        <vt:i4>5</vt:i4>
      </vt:variant>
      <vt:variant>
        <vt:lpwstr/>
      </vt:variant>
      <vt:variant>
        <vt:lpwstr>WHSLegislation</vt:lpwstr>
      </vt:variant>
      <vt:variant>
        <vt:i4>1507328</vt:i4>
      </vt:variant>
      <vt:variant>
        <vt:i4>6051</vt:i4>
      </vt:variant>
      <vt:variant>
        <vt:i4>0</vt:i4>
      </vt:variant>
      <vt:variant>
        <vt:i4>5</vt:i4>
      </vt:variant>
      <vt:variant>
        <vt:lpwstr/>
      </vt:variant>
      <vt:variant>
        <vt:lpwstr>Subconsultant</vt:lpwstr>
      </vt:variant>
      <vt:variant>
        <vt:i4>1507328</vt:i4>
      </vt:variant>
      <vt:variant>
        <vt:i4>6048</vt:i4>
      </vt:variant>
      <vt:variant>
        <vt:i4>0</vt:i4>
      </vt:variant>
      <vt:variant>
        <vt:i4>5</vt:i4>
      </vt:variant>
      <vt:variant>
        <vt:lpwstr/>
      </vt:variant>
      <vt:variant>
        <vt:lpwstr>Subconsultant</vt:lpwstr>
      </vt:variant>
      <vt:variant>
        <vt:i4>1114131</vt:i4>
      </vt:variant>
      <vt:variant>
        <vt:i4>6045</vt:i4>
      </vt:variant>
      <vt:variant>
        <vt:i4>0</vt:i4>
      </vt:variant>
      <vt:variant>
        <vt:i4>5</vt:i4>
      </vt:variant>
      <vt:variant>
        <vt:lpwstr/>
      </vt:variant>
      <vt:variant>
        <vt:lpwstr>ConsultantsRepresentative</vt:lpwstr>
      </vt:variant>
      <vt:variant>
        <vt:i4>1572895</vt:i4>
      </vt:variant>
      <vt:variant>
        <vt:i4>6042</vt:i4>
      </vt:variant>
      <vt:variant>
        <vt:i4>0</vt:i4>
      </vt:variant>
      <vt:variant>
        <vt:i4>5</vt:i4>
      </vt:variant>
      <vt:variant>
        <vt:lpwstr/>
      </vt:variant>
      <vt:variant>
        <vt:lpwstr>Approval</vt:lpwstr>
      </vt:variant>
      <vt:variant>
        <vt:i4>7733375</vt:i4>
      </vt:variant>
      <vt:variant>
        <vt:i4>6039</vt:i4>
      </vt:variant>
      <vt:variant>
        <vt:i4>0</vt:i4>
      </vt:variant>
      <vt:variant>
        <vt:i4>5</vt:i4>
      </vt:variant>
      <vt:variant>
        <vt:lpwstr/>
      </vt:variant>
      <vt:variant>
        <vt:lpwstr>WHSLegislation</vt:lpwstr>
      </vt:variant>
      <vt:variant>
        <vt:i4>1114131</vt:i4>
      </vt:variant>
      <vt:variant>
        <vt:i4>6036</vt:i4>
      </vt:variant>
      <vt:variant>
        <vt:i4>0</vt:i4>
      </vt:variant>
      <vt:variant>
        <vt:i4>5</vt:i4>
      </vt:variant>
      <vt:variant>
        <vt:lpwstr/>
      </vt:variant>
      <vt:variant>
        <vt:lpwstr>ConsultantsRepresentative</vt:lpwstr>
      </vt:variant>
      <vt:variant>
        <vt:i4>7733375</vt:i4>
      </vt:variant>
      <vt:variant>
        <vt:i4>6033</vt:i4>
      </vt:variant>
      <vt:variant>
        <vt:i4>0</vt:i4>
      </vt:variant>
      <vt:variant>
        <vt:i4>5</vt:i4>
      </vt:variant>
      <vt:variant>
        <vt:lpwstr/>
      </vt:variant>
      <vt:variant>
        <vt:lpwstr>WHSLegislation</vt:lpwstr>
      </vt:variant>
      <vt:variant>
        <vt:i4>851971</vt:i4>
      </vt:variant>
      <vt:variant>
        <vt:i4>6030</vt:i4>
      </vt:variant>
      <vt:variant>
        <vt:i4>0</vt:i4>
      </vt:variant>
      <vt:variant>
        <vt:i4>5</vt:i4>
      </vt:variant>
      <vt:variant>
        <vt:lpwstr/>
      </vt:variant>
      <vt:variant>
        <vt:lpwstr>Commonwealth</vt:lpwstr>
      </vt:variant>
      <vt:variant>
        <vt:i4>6619234</vt:i4>
      </vt:variant>
      <vt:variant>
        <vt:i4>6027</vt:i4>
      </vt:variant>
      <vt:variant>
        <vt:i4>0</vt:i4>
      </vt:variant>
      <vt:variant>
        <vt:i4>5</vt:i4>
      </vt:variant>
      <vt:variant>
        <vt:lpwstr/>
      </vt:variant>
      <vt:variant>
        <vt:lpwstr>Consultant</vt:lpwstr>
      </vt:variant>
      <vt:variant>
        <vt:i4>851971</vt:i4>
      </vt:variant>
      <vt:variant>
        <vt:i4>6024</vt:i4>
      </vt:variant>
      <vt:variant>
        <vt:i4>0</vt:i4>
      </vt:variant>
      <vt:variant>
        <vt:i4>5</vt:i4>
      </vt:variant>
      <vt:variant>
        <vt:lpwstr/>
      </vt:variant>
      <vt:variant>
        <vt:lpwstr>Commonwealth</vt:lpwstr>
      </vt:variant>
      <vt:variant>
        <vt:i4>6619234</vt:i4>
      </vt:variant>
      <vt:variant>
        <vt:i4>6021</vt:i4>
      </vt:variant>
      <vt:variant>
        <vt:i4>0</vt:i4>
      </vt:variant>
      <vt:variant>
        <vt:i4>5</vt:i4>
      </vt:variant>
      <vt:variant>
        <vt:lpwstr/>
      </vt:variant>
      <vt:variant>
        <vt:lpwstr>Consultant</vt:lpwstr>
      </vt:variant>
      <vt:variant>
        <vt:i4>655383</vt:i4>
      </vt:variant>
      <vt:variant>
        <vt:i4>6018</vt:i4>
      </vt:variant>
      <vt:variant>
        <vt:i4>0</vt:i4>
      </vt:variant>
      <vt:variant>
        <vt:i4>5</vt:i4>
      </vt:variant>
      <vt:variant>
        <vt:lpwstr/>
      </vt:variant>
      <vt:variant>
        <vt:lpwstr>DSCContractAdministrator</vt:lpwstr>
      </vt:variant>
      <vt:variant>
        <vt:i4>1114131</vt:i4>
      </vt:variant>
      <vt:variant>
        <vt:i4>6015</vt:i4>
      </vt:variant>
      <vt:variant>
        <vt:i4>0</vt:i4>
      </vt:variant>
      <vt:variant>
        <vt:i4>5</vt:i4>
      </vt:variant>
      <vt:variant>
        <vt:lpwstr/>
      </vt:variant>
      <vt:variant>
        <vt:lpwstr>ConsultantsRepresentative</vt:lpwstr>
      </vt:variant>
      <vt:variant>
        <vt:i4>1507328</vt:i4>
      </vt:variant>
      <vt:variant>
        <vt:i4>6012</vt:i4>
      </vt:variant>
      <vt:variant>
        <vt:i4>0</vt:i4>
      </vt:variant>
      <vt:variant>
        <vt:i4>5</vt:i4>
      </vt:variant>
      <vt:variant>
        <vt:lpwstr/>
      </vt:variant>
      <vt:variant>
        <vt:lpwstr>Subconsultant</vt:lpwstr>
      </vt:variant>
      <vt:variant>
        <vt:i4>6619234</vt:i4>
      </vt:variant>
      <vt:variant>
        <vt:i4>6009</vt:i4>
      </vt:variant>
      <vt:variant>
        <vt:i4>0</vt:i4>
      </vt:variant>
      <vt:variant>
        <vt:i4>5</vt:i4>
      </vt:variant>
      <vt:variant>
        <vt:lpwstr/>
      </vt:variant>
      <vt:variant>
        <vt:lpwstr>Consultant</vt:lpwstr>
      </vt:variant>
      <vt:variant>
        <vt:i4>851971</vt:i4>
      </vt:variant>
      <vt:variant>
        <vt:i4>6006</vt:i4>
      </vt:variant>
      <vt:variant>
        <vt:i4>0</vt:i4>
      </vt:variant>
      <vt:variant>
        <vt:i4>5</vt:i4>
      </vt:variant>
      <vt:variant>
        <vt:lpwstr/>
      </vt:variant>
      <vt:variant>
        <vt:lpwstr>Commonwealth</vt:lpwstr>
      </vt:variant>
      <vt:variant>
        <vt:i4>655383</vt:i4>
      </vt:variant>
      <vt:variant>
        <vt:i4>6003</vt:i4>
      </vt:variant>
      <vt:variant>
        <vt:i4>0</vt:i4>
      </vt:variant>
      <vt:variant>
        <vt:i4>5</vt:i4>
      </vt:variant>
      <vt:variant>
        <vt:lpwstr/>
      </vt:variant>
      <vt:variant>
        <vt:lpwstr>DSCContractAdministrator</vt:lpwstr>
      </vt:variant>
      <vt:variant>
        <vt:i4>1114131</vt:i4>
      </vt:variant>
      <vt:variant>
        <vt:i4>6000</vt:i4>
      </vt:variant>
      <vt:variant>
        <vt:i4>0</vt:i4>
      </vt:variant>
      <vt:variant>
        <vt:i4>5</vt:i4>
      </vt:variant>
      <vt:variant>
        <vt:lpwstr/>
      </vt:variant>
      <vt:variant>
        <vt:lpwstr>ConsultantsRepresentative</vt:lpwstr>
      </vt:variant>
      <vt:variant>
        <vt:i4>6881387</vt:i4>
      </vt:variant>
      <vt:variant>
        <vt:i4>5994</vt:i4>
      </vt:variant>
      <vt:variant>
        <vt:i4>0</vt:i4>
      </vt:variant>
      <vt:variant>
        <vt:i4>5</vt:i4>
      </vt:variant>
      <vt:variant>
        <vt:lpwstr/>
      </vt:variant>
      <vt:variant>
        <vt:lpwstr>Subcontract</vt:lpwstr>
      </vt:variant>
      <vt:variant>
        <vt:i4>1507328</vt:i4>
      </vt:variant>
      <vt:variant>
        <vt:i4>5991</vt:i4>
      </vt:variant>
      <vt:variant>
        <vt:i4>0</vt:i4>
      </vt:variant>
      <vt:variant>
        <vt:i4>5</vt:i4>
      </vt:variant>
      <vt:variant>
        <vt:lpwstr/>
      </vt:variant>
      <vt:variant>
        <vt:lpwstr>Subconsultant</vt:lpwstr>
      </vt:variant>
      <vt:variant>
        <vt:i4>7733375</vt:i4>
      </vt:variant>
      <vt:variant>
        <vt:i4>5985</vt:i4>
      </vt:variant>
      <vt:variant>
        <vt:i4>0</vt:i4>
      </vt:variant>
      <vt:variant>
        <vt:i4>5</vt:i4>
      </vt:variant>
      <vt:variant>
        <vt:lpwstr/>
      </vt:variant>
      <vt:variant>
        <vt:lpwstr>WHSLegislation</vt:lpwstr>
      </vt:variant>
      <vt:variant>
        <vt:i4>7733375</vt:i4>
      </vt:variant>
      <vt:variant>
        <vt:i4>5982</vt:i4>
      </vt:variant>
      <vt:variant>
        <vt:i4>0</vt:i4>
      </vt:variant>
      <vt:variant>
        <vt:i4>5</vt:i4>
      </vt:variant>
      <vt:variant>
        <vt:lpwstr/>
      </vt:variant>
      <vt:variant>
        <vt:lpwstr>WHSLegislation</vt:lpwstr>
      </vt:variant>
      <vt:variant>
        <vt:i4>1572880</vt:i4>
      </vt:variant>
      <vt:variant>
        <vt:i4>5979</vt:i4>
      </vt:variant>
      <vt:variant>
        <vt:i4>0</vt:i4>
      </vt:variant>
      <vt:variant>
        <vt:i4>5</vt:i4>
      </vt:variant>
      <vt:variant>
        <vt:lpwstr/>
      </vt:variant>
      <vt:variant>
        <vt:lpwstr>StatutoryRequirements</vt:lpwstr>
      </vt:variant>
      <vt:variant>
        <vt:i4>7733375</vt:i4>
      </vt:variant>
      <vt:variant>
        <vt:i4>5976</vt:i4>
      </vt:variant>
      <vt:variant>
        <vt:i4>0</vt:i4>
      </vt:variant>
      <vt:variant>
        <vt:i4>5</vt:i4>
      </vt:variant>
      <vt:variant>
        <vt:lpwstr/>
      </vt:variant>
      <vt:variant>
        <vt:lpwstr>WHSLegislation</vt:lpwstr>
      </vt:variant>
      <vt:variant>
        <vt:i4>851971</vt:i4>
      </vt:variant>
      <vt:variant>
        <vt:i4>5973</vt:i4>
      </vt:variant>
      <vt:variant>
        <vt:i4>0</vt:i4>
      </vt:variant>
      <vt:variant>
        <vt:i4>5</vt:i4>
      </vt:variant>
      <vt:variant>
        <vt:lpwstr/>
      </vt:variant>
      <vt:variant>
        <vt:lpwstr>Commonwealth</vt:lpwstr>
      </vt:variant>
      <vt:variant>
        <vt:i4>6619234</vt:i4>
      </vt:variant>
      <vt:variant>
        <vt:i4>5970</vt:i4>
      </vt:variant>
      <vt:variant>
        <vt:i4>0</vt:i4>
      </vt:variant>
      <vt:variant>
        <vt:i4>5</vt:i4>
      </vt:variant>
      <vt:variant>
        <vt:lpwstr/>
      </vt:variant>
      <vt:variant>
        <vt:lpwstr>Consultant</vt:lpwstr>
      </vt:variant>
      <vt:variant>
        <vt:i4>6553711</vt:i4>
      </vt:variant>
      <vt:variant>
        <vt:i4>5967</vt:i4>
      </vt:variant>
      <vt:variant>
        <vt:i4>0</vt:i4>
      </vt:variant>
      <vt:variant>
        <vt:i4>5</vt:i4>
      </vt:variant>
      <vt:variant>
        <vt:lpwstr/>
      </vt:variant>
      <vt:variant>
        <vt:lpwstr>SubcontractServices</vt:lpwstr>
      </vt:variant>
      <vt:variant>
        <vt:i4>851971</vt:i4>
      </vt:variant>
      <vt:variant>
        <vt:i4>5964</vt:i4>
      </vt:variant>
      <vt:variant>
        <vt:i4>0</vt:i4>
      </vt:variant>
      <vt:variant>
        <vt:i4>5</vt:i4>
      </vt:variant>
      <vt:variant>
        <vt:lpwstr/>
      </vt:variant>
      <vt:variant>
        <vt:lpwstr>Commonwealth</vt:lpwstr>
      </vt:variant>
      <vt:variant>
        <vt:i4>6619234</vt:i4>
      </vt:variant>
      <vt:variant>
        <vt:i4>5961</vt:i4>
      </vt:variant>
      <vt:variant>
        <vt:i4>0</vt:i4>
      </vt:variant>
      <vt:variant>
        <vt:i4>5</vt:i4>
      </vt:variant>
      <vt:variant>
        <vt:lpwstr/>
      </vt:variant>
      <vt:variant>
        <vt:lpwstr>Consultant</vt:lpwstr>
      </vt:variant>
      <vt:variant>
        <vt:i4>6553711</vt:i4>
      </vt:variant>
      <vt:variant>
        <vt:i4>5958</vt:i4>
      </vt:variant>
      <vt:variant>
        <vt:i4>0</vt:i4>
      </vt:variant>
      <vt:variant>
        <vt:i4>5</vt:i4>
      </vt:variant>
      <vt:variant>
        <vt:lpwstr/>
      </vt:variant>
      <vt:variant>
        <vt:lpwstr>SubcontractServices</vt:lpwstr>
      </vt:variant>
      <vt:variant>
        <vt:i4>7733375</vt:i4>
      </vt:variant>
      <vt:variant>
        <vt:i4>5955</vt:i4>
      </vt:variant>
      <vt:variant>
        <vt:i4>0</vt:i4>
      </vt:variant>
      <vt:variant>
        <vt:i4>5</vt:i4>
      </vt:variant>
      <vt:variant>
        <vt:lpwstr/>
      </vt:variant>
      <vt:variant>
        <vt:lpwstr>WHSLegislation</vt:lpwstr>
      </vt:variant>
      <vt:variant>
        <vt:i4>1507328</vt:i4>
      </vt:variant>
      <vt:variant>
        <vt:i4>5952</vt:i4>
      </vt:variant>
      <vt:variant>
        <vt:i4>0</vt:i4>
      </vt:variant>
      <vt:variant>
        <vt:i4>5</vt:i4>
      </vt:variant>
      <vt:variant>
        <vt:lpwstr/>
      </vt:variant>
      <vt:variant>
        <vt:lpwstr>Subconsultant</vt:lpwstr>
      </vt:variant>
      <vt:variant>
        <vt:i4>7733375</vt:i4>
      </vt:variant>
      <vt:variant>
        <vt:i4>5949</vt:i4>
      </vt:variant>
      <vt:variant>
        <vt:i4>0</vt:i4>
      </vt:variant>
      <vt:variant>
        <vt:i4>5</vt:i4>
      </vt:variant>
      <vt:variant>
        <vt:lpwstr/>
      </vt:variant>
      <vt:variant>
        <vt:lpwstr>WHSLegislation</vt:lpwstr>
      </vt:variant>
      <vt:variant>
        <vt:i4>1507328</vt:i4>
      </vt:variant>
      <vt:variant>
        <vt:i4>5946</vt:i4>
      </vt:variant>
      <vt:variant>
        <vt:i4>0</vt:i4>
      </vt:variant>
      <vt:variant>
        <vt:i4>5</vt:i4>
      </vt:variant>
      <vt:variant>
        <vt:lpwstr/>
      </vt:variant>
      <vt:variant>
        <vt:lpwstr>Subconsultant</vt:lpwstr>
      </vt:variant>
      <vt:variant>
        <vt:i4>1507328</vt:i4>
      </vt:variant>
      <vt:variant>
        <vt:i4>5943</vt:i4>
      </vt:variant>
      <vt:variant>
        <vt:i4>0</vt:i4>
      </vt:variant>
      <vt:variant>
        <vt:i4>5</vt:i4>
      </vt:variant>
      <vt:variant>
        <vt:lpwstr/>
      </vt:variant>
      <vt:variant>
        <vt:lpwstr>Subconsultant</vt:lpwstr>
      </vt:variant>
      <vt:variant>
        <vt:i4>7733375</vt:i4>
      </vt:variant>
      <vt:variant>
        <vt:i4>5940</vt:i4>
      </vt:variant>
      <vt:variant>
        <vt:i4>0</vt:i4>
      </vt:variant>
      <vt:variant>
        <vt:i4>5</vt:i4>
      </vt:variant>
      <vt:variant>
        <vt:lpwstr/>
      </vt:variant>
      <vt:variant>
        <vt:lpwstr>WHSLegislation</vt:lpwstr>
      </vt:variant>
      <vt:variant>
        <vt:i4>1114131</vt:i4>
      </vt:variant>
      <vt:variant>
        <vt:i4>5937</vt:i4>
      </vt:variant>
      <vt:variant>
        <vt:i4>0</vt:i4>
      </vt:variant>
      <vt:variant>
        <vt:i4>5</vt:i4>
      </vt:variant>
      <vt:variant>
        <vt:lpwstr/>
      </vt:variant>
      <vt:variant>
        <vt:lpwstr>ConsultantsRepresentative</vt:lpwstr>
      </vt:variant>
      <vt:variant>
        <vt:i4>6881387</vt:i4>
      </vt:variant>
      <vt:variant>
        <vt:i4>5934</vt:i4>
      </vt:variant>
      <vt:variant>
        <vt:i4>0</vt:i4>
      </vt:variant>
      <vt:variant>
        <vt:i4>5</vt:i4>
      </vt:variant>
      <vt:variant>
        <vt:lpwstr/>
      </vt:variant>
      <vt:variant>
        <vt:lpwstr>Subcontract</vt:lpwstr>
      </vt:variant>
      <vt:variant>
        <vt:i4>1507328</vt:i4>
      </vt:variant>
      <vt:variant>
        <vt:i4>5931</vt:i4>
      </vt:variant>
      <vt:variant>
        <vt:i4>0</vt:i4>
      </vt:variant>
      <vt:variant>
        <vt:i4>5</vt:i4>
      </vt:variant>
      <vt:variant>
        <vt:lpwstr/>
      </vt:variant>
      <vt:variant>
        <vt:lpwstr>Subconsultant</vt:lpwstr>
      </vt:variant>
      <vt:variant>
        <vt:i4>1114131</vt:i4>
      </vt:variant>
      <vt:variant>
        <vt:i4>5925</vt:i4>
      </vt:variant>
      <vt:variant>
        <vt:i4>0</vt:i4>
      </vt:variant>
      <vt:variant>
        <vt:i4>5</vt:i4>
      </vt:variant>
      <vt:variant>
        <vt:lpwstr/>
      </vt:variant>
      <vt:variant>
        <vt:lpwstr>ConsultantsRepresentative</vt:lpwstr>
      </vt:variant>
      <vt:variant>
        <vt:i4>1114131</vt:i4>
      </vt:variant>
      <vt:variant>
        <vt:i4>5919</vt:i4>
      </vt:variant>
      <vt:variant>
        <vt:i4>0</vt:i4>
      </vt:variant>
      <vt:variant>
        <vt:i4>5</vt:i4>
      </vt:variant>
      <vt:variant>
        <vt:lpwstr/>
      </vt:variant>
      <vt:variant>
        <vt:lpwstr>ConsultantsRepresentative</vt:lpwstr>
      </vt:variant>
      <vt:variant>
        <vt:i4>1114131</vt:i4>
      </vt:variant>
      <vt:variant>
        <vt:i4>5916</vt:i4>
      </vt:variant>
      <vt:variant>
        <vt:i4>0</vt:i4>
      </vt:variant>
      <vt:variant>
        <vt:i4>5</vt:i4>
      </vt:variant>
      <vt:variant>
        <vt:lpwstr/>
      </vt:variant>
      <vt:variant>
        <vt:lpwstr>ConsultantsRepresentative</vt:lpwstr>
      </vt:variant>
      <vt:variant>
        <vt:i4>7733375</vt:i4>
      </vt:variant>
      <vt:variant>
        <vt:i4>5910</vt:i4>
      </vt:variant>
      <vt:variant>
        <vt:i4>0</vt:i4>
      </vt:variant>
      <vt:variant>
        <vt:i4>5</vt:i4>
      </vt:variant>
      <vt:variant>
        <vt:lpwstr/>
      </vt:variant>
      <vt:variant>
        <vt:lpwstr>WHSLegislation</vt:lpwstr>
      </vt:variant>
      <vt:variant>
        <vt:i4>1507328</vt:i4>
      </vt:variant>
      <vt:variant>
        <vt:i4>5907</vt:i4>
      </vt:variant>
      <vt:variant>
        <vt:i4>0</vt:i4>
      </vt:variant>
      <vt:variant>
        <vt:i4>5</vt:i4>
      </vt:variant>
      <vt:variant>
        <vt:lpwstr/>
      </vt:variant>
      <vt:variant>
        <vt:lpwstr>Subconsultant</vt:lpwstr>
      </vt:variant>
      <vt:variant>
        <vt:i4>1114131</vt:i4>
      </vt:variant>
      <vt:variant>
        <vt:i4>5904</vt:i4>
      </vt:variant>
      <vt:variant>
        <vt:i4>0</vt:i4>
      </vt:variant>
      <vt:variant>
        <vt:i4>5</vt:i4>
      </vt:variant>
      <vt:variant>
        <vt:lpwstr/>
      </vt:variant>
      <vt:variant>
        <vt:lpwstr>ConsultantsRepresentative</vt:lpwstr>
      </vt:variant>
      <vt:variant>
        <vt:i4>7733375</vt:i4>
      </vt:variant>
      <vt:variant>
        <vt:i4>5901</vt:i4>
      </vt:variant>
      <vt:variant>
        <vt:i4>0</vt:i4>
      </vt:variant>
      <vt:variant>
        <vt:i4>5</vt:i4>
      </vt:variant>
      <vt:variant>
        <vt:lpwstr/>
      </vt:variant>
      <vt:variant>
        <vt:lpwstr>WHSLegislation</vt:lpwstr>
      </vt:variant>
      <vt:variant>
        <vt:i4>6422651</vt:i4>
      </vt:variant>
      <vt:variant>
        <vt:i4>5898</vt:i4>
      </vt:variant>
      <vt:variant>
        <vt:i4>0</vt:i4>
      </vt:variant>
      <vt:variant>
        <vt:i4>5</vt:i4>
      </vt:variant>
      <vt:variant>
        <vt:lpwstr/>
      </vt:variant>
      <vt:variant>
        <vt:lpwstr>OtherContractor</vt:lpwstr>
      </vt:variant>
      <vt:variant>
        <vt:i4>6881387</vt:i4>
      </vt:variant>
      <vt:variant>
        <vt:i4>5895</vt:i4>
      </vt:variant>
      <vt:variant>
        <vt:i4>0</vt:i4>
      </vt:variant>
      <vt:variant>
        <vt:i4>5</vt:i4>
      </vt:variant>
      <vt:variant>
        <vt:lpwstr/>
      </vt:variant>
      <vt:variant>
        <vt:lpwstr>Subcontract</vt:lpwstr>
      </vt:variant>
      <vt:variant>
        <vt:i4>655383</vt:i4>
      </vt:variant>
      <vt:variant>
        <vt:i4>5892</vt:i4>
      </vt:variant>
      <vt:variant>
        <vt:i4>0</vt:i4>
      </vt:variant>
      <vt:variant>
        <vt:i4>5</vt:i4>
      </vt:variant>
      <vt:variant>
        <vt:lpwstr/>
      </vt:variant>
      <vt:variant>
        <vt:lpwstr>DSCContractAdministrator</vt:lpwstr>
      </vt:variant>
      <vt:variant>
        <vt:i4>1114131</vt:i4>
      </vt:variant>
      <vt:variant>
        <vt:i4>5889</vt:i4>
      </vt:variant>
      <vt:variant>
        <vt:i4>0</vt:i4>
      </vt:variant>
      <vt:variant>
        <vt:i4>5</vt:i4>
      </vt:variant>
      <vt:variant>
        <vt:lpwstr/>
      </vt:variant>
      <vt:variant>
        <vt:lpwstr>ConsultantsRepresentative</vt:lpwstr>
      </vt:variant>
      <vt:variant>
        <vt:i4>851971</vt:i4>
      </vt:variant>
      <vt:variant>
        <vt:i4>5886</vt:i4>
      </vt:variant>
      <vt:variant>
        <vt:i4>0</vt:i4>
      </vt:variant>
      <vt:variant>
        <vt:i4>5</vt:i4>
      </vt:variant>
      <vt:variant>
        <vt:lpwstr/>
      </vt:variant>
      <vt:variant>
        <vt:lpwstr>Commonwealth</vt:lpwstr>
      </vt:variant>
      <vt:variant>
        <vt:i4>851971</vt:i4>
      </vt:variant>
      <vt:variant>
        <vt:i4>5883</vt:i4>
      </vt:variant>
      <vt:variant>
        <vt:i4>0</vt:i4>
      </vt:variant>
      <vt:variant>
        <vt:i4>5</vt:i4>
      </vt:variant>
      <vt:variant>
        <vt:lpwstr/>
      </vt:variant>
      <vt:variant>
        <vt:lpwstr>Commonwealth</vt:lpwstr>
      </vt:variant>
      <vt:variant>
        <vt:i4>655383</vt:i4>
      </vt:variant>
      <vt:variant>
        <vt:i4>5880</vt:i4>
      </vt:variant>
      <vt:variant>
        <vt:i4>0</vt:i4>
      </vt:variant>
      <vt:variant>
        <vt:i4>5</vt:i4>
      </vt:variant>
      <vt:variant>
        <vt:lpwstr/>
      </vt:variant>
      <vt:variant>
        <vt:lpwstr>DSCContractAdministrator</vt:lpwstr>
      </vt:variant>
      <vt:variant>
        <vt:i4>1114131</vt:i4>
      </vt:variant>
      <vt:variant>
        <vt:i4>5877</vt:i4>
      </vt:variant>
      <vt:variant>
        <vt:i4>0</vt:i4>
      </vt:variant>
      <vt:variant>
        <vt:i4>5</vt:i4>
      </vt:variant>
      <vt:variant>
        <vt:lpwstr/>
      </vt:variant>
      <vt:variant>
        <vt:lpwstr>ConsultantsRepresentative</vt:lpwstr>
      </vt:variant>
      <vt:variant>
        <vt:i4>655383</vt:i4>
      </vt:variant>
      <vt:variant>
        <vt:i4>5874</vt:i4>
      </vt:variant>
      <vt:variant>
        <vt:i4>0</vt:i4>
      </vt:variant>
      <vt:variant>
        <vt:i4>5</vt:i4>
      </vt:variant>
      <vt:variant>
        <vt:lpwstr/>
      </vt:variant>
      <vt:variant>
        <vt:lpwstr>DSCContractAdministrator</vt:lpwstr>
      </vt:variant>
      <vt:variant>
        <vt:i4>1114131</vt:i4>
      </vt:variant>
      <vt:variant>
        <vt:i4>5871</vt:i4>
      </vt:variant>
      <vt:variant>
        <vt:i4>0</vt:i4>
      </vt:variant>
      <vt:variant>
        <vt:i4>5</vt:i4>
      </vt:variant>
      <vt:variant>
        <vt:lpwstr/>
      </vt:variant>
      <vt:variant>
        <vt:lpwstr>ConsultantsRepresentative</vt:lpwstr>
      </vt:variant>
      <vt:variant>
        <vt:i4>851971</vt:i4>
      </vt:variant>
      <vt:variant>
        <vt:i4>5868</vt:i4>
      </vt:variant>
      <vt:variant>
        <vt:i4>0</vt:i4>
      </vt:variant>
      <vt:variant>
        <vt:i4>5</vt:i4>
      </vt:variant>
      <vt:variant>
        <vt:lpwstr/>
      </vt:variant>
      <vt:variant>
        <vt:lpwstr>Commonwealth</vt:lpwstr>
      </vt:variant>
      <vt:variant>
        <vt:i4>655383</vt:i4>
      </vt:variant>
      <vt:variant>
        <vt:i4>5865</vt:i4>
      </vt:variant>
      <vt:variant>
        <vt:i4>0</vt:i4>
      </vt:variant>
      <vt:variant>
        <vt:i4>5</vt:i4>
      </vt:variant>
      <vt:variant>
        <vt:lpwstr/>
      </vt:variant>
      <vt:variant>
        <vt:lpwstr>DSCContractAdministrator</vt:lpwstr>
      </vt:variant>
      <vt:variant>
        <vt:i4>1114131</vt:i4>
      </vt:variant>
      <vt:variant>
        <vt:i4>5862</vt:i4>
      </vt:variant>
      <vt:variant>
        <vt:i4>0</vt:i4>
      </vt:variant>
      <vt:variant>
        <vt:i4>5</vt:i4>
      </vt:variant>
      <vt:variant>
        <vt:lpwstr/>
      </vt:variant>
      <vt:variant>
        <vt:lpwstr>ConsultantsRepresentative</vt:lpwstr>
      </vt:variant>
      <vt:variant>
        <vt:i4>6553711</vt:i4>
      </vt:variant>
      <vt:variant>
        <vt:i4>5847</vt:i4>
      </vt:variant>
      <vt:variant>
        <vt:i4>0</vt:i4>
      </vt:variant>
      <vt:variant>
        <vt:i4>5</vt:i4>
      </vt:variant>
      <vt:variant>
        <vt:lpwstr/>
      </vt:variant>
      <vt:variant>
        <vt:lpwstr>SubcontractServices</vt:lpwstr>
      </vt:variant>
      <vt:variant>
        <vt:i4>7733375</vt:i4>
      </vt:variant>
      <vt:variant>
        <vt:i4>5844</vt:i4>
      </vt:variant>
      <vt:variant>
        <vt:i4>0</vt:i4>
      </vt:variant>
      <vt:variant>
        <vt:i4>5</vt:i4>
      </vt:variant>
      <vt:variant>
        <vt:lpwstr/>
      </vt:variant>
      <vt:variant>
        <vt:lpwstr>WHSLegislation</vt:lpwstr>
      </vt:variant>
      <vt:variant>
        <vt:i4>655383</vt:i4>
      </vt:variant>
      <vt:variant>
        <vt:i4>5841</vt:i4>
      </vt:variant>
      <vt:variant>
        <vt:i4>0</vt:i4>
      </vt:variant>
      <vt:variant>
        <vt:i4>5</vt:i4>
      </vt:variant>
      <vt:variant>
        <vt:lpwstr/>
      </vt:variant>
      <vt:variant>
        <vt:lpwstr>DSCContractAdministrator</vt:lpwstr>
      </vt:variant>
      <vt:variant>
        <vt:i4>1114131</vt:i4>
      </vt:variant>
      <vt:variant>
        <vt:i4>5838</vt:i4>
      </vt:variant>
      <vt:variant>
        <vt:i4>0</vt:i4>
      </vt:variant>
      <vt:variant>
        <vt:i4>5</vt:i4>
      </vt:variant>
      <vt:variant>
        <vt:lpwstr/>
      </vt:variant>
      <vt:variant>
        <vt:lpwstr>ConsultantsRepresentative</vt:lpwstr>
      </vt:variant>
      <vt:variant>
        <vt:i4>6881387</vt:i4>
      </vt:variant>
      <vt:variant>
        <vt:i4>5835</vt:i4>
      </vt:variant>
      <vt:variant>
        <vt:i4>0</vt:i4>
      </vt:variant>
      <vt:variant>
        <vt:i4>5</vt:i4>
      </vt:variant>
      <vt:variant>
        <vt:lpwstr/>
      </vt:variant>
      <vt:variant>
        <vt:lpwstr>Subcontract</vt:lpwstr>
      </vt:variant>
      <vt:variant>
        <vt:i4>1507328</vt:i4>
      </vt:variant>
      <vt:variant>
        <vt:i4>5832</vt:i4>
      </vt:variant>
      <vt:variant>
        <vt:i4>0</vt:i4>
      </vt:variant>
      <vt:variant>
        <vt:i4>5</vt:i4>
      </vt:variant>
      <vt:variant>
        <vt:lpwstr/>
      </vt:variant>
      <vt:variant>
        <vt:lpwstr>Subconsultant</vt:lpwstr>
      </vt:variant>
      <vt:variant>
        <vt:i4>6553711</vt:i4>
      </vt:variant>
      <vt:variant>
        <vt:i4>5829</vt:i4>
      </vt:variant>
      <vt:variant>
        <vt:i4>0</vt:i4>
      </vt:variant>
      <vt:variant>
        <vt:i4>5</vt:i4>
      </vt:variant>
      <vt:variant>
        <vt:lpwstr/>
      </vt:variant>
      <vt:variant>
        <vt:lpwstr>SubcontractServices</vt:lpwstr>
      </vt:variant>
      <vt:variant>
        <vt:i4>7733375</vt:i4>
      </vt:variant>
      <vt:variant>
        <vt:i4>5826</vt:i4>
      </vt:variant>
      <vt:variant>
        <vt:i4>0</vt:i4>
      </vt:variant>
      <vt:variant>
        <vt:i4>5</vt:i4>
      </vt:variant>
      <vt:variant>
        <vt:lpwstr/>
      </vt:variant>
      <vt:variant>
        <vt:lpwstr>WHSLegislation</vt:lpwstr>
      </vt:variant>
      <vt:variant>
        <vt:i4>6881387</vt:i4>
      </vt:variant>
      <vt:variant>
        <vt:i4>5823</vt:i4>
      </vt:variant>
      <vt:variant>
        <vt:i4>0</vt:i4>
      </vt:variant>
      <vt:variant>
        <vt:i4>5</vt:i4>
      </vt:variant>
      <vt:variant>
        <vt:lpwstr/>
      </vt:variant>
      <vt:variant>
        <vt:lpwstr>Subcontract</vt:lpwstr>
      </vt:variant>
      <vt:variant>
        <vt:i4>1572880</vt:i4>
      </vt:variant>
      <vt:variant>
        <vt:i4>5820</vt:i4>
      </vt:variant>
      <vt:variant>
        <vt:i4>0</vt:i4>
      </vt:variant>
      <vt:variant>
        <vt:i4>5</vt:i4>
      </vt:variant>
      <vt:variant>
        <vt:lpwstr/>
      </vt:variant>
      <vt:variant>
        <vt:lpwstr>StatutoryRequirements</vt:lpwstr>
      </vt:variant>
      <vt:variant>
        <vt:i4>6553711</vt:i4>
      </vt:variant>
      <vt:variant>
        <vt:i4>5817</vt:i4>
      </vt:variant>
      <vt:variant>
        <vt:i4>0</vt:i4>
      </vt:variant>
      <vt:variant>
        <vt:i4>5</vt:i4>
      </vt:variant>
      <vt:variant>
        <vt:lpwstr/>
      </vt:variant>
      <vt:variant>
        <vt:lpwstr>SubcontractServices</vt:lpwstr>
      </vt:variant>
      <vt:variant>
        <vt:i4>1507328</vt:i4>
      </vt:variant>
      <vt:variant>
        <vt:i4>5814</vt:i4>
      </vt:variant>
      <vt:variant>
        <vt:i4>0</vt:i4>
      </vt:variant>
      <vt:variant>
        <vt:i4>5</vt:i4>
      </vt:variant>
      <vt:variant>
        <vt:lpwstr/>
      </vt:variant>
      <vt:variant>
        <vt:lpwstr>Subconsultant</vt:lpwstr>
      </vt:variant>
      <vt:variant>
        <vt:i4>6881387</vt:i4>
      </vt:variant>
      <vt:variant>
        <vt:i4>5811</vt:i4>
      </vt:variant>
      <vt:variant>
        <vt:i4>0</vt:i4>
      </vt:variant>
      <vt:variant>
        <vt:i4>5</vt:i4>
      </vt:variant>
      <vt:variant>
        <vt:lpwstr/>
      </vt:variant>
      <vt:variant>
        <vt:lpwstr>Subcontract</vt:lpwstr>
      </vt:variant>
      <vt:variant>
        <vt:i4>1507328</vt:i4>
      </vt:variant>
      <vt:variant>
        <vt:i4>5808</vt:i4>
      </vt:variant>
      <vt:variant>
        <vt:i4>0</vt:i4>
      </vt:variant>
      <vt:variant>
        <vt:i4>5</vt:i4>
      </vt:variant>
      <vt:variant>
        <vt:lpwstr/>
      </vt:variant>
      <vt:variant>
        <vt:lpwstr>Subconsultant</vt:lpwstr>
      </vt:variant>
      <vt:variant>
        <vt:i4>6619234</vt:i4>
      </vt:variant>
      <vt:variant>
        <vt:i4>5805</vt:i4>
      </vt:variant>
      <vt:variant>
        <vt:i4>0</vt:i4>
      </vt:variant>
      <vt:variant>
        <vt:i4>5</vt:i4>
      </vt:variant>
      <vt:variant>
        <vt:lpwstr/>
      </vt:variant>
      <vt:variant>
        <vt:lpwstr>Consultant</vt:lpwstr>
      </vt:variant>
      <vt:variant>
        <vt:i4>6881387</vt:i4>
      </vt:variant>
      <vt:variant>
        <vt:i4>5802</vt:i4>
      </vt:variant>
      <vt:variant>
        <vt:i4>0</vt:i4>
      </vt:variant>
      <vt:variant>
        <vt:i4>5</vt:i4>
      </vt:variant>
      <vt:variant>
        <vt:lpwstr/>
      </vt:variant>
      <vt:variant>
        <vt:lpwstr>Subcontract</vt:lpwstr>
      </vt:variant>
      <vt:variant>
        <vt:i4>1507328</vt:i4>
      </vt:variant>
      <vt:variant>
        <vt:i4>5799</vt:i4>
      </vt:variant>
      <vt:variant>
        <vt:i4>0</vt:i4>
      </vt:variant>
      <vt:variant>
        <vt:i4>5</vt:i4>
      </vt:variant>
      <vt:variant>
        <vt:lpwstr/>
      </vt:variant>
      <vt:variant>
        <vt:lpwstr>Subconsultant</vt:lpwstr>
      </vt:variant>
      <vt:variant>
        <vt:i4>1507328</vt:i4>
      </vt:variant>
      <vt:variant>
        <vt:i4>5796</vt:i4>
      </vt:variant>
      <vt:variant>
        <vt:i4>0</vt:i4>
      </vt:variant>
      <vt:variant>
        <vt:i4>5</vt:i4>
      </vt:variant>
      <vt:variant>
        <vt:lpwstr/>
      </vt:variant>
      <vt:variant>
        <vt:lpwstr>Subconsultant</vt:lpwstr>
      </vt:variant>
      <vt:variant>
        <vt:i4>6619234</vt:i4>
      </vt:variant>
      <vt:variant>
        <vt:i4>5793</vt:i4>
      </vt:variant>
      <vt:variant>
        <vt:i4>0</vt:i4>
      </vt:variant>
      <vt:variant>
        <vt:i4>5</vt:i4>
      </vt:variant>
      <vt:variant>
        <vt:lpwstr/>
      </vt:variant>
      <vt:variant>
        <vt:lpwstr>Consultant</vt:lpwstr>
      </vt:variant>
      <vt:variant>
        <vt:i4>1114131</vt:i4>
      </vt:variant>
      <vt:variant>
        <vt:i4>5790</vt:i4>
      </vt:variant>
      <vt:variant>
        <vt:i4>0</vt:i4>
      </vt:variant>
      <vt:variant>
        <vt:i4>5</vt:i4>
      </vt:variant>
      <vt:variant>
        <vt:lpwstr/>
      </vt:variant>
      <vt:variant>
        <vt:lpwstr>ConsultantsRepresentative</vt:lpwstr>
      </vt:variant>
      <vt:variant>
        <vt:i4>1114131</vt:i4>
      </vt:variant>
      <vt:variant>
        <vt:i4>5787</vt:i4>
      </vt:variant>
      <vt:variant>
        <vt:i4>0</vt:i4>
      </vt:variant>
      <vt:variant>
        <vt:i4>5</vt:i4>
      </vt:variant>
      <vt:variant>
        <vt:lpwstr/>
      </vt:variant>
      <vt:variant>
        <vt:lpwstr>ConsultantsRepresentative</vt:lpwstr>
      </vt:variant>
      <vt:variant>
        <vt:i4>1507356</vt:i4>
      </vt:variant>
      <vt:variant>
        <vt:i4>5784</vt:i4>
      </vt:variant>
      <vt:variant>
        <vt:i4>0</vt:i4>
      </vt:variant>
      <vt:variant>
        <vt:i4>5</vt:i4>
      </vt:variant>
      <vt:variant>
        <vt:lpwstr/>
      </vt:variant>
      <vt:variant>
        <vt:lpwstr>direction</vt:lpwstr>
      </vt:variant>
      <vt:variant>
        <vt:i4>1507328</vt:i4>
      </vt:variant>
      <vt:variant>
        <vt:i4>5781</vt:i4>
      </vt:variant>
      <vt:variant>
        <vt:i4>0</vt:i4>
      </vt:variant>
      <vt:variant>
        <vt:i4>5</vt:i4>
      </vt:variant>
      <vt:variant>
        <vt:lpwstr/>
      </vt:variant>
      <vt:variant>
        <vt:lpwstr>Subconsultant</vt:lpwstr>
      </vt:variant>
      <vt:variant>
        <vt:i4>6881387</vt:i4>
      </vt:variant>
      <vt:variant>
        <vt:i4>5778</vt:i4>
      </vt:variant>
      <vt:variant>
        <vt:i4>0</vt:i4>
      </vt:variant>
      <vt:variant>
        <vt:i4>5</vt:i4>
      </vt:variant>
      <vt:variant>
        <vt:lpwstr/>
      </vt:variant>
      <vt:variant>
        <vt:lpwstr>Subcontract</vt:lpwstr>
      </vt:variant>
      <vt:variant>
        <vt:i4>1507328</vt:i4>
      </vt:variant>
      <vt:variant>
        <vt:i4>5775</vt:i4>
      </vt:variant>
      <vt:variant>
        <vt:i4>0</vt:i4>
      </vt:variant>
      <vt:variant>
        <vt:i4>5</vt:i4>
      </vt:variant>
      <vt:variant>
        <vt:lpwstr/>
      </vt:variant>
      <vt:variant>
        <vt:lpwstr>Subconsultant</vt:lpwstr>
      </vt:variant>
      <vt:variant>
        <vt:i4>1507328</vt:i4>
      </vt:variant>
      <vt:variant>
        <vt:i4>5772</vt:i4>
      </vt:variant>
      <vt:variant>
        <vt:i4>0</vt:i4>
      </vt:variant>
      <vt:variant>
        <vt:i4>5</vt:i4>
      </vt:variant>
      <vt:variant>
        <vt:lpwstr/>
      </vt:variant>
      <vt:variant>
        <vt:lpwstr>Subconsultant</vt:lpwstr>
      </vt:variant>
      <vt:variant>
        <vt:i4>1114131</vt:i4>
      </vt:variant>
      <vt:variant>
        <vt:i4>5769</vt:i4>
      </vt:variant>
      <vt:variant>
        <vt:i4>0</vt:i4>
      </vt:variant>
      <vt:variant>
        <vt:i4>5</vt:i4>
      </vt:variant>
      <vt:variant>
        <vt:lpwstr/>
      </vt:variant>
      <vt:variant>
        <vt:lpwstr>ConsultantsRepresentative</vt:lpwstr>
      </vt:variant>
      <vt:variant>
        <vt:i4>7274593</vt:i4>
      </vt:variant>
      <vt:variant>
        <vt:i4>5766</vt:i4>
      </vt:variant>
      <vt:variant>
        <vt:i4>0</vt:i4>
      </vt:variant>
      <vt:variant>
        <vt:i4>5</vt:i4>
      </vt:variant>
      <vt:variant>
        <vt:lpwstr/>
      </vt:variant>
      <vt:variant>
        <vt:lpwstr>DesignServicesContract</vt:lpwstr>
      </vt:variant>
      <vt:variant>
        <vt:i4>851971</vt:i4>
      </vt:variant>
      <vt:variant>
        <vt:i4>5763</vt:i4>
      </vt:variant>
      <vt:variant>
        <vt:i4>0</vt:i4>
      </vt:variant>
      <vt:variant>
        <vt:i4>5</vt:i4>
      </vt:variant>
      <vt:variant>
        <vt:lpwstr/>
      </vt:variant>
      <vt:variant>
        <vt:lpwstr>Commonwealth</vt:lpwstr>
      </vt:variant>
      <vt:variant>
        <vt:i4>6619234</vt:i4>
      </vt:variant>
      <vt:variant>
        <vt:i4>5760</vt:i4>
      </vt:variant>
      <vt:variant>
        <vt:i4>0</vt:i4>
      </vt:variant>
      <vt:variant>
        <vt:i4>5</vt:i4>
      </vt:variant>
      <vt:variant>
        <vt:lpwstr/>
      </vt:variant>
      <vt:variant>
        <vt:lpwstr>Consultant</vt:lpwstr>
      </vt:variant>
      <vt:variant>
        <vt:i4>1114131</vt:i4>
      </vt:variant>
      <vt:variant>
        <vt:i4>5757</vt:i4>
      </vt:variant>
      <vt:variant>
        <vt:i4>0</vt:i4>
      </vt:variant>
      <vt:variant>
        <vt:i4>5</vt:i4>
      </vt:variant>
      <vt:variant>
        <vt:lpwstr/>
      </vt:variant>
      <vt:variant>
        <vt:lpwstr>ConsultantsRepresentative</vt:lpwstr>
      </vt:variant>
      <vt:variant>
        <vt:i4>1507328</vt:i4>
      </vt:variant>
      <vt:variant>
        <vt:i4>5754</vt:i4>
      </vt:variant>
      <vt:variant>
        <vt:i4>0</vt:i4>
      </vt:variant>
      <vt:variant>
        <vt:i4>5</vt:i4>
      </vt:variant>
      <vt:variant>
        <vt:lpwstr/>
      </vt:variant>
      <vt:variant>
        <vt:lpwstr>Subconsultant</vt:lpwstr>
      </vt:variant>
      <vt:variant>
        <vt:i4>6619255</vt:i4>
      </vt:variant>
      <vt:variant>
        <vt:i4>5751</vt:i4>
      </vt:variant>
      <vt:variant>
        <vt:i4>0</vt:i4>
      </vt:variant>
      <vt:variant>
        <vt:i4>5</vt:i4>
      </vt:variant>
      <vt:variant>
        <vt:lpwstr/>
      </vt:variant>
      <vt:variant>
        <vt:lpwstr>SubcontractParticulars</vt:lpwstr>
      </vt:variant>
      <vt:variant>
        <vt:i4>1507328</vt:i4>
      </vt:variant>
      <vt:variant>
        <vt:i4>5748</vt:i4>
      </vt:variant>
      <vt:variant>
        <vt:i4>0</vt:i4>
      </vt:variant>
      <vt:variant>
        <vt:i4>5</vt:i4>
      </vt:variant>
      <vt:variant>
        <vt:lpwstr/>
      </vt:variant>
      <vt:variant>
        <vt:lpwstr>Subconsultant</vt:lpwstr>
      </vt:variant>
      <vt:variant>
        <vt:i4>1114131</vt:i4>
      </vt:variant>
      <vt:variant>
        <vt:i4>5745</vt:i4>
      </vt:variant>
      <vt:variant>
        <vt:i4>0</vt:i4>
      </vt:variant>
      <vt:variant>
        <vt:i4>5</vt:i4>
      </vt:variant>
      <vt:variant>
        <vt:lpwstr/>
      </vt:variant>
      <vt:variant>
        <vt:lpwstr>ConsultantsRepresentative</vt:lpwstr>
      </vt:variant>
      <vt:variant>
        <vt:i4>1114131</vt:i4>
      </vt:variant>
      <vt:variant>
        <vt:i4>5739</vt:i4>
      </vt:variant>
      <vt:variant>
        <vt:i4>0</vt:i4>
      </vt:variant>
      <vt:variant>
        <vt:i4>5</vt:i4>
      </vt:variant>
      <vt:variant>
        <vt:lpwstr/>
      </vt:variant>
      <vt:variant>
        <vt:lpwstr>ConsultantsRepresentative</vt:lpwstr>
      </vt:variant>
      <vt:variant>
        <vt:i4>1114131</vt:i4>
      </vt:variant>
      <vt:variant>
        <vt:i4>5733</vt:i4>
      </vt:variant>
      <vt:variant>
        <vt:i4>0</vt:i4>
      </vt:variant>
      <vt:variant>
        <vt:i4>5</vt:i4>
      </vt:variant>
      <vt:variant>
        <vt:lpwstr/>
      </vt:variant>
      <vt:variant>
        <vt:lpwstr>ConsultantsRepresentative</vt:lpwstr>
      </vt:variant>
      <vt:variant>
        <vt:i4>1114131</vt:i4>
      </vt:variant>
      <vt:variant>
        <vt:i4>5730</vt:i4>
      </vt:variant>
      <vt:variant>
        <vt:i4>0</vt:i4>
      </vt:variant>
      <vt:variant>
        <vt:i4>5</vt:i4>
      </vt:variant>
      <vt:variant>
        <vt:lpwstr/>
      </vt:variant>
      <vt:variant>
        <vt:lpwstr>ConsultantsRepresentative</vt:lpwstr>
      </vt:variant>
      <vt:variant>
        <vt:i4>6881387</vt:i4>
      </vt:variant>
      <vt:variant>
        <vt:i4>5727</vt:i4>
      </vt:variant>
      <vt:variant>
        <vt:i4>0</vt:i4>
      </vt:variant>
      <vt:variant>
        <vt:i4>5</vt:i4>
      </vt:variant>
      <vt:variant>
        <vt:lpwstr/>
      </vt:variant>
      <vt:variant>
        <vt:lpwstr>Subcontract</vt:lpwstr>
      </vt:variant>
      <vt:variant>
        <vt:i4>1507328</vt:i4>
      </vt:variant>
      <vt:variant>
        <vt:i4>5724</vt:i4>
      </vt:variant>
      <vt:variant>
        <vt:i4>0</vt:i4>
      </vt:variant>
      <vt:variant>
        <vt:i4>5</vt:i4>
      </vt:variant>
      <vt:variant>
        <vt:lpwstr/>
      </vt:variant>
      <vt:variant>
        <vt:lpwstr>Subconsultant</vt:lpwstr>
      </vt:variant>
      <vt:variant>
        <vt:i4>1114131</vt:i4>
      </vt:variant>
      <vt:variant>
        <vt:i4>5718</vt:i4>
      </vt:variant>
      <vt:variant>
        <vt:i4>0</vt:i4>
      </vt:variant>
      <vt:variant>
        <vt:i4>5</vt:i4>
      </vt:variant>
      <vt:variant>
        <vt:lpwstr/>
      </vt:variant>
      <vt:variant>
        <vt:lpwstr>ConsultantsRepresentative</vt:lpwstr>
      </vt:variant>
      <vt:variant>
        <vt:i4>7471228</vt:i4>
      </vt:variant>
      <vt:variant>
        <vt:i4>5715</vt:i4>
      </vt:variant>
      <vt:variant>
        <vt:i4>0</vt:i4>
      </vt:variant>
      <vt:variant>
        <vt:i4>5</vt:i4>
      </vt:variant>
      <vt:variant>
        <vt:lpwstr/>
      </vt:variant>
      <vt:variant>
        <vt:lpwstr>DesignDocumentation</vt:lpwstr>
      </vt:variant>
      <vt:variant>
        <vt:i4>262155</vt:i4>
      </vt:variant>
      <vt:variant>
        <vt:i4>5712</vt:i4>
      </vt:variant>
      <vt:variant>
        <vt:i4>0</vt:i4>
      </vt:variant>
      <vt:variant>
        <vt:i4>5</vt:i4>
      </vt:variant>
      <vt:variant>
        <vt:lpwstr/>
      </vt:variant>
      <vt:variant>
        <vt:lpwstr>ConstructionContract</vt:lpwstr>
      </vt:variant>
      <vt:variant>
        <vt:i4>262149</vt:i4>
      </vt:variant>
      <vt:variant>
        <vt:i4>5709</vt:i4>
      </vt:variant>
      <vt:variant>
        <vt:i4>0</vt:i4>
      </vt:variant>
      <vt:variant>
        <vt:i4>5</vt:i4>
      </vt:variant>
      <vt:variant>
        <vt:lpwstr/>
      </vt:variant>
      <vt:variant>
        <vt:lpwstr>Works</vt:lpwstr>
      </vt:variant>
      <vt:variant>
        <vt:i4>6881387</vt:i4>
      </vt:variant>
      <vt:variant>
        <vt:i4>5706</vt:i4>
      </vt:variant>
      <vt:variant>
        <vt:i4>0</vt:i4>
      </vt:variant>
      <vt:variant>
        <vt:i4>5</vt:i4>
      </vt:variant>
      <vt:variant>
        <vt:lpwstr/>
      </vt:variant>
      <vt:variant>
        <vt:lpwstr>Subcontract</vt:lpwstr>
      </vt:variant>
      <vt:variant>
        <vt:i4>7733375</vt:i4>
      </vt:variant>
      <vt:variant>
        <vt:i4>5703</vt:i4>
      </vt:variant>
      <vt:variant>
        <vt:i4>0</vt:i4>
      </vt:variant>
      <vt:variant>
        <vt:i4>5</vt:i4>
      </vt:variant>
      <vt:variant>
        <vt:lpwstr/>
      </vt:variant>
      <vt:variant>
        <vt:lpwstr>WHSLegislation</vt:lpwstr>
      </vt:variant>
      <vt:variant>
        <vt:i4>1572880</vt:i4>
      </vt:variant>
      <vt:variant>
        <vt:i4>5700</vt:i4>
      </vt:variant>
      <vt:variant>
        <vt:i4>0</vt:i4>
      </vt:variant>
      <vt:variant>
        <vt:i4>5</vt:i4>
      </vt:variant>
      <vt:variant>
        <vt:lpwstr/>
      </vt:variant>
      <vt:variant>
        <vt:lpwstr>StatutoryRequirements</vt:lpwstr>
      </vt:variant>
      <vt:variant>
        <vt:i4>7471228</vt:i4>
      </vt:variant>
      <vt:variant>
        <vt:i4>5694</vt:i4>
      </vt:variant>
      <vt:variant>
        <vt:i4>0</vt:i4>
      </vt:variant>
      <vt:variant>
        <vt:i4>5</vt:i4>
      </vt:variant>
      <vt:variant>
        <vt:lpwstr/>
      </vt:variant>
      <vt:variant>
        <vt:lpwstr>DesignDocumentation</vt:lpwstr>
      </vt:variant>
      <vt:variant>
        <vt:i4>7471222</vt:i4>
      </vt:variant>
      <vt:variant>
        <vt:i4>5691</vt:i4>
      </vt:variant>
      <vt:variant>
        <vt:i4>0</vt:i4>
      </vt:variant>
      <vt:variant>
        <vt:i4>5</vt:i4>
      </vt:variant>
      <vt:variant>
        <vt:lpwstr/>
      </vt:variant>
      <vt:variant>
        <vt:lpwstr>SubconsultantDesignCertificate</vt:lpwstr>
      </vt:variant>
      <vt:variant>
        <vt:i4>1114131</vt:i4>
      </vt:variant>
      <vt:variant>
        <vt:i4>5688</vt:i4>
      </vt:variant>
      <vt:variant>
        <vt:i4>0</vt:i4>
      </vt:variant>
      <vt:variant>
        <vt:i4>5</vt:i4>
      </vt:variant>
      <vt:variant>
        <vt:lpwstr/>
      </vt:variant>
      <vt:variant>
        <vt:lpwstr>ConsultantsRepresentative</vt:lpwstr>
      </vt:variant>
      <vt:variant>
        <vt:i4>262155</vt:i4>
      </vt:variant>
      <vt:variant>
        <vt:i4>5685</vt:i4>
      </vt:variant>
      <vt:variant>
        <vt:i4>0</vt:i4>
      </vt:variant>
      <vt:variant>
        <vt:i4>5</vt:i4>
      </vt:variant>
      <vt:variant>
        <vt:lpwstr/>
      </vt:variant>
      <vt:variant>
        <vt:lpwstr>ConstructionContract</vt:lpwstr>
      </vt:variant>
      <vt:variant>
        <vt:i4>8192121</vt:i4>
      </vt:variant>
      <vt:variant>
        <vt:i4>5682</vt:i4>
      </vt:variant>
      <vt:variant>
        <vt:i4>0</vt:i4>
      </vt:variant>
      <vt:variant>
        <vt:i4>5</vt:i4>
      </vt:variant>
      <vt:variant>
        <vt:lpwstr/>
      </vt:variant>
      <vt:variant>
        <vt:lpwstr>Completion</vt:lpwstr>
      </vt:variant>
      <vt:variant>
        <vt:i4>7471228</vt:i4>
      </vt:variant>
      <vt:variant>
        <vt:i4>5673</vt:i4>
      </vt:variant>
      <vt:variant>
        <vt:i4>0</vt:i4>
      </vt:variant>
      <vt:variant>
        <vt:i4>5</vt:i4>
      </vt:variant>
      <vt:variant>
        <vt:lpwstr/>
      </vt:variant>
      <vt:variant>
        <vt:lpwstr>DesignDocumentation</vt:lpwstr>
      </vt:variant>
      <vt:variant>
        <vt:i4>1507328</vt:i4>
      </vt:variant>
      <vt:variant>
        <vt:i4>5670</vt:i4>
      </vt:variant>
      <vt:variant>
        <vt:i4>0</vt:i4>
      </vt:variant>
      <vt:variant>
        <vt:i4>5</vt:i4>
      </vt:variant>
      <vt:variant>
        <vt:lpwstr/>
      </vt:variant>
      <vt:variant>
        <vt:lpwstr>Subconsultant</vt:lpwstr>
      </vt:variant>
      <vt:variant>
        <vt:i4>6881387</vt:i4>
      </vt:variant>
      <vt:variant>
        <vt:i4>5667</vt:i4>
      </vt:variant>
      <vt:variant>
        <vt:i4>0</vt:i4>
      </vt:variant>
      <vt:variant>
        <vt:i4>5</vt:i4>
      </vt:variant>
      <vt:variant>
        <vt:lpwstr/>
      </vt:variant>
      <vt:variant>
        <vt:lpwstr>Subcontract</vt:lpwstr>
      </vt:variant>
      <vt:variant>
        <vt:i4>1507328</vt:i4>
      </vt:variant>
      <vt:variant>
        <vt:i4>5664</vt:i4>
      </vt:variant>
      <vt:variant>
        <vt:i4>0</vt:i4>
      </vt:variant>
      <vt:variant>
        <vt:i4>5</vt:i4>
      </vt:variant>
      <vt:variant>
        <vt:lpwstr/>
      </vt:variant>
      <vt:variant>
        <vt:lpwstr>Subconsultant</vt:lpwstr>
      </vt:variant>
      <vt:variant>
        <vt:i4>786439</vt:i4>
      </vt:variant>
      <vt:variant>
        <vt:i4>5658</vt:i4>
      </vt:variant>
      <vt:variant>
        <vt:i4>0</vt:i4>
      </vt:variant>
      <vt:variant>
        <vt:i4>5</vt:i4>
      </vt:variant>
      <vt:variant>
        <vt:lpwstr/>
      </vt:variant>
      <vt:variant>
        <vt:lpwstr>Site</vt:lpwstr>
      </vt:variant>
      <vt:variant>
        <vt:i4>1507328</vt:i4>
      </vt:variant>
      <vt:variant>
        <vt:i4>5655</vt:i4>
      </vt:variant>
      <vt:variant>
        <vt:i4>0</vt:i4>
      </vt:variant>
      <vt:variant>
        <vt:i4>5</vt:i4>
      </vt:variant>
      <vt:variant>
        <vt:lpwstr/>
      </vt:variant>
      <vt:variant>
        <vt:lpwstr>Subconsultant</vt:lpwstr>
      </vt:variant>
      <vt:variant>
        <vt:i4>327682</vt:i4>
      </vt:variant>
      <vt:variant>
        <vt:i4>5652</vt:i4>
      </vt:variant>
      <vt:variant>
        <vt:i4>0</vt:i4>
      </vt:variant>
      <vt:variant>
        <vt:i4>5</vt:i4>
      </vt:variant>
      <vt:variant>
        <vt:lpwstr/>
      </vt:variant>
      <vt:variant>
        <vt:lpwstr>Claim</vt:lpwstr>
      </vt:variant>
      <vt:variant>
        <vt:i4>6619234</vt:i4>
      </vt:variant>
      <vt:variant>
        <vt:i4>5649</vt:i4>
      </vt:variant>
      <vt:variant>
        <vt:i4>0</vt:i4>
      </vt:variant>
      <vt:variant>
        <vt:i4>5</vt:i4>
      </vt:variant>
      <vt:variant>
        <vt:lpwstr/>
      </vt:variant>
      <vt:variant>
        <vt:lpwstr>Consultant</vt:lpwstr>
      </vt:variant>
      <vt:variant>
        <vt:i4>1507328</vt:i4>
      </vt:variant>
      <vt:variant>
        <vt:i4>5646</vt:i4>
      </vt:variant>
      <vt:variant>
        <vt:i4>0</vt:i4>
      </vt:variant>
      <vt:variant>
        <vt:i4>5</vt:i4>
      </vt:variant>
      <vt:variant>
        <vt:lpwstr/>
      </vt:variant>
      <vt:variant>
        <vt:lpwstr>Subconsultant</vt:lpwstr>
      </vt:variant>
      <vt:variant>
        <vt:i4>1507328</vt:i4>
      </vt:variant>
      <vt:variant>
        <vt:i4>5643</vt:i4>
      </vt:variant>
      <vt:variant>
        <vt:i4>0</vt:i4>
      </vt:variant>
      <vt:variant>
        <vt:i4>5</vt:i4>
      </vt:variant>
      <vt:variant>
        <vt:lpwstr/>
      </vt:variant>
      <vt:variant>
        <vt:lpwstr>Subconsultant</vt:lpwstr>
      </vt:variant>
      <vt:variant>
        <vt:i4>6553711</vt:i4>
      </vt:variant>
      <vt:variant>
        <vt:i4>5640</vt:i4>
      </vt:variant>
      <vt:variant>
        <vt:i4>0</vt:i4>
      </vt:variant>
      <vt:variant>
        <vt:i4>5</vt:i4>
      </vt:variant>
      <vt:variant>
        <vt:lpwstr/>
      </vt:variant>
      <vt:variant>
        <vt:lpwstr>SubcontractServices</vt:lpwstr>
      </vt:variant>
      <vt:variant>
        <vt:i4>786439</vt:i4>
      </vt:variant>
      <vt:variant>
        <vt:i4>5637</vt:i4>
      </vt:variant>
      <vt:variant>
        <vt:i4>0</vt:i4>
      </vt:variant>
      <vt:variant>
        <vt:i4>5</vt:i4>
      </vt:variant>
      <vt:variant>
        <vt:lpwstr/>
      </vt:variant>
      <vt:variant>
        <vt:lpwstr>Site</vt:lpwstr>
      </vt:variant>
      <vt:variant>
        <vt:i4>1507339</vt:i4>
      </vt:variant>
      <vt:variant>
        <vt:i4>5634</vt:i4>
      </vt:variant>
      <vt:variant>
        <vt:i4>0</vt:i4>
      </vt:variant>
      <vt:variant>
        <vt:i4>5</vt:i4>
      </vt:variant>
      <vt:variant>
        <vt:lpwstr/>
      </vt:variant>
      <vt:variant>
        <vt:lpwstr>Brief</vt:lpwstr>
      </vt:variant>
      <vt:variant>
        <vt:i4>6553711</vt:i4>
      </vt:variant>
      <vt:variant>
        <vt:i4>5631</vt:i4>
      </vt:variant>
      <vt:variant>
        <vt:i4>0</vt:i4>
      </vt:variant>
      <vt:variant>
        <vt:i4>5</vt:i4>
      </vt:variant>
      <vt:variant>
        <vt:lpwstr/>
      </vt:variant>
      <vt:variant>
        <vt:lpwstr>SubcontractServices</vt:lpwstr>
      </vt:variant>
      <vt:variant>
        <vt:i4>786439</vt:i4>
      </vt:variant>
      <vt:variant>
        <vt:i4>5628</vt:i4>
      </vt:variant>
      <vt:variant>
        <vt:i4>0</vt:i4>
      </vt:variant>
      <vt:variant>
        <vt:i4>5</vt:i4>
      </vt:variant>
      <vt:variant>
        <vt:lpwstr/>
      </vt:variant>
      <vt:variant>
        <vt:lpwstr>Site</vt:lpwstr>
      </vt:variant>
      <vt:variant>
        <vt:i4>1507328</vt:i4>
      </vt:variant>
      <vt:variant>
        <vt:i4>5625</vt:i4>
      </vt:variant>
      <vt:variant>
        <vt:i4>0</vt:i4>
      </vt:variant>
      <vt:variant>
        <vt:i4>5</vt:i4>
      </vt:variant>
      <vt:variant>
        <vt:lpwstr/>
      </vt:variant>
      <vt:variant>
        <vt:lpwstr>Subconsultant</vt:lpwstr>
      </vt:variant>
      <vt:variant>
        <vt:i4>1114131</vt:i4>
      </vt:variant>
      <vt:variant>
        <vt:i4>5622</vt:i4>
      </vt:variant>
      <vt:variant>
        <vt:i4>0</vt:i4>
      </vt:variant>
      <vt:variant>
        <vt:i4>5</vt:i4>
      </vt:variant>
      <vt:variant>
        <vt:lpwstr/>
      </vt:variant>
      <vt:variant>
        <vt:lpwstr>ConsultantsRepresentative</vt:lpwstr>
      </vt:variant>
      <vt:variant>
        <vt:i4>6881387</vt:i4>
      </vt:variant>
      <vt:variant>
        <vt:i4>5619</vt:i4>
      </vt:variant>
      <vt:variant>
        <vt:i4>0</vt:i4>
      </vt:variant>
      <vt:variant>
        <vt:i4>5</vt:i4>
      </vt:variant>
      <vt:variant>
        <vt:lpwstr/>
      </vt:variant>
      <vt:variant>
        <vt:lpwstr>Subcontract</vt:lpwstr>
      </vt:variant>
      <vt:variant>
        <vt:i4>6619234</vt:i4>
      </vt:variant>
      <vt:variant>
        <vt:i4>5616</vt:i4>
      </vt:variant>
      <vt:variant>
        <vt:i4>0</vt:i4>
      </vt:variant>
      <vt:variant>
        <vt:i4>5</vt:i4>
      </vt:variant>
      <vt:variant>
        <vt:lpwstr/>
      </vt:variant>
      <vt:variant>
        <vt:lpwstr>Consultant</vt:lpwstr>
      </vt:variant>
      <vt:variant>
        <vt:i4>262155</vt:i4>
      </vt:variant>
      <vt:variant>
        <vt:i4>5613</vt:i4>
      </vt:variant>
      <vt:variant>
        <vt:i4>0</vt:i4>
      </vt:variant>
      <vt:variant>
        <vt:i4>5</vt:i4>
      </vt:variant>
      <vt:variant>
        <vt:lpwstr/>
      </vt:variant>
      <vt:variant>
        <vt:lpwstr>ConstructionContract</vt:lpwstr>
      </vt:variant>
      <vt:variant>
        <vt:i4>262149</vt:i4>
      </vt:variant>
      <vt:variant>
        <vt:i4>5610</vt:i4>
      </vt:variant>
      <vt:variant>
        <vt:i4>0</vt:i4>
      </vt:variant>
      <vt:variant>
        <vt:i4>5</vt:i4>
      </vt:variant>
      <vt:variant>
        <vt:lpwstr/>
      </vt:variant>
      <vt:variant>
        <vt:lpwstr>Works</vt:lpwstr>
      </vt:variant>
      <vt:variant>
        <vt:i4>7274604</vt:i4>
      </vt:variant>
      <vt:variant>
        <vt:i4>5607</vt:i4>
      </vt:variant>
      <vt:variant>
        <vt:i4>0</vt:i4>
      </vt:variant>
      <vt:variant>
        <vt:i4>5</vt:i4>
      </vt:variant>
      <vt:variant>
        <vt:lpwstr/>
      </vt:variant>
      <vt:variant>
        <vt:lpwstr>ITEquipment</vt:lpwstr>
      </vt:variant>
      <vt:variant>
        <vt:i4>1114131</vt:i4>
      </vt:variant>
      <vt:variant>
        <vt:i4>5604</vt:i4>
      </vt:variant>
      <vt:variant>
        <vt:i4>0</vt:i4>
      </vt:variant>
      <vt:variant>
        <vt:i4>5</vt:i4>
      </vt:variant>
      <vt:variant>
        <vt:lpwstr/>
      </vt:variant>
      <vt:variant>
        <vt:lpwstr>ConsultantsRepresentative</vt:lpwstr>
      </vt:variant>
      <vt:variant>
        <vt:i4>262155</vt:i4>
      </vt:variant>
      <vt:variant>
        <vt:i4>5601</vt:i4>
      </vt:variant>
      <vt:variant>
        <vt:i4>0</vt:i4>
      </vt:variant>
      <vt:variant>
        <vt:i4>5</vt:i4>
      </vt:variant>
      <vt:variant>
        <vt:lpwstr/>
      </vt:variant>
      <vt:variant>
        <vt:lpwstr>ConstructionContract</vt:lpwstr>
      </vt:variant>
      <vt:variant>
        <vt:i4>8192121</vt:i4>
      </vt:variant>
      <vt:variant>
        <vt:i4>5598</vt:i4>
      </vt:variant>
      <vt:variant>
        <vt:i4>0</vt:i4>
      </vt:variant>
      <vt:variant>
        <vt:i4>5</vt:i4>
      </vt:variant>
      <vt:variant>
        <vt:lpwstr/>
      </vt:variant>
      <vt:variant>
        <vt:lpwstr>Completion</vt:lpwstr>
      </vt:variant>
      <vt:variant>
        <vt:i4>1114131</vt:i4>
      </vt:variant>
      <vt:variant>
        <vt:i4>5595</vt:i4>
      </vt:variant>
      <vt:variant>
        <vt:i4>0</vt:i4>
      </vt:variant>
      <vt:variant>
        <vt:i4>5</vt:i4>
      </vt:variant>
      <vt:variant>
        <vt:lpwstr/>
      </vt:variant>
      <vt:variant>
        <vt:lpwstr>ConsultantsRepresentative</vt:lpwstr>
      </vt:variant>
      <vt:variant>
        <vt:i4>6619234</vt:i4>
      </vt:variant>
      <vt:variant>
        <vt:i4>5592</vt:i4>
      </vt:variant>
      <vt:variant>
        <vt:i4>0</vt:i4>
      </vt:variant>
      <vt:variant>
        <vt:i4>5</vt:i4>
      </vt:variant>
      <vt:variant>
        <vt:lpwstr/>
      </vt:variant>
      <vt:variant>
        <vt:lpwstr>Consultant</vt:lpwstr>
      </vt:variant>
      <vt:variant>
        <vt:i4>851971</vt:i4>
      </vt:variant>
      <vt:variant>
        <vt:i4>5589</vt:i4>
      </vt:variant>
      <vt:variant>
        <vt:i4>0</vt:i4>
      </vt:variant>
      <vt:variant>
        <vt:i4>5</vt:i4>
      </vt:variant>
      <vt:variant>
        <vt:lpwstr/>
      </vt:variant>
      <vt:variant>
        <vt:lpwstr>Commonwealth</vt:lpwstr>
      </vt:variant>
      <vt:variant>
        <vt:i4>1114131</vt:i4>
      </vt:variant>
      <vt:variant>
        <vt:i4>5586</vt:i4>
      </vt:variant>
      <vt:variant>
        <vt:i4>0</vt:i4>
      </vt:variant>
      <vt:variant>
        <vt:i4>5</vt:i4>
      </vt:variant>
      <vt:variant>
        <vt:lpwstr/>
      </vt:variant>
      <vt:variant>
        <vt:lpwstr>ConsultantsRepresentative</vt:lpwstr>
      </vt:variant>
      <vt:variant>
        <vt:i4>6619234</vt:i4>
      </vt:variant>
      <vt:variant>
        <vt:i4>5583</vt:i4>
      </vt:variant>
      <vt:variant>
        <vt:i4>0</vt:i4>
      </vt:variant>
      <vt:variant>
        <vt:i4>5</vt:i4>
      </vt:variant>
      <vt:variant>
        <vt:lpwstr/>
      </vt:variant>
      <vt:variant>
        <vt:lpwstr>Consultant</vt:lpwstr>
      </vt:variant>
      <vt:variant>
        <vt:i4>851971</vt:i4>
      </vt:variant>
      <vt:variant>
        <vt:i4>5580</vt:i4>
      </vt:variant>
      <vt:variant>
        <vt:i4>0</vt:i4>
      </vt:variant>
      <vt:variant>
        <vt:i4>5</vt:i4>
      </vt:variant>
      <vt:variant>
        <vt:lpwstr/>
      </vt:variant>
      <vt:variant>
        <vt:lpwstr>Commonwealth</vt:lpwstr>
      </vt:variant>
      <vt:variant>
        <vt:i4>1114131</vt:i4>
      </vt:variant>
      <vt:variant>
        <vt:i4>5577</vt:i4>
      </vt:variant>
      <vt:variant>
        <vt:i4>0</vt:i4>
      </vt:variant>
      <vt:variant>
        <vt:i4>5</vt:i4>
      </vt:variant>
      <vt:variant>
        <vt:lpwstr/>
      </vt:variant>
      <vt:variant>
        <vt:lpwstr>ConsultantsRepresentative</vt:lpwstr>
      </vt:variant>
      <vt:variant>
        <vt:i4>6619234</vt:i4>
      </vt:variant>
      <vt:variant>
        <vt:i4>5574</vt:i4>
      </vt:variant>
      <vt:variant>
        <vt:i4>0</vt:i4>
      </vt:variant>
      <vt:variant>
        <vt:i4>5</vt:i4>
      </vt:variant>
      <vt:variant>
        <vt:lpwstr/>
      </vt:variant>
      <vt:variant>
        <vt:lpwstr>Consultant</vt:lpwstr>
      </vt:variant>
      <vt:variant>
        <vt:i4>851971</vt:i4>
      </vt:variant>
      <vt:variant>
        <vt:i4>5571</vt:i4>
      </vt:variant>
      <vt:variant>
        <vt:i4>0</vt:i4>
      </vt:variant>
      <vt:variant>
        <vt:i4>5</vt:i4>
      </vt:variant>
      <vt:variant>
        <vt:lpwstr/>
      </vt:variant>
      <vt:variant>
        <vt:lpwstr>Commonwealth</vt:lpwstr>
      </vt:variant>
      <vt:variant>
        <vt:i4>1114131</vt:i4>
      </vt:variant>
      <vt:variant>
        <vt:i4>5568</vt:i4>
      </vt:variant>
      <vt:variant>
        <vt:i4>0</vt:i4>
      </vt:variant>
      <vt:variant>
        <vt:i4>5</vt:i4>
      </vt:variant>
      <vt:variant>
        <vt:lpwstr/>
      </vt:variant>
      <vt:variant>
        <vt:lpwstr>ConsultantsRepresentative</vt:lpwstr>
      </vt:variant>
      <vt:variant>
        <vt:i4>786437</vt:i4>
      </vt:variant>
      <vt:variant>
        <vt:i4>5565</vt:i4>
      </vt:variant>
      <vt:variant>
        <vt:i4>0</vt:i4>
      </vt:variant>
      <vt:variant>
        <vt:i4>5</vt:i4>
      </vt:variant>
      <vt:variant>
        <vt:lpwstr/>
      </vt:variant>
      <vt:variant>
        <vt:lpwstr>ProjectDocuments</vt:lpwstr>
      </vt:variant>
      <vt:variant>
        <vt:i4>6619234</vt:i4>
      </vt:variant>
      <vt:variant>
        <vt:i4>5562</vt:i4>
      </vt:variant>
      <vt:variant>
        <vt:i4>0</vt:i4>
      </vt:variant>
      <vt:variant>
        <vt:i4>5</vt:i4>
      </vt:variant>
      <vt:variant>
        <vt:lpwstr/>
      </vt:variant>
      <vt:variant>
        <vt:lpwstr>Consultant</vt:lpwstr>
      </vt:variant>
      <vt:variant>
        <vt:i4>851971</vt:i4>
      </vt:variant>
      <vt:variant>
        <vt:i4>5559</vt:i4>
      </vt:variant>
      <vt:variant>
        <vt:i4>0</vt:i4>
      </vt:variant>
      <vt:variant>
        <vt:i4>5</vt:i4>
      </vt:variant>
      <vt:variant>
        <vt:lpwstr/>
      </vt:variant>
      <vt:variant>
        <vt:lpwstr>Commonwealth</vt:lpwstr>
      </vt:variant>
      <vt:variant>
        <vt:i4>1114131</vt:i4>
      </vt:variant>
      <vt:variant>
        <vt:i4>5556</vt:i4>
      </vt:variant>
      <vt:variant>
        <vt:i4>0</vt:i4>
      </vt:variant>
      <vt:variant>
        <vt:i4>5</vt:i4>
      </vt:variant>
      <vt:variant>
        <vt:lpwstr/>
      </vt:variant>
      <vt:variant>
        <vt:lpwstr>ConsultantsRepresentative</vt:lpwstr>
      </vt:variant>
      <vt:variant>
        <vt:i4>786437</vt:i4>
      </vt:variant>
      <vt:variant>
        <vt:i4>5553</vt:i4>
      </vt:variant>
      <vt:variant>
        <vt:i4>0</vt:i4>
      </vt:variant>
      <vt:variant>
        <vt:i4>5</vt:i4>
      </vt:variant>
      <vt:variant>
        <vt:lpwstr/>
      </vt:variant>
      <vt:variant>
        <vt:lpwstr>ProjectDocuments</vt:lpwstr>
      </vt:variant>
      <vt:variant>
        <vt:i4>6553711</vt:i4>
      </vt:variant>
      <vt:variant>
        <vt:i4>5550</vt:i4>
      </vt:variant>
      <vt:variant>
        <vt:i4>0</vt:i4>
      </vt:variant>
      <vt:variant>
        <vt:i4>5</vt:i4>
      </vt:variant>
      <vt:variant>
        <vt:lpwstr/>
      </vt:variant>
      <vt:variant>
        <vt:lpwstr>SubcontractServices</vt:lpwstr>
      </vt:variant>
      <vt:variant>
        <vt:i4>262155</vt:i4>
      </vt:variant>
      <vt:variant>
        <vt:i4>5547</vt:i4>
      </vt:variant>
      <vt:variant>
        <vt:i4>0</vt:i4>
      </vt:variant>
      <vt:variant>
        <vt:i4>5</vt:i4>
      </vt:variant>
      <vt:variant>
        <vt:lpwstr/>
      </vt:variant>
      <vt:variant>
        <vt:lpwstr>ConstructionContract</vt:lpwstr>
      </vt:variant>
      <vt:variant>
        <vt:i4>6553711</vt:i4>
      </vt:variant>
      <vt:variant>
        <vt:i4>5544</vt:i4>
      </vt:variant>
      <vt:variant>
        <vt:i4>0</vt:i4>
      </vt:variant>
      <vt:variant>
        <vt:i4>5</vt:i4>
      </vt:variant>
      <vt:variant>
        <vt:lpwstr/>
      </vt:variant>
      <vt:variant>
        <vt:lpwstr>SubcontractServices</vt:lpwstr>
      </vt:variant>
      <vt:variant>
        <vt:i4>1114131</vt:i4>
      </vt:variant>
      <vt:variant>
        <vt:i4>5541</vt:i4>
      </vt:variant>
      <vt:variant>
        <vt:i4>0</vt:i4>
      </vt:variant>
      <vt:variant>
        <vt:i4>5</vt:i4>
      </vt:variant>
      <vt:variant>
        <vt:lpwstr/>
      </vt:variant>
      <vt:variant>
        <vt:lpwstr>ConsultantsRepresentative</vt:lpwstr>
      </vt:variant>
      <vt:variant>
        <vt:i4>851971</vt:i4>
      </vt:variant>
      <vt:variant>
        <vt:i4>5538</vt:i4>
      </vt:variant>
      <vt:variant>
        <vt:i4>0</vt:i4>
      </vt:variant>
      <vt:variant>
        <vt:i4>5</vt:i4>
      </vt:variant>
      <vt:variant>
        <vt:lpwstr/>
      </vt:variant>
      <vt:variant>
        <vt:lpwstr>Commonwealth</vt:lpwstr>
      </vt:variant>
      <vt:variant>
        <vt:i4>1507328</vt:i4>
      </vt:variant>
      <vt:variant>
        <vt:i4>5535</vt:i4>
      </vt:variant>
      <vt:variant>
        <vt:i4>0</vt:i4>
      </vt:variant>
      <vt:variant>
        <vt:i4>5</vt:i4>
      </vt:variant>
      <vt:variant>
        <vt:lpwstr/>
      </vt:variant>
      <vt:variant>
        <vt:lpwstr>Subconsultant</vt:lpwstr>
      </vt:variant>
      <vt:variant>
        <vt:i4>1507328</vt:i4>
      </vt:variant>
      <vt:variant>
        <vt:i4>5532</vt:i4>
      </vt:variant>
      <vt:variant>
        <vt:i4>0</vt:i4>
      </vt:variant>
      <vt:variant>
        <vt:i4>5</vt:i4>
      </vt:variant>
      <vt:variant>
        <vt:lpwstr/>
      </vt:variant>
      <vt:variant>
        <vt:lpwstr>Subconsultant</vt:lpwstr>
      </vt:variant>
      <vt:variant>
        <vt:i4>1114131</vt:i4>
      </vt:variant>
      <vt:variant>
        <vt:i4>5529</vt:i4>
      </vt:variant>
      <vt:variant>
        <vt:i4>0</vt:i4>
      </vt:variant>
      <vt:variant>
        <vt:i4>5</vt:i4>
      </vt:variant>
      <vt:variant>
        <vt:lpwstr/>
      </vt:variant>
      <vt:variant>
        <vt:lpwstr>ConsultantsRepresentative</vt:lpwstr>
      </vt:variant>
      <vt:variant>
        <vt:i4>1114131</vt:i4>
      </vt:variant>
      <vt:variant>
        <vt:i4>5526</vt:i4>
      </vt:variant>
      <vt:variant>
        <vt:i4>0</vt:i4>
      </vt:variant>
      <vt:variant>
        <vt:i4>5</vt:i4>
      </vt:variant>
      <vt:variant>
        <vt:lpwstr/>
      </vt:variant>
      <vt:variant>
        <vt:lpwstr>ConsultantsRepresentative</vt:lpwstr>
      </vt:variant>
      <vt:variant>
        <vt:i4>6619234</vt:i4>
      </vt:variant>
      <vt:variant>
        <vt:i4>5523</vt:i4>
      </vt:variant>
      <vt:variant>
        <vt:i4>0</vt:i4>
      </vt:variant>
      <vt:variant>
        <vt:i4>5</vt:i4>
      </vt:variant>
      <vt:variant>
        <vt:lpwstr/>
      </vt:variant>
      <vt:variant>
        <vt:lpwstr>Consultant</vt:lpwstr>
      </vt:variant>
      <vt:variant>
        <vt:i4>1507328</vt:i4>
      </vt:variant>
      <vt:variant>
        <vt:i4>5520</vt:i4>
      </vt:variant>
      <vt:variant>
        <vt:i4>0</vt:i4>
      </vt:variant>
      <vt:variant>
        <vt:i4>5</vt:i4>
      </vt:variant>
      <vt:variant>
        <vt:lpwstr/>
      </vt:variant>
      <vt:variant>
        <vt:lpwstr>Subconsultant</vt:lpwstr>
      </vt:variant>
      <vt:variant>
        <vt:i4>6881387</vt:i4>
      </vt:variant>
      <vt:variant>
        <vt:i4>5517</vt:i4>
      </vt:variant>
      <vt:variant>
        <vt:i4>0</vt:i4>
      </vt:variant>
      <vt:variant>
        <vt:i4>5</vt:i4>
      </vt:variant>
      <vt:variant>
        <vt:lpwstr/>
      </vt:variant>
      <vt:variant>
        <vt:lpwstr>Subcontract</vt:lpwstr>
      </vt:variant>
      <vt:variant>
        <vt:i4>786437</vt:i4>
      </vt:variant>
      <vt:variant>
        <vt:i4>5514</vt:i4>
      </vt:variant>
      <vt:variant>
        <vt:i4>0</vt:i4>
      </vt:variant>
      <vt:variant>
        <vt:i4>5</vt:i4>
      </vt:variant>
      <vt:variant>
        <vt:lpwstr/>
      </vt:variant>
      <vt:variant>
        <vt:lpwstr>ProjectDocuments</vt:lpwstr>
      </vt:variant>
      <vt:variant>
        <vt:i4>7471228</vt:i4>
      </vt:variant>
      <vt:variant>
        <vt:i4>5511</vt:i4>
      </vt:variant>
      <vt:variant>
        <vt:i4>0</vt:i4>
      </vt:variant>
      <vt:variant>
        <vt:i4>5</vt:i4>
      </vt:variant>
      <vt:variant>
        <vt:lpwstr/>
      </vt:variant>
      <vt:variant>
        <vt:lpwstr>DesignDocumentation</vt:lpwstr>
      </vt:variant>
      <vt:variant>
        <vt:i4>6881387</vt:i4>
      </vt:variant>
      <vt:variant>
        <vt:i4>5508</vt:i4>
      </vt:variant>
      <vt:variant>
        <vt:i4>0</vt:i4>
      </vt:variant>
      <vt:variant>
        <vt:i4>5</vt:i4>
      </vt:variant>
      <vt:variant>
        <vt:lpwstr/>
      </vt:variant>
      <vt:variant>
        <vt:lpwstr>Subcontract</vt:lpwstr>
      </vt:variant>
      <vt:variant>
        <vt:i4>6619255</vt:i4>
      </vt:variant>
      <vt:variant>
        <vt:i4>5505</vt:i4>
      </vt:variant>
      <vt:variant>
        <vt:i4>0</vt:i4>
      </vt:variant>
      <vt:variant>
        <vt:i4>5</vt:i4>
      </vt:variant>
      <vt:variant>
        <vt:lpwstr/>
      </vt:variant>
      <vt:variant>
        <vt:lpwstr>SubcontractParticulars</vt:lpwstr>
      </vt:variant>
      <vt:variant>
        <vt:i4>786437</vt:i4>
      </vt:variant>
      <vt:variant>
        <vt:i4>5502</vt:i4>
      </vt:variant>
      <vt:variant>
        <vt:i4>0</vt:i4>
      </vt:variant>
      <vt:variant>
        <vt:i4>5</vt:i4>
      </vt:variant>
      <vt:variant>
        <vt:lpwstr/>
      </vt:variant>
      <vt:variant>
        <vt:lpwstr>ProjectDocuments</vt:lpwstr>
      </vt:variant>
      <vt:variant>
        <vt:i4>7471228</vt:i4>
      </vt:variant>
      <vt:variant>
        <vt:i4>5499</vt:i4>
      </vt:variant>
      <vt:variant>
        <vt:i4>0</vt:i4>
      </vt:variant>
      <vt:variant>
        <vt:i4>5</vt:i4>
      </vt:variant>
      <vt:variant>
        <vt:lpwstr/>
      </vt:variant>
      <vt:variant>
        <vt:lpwstr>DesignDocumentation</vt:lpwstr>
      </vt:variant>
      <vt:variant>
        <vt:i4>6881387</vt:i4>
      </vt:variant>
      <vt:variant>
        <vt:i4>5496</vt:i4>
      </vt:variant>
      <vt:variant>
        <vt:i4>0</vt:i4>
      </vt:variant>
      <vt:variant>
        <vt:i4>5</vt:i4>
      </vt:variant>
      <vt:variant>
        <vt:lpwstr/>
      </vt:variant>
      <vt:variant>
        <vt:lpwstr>Subcontract</vt:lpwstr>
      </vt:variant>
      <vt:variant>
        <vt:i4>6881387</vt:i4>
      </vt:variant>
      <vt:variant>
        <vt:i4>5493</vt:i4>
      </vt:variant>
      <vt:variant>
        <vt:i4>0</vt:i4>
      </vt:variant>
      <vt:variant>
        <vt:i4>5</vt:i4>
      </vt:variant>
      <vt:variant>
        <vt:lpwstr/>
      </vt:variant>
      <vt:variant>
        <vt:lpwstr>Subcontract</vt:lpwstr>
      </vt:variant>
      <vt:variant>
        <vt:i4>6553704</vt:i4>
      </vt:variant>
      <vt:variant>
        <vt:i4>5490</vt:i4>
      </vt:variant>
      <vt:variant>
        <vt:i4>0</vt:i4>
      </vt:variant>
      <vt:variant>
        <vt:i4>5</vt:i4>
      </vt:variant>
      <vt:variant>
        <vt:lpwstr/>
      </vt:variant>
      <vt:variant>
        <vt:lpwstr>ConsultantMaterial</vt:lpwstr>
      </vt:variant>
      <vt:variant>
        <vt:i4>1507328</vt:i4>
      </vt:variant>
      <vt:variant>
        <vt:i4>5487</vt:i4>
      </vt:variant>
      <vt:variant>
        <vt:i4>0</vt:i4>
      </vt:variant>
      <vt:variant>
        <vt:i4>5</vt:i4>
      </vt:variant>
      <vt:variant>
        <vt:lpwstr/>
      </vt:variant>
      <vt:variant>
        <vt:lpwstr>Subconsultant</vt:lpwstr>
      </vt:variant>
      <vt:variant>
        <vt:i4>1507328</vt:i4>
      </vt:variant>
      <vt:variant>
        <vt:i4>5475</vt:i4>
      </vt:variant>
      <vt:variant>
        <vt:i4>0</vt:i4>
      </vt:variant>
      <vt:variant>
        <vt:i4>5</vt:i4>
      </vt:variant>
      <vt:variant>
        <vt:lpwstr/>
      </vt:variant>
      <vt:variant>
        <vt:lpwstr>Subconsultant</vt:lpwstr>
      </vt:variant>
      <vt:variant>
        <vt:i4>6553704</vt:i4>
      </vt:variant>
      <vt:variant>
        <vt:i4>5472</vt:i4>
      </vt:variant>
      <vt:variant>
        <vt:i4>0</vt:i4>
      </vt:variant>
      <vt:variant>
        <vt:i4>5</vt:i4>
      </vt:variant>
      <vt:variant>
        <vt:lpwstr/>
      </vt:variant>
      <vt:variant>
        <vt:lpwstr>ConsultantMaterial</vt:lpwstr>
      </vt:variant>
      <vt:variant>
        <vt:i4>1507328</vt:i4>
      </vt:variant>
      <vt:variant>
        <vt:i4>5469</vt:i4>
      </vt:variant>
      <vt:variant>
        <vt:i4>0</vt:i4>
      </vt:variant>
      <vt:variant>
        <vt:i4>5</vt:i4>
      </vt:variant>
      <vt:variant>
        <vt:lpwstr/>
      </vt:variant>
      <vt:variant>
        <vt:lpwstr>Subconsultant</vt:lpwstr>
      </vt:variant>
      <vt:variant>
        <vt:i4>6619234</vt:i4>
      </vt:variant>
      <vt:variant>
        <vt:i4>5466</vt:i4>
      </vt:variant>
      <vt:variant>
        <vt:i4>0</vt:i4>
      </vt:variant>
      <vt:variant>
        <vt:i4>5</vt:i4>
      </vt:variant>
      <vt:variant>
        <vt:lpwstr/>
      </vt:variant>
      <vt:variant>
        <vt:lpwstr>Consultant</vt:lpwstr>
      </vt:variant>
      <vt:variant>
        <vt:i4>6619234</vt:i4>
      </vt:variant>
      <vt:variant>
        <vt:i4>5463</vt:i4>
      </vt:variant>
      <vt:variant>
        <vt:i4>0</vt:i4>
      </vt:variant>
      <vt:variant>
        <vt:i4>5</vt:i4>
      </vt:variant>
      <vt:variant>
        <vt:lpwstr/>
      </vt:variant>
      <vt:variant>
        <vt:lpwstr>Consultant</vt:lpwstr>
      </vt:variant>
      <vt:variant>
        <vt:i4>6553704</vt:i4>
      </vt:variant>
      <vt:variant>
        <vt:i4>5460</vt:i4>
      </vt:variant>
      <vt:variant>
        <vt:i4>0</vt:i4>
      </vt:variant>
      <vt:variant>
        <vt:i4>5</vt:i4>
      </vt:variant>
      <vt:variant>
        <vt:lpwstr/>
      </vt:variant>
      <vt:variant>
        <vt:lpwstr>ConsultantMaterial</vt:lpwstr>
      </vt:variant>
      <vt:variant>
        <vt:i4>7274610</vt:i4>
      </vt:variant>
      <vt:variant>
        <vt:i4>5457</vt:i4>
      </vt:variant>
      <vt:variant>
        <vt:i4>0</vt:i4>
      </vt:variant>
      <vt:variant>
        <vt:i4>5</vt:i4>
      </vt:variant>
      <vt:variant>
        <vt:lpwstr/>
      </vt:variant>
      <vt:variant>
        <vt:lpwstr>MoralRights</vt:lpwstr>
      </vt:variant>
      <vt:variant>
        <vt:i4>6619234</vt:i4>
      </vt:variant>
      <vt:variant>
        <vt:i4>5454</vt:i4>
      </vt:variant>
      <vt:variant>
        <vt:i4>0</vt:i4>
      </vt:variant>
      <vt:variant>
        <vt:i4>5</vt:i4>
      </vt:variant>
      <vt:variant>
        <vt:lpwstr/>
      </vt:variant>
      <vt:variant>
        <vt:lpwstr>Consultant</vt:lpwstr>
      </vt:variant>
      <vt:variant>
        <vt:i4>6619234</vt:i4>
      </vt:variant>
      <vt:variant>
        <vt:i4>5451</vt:i4>
      </vt:variant>
      <vt:variant>
        <vt:i4>0</vt:i4>
      </vt:variant>
      <vt:variant>
        <vt:i4>5</vt:i4>
      </vt:variant>
      <vt:variant>
        <vt:lpwstr/>
      </vt:variant>
      <vt:variant>
        <vt:lpwstr>Consultant</vt:lpwstr>
      </vt:variant>
      <vt:variant>
        <vt:i4>7274610</vt:i4>
      </vt:variant>
      <vt:variant>
        <vt:i4>5448</vt:i4>
      </vt:variant>
      <vt:variant>
        <vt:i4>0</vt:i4>
      </vt:variant>
      <vt:variant>
        <vt:i4>5</vt:i4>
      </vt:variant>
      <vt:variant>
        <vt:lpwstr/>
      </vt:variant>
      <vt:variant>
        <vt:lpwstr>MoralRights</vt:lpwstr>
      </vt:variant>
      <vt:variant>
        <vt:i4>6553711</vt:i4>
      </vt:variant>
      <vt:variant>
        <vt:i4>5445</vt:i4>
      </vt:variant>
      <vt:variant>
        <vt:i4>0</vt:i4>
      </vt:variant>
      <vt:variant>
        <vt:i4>5</vt:i4>
      </vt:variant>
      <vt:variant>
        <vt:lpwstr/>
      </vt:variant>
      <vt:variant>
        <vt:lpwstr>SubcontractServices</vt:lpwstr>
      </vt:variant>
      <vt:variant>
        <vt:i4>1507328</vt:i4>
      </vt:variant>
      <vt:variant>
        <vt:i4>5442</vt:i4>
      </vt:variant>
      <vt:variant>
        <vt:i4>0</vt:i4>
      </vt:variant>
      <vt:variant>
        <vt:i4>5</vt:i4>
      </vt:variant>
      <vt:variant>
        <vt:lpwstr/>
      </vt:variant>
      <vt:variant>
        <vt:lpwstr>Subconsultant</vt:lpwstr>
      </vt:variant>
      <vt:variant>
        <vt:i4>7274610</vt:i4>
      </vt:variant>
      <vt:variant>
        <vt:i4>5439</vt:i4>
      </vt:variant>
      <vt:variant>
        <vt:i4>0</vt:i4>
      </vt:variant>
      <vt:variant>
        <vt:i4>5</vt:i4>
      </vt:variant>
      <vt:variant>
        <vt:lpwstr/>
      </vt:variant>
      <vt:variant>
        <vt:lpwstr>MoralRights</vt:lpwstr>
      </vt:variant>
      <vt:variant>
        <vt:i4>6684782</vt:i4>
      </vt:variant>
      <vt:variant>
        <vt:i4>5436</vt:i4>
      </vt:variant>
      <vt:variant>
        <vt:i4>0</vt:i4>
      </vt:variant>
      <vt:variant>
        <vt:i4>5</vt:i4>
      </vt:variant>
      <vt:variant>
        <vt:lpwstr/>
      </vt:variant>
      <vt:variant>
        <vt:lpwstr>IntellectualPropertyRights</vt:lpwstr>
      </vt:variant>
      <vt:variant>
        <vt:i4>6881387</vt:i4>
      </vt:variant>
      <vt:variant>
        <vt:i4>5433</vt:i4>
      </vt:variant>
      <vt:variant>
        <vt:i4>0</vt:i4>
      </vt:variant>
      <vt:variant>
        <vt:i4>5</vt:i4>
      </vt:variant>
      <vt:variant>
        <vt:lpwstr/>
      </vt:variant>
      <vt:variant>
        <vt:lpwstr>Subcontract</vt:lpwstr>
      </vt:variant>
      <vt:variant>
        <vt:i4>786437</vt:i4>
      </vt:variant>
      <vt:variant>
        <vt:i4>5430</vt:i4>
      </vt:variant>
      <vt:variant>
        <vt:i4>0</vt:i4>
      </vt:variant>
      <vt:variant>
        <vt:i4>5</vt:i4>
      </vt:variant>
      <vt:variant>
        <vt:lpwstr/>
      </vt:variant>
      <vt:variant>
        <vt:lpwstr>ProjectDocuments</vt:lpwstr>
      </vt:variant>
      <vt:variant>
        <vt:i4>6619234</vt:i4>
      </vt:variant>
      <vt:variant>
        <vt:i4>5427</vt:i4>
      </vt:variant>
      <vt:variant>
        <vt:i4>0</vt:i4>
      </vt:variant>
      <vt:variant>
        <vt:i4>5</vt:i4>
      </vt:variant>
      <vt:variant>
        <vt:lpwstr/>
      </vt:variant>
      <vt:variant>
        <vt:lpwstr>Consultant</vt:lpwstr>
      </vt:variant>
      <vt:variant>
        <vt:i4>7274610</vt:i4>
      </vt:variant>
      <vt:variant>
        <vt:i4>5424</vt:i4>
      </vt:variant>
      <vt:variant>
        <vt:i4>0</vt:i4>
      </vt:variant>
      <vt:variant>
        <vt:i4>5</vt:i4>
      </vt:variant>
      <vt:variant>
        <vt:lpwstr/>
      </vt:variant>
      <vt:variant>
        <vt:lpwstr>MoralRights</vt:lpwstr>
      </vt:variant>
      <vt:variant>
        <vt:i4>6684782</vt:i4>
      </vt:variant>
      <vt:variant>
        <vt:i4>5421</vt:i4>
      </vt:variant>
      <vt:variant>
        <vt:i4>0</vt:i4>
      </vt:variant>
      <vt:variant>
        <vt:i4>5</vt:i4>
      </vt:variant>
      <vt:variant>
        <vt:lpwstr/>
      </vt:variant>
      <vt:variant>
        <vt:lpwstr>IntellectualPropertyRights</vt:lpwstr>
      </vt:variant>
      <vt:variant>
        <vt:i4>786437</vt:i4>
      </vt:variant>
      <vt:variant>
        <vt:i4>5418</vt:i4>
      </vt:variant>
      <vt:variant>
        <vt:i4>0</vt:i4>
      </vt:variant>
      <vt:variant>
        <vt:i4>5</vt:i4>
      </vt:variant>
      <vt:variant>
        <vt:lpwstr/>
      </vt:variant>
      <vt:variant>
        <vt:lpwstr>ProjectDocuments</vt:lpwstr>
      </vt:variant>
      <vt:variant>
        <vt:i4>6619234</vt:i4>
      </vt:variant>
      <vt:variant>
        <vt:i4>5415</vt:i4>
      </vt:variant>
      <vt:variant>
        <vt:i4>0</vt:i4>
      </vt:variant>
      <vt:variant>
        <vt:i4>5</vt:i4>
      </vt:variant>
      <vt:variant>
        <vt:lpwstr/>
      </vt:variant>
      <vt:variant>
        <vt:lpwstr>Consultant</vt:lpwstr>
      </vt:variant>
      <vt:variant>
        <vt:i4>7274610</vt:i4>
      </vt:variant>
      <vt:variant>
        <vt:i4>5412</vt:i4>
      </vt:variant>
      <vt:variant>
        <vt:i4>0</vt:i4>
      </vt:variant>
      <vt:variant>
        <vt:i4>5</vt:i4>
      </vt:variant>
      <vt:variant>
        <vt:lpwstr/>
      </vt:variant>
      <vt:variant>
        <vt:lpwstr>MoralRights</vt:lpwstr>
      </vt:variant>
      <vt:variant>
        <vt:i4>6684782</vt:i4>
      </vt:variant>
      <vt:variant>
        <vt:i4>5409</vt:i4>
      </vt:variant>
      <vt:variant>
        <vt:i4>0</vt:i4>
      </vt:variant>
      <vt:variant>
        <vt:i4>5</vt:i4>
      </vt:variant>
      <vt:variant>
        <vt:lpwstr/>
      </vt:variant>
      <vt:variant>
        <vt:lpwstr>IntellectualPropertyRights</vt:lpwstr>
      </vt:variant>
      <vt:variant>
        <vt:i4>6881387</vt:i4>
      </vt:variant>
      <vt:variant>
        <vt:i4>5406</vt:i4>
      </vt:variant>
      <vt:variant>
        <vt:i4>0</vt:i4>
      </vt:variant>
      <vt:variant>
        <vt:i4>5</vt:i4>
      </vt:variant>
      <vt:variant>
        <vt:lpwstr/>
      </vt:variant>
      <vt:variant>
        <vt:lpwstr>Subcontract</vt:lpwstr>
      </vt:variant>
      <vt:variant>
        <vt:i4>786437</vt:i4>
      </vt:variant>
      <vt:variant>
        <vt:i4>5403</vt:i4>
      </vt:variant>
      <vt:variant>
        <vt:i4>0</vt:i4>
      </vt:variant>
      <vt:variant>
        <vt:i4>5</vt:i4>
      </vt:variant>
      <vt:variant>
        <vt:lpwstr/>
      </vt:variant>
      <vt:variant>
        <vt:lpwstr>ProjectDocuments</vt:lpwstr>
      </vt:variant>
      <vt:variant>
        <vt:i4>6619234</vt:i4>
      </vt:variant>
      <vt:variant>
        <vt:i4>5400</vt:i4>
      </vt:variant>
      <vt:variant>
        <vt:i4>0</vt:i4>
      </vt:variant>
      <vt:variant>
        <vt:i4>5</vt:i4>
      </vt:variant>
      <vt:variant>
        <vt:lpwstr/>
      </vt:variant>
      <vt:variant>
        <vt:lpwstr>Consultant</vt:lpwstr>
      </vt:variant>
      <vt:variant>
        <vt:i4>6881387</vt:i4>
      </vt:variant>
      <vt:variant>
        <vt:i4>5397</vt:i4>
      </vt:variant>
      <vt:variant>
        <vt:i4>0</vt:i4>
      </vt:variant>
      <vt:variant>
        <vt:i4>5</vt:i4>
      </vt:variant>
      <vt:variant>
        <vt:lpwstr/>
      </vt:variant>
      <vt:variant>
        <vt:lpwstr>Subcontract</vt:lpwstr>
      </vt:variant>
      <vt:variant>
        <vt:i4>786437</vt:i4>
      </vt:variant>
      <vt:variant>
        <vt:i4>5394</vt:i4>
      </vt:variant>
      <vt:variant>
        <vt:i4>0</vt:i4>
      </vt:variant>
      <vt:variant>
        <vt:i4>5</vt:i4>
      </vt:variant>
      <vt:variant>
        <vt:lpwstr/>
      </vt:variant>
      <vt:variant>
        <vt:lpwstr>ProjectDocuments</vt:lpwstr>
      </vt:variant>
      <vt:variant>
        <vt:i4>6684782</vt:i4>
      </vt:variant>
      <vt:variant>
        <vt:i4>5391</vt:i4>
      </vt:variant>
      <vt:variant>
        <vt:i4>0</vt:i4>
      </vt:variant>
      <vt:variant>
        <vt:i4>5</vt:i4>
      </vt:variant>
      <vt:variant>
        <vt:lpwstr/>
      </vt:variant>
      <vt:variant>
        <vt:lpwstr>IntellectualPropertyRights</vt:lpwstr>
      </vt:variant>
      <vt:variant>
        <vt:i4>1507328</vt:i4>
      </vt:variant>
      <vt:variant>
        <vt:i4>5388</vt:i4>
      </vt:variant>
      <vt:variant>
        <vt:i4>0</vt:i4>
      </vt:variant>
      <vt:variant>
        <vt:i4>5</vt:i4>
      </vt:variant>
      <vt:variant>
        <vt:lpwstr/>
      </vt:variant>
      <vt:variant>
        <vt:lpwstr>Subconsultant</vt:lpwstr>
      </vt:variant>
      <vt:variant>
        <vt:i4>1507328</vt:i4>
      </vt:variant>
      <vt:variant>
        <vt:i4>5385</vt:i4>
      </vt:variant>
      <vt:variant>
        <vt:i4>0</vt:i4>
      </vt:variant>
      <vt:variant>
        <vt:i4>5</vt:i4>
      </vt:variant>
      <vt:variant>
        <vt:lpwstr/>
      </vt:variant>
      <vt:variant>
        <vt:lpwstr>Subconsultant</vt:lpwstr>
      </vt:variant>
      <vt:variant>
        <vt:i4>6881387</vt:i4>
      </vt:variant>
      <vt:variant>
        <vt:i4>5382</vt:i4>
      </vt:variant>
      <vt:variant>
        <vt:i4>0</vt:i4>
      </vt:variant>
      <vt:variant>
        <vt:i4>5</vt:i4>
      </vt:variant>
      <vt:variant>
        <vt:lpwstr/>
      </vt:variant>
      <vt:variant>
        <vt:lpwstr>Subcontract</vt:lpwstr>
      </vt:variant>
      <vt:variant>
        <vt:i4>851971</vt:i4>
      </vt:variant>
      <vt:variant>
        <vt:i4>5379</vt:i4>
      </vt:variant>
      <vt:variant>
        <vt:i4>0</vt:i4>
      </vt:variant>
      <vt:variant>
        <vt:i4>5</vt:i4>
      </vt:variant>
      <vt:variant>
        <vt:lpwstr/>
      </vt:variant>
      <vt:variant>
        <vt:lpwstr>Commonwealth</vt:lpwstr>
      </vt:variant>
      <vt:variant>
        <vt:i4>851971</vt:i4>
      </vt:variant>
      <vt:variant>
        <vt:i4>5376</vt:i4>
      </vt:variant>
      <vt:variant>
        <vt:i4>0</vt:i4>
      </vt:variant>
      <vt:variant>
        <vt:i4>5</vt:i4>
      </vt:variant>
      <vt:variant>
        <vt:lpwstr/>
      </vt:variant>
      <vt:variant>
        <vt:lpwstr>Commonwealth</vt:lpwstr>
      </vt:variant>
      <vt:variant>
        <vt:i4>6619234</vt:i4>
      </vt:variant>
      <vt:variant>
        <vt:i4>5373</vt:i4>
      </vt:variant>
      <vt:variant>
        <vt:i4>0</vt:i4>
      </vt:variant>
      <vt:variant>
        <vt:i4>5</vt:i4>
      </vt:variant>
      <vt:variant>
        <vt:lpwstr/>
      </vt:variant>
      <vt:variant>
        <vt:lpwstr>Consultant</vt:lpwstr>
      </vt:variant>
      <vt:variant>
        <vt:i4>262149</vt:i4>
      </vt:variant>
      <vt:variant>
        <vt:i4>5370</vt:i4>
      </vt:variant>
      <vt:variant>
        <vt:i4>0</vt:i4>
      </vt:variant>
      <vt:variant>
        <vt:i4>5</vt:i4>
      </vt:variant>
      <vt:variant>
        <vt:lpwstr/>
      </vt:variant>
      <vt:variant>
        <vt:lpwstr>Works</vt:lpwstr>
      </vt:variant>
      <vt:variant>
        <vt:i4>1507328</vt:i4>
      </vt:variant>
      <vt:variant>
        <vt:i4>5367</vt:i4>
      </vt:variant>
      <vt:variant>
        <vt:i4>0</vt:i4>
      </vt:variant>
      <vt:variant>
        <vt:i4>5</vt:i4>
      </vt:variant>
      <vt:variant>
        <vt:lpwstr/>
      </vt:variant>
      <vt:variant>
        <vt:lpwstr>Subconsultant</vt:lpwstr>
      </vt:variant>
      <vt:variant>
        <vt:i4>262149</vt:i4>
      </vt:variant>
      <vt:variant>
        <vt:i4>5364</vt:i4>
      </vt:variant>
      <vt:variant>
        <vt:i4>0</vt:i4>
      </vt:variant>
      <vt:variant>
        <vt:i4>5</vt:i4>
      </vt:variant>
      <vt:variant>
        <vt:lpwstr/>
      </vt:variant>
      <vt:variant>
        <vt:lpwstr>Works</vt:lpwstr>
      </vt:variant>
      <vt:variant>
        <vt:i4>6553711</vt:i4>
      </vt:variant>
      <vt:variant>
        <vt:i4>5361</vt:i4>
      </vt:variant>
      <vt:variant>
        <vt:i4>0</vt:i4>
      </vt:variant>
      <vt:variant>
        <vt:i4>5</vt:i4>
      </vt:variant>
      <vt:variant>
        <vt:lpwstr/>
      </vt:variant>
      <vt:variant>
        <vt:lpwstr>SubcontractServices</vt:lpwstr>
      </vt:variant>
      <vt:variant>
        <vt:i4>6881387</vt:i4>
      </vt:variant>
      <vt:variant>
        <vt:i4>5358</vt:i4>
      </vt:variant>
      <vt:variant>
        <vt:i4>0</vt:i4>
      </vt:variant>
      <vt:variant>
        <vt:i4>5</vt:i4>
      </vt:variant>
      <vt:variant>
        <vt:lpwstr/>
      </vt:variant>
      <vt:variant>
        <vt:lpwstr>Subcontract</vt:lpwstr>
      </vt:variant>
      <vt:variant>
        <vt:i4>1114131</vt:i4>
      </vt:variant>
      <vt:variant>
        <vt:i4>5355</vt:i4>
      </vt:variant>
      <vt:variant>
        <vt:i4>0</vt:i4>
      </vt:variant>
      <vt:variant>
        <vt:i4>5</vt:i4>
      </vt:variant>
      <vt:variant>
        <vt:lpwstr/>
      </vt:variant>
      <vt:variant>
        <vt:lpwstr>ConsultantsRepresentative</vt:lpwstr>
      </vt:variant>
      <vt:variant>
        <vt:i4>6619234</vt:i4>
      </vt:variant>
      <vt:variant>
        <vt:i4>5352</vt:i4>
      </vt:variant>
      <vt:variant>
        <vt:i4>0</vt:i4>
      </vt:variant>
      <vt:variant>
        <vt:i4>5</vt:i4>
      </vt:variant>
      <vt:variant>
        <vt:lpwstr/>
      </vt:variant>
      <vt:variant>
        <vt:lpwstr>Consultant</vt:lpwstr>
      </vt:variant>
      <vt:variant>
        <vt:i4>786437</vt:i4>
      </vt:variant>
      <vt:variant>
        <vt:i4>5349</vt:i4>
      </vt:variant>
      <vt:variant>
        <vt:i4>0</vt:i4>
      </vt:variant>
      <vt:variant>
        <vt:i4>5</vt:i4>
      </vt:variant>
      <vt:variant>
        <vt:lpwstr/>
      </vt:variant>
      <vt:variant>
        <vt:lpwstr>ProjectDocuments</vt:lpwstr>
      </vt:variant>
      <vt:variant>
        <vt:i4>786437</vt:i4>
      </vt:variant>
      <vt:variant>
        <vt:i4>5346</vt:i4>
      </vt:variant>
      <vt:variant>
        <vt:i4>0</vt:i4>
      </vt:variant>
      <vt:variant>
        <vt:i4>5</vt:i4>
      </vt:variant>
      <vt:variant>
        <vt:lpwstr/>
      </vt:variant>
      <vt:variant>
        <vt:lpwstr>ProjectDocuments</vt:lpwstr>
      </vt:variant>
      <vt:variant>
        <vt:i4>786437</vt:i4>
      </vt:variant>
      <vt:variant>
        <vt:i4>5343</vt:i4>
      </vt:variant>
      <vt:variant>
        <vt:i4>0</vt:i4>
      </vt:variant>
      <vt:variant>
        <vt:i4>5</vt:i4>
      </vt:variant>
      <vt:variant>
        <vt:lpwstr/>
      </vt:variant>
      <vt:variant>
        <vt:lpwstr>ProjectDocuments</vt:lpwstr>
      </vt:variant>
      <vt:variant>
        <vt:i4>786437</vt:i4>
      </vt:variant>
      <vt:variant>
        <vt:i4>5340</vt:i4>
      </vt:variant>
      <vt:variant>
        <vt:i4>0</vt:i4>
      </vt:variant>
      <vt:variant>
        <vt:i4>5</vt:i4>
      </vt:variant>
      <vt:variant>
        <vt:lpwstr/>
      </vt:variant>
      <vt:variant>
        <vt:lpwstr>ProjectDocuments</vt:lpwstr>
      </vt:variant>
      <vt:variant>
        <vt:i4>6684782</vt:i4>
      </vt:variant>
      <vt:variant>
        <vt:i4>5337</vt:i4>
      </vt:variant>
      <vt:variant>
        <vt:i4>0</vt:i4>
      </vt:variant>
      <vt:variant>
        <vt:i4>5</vt:i4>
      </vt:variant>
      <vt:variant>
        <vt:lpwstr/>
      </vt:variant>
      <vt:variant>
        <vt:lpwstr>IntellectualPropertyRights</vt:lpwstr>
      </vt:variant>
      <vt:variant>
        <vt:i4>6619234</vt:i4>
      </vt:variant>
      <vt:variant>
        <vt:i4>5334</vt:i4>
      </vt:variant>
      <vt:variant>
        <vt:i4>0</vt:i4>
      </vt:variant>
      <vt:variant>
        <vt:i4>5</vt:i4>
      </vt:variant>
      <vt:variant>
        <vt:lpwstr/>
      </vt:variant>
      <vt:variant>
        <vt:lpwstr>Consultant</vt:lpwstr>
      </vt:variant>
      <vt:variant>
        <vt:i4>1507328</vt:i4>
      </vt:variant>
      <vt:variant>
        <vt:i4>5331</vt:i4>
      </vt:variant>
      <vt:variant>
        <vt:i4>0</vt:i4>
      </vt:variant>
      <vt:variant>
        <vt:i4>5</vt:i4>
      </vt:variant>
      <vt:variant>
        <vt:lpwstr/>
      </vt:variant>
      <vt:variant>
        <vt:lpwstr>Subconsultant</vt:lpwstr>
      </vt:variant>
      <vt:variant>
        <vt:i4>6619255</vt:i4>
      </vt:variant>
      <vt:variant>
        <vt:i4>5328</vt:i4>
      </vt:variant>
      <vt:variant>
        <vt:i4>0</vt:i4>
      </vt:variant>
      <vt:variant>
        <vt:i4>5</vt:i4>
      </vt:variant>
      <vt:variant>
        <vt:lpwstr/>
      </vt:variant>
      <vt:variant>
        <vt:lpwstr>SubcontractParticulars</vt:lpwstr>
      </vt:variant>
      <vt:variant>
        <vt:i4>7471228</vt:i4>
      </vt:variant>
      <vt:variant>
        <vt:i4>5325</vt:i4>
      </vt:variant>
      <vt:variant>
        <vt:i4>0</vt:i4>
      </vt:variant>
      <vt:variant>
        <vt:i4>5</vt:i4>
      </vt:variant>
      <vt:variant>
        <vt:lpwstr/>
      </vt:variant>
      <vt:variant>
        <vt:lpwstr>DesignDocumentation</vt:lpwstr>
      </vt:variant>
      <vt:variant>
        <vt:i4>6619255</vt:i4>
      </vt:variant>
      <vt:variant>
        <vt:i4>5322</vt:i4>
      </vt:variant>
      <vt:variant>
        <vt:i4>0</vt:i4>
      </vt:variant>
      <vt:variant>
        <vt:i4>5</vt:i4>
      </vt:variant>
      <vt:variant>
        <vt:lpwstr/>
      </vt:variant>
      <vt:variant>
        <vt:lpwstr>SubcontractParticulars</vt:lpwstr>
      </vt:variant>
      <vt:variant>
        <vt:i4>1114131</vt:i4>
      </vt:variant>
      <vt:variant>
        <vt:i4>5319</vt:i4>
      </vt:variant>
      <vt:variant>
        <vt:i4>0</vt:i4>
      </vt:variant>
      <vt:variant>
        <vt:i4>5</vt:i4>
      </vt:variant>
      <vt:variant>
        <vt:lpwstr/>
      </vt:variant>
      <vt:variant>
        <vt:lpwstr>ConsultantsRepresentative</vt:lpwstr>
      </vt:variant>
      <vt:variant>
        <vt:i4>1507328</vt:i4>
      </vt:variant>
      <vt:variant>
        <vt:i4>5316</vt:i4>
      </vt:variant>
      <vt:variant>
        <vt:i4>0</vt:i4>
      </vt:variant>
      <vt:variant>
        <vt:i4>5</vt:i4>
      </vt:variant>
      <vt:variant>
        <vt:lpwstr/>
      </vt:variant>
      <vt:variant>
        <vt:lpwstr>Subconsultant</vt:lpwstr>
      </vt:variant>
      <vt:variant>
        <vt:i4>6881387</vt:i4>
      </vt:variant>
      <vt:variant>
        <vt:i4>5307</vt:i4>
      </vt:variant>
      <vt:variant>
        <vt:i4>0</vt:i4>
      </vt:variant>
      <vt:variant>
        <vt:i4>5</vt:i4>
      </vt:variant>
      <vt:variant>
        <vt:lpwstr/>
      </vt:variant>
      <vt:variant>
        <vt:lpwstr>Subcontract</vt:lpwstr>
      </vt:variant>
      <vt:variant>
        <vt:i4>1507328</vt:i4>
      </vt:variant>
      <vt:variant>
        <vt:i4>5304</vt:i4>
      </vt:variant>
      <vt:variant>
        <vt:i4>0</vt:i4>
      </vt:variant>
      <vt:variant>
        <vt:i4>5</vt:i4>
      </vt:variant>
      <vt:variant>
        <vt:lpwstr/>
      </vt:variant>
      <vt:variant>
        <vt:lpwstr>Subconsultant</vt:lpwstr>
      </vt:variant>
      <vt:variant>
        <vt:i4>6619234</vt:i4>
      </vt:variant>
      <vt:variant>
        <vt:i4>5301</vt:i4>
      </vt:variant>
      <vt:variant>
        <vt:i4>0</vt:i4>
      </vt:variant>
      <vt:variant>
        <vt:i4>5</vt:i4>
      </vt:variant>
      <vt:variant>
        <vt:lpwstr/>
      </vt:variant>
      <vt:variant>
        <vt:lpwstr>Consultant</vt:lpwstr>
      </vt:variant>
      <vt:variant>
        <vt:i4>6881387</vt:i4>
      </vt:variant>
      <vt:variant>
        <vt:i4>5298</vt:i4>
      </vt:variant>
      <vt:variant>
        <vt:i4>0</vt:i4>
      </vt:variant>
      <vt:variant>
        <vt:i4>5</vt:i4>
      </vt:variant>
      <vt:variant>
        <vt:lpwstr/>
      </vt:variant>
      <vt:variant>
        <vt:lpwstr>Subcontract</vt:lpwstr>
      </vt:variant>
      <vt:variant>
        <vt:i4>1507328</vt:i4>
      </vt:variant>
      <vt:variant>
        <vt:i4>5295</vt:i4>
      </vt:variant>
      <vt:variant>
        <vt:i4>0</vt:i4>
      </vt:variant>
      <vt:variant>
        <vt:i4>5</vt:i4>
      </vt:variant>
      <vt:variant>
        <vt:lpwstr/>
      </vt:variant>
      <vt:variant>
        <vt:lpwstr>Subconsultant</vt:lpwstr>
      </vt:variant>
      <vt:variant>
        <vt:i4>1507328</vt:i4>
      </vt:variant>
      <vt:variant>
        <vt:i4>5292</vt:i4>
      </vt:variant>
      <vt:variant>
        <vt:i4>0</vt:i4>
      </vt:variant>
      <vt:variant>
        <vt:i4>5</vt:i4>
      </vt:variant>
      <vt:variant>
        <vt:lpwstr/>
      </vt:variant>
      <vt:variant>
        <vt:lpwstr>Subconsultant</vt:lpwstr>
      </vt:variant>
      <vt:variant>
        <vt:i4>7471228</vt:i4>
      </vt:variant>
      <vt:variant>
        <vt:i4>5289</vt:i4>
      </vt:variant>
      <vt:variant>
        <vt:i4>0</vt:i4>
      </vt:variant>
      <vt:variant>
        <vt:i4>5</vt:i4>
      </vt:variant>
      <vt:variant>
        <vt:lpwstr/>
      </vt:variant>
      <vt:variant>
        <vt:lpwstr>DesignDocumentation</vt:lpwstr>
      </vt:variant>
      <vt:variant>
        <vt:i4>6619234</vt:i4>
      </vt:variant>
      <vt:variant>
        <vt:i4>5286</vt:i4>
      </vt:variant>
      <vt:variant>
        <vt:i4>0</vt:i4>
      </vt:variant>
      <vt:variant>
        <vt:i4>5</vt:i4>
      </vt:variant>
      <vt:variant>
        <vt:lpwstr/>
      </vt:variant>
      <vt:variant>
        <vt:lpwstr>Consultant</vt:lpwstr>
      </vt:variant>
      <vt:variant>
        <vt:i4>1114131</vt:i4>
      </vt:variant>
      <vt:variant>
        <vt:i4>5283</vt:i4>
      </vt:variant>
      <vt:variant>
        <vt:i4>0</vt:i4>
      </vt:variant>
      <vt:variant>
        <vt:i4>5</vt:i4>
      </vt:variant>
      <vt:variant>
        <vt:lpwstr/>
      </vt:variant>
      <vt:variant>
        <vt:lpwstr>ConsultantsRepresentative</vt:lpwstr>
      </vt:variant>
      <vt:variant>
        <vt:i4>1114131</vt:i4>
      </vt:variant>
      <vt:variant>
        <vt:i4>5280</vt:i4>
      </vt:variant>
      <vt:variant>
        <vt:i4>0</vt:i4>
      </vt:variant>
      <vt:variant>
        <vt:i4>5</vt:i4>
      </vt:variant>
      <vt:variant>
        <vt:lpwstr/>
      </vt:variant>
      <vt:variant>
        <vt:lpwstr>ConsultantsRepresentative</vt:lpwstr>
      </vt:variant>
      <vt:variant>
        <vt:i4>1507356</vt:i4>
      </vt:variant>
      <vt:variant>
        <vt:i4>5277</vt:i4>
      </vt:variant>
      <vt:variant>
        <vt:i4>0</vt:i4>
      </vt:variant>
      <vt:variant>
        <vt:i4>5</vt:i4>
      </vt:variant>
      <vt:variant>
        <vt:lpwstr/>
      </vt:variant>
      <vt:variant>
        <vt:lpwstr>direction</vt:lpwstr>
      </vt:variant>
      <vt:variant>
        <vt:i4>1507328</vt:i4>
      </vt:variant>
      <vt:variant>
        <vt:i4>5274</vt:i4>
      </vt:variant>
      <vt:variant>
        <vt:i4>0</vt:i4>
      </vt:variant>
      <vt:variant>
        <vt:i4>5</vt:i4>
      </vt:variant>
      <vt:variant>
        <vt:lpwstr/>
      </vt:variant>
      <vt:variant>
        <vt:lpwstr>Subconsultant</vt:lpwstr>
      </vt:variant>
      <vt:variant>
        <vt:i4>7471228</vt:i4>
      </vt:variant>
      <vt:variant>
        <vt:i4>5271</vt:i4>
      </vt:variant>
      <vt:variant>
        <vt:i4>0</vt:i4>
      </vt:variant>
      <vt:variant>
        <vt:i4>5</vt:i4>
      </vt:variant>
      <vt:variant>
        <vt:lpwstr/>
      </vt:variant>
      <vt:variant>
        <vt:lpwstr>DesignDocumentation</vt:lpwstr>
      </vt:variant>
      <vt:variant>
        <vt:i4>6881387</vt:i4>
      </vt:variant>
      <vt:variant>
        <vt:i4>5268</vt:i4>
      </vt:variant>
      <vt:variant>
        <vt:i4>0</vt:i4>
      </vt:variant>
      <vt:variant>
        <vt:i4>5</vt:i4>
      </vt:variant>
      <vt:variant>
        <vt:lpwstr/>
      </vt:variant>
      <vt:variant>
        <vt:lpwstr>Subcontract</vt:lpwstr>
      </vt:variant>
      <vt:variant>
        <vt:i4>1507328</vt:i4>
      </vt:variant>
      <vt:variant>
        <vt:i4>5265</vt:i4>
      </vt:variant>
      <vt:variant>
        <vt:i4>0</vt:i4>
      </vt:variant>
      <vt:variant>
        <vt:i4>5</vt:i4>
      </vt:variant>
      <vt:variant>
        <vt:lpwstr/>
      </vt:variant>
      <vt:variant>
        <vt:lpwstr>Subconsultant</vt:lpwstr>
      </vt:variant>
      <vt:variant>
        <vt:i4>7471228</vt:i4>
      </vt:variant>
      <vt:variant>
        <vt:i4>5262</vt:i4>
      </vt:variant>
      <vt:variant>
        <vt:i4>0</vt:i4>
      </vt:variant>
      <vt:variant>
        <vt:i4>5</vt:i4>
      </vt:variant>
      <vt:variant>
        <vt:lpwstr/>
      </vt:variant>
      <vt:variant>
        <vt:lpwstr>DesignDocumentation</vt:lpwstr>
      </vt:variant>
      <vt:variant>
        <vt:i4>1507328</vt:i4>
      </vt:variant>
      <vt:variant>
        <vt:i4>5259</vt:i4>
      </vt:variant>
      <vt:variant>
        <vt:i4>0</vt:i4>
      </vt:variant>
      <vt:variant>
        <vt:i4>5</vt:i4>
      </vt:variant>
      <vt:variant>
        <vt:lpwstr/>
      </vt:variant>
      <vt:variant>
        <vt:lpwstr>Subconsultant</vt:lpwstr>
      </vt:variant>
      <vt:variant>
        <vt:i4>1114131</vt:i4>
      </vt:variant>
      <vt:variant>
        <vt:i4>5256</vt:i4>
      </vt:variant>
      <vt:variant>
        <vt:i4>0</vt:i4>
      </vt:variant>
      <vt:variant>
        <vt:i4>5</vt:i4>
      </vt:variant>
      <vt:variant>
        <vt:lpwstr/>
      </vt:variant>
      <vt:variant>
        <vt:lpwstr>ConsultantsRepresentative</vt:lpwstr>
      </vt:variant>
      <vt:variant>
        <vt:i4>7274593</vt:i4>
      </vt:variant>
      <vt:variant>
        <vt:i4>5253</vt:i4>
      </vt:variant>
      <vt:variant>
        <vt:i4>0</vt:i4>
      </vt:variant>
      <vt:variant>
        <vt:i4>5</vt:i4>
      </vt:variant>
      <vt:variant>
        <vt:lpwstr/>
      </vt:variant>
      <vt:variant>
        <vt:lpwstr>DesignServicesContract</vt:lpwstr>
      </vt:variant>
      <vt:variant>
        <vt:i4>851971</vt:i4>
      </vt:variant>
      <vt:variant>
        <vt:i4>5250</vt:i4>
      </vt:variant>
      <vt:variant>
        <vt:i4>0</vt:i4>
      </vt:variant>
      <vt:variant>
        <vt:i4>5</vt:i4>
      </vt:variant>
      <vt:variant>
        <vt:lpwstr/>
      </vt:variant>
      <vt:variant>
        <vt:lpwstr>Commonwealth</vt:lpwstr>
      </vt:variant>
      <vt:variant>
        <vt:i4>6619234</vt:i4>
      </vt:variant>
      <vt:variant>
        <vt:i4>5247</vt:i4>
      </vt:variant>
      <vt:variant>
        <vt:i4>0</vt:i4>
      </vt:variant>
      <vt:variant>
        <vt:i4>5</vt:i4>
      </vt:variant>
      <vt:variant>
        <vt:lpwstr/>
      </vt:variant>
      <vt:variant>
        <vt:lpwstr>Consultant</vt:lpwstr>
      </vt:variant>
      <vt:variant>
        <vt:i4>1114131</vt:i4>
      </vt:variant>
      <vt:variant>
        <vt:i4>5244</vt:i4>
      </vt:variant>
      <vt:variant>
        <vt:i4>0</vt:i4>
      </vt:variant>
      <vt:variant>
        <vt:i4>5</vt:i4>
      </vt:variant>
      <vt:variant>
        <vt:lpwstr/>
      </vt:variant>
      <vt:variant>
        <vt:lpwstr>ConsultantsRepresentative</vt:lpwstr>
      </vt:variant>
      <vt:variant>
        <vt:i4>7471228</vt:i4>
      </vt:variant>
      <vt:variant>
        <vt:i4>5241</vt:i4>
      </vt:variant>
      <vt:variant>
        <vt:i4>0</vt:i4>
      </vt:variant>
      <vt:variant>
        <vt:i4>5</vt:i4>
      </vt:variant>
      <vt:variant>
        <vt:lpwstr/>
      </vt:variant>
      <vt:variant>
        <vt:lpwstr>DesignDocumentation</vt:lpwstr>
      </vt:variant>
      <vt:variant>
        <vt:i4>1507328</vt:i4>
      </vt:variant>
      <vt:variant>
        <vt:i4>5238</vt:i4>
      </vt:variant>
      <vt:variant>
        <vt:i4>0</vt:i4>
      </vt:variant>
      <vt:variant>
        <vt:i4>5</vt:i4>
      </vt:variant>
      <vt:variant>
        <vt:lpwstr/>
      </vt:variant>
      <vt:variant>
        <vt:lpwstr>Subconsultant</vt:lpwstr>
      </vt:variant>
      <vt:variant>
        <vt:i4>7471228</vt:i4>
      </vt:variant>
      <vt:variant>
        <vt:i4>5235</vt:i4>
      </vt:variant>
      <vt:variant>
        <vt:i4>0</vt:i4>
      </vt:variant>
      <vt:variant>
        <vt:i4>5</vt:i4>
      </vt:variant>
      <vt:variant>
        <vt:lpwstr/>
      </vt:variant>
      <vt:variant>
        <vt:lpwstr>DesignDocumentation</vt:lpwstr>
      </vt:variant>
      <vt:variant>
        <vt:i4>7471228</vt:i4>
      </vt:variant>
      <vt:variant>
        <vt:i4>5232</vt:i4>
      </vt:variant>
      <vt:variant>
        <vt:i4>0</vt:i4>
      </vt:variant>
      <vt:variant>
        <vt:i4>5</vt:i4>
      </vt:variant>
      <vt:variant>
        <vt:lpwstr/>
      </vt:variant>
      <vt:variant>
        <vt:lpwstr>DesignDocumentation</vt:lpwstr>
      </vt:variant>
      <vt:variant>
        <vt:i4>7471228</vt:i4>
      </vt:variant>
      <vt:variant>
        <vt:i4>5229</vt:i4>
      </vt:variant>
      <vt:variant>
        <vt:i4>0</vt:i4>
      </vt:variant>
      <vt:variant>
        <vt:i4>5</vt:i4>
      </vt:variant>
      <vt:variant>
        <vt:lpwstr/>
      </vt:variant>
      <vt:variant>
        <vt:lpwstr>DesignDocumentation</vt:lpwstr>
      </vt:variant>
      <vt:variant>
        <vt:i4>7471228</vt:i4>
      </vt:variant>
      <vt:variant>
        <vt:i4>5226</vt:i4>
      </vt:variant>
      <vt:variant>
        <vt:i4>0</vt:i4>
      </vt:variant>
      <vt:variant>
        <vt:i4>5</vt:i4>
      </vt:variant>
      <vt:variant>
        <vt:lpwstr/>
      </vt:variant>
      <vt:variant>
        <vt:lpwstr>DesignDocumentation</vt:lpwstr>
      </vt:variant>
      <vt:variant>
        <vt:i4>1507328</vt:i4>
      </vt:variant>
      <vt:variant>
        <vt:i4>5223</vt:i4>
      </vt:variant>
      <vt:variant>
        <vt:i4>0</vt:i4>
      </vt:variant>
      <vt:variant>
        <vt:i4>5</vt:i4>
      </vt:variant>
      <vt:variant>
        <vt:lpwstr/>
      </vt:variant>
      <vt:variant>
        <vt:lpwstr>Subconsultant</vt:lpwstr>
      </vt:variant>
      <vt:variant>
        <vt:i4>6619255</vt:i4>
      </vt:variant>
      <vt:variant>
        <vt:i4>5220</vt:i4>
      </vt:variant>
      <vt:variant>
        <vt:i4>0</vt:i4>
      </vt:variant>
      <vt:variant>
        <vt:i4>5</vt:i4>
      </vt:variant>
      <vt:variant>
        <vt:lpwstr/>
      </vt:variant>
      <vt:variant>
        <vt:lpwstr>SubcontractParticulars</vt:lpwstr>
      </vt:variant>
      <vt:variant>
        <vt:i4>1507328</vt:i4>
      </vt:variant>
      <vt:variant>
        <vt:i4>5217</vt:i4>
      </vt:variant>
      <vt:variant>
        <vt:i4>0</vt:i4>
      </vt:variant>
      <vt:variant>
        <vt:i4>5</vt:i4>
      </vt:variant>
      <vt:variant>
        <vt:lpwstr/>
      </vt:variant>
      <vt:variant>
        <vt:lpwstr>Subconsultant</vt:lpwstr>
      </vt:variant>
      <vt:variant>
        <vt:i4>7471228</vt:i4>
      </vt:variant>
      <vt:variant>
        <vt:i4>5214</vt:i4>
      </vt:variant>
      <vt:variant>
        <vt:i4>0</vt:i4>
      </vt:variant>
      <vt:variant>
        <vt:i4>5</vt:i4>
      </vt:variant>
      <vt:variant>
        <vt:lpwstr/>
      </vt:variant>
      <vt:variant>
        <vt:lpwstr>DesignDocumentation</vt:lpwstr>
      </vt:variant>
      <vt:variant>
        <vt:i4>7471228</vt:i4>
      </vt:variant>
      <vt:variant>
        <vt:i4>5211</vt:i4>
      </vt:variant>
      <vt:variant>
        <vt:i4>0</vt:i4>
      </vt:variant>
      <vt:variant>
        <vt:i4>5</vt:i4>
      </vt:variant>
      <vt:variant>
        <vt:lpwstr/>
      </vt:variant>
      <vt:variant>
        <vt:lpwstr>DesignDocumentation</vt:lpwstr>
      </vt:variant>
      <vt:variant>
        <vt:i4>1114131</vt:i4>
      </vt:variant>
      <vt:variant>
        <vt:i4>5208</vt:i4>
      </vt:variant>
      <vt:variant>
        <vt:i4>0</vt:i4>
      </vt:variant>
      <vt:variant>
        <vt:i4>5</vt:i4>
      </vt:variant>
      <vt:variant>
        <vt:lpwstr/>
      </vt:variant>
      <vt:variant>
        <vt:lpwstr>ConsultantsRepresentative</vt:lpwstr>
      </vt:variant>
      <vt:variant>
        <vt:i4>1114131</vt:i4>
      </vt:variant>
      <vt:variant>
        <vt:i4>5202</vt:i4>
      </vt:variant>
      <vt:variant>
        <vt:i4>0</vt:i4>
      </vt:variant>
      <vt:variant>
        <vt:i4>5</vt:i4>
      </vt:variant>
      <vt:variant>
        <vt:lpwstr/>
      </vt:variant>
      <vt:variant>
        <vt:lpwstr>ConsultantsRepresentative</vt:lpwstr>
      </vt:variant>
      <vt:variant>
        <vt:i4>1114131</vt:i4>
      </vt:variant>
      <vt:variant>
        <vt:i4>5199</vt:i4>
      </vt:variant>
      <vt:variant>
        <vt:i4>0</vt:i4>
      </vt:variant>
      <vt:variant>
        <vt:i4>5</vt:i4>
      </vt:variant>
      <vt:variant>
        <vt:lpwstr/>
      </vt:variant>
      <vt:variant>
        <vt:lpwstr>ConsultantsRepresentative</vt:lpwstr>
      </vt:variant>
      <vt:variant>
        <vt:i4>7471228</vt:i4>
      </vt:variant>
      <vt:variant>
        <vt:i4>5196</vt:i4>
      </vt:variant>
      <vt:variant>
        <vt:i4>0</vt:i4>
      </vt:variant>
      <vt:variant>
        <vt:i4>5</vt:i4>
      </vt:variant>
      <vt:variant>
        <vt:lpwstr/>
      </vt:variant>
      <vt:variant>
        <vt:lpwstr>DesignDocumentation</vt:lpwstr>
      </vt:variant>
      <vt:variant>
        <vt:i4>7471228</vt:i4>
      </vt:variant>
      <vt:variant>
        <vt:i4>5190</vt:i4>
      </vt:variant>
      <vt:variant>
        <vt:i4>0</vt:i4>
      </vt:variant>
      <vt:variant>
        <vt:i4>5</vt:i4>
      </vt:variant>
      <vt:variant>
        <vt:lpwstr/>
      </vt:variant>
      <vt:variant>
        <vt:lpwstr>DesignDocumentation</vt:lpwstr>
      </vt:variant>
      <vt:variant>
        <vt:i4>1114131</vt:i4>
      </vt:variant>
      <vt:variant>
        <vt:i4>5187</vt:i4>
      </vt:variant>
      <vt:variant>
        <vt:i4>0</vt:i4>
      </vt:variant>
      <vt:variant>
        <vt:i4>5</vt:i4>
      </vt:variant>
      <vt:variant>
        <vt:lpwstr/>
      </vt:variant>
      <vt:variant>
        <vt:lpwstr>ConsultantsRepresentative</vt:lpwstr>
      </vt:variant>
      <vt:variant>
        <vt:i4>7471228</vt:i4>
      </vt:variant>
      <vt:variant>
        <vt:i4>5184</vt:i4>
      </vt:variant>
      <vt:variant>
        <vt:i4>0</vt:i4>
      </vt:variant>
      <vt:variant>
        <vt:i4>5</vt:i4>
      </vt:variant>
      <vt:variant>
        <vt:lpwstr/>
      </vt:variant>
      <vt:variant>
        <vt:lpwstr>DesignDocumentation</vt:lpwstr>
      </vt:variant>
      <vt:variant>
        <vt:i4>1114131</vt:i4>
      </vt:variant>
      <vt:variant>
        <vt:i4>5181</vt:i4>
      </vt:variant>
      <vt:variant>
        <vt:i4>0</vt:i4>
      </vt:variant>
      <vt:variant>
        <vt:i4>5</vt:i4>
      </vt:variant>
      <vt:variant>
        <vt:lpwstr/>
      </vt:variant>
      <vt:variant>
        <vt:lpwstr>ConsultantsRepresentative</vt:lpwstr>
      </vt:variant>
      <vt:variant>
        <vt:i4>1114131</vt:i4>
      </vt:variant>
      <vt:variant>
        <vt:i4>5178</vt:i4>
      </vt:variant>
      <vt:variant>
        <vt:i4>0</vt:i4>
      </vt:variant>
      <vt:variant>
        <vt:i4>5</vt:i4>
      </vt:variant>
      <vt:variant>
        <vt:lpwstr/>
      </vt:variant>
      <vt:variant>
        <vt:lpwstr>ConsultantsRepresentative</vt:lpwstr>
      </vt:variant>
      <vt:variant>
        <vt:i4>7471228</vt:i4>
      </vt:variant>
      <vt:variant>
        <vt:i4>5175</vt:i4>
      </vt:variant>
      <vt:variant>
        <vt:i4>0</vt:i4>
      </vt:variant>
      <vt:variant>
        <vt:i4>5</vt:i4>
      </vt:variant>
      <vt:variant>
        <vt:lpwstr/>
      </vt:variant>
      <vt:variant>
        <vt:lpwstr>DesignDocumentation</vt:lpwstr>
      </vt:variant>
      <vt:variant>
        <vt:i4>1114131</vt:i4>
      </vt:variant>
      <vt:variant>
        <vt:i4>5172</vt:i4>
      </vt:variant>
      <vt:variant>
        <vt:i4>0</vt:i4>
      </vt:variant>
      <vt:variant>
        <vt:i4>5</vt:i4>
      </vt:variant>
      <vt:variant>
        <vt:lpwstr/>
      </vt:variant>
      <vt:variant>
        <vt:lpwstr>ConsultantsRepresentative</vt:lpwstr>
      </vt:variant>
      <vt:variant>
        <vt:i4>7471228</vt:i4>
      </vt:variant>
      <vt:variant>
        <vt:i4>5166</vt:i4>
      </vt:variant>
      <vt:variant>
        <vt:i4>0</vt:i4>
      </vt:variant>
      <vt:variant>
        <vt:i4>5</vt:i4>
      </vt:variant>
      <vt:variant>
        <vt:lpwstr/>
      </vt:variant>
      <vt:variant>
        <vt:lpwstr>DesignDocumentation</vt:lpwstr>
      </vt:variant>
      <vt:variant>
        <vt:i4>6881387</vt:i4>
      </vt:variant>
      <vt:variant>
        <vt:i4>5163</vt:i4>
      </vt:variant>
      <vt:variant>
        <vt:i4>0</vt:i4>
      </vt:variant>
      <vt:variant>
        <vt:i4>5</vt:i4>
      </vt:variant>
      <vt:variant>
        <vt:lpwstr/>
      </vt:variant>
      <vt:variant>
        <vt:lpwstr>Subcontract</vt:lpwstr>
      </vt:variant>
      <vt:variant>
        <vt:i4>1769500</vt:i4>
      </vt:variant>
      <vt:variant>
        <vt:i4>5160</vt:i4>
      </vt:variant>
      <vt:variant>
        <vt:i4>0</vt:i4>
      </vt:variant>
      <vt:variant>
        <vt:i4>5</vt:i4>
      </vt:variant>
      <vt:variant>
        <vt:lpwstr/>
      </vt:variant>
      <vt:variant>
        <vt:lpwstr>PreliminaryDesignSolution</vt:lpwstr>
      </vt:variant>
      <vt:variant>
        <vt:i4>1507339</vt:i4>
      </vt:variant>
      <vt:variant>
        <vt:i4>5157</vt:i4>
      </vt:variant>
      <vt:variant>
        <vt:i4>0</vt:i4>
      </vt:variant>
      <vt:variant>
        <vt:i4>5</vt:i4>
      </vt:variant>
      <vt:variant>
        <vt:lpwstr/>
      </vt:variant>
      <vt:variant>
        <vt:lpwstr>Brief</vt:lpwstr>
      </vt:variant>
      <vt:variant>
        <vt:i4>6881387</vt:i4>
      </vt:variant>
      <vt:variant>
        <vt:i4>5154</vt:i4>
      </vt:variant>
      <vt:variant>
        <vt:i4>0</vt:i4>
      </vt:variant>
      <vt:variant>
        <vt:i4>5</vt:i4>
      </vt:variant>
      <vt:variant>
        <vt:lpwstr/>
      </vt:variant>
      <vt:variant>
        <vt:lpwstr>Subcontract</vt:lpwstr>
      </vt:variant>
      <vt:variant>
        <vt:i4>262149</vt:i4>
      </vt:variant>
      <vt:variant>
        <vt:i4>5151</vt:i4>
      </vt:variant>
      <vt:variant>
        <vt:i4>0</vt:i4>
      </vt:variant>
      <vt:variant>
        <vt:i4>5</vt:i4>
      </vt:variant>
      <vt:variant>
        <vt:lpwstr/>
      </vt:variant>
      <vt:variant>
        <vt:lpwstr>Works</vt:lpwstr>
      </vt:variant>
      <vt:variant>
        <vt:i4>1507328</vt:i4>
      </vt:variant>
      <vt:variant>
        <vt:i4>5148</vt:i4>
      </vt:variant>
      <vt:variant>
        <vt:i4>0</vt:i4>
      </vt:variant>
      <vt:variant>
        <vt:i4>5</vt:i4>
      </vt:variant>
      <vt:variant>
        <vt:lpwstr/>
      </vt:variant>
      <vt:variant>
        <vt:lpwstr>Subconsultant</vt:lpwstr>
      </vt:variant>
      <vt:variant>
        <vt:i4>6619255</vt:i4>
      </vt:variant>
      <vt:variant>
        <vt:i4>5145</vt:i4>
      </vt:variant>
      <vt:variant>
        <vt:i4>0</vt:i4>
      </vt:variant>
      <vt:variant>
        <vt:i4>5</vt:i4>
      </vt:variant>
      <vt:variant>
        <vt:lpwstr/>
      </vt:variant>
      <vt:variant>
        <vt:lpwstr>SubcontractParticulars</vt:lpwstr>
      </vt:variant>
      <vt:variant>
        <vt:i4>6553704</vt:i4>
      </vt:variant>
      <vt:variant>
        <vt:i4>5142</vt:i4>
      </vt:variant>
      <vt:variant>
        <vt:i4>0</vt:i4>
      </vt:variant>
      <vt:variant>
        <vt:i4>5</vt:i4>
      </vt:variant>
      <vt:variant>
        <vt:lpwstr/>
      </vt:variant>
      <vt:variant>
        <vt:lpwstr>ConsultantMaterial</vt:lpwstr>
      </vt:variant>
      <vt:variant>
        <vt:i4>6553704</vt:i4>
      </vt:variant>
      <vt:variant>
        <vt:i4>5139</vt:i4>
      </vt:variant>
      <vt:variant>
        <vt:i4>0</vt:i4>
      </vt:variant>
      <vt:variant>
        <vt:i4>5</vt:i4>
      </vt:variant>
      <vt:variant>
        <vt:lpwstr/>
      </vt:variant>
      <vt:variant>
        <vt:lpwstr>ConsultantMaterial</vt:lpwstr>
      </vt:variant>
      <vt:variant>
        <vt:i4>1507328</vt:i4>
      </vt:variant>
      <vt:variant>
        <vt:i4>5136</vt:i4>
      </vt:variant>
      <vt:variant>
        <vt:i4>0</vt:i4>
      </vt:variant>
      <vt:variant>
        <vt:i4>5</vt:i4>
      </vt:variant>
      <vt:variant>
        <vt:lpwstr/>
      </vt:variant>
      <vt:variant>
        <vt:lpwstr>Subconsultant</vt:lpwstr>
      </vt:variant>
      <vt:variant>
        <vt:i4>6619234</vt:i4>
      </vt:variant>
      <vt:variant>
        <vt:i4>5133</vt:i4>
      </vt:variant>
      <vt:variant>
        <vt:i4>0</vt:i4>
      </vt:variant>
      <vt:variant>
        <vt:i4>5</vt:i4>
      </vt:variant>
      <vt:variant>
        <vt:lpwstr/>
      </vt:variant>
      <vt:variant>
        <vt:lpwstr>Consultant</vt:lpwstr>
      </vt:variant>
      <vt:variant>
        <vt:i4>1507328</vt:i4>
      </vt:variant>
      <vt:variant>
        <vt:i4>5130</vt:i4>
      </vt:variant>
      <vt:variant>
        <vt:i4>0</vt:i4>
      </vt:variant>
      <vt:variant>
        <vt:i4>5</vt:i4>
      </vt:variant>
      <vt:variant>
        <vt:lpwstr/>
      </vt:variant>
      <vt:variant>
        <vt:lpwstr>Subconsultant</vt:lpwstr>
      </vt:variant>
      <vt:variant>
        <vt:i4>6881387</vt:i4>
      </vt:variant>
      <vt:variant>
        <vt:i4>5127</vt:i4>
      </vt:variant>
      <vt:variant>
        <vt:i4>0</vt:i4>
      </vt:variant>
      <vt:variant>
        <vt:i4>5</vt:i4>
      </vt:variant>
      <vt:variant>
        <vt:lpwstr/>
      </vt:variant>
      <vt:variant>
        <vt:lpwstr>Subcontract</vt:lpwstr>
      </vt:variant>
      <vt:variant>
        <vt:i4>1441821</vt:i4>
      </vt:variant>
      <vt:variant>
        <vt:i4>5124</vt:i4>
      </vt:variant>
      <vt:variant>
        <vt:i4>0</vt:i4>
      </vt:variant>
      <vt:variant>
        <vt:i4>5</vt:i4>
      </vt:variant>
      <vt:variant>
        <vt:lpwstr/>
      </vt:variant>
      <vt:variant>
        <vt:lpwstr>WorkersCompensationInsurance</vt:lpwstr>
      </vt:variant>
      <vt:variant>
        <vt:i4>8257646</vt:i4>
      </vt:variant>
      <vt:variant>
        <vt:i4>5121</vt:i4>
      </vt:variant>
      <vt:variant>
        <vt:i4>0</vt:i4>
      </vt:variant>
      <vt:variant>
        <vt:i4>5</vt:i4>
      </vt:variant>
      <vt:variant>
        <vt:lpwstr/>
      </vt:variant>
      <vt:variant>
        <vt:lpwstr>ProfessionalIndemnityInsurance</vt:lpwstr>
      </vt:variant>
      <vt:variant>
        <vt:i4>6881387</vt:i4>
      </vt:variant>
      <vt:variant>
        <vt:i4>5115</vt:i4>
      </vt:variant>
      <vt:variant>
        <vt:i4>0</vt:i4>
      </vt:variant>
      <vt:variant>
        <vt:i4>5</vt:i4>
      </vt:variant>
      <vt:variant>
        <vt:lpwstr/>
      </vt:variant>
      <vt:variant>
        <vt:lpwstr>Subcontract</vt:lpwstr>
      </vt:variant>
      <vt:variant>
        <vt:i4>1507328</vt:i4>
      </vt:variant>
      <vt:variant>
        <vt:i4>5112</vt:i4>
      </vt:variant>
      <vt:variant>
        <vt:i4>0</vt:i4>
      </vt:variant>
      <vt:variant>
        <vt:i4>5</vt:i4>
      </vt:variant>
      <vt:variant>
        <vt:lpwstr/>
      </vt:variant>
      <vt:variant>
        <vt:lpwstr>Subconsultant</vt:lpwstr>
      </vt:variant>
      <vt:variant>
        <vt:i4>1507328</vt:i4>
      </vt:variant>
      <vt:variant>
        <vt:i4>5109</vt:i4>
      </vt:variant>
      <vt:variant>
        <vt:i4>0</vt:i4>
      </vt:variant>
      <vt:variant>
        <vt:i4>5</vt:i4>
      </vt:variant>
      <vt:variant>
        <vt:lpwstr/>
      </vt:variant>
      <vt:variant>
        <vt:lpwstr>Subconsultant</vt:lpwstr>
      </vt:variant>
      <vt:variant>
        <vt:i4>6619234</vt:i4>
      </vt:variant>
      <vt:variant>
        <vt:i4>5106</vt:i4>
      </vt:variant>
      <vt:variant>
        <vt:i4>0</vt:i4>
      </vt:variant>
      <vt:variant>
        <vt:i4>5</vt:i4>
      </vt:variant>
      <vt:variant>
        <vt:lpwstr/>
      </vt:variant>
      <vt:variant>
        <vt:lpwstr>Consultant</vt:lpwstr>
      </vt:variant>
      <vt:variant>
        <vt:i4>1507328</vt:i4>
      </vt:variant>
      <vt:variant>
        <vt:i4>5100</vt:i4>
      </vt:variant>
      <vt:variant>
        <vt:i4>0</vt:i4>
      </vt:variant>
      <vt:variant>
        <vt:i4>5</vt:i4>
      </vt:variant>
      <vt:variant>
        <vt:lpwstr/>
      </vt:variant>
      <vt:variant>
        <vt:lpwstr>Subconsultant</vt:lpwstr>
      </vt:variant>
      <vt:variant>
        <vt:i4>8257646</vt:i4>
      </vt:variant>
      <vt:variant>
        <vt:i4>5097</vt:i4>
      </vt:variant>
      <vt:variant>
        <vt:i4>0</vt:i4>
      </vt:variant>
      <vt:variant>
        <vt:i4>5</vt:i4>
      </vt:variant>
      <vt:variant>
        <vt:lpwstr/>
      </vt:variant>
      <vt:variant>
        <vt:lpwstr>ProfessionalIndemnityInsurance</vt:lpwstr>
      </vt:variant>
      <vt:variant>
        <vt:i4>1507328</vt:i4>
      </vt:variant>
      <vt:variant>
        <vt:i4>5094</vt:i4>
      </vt:variant>
      <vt:variant>
        <vt:i4>0</vt:i4>
      </vt:variant>
      <vt:variant>
        <vt:i4>5</vt:i4>
      </vt:variant>
      <vt:variant>
        <vt:lpwstr/>
      </vt:variant>
      <vt:variant>
        <vt:lpwstr>Subconsultant</vt:lpwstr>
      </vt:variant>
      <vt:variant>
        <vt:i4>6619234</vt:i4>
      </vt:variant>
      <vt:variant>
        <vt:i4>5091</vt:i4>
      </vt:variant>
      <vt:variant>
        <vt:i4>0</vt:i4>
      </vt:variant>
      <vt:variant>
        <vt:i4>5</vt:i4>
      </vt:variant>
      <vt:variant>
        <vt:lpwstr/>
      </vt:variant>
      <vt:variant>
        <vt:lpwstr>Consultant</vt:lpwstr>
      </vt:variant>
      <vt:variant>
        <vt:i4>6619234</vt:i4>
      </vt:variant>
      <vt:variant>
        <vt:i4>5088</vt:i4>
      </vt:variant>
      <vt:variant>
        <vt:i4>0</vt:i4>
      </vt:variant>
      <vt:variant>
        <vt:i4>5</vt:i4>
      </vt:variant>
      <vt:variant>
        <vt:lpwstr/>
      </vt:variant>
      <vt:variant>
        <vt:lpwstr>Consultant</vt:lpwstr>
      </vt:variant>
      <vt:variant>
        <vt:i4>6881387</vt:i4>
      </vt:variant>
      <vt:variant>
        <vt:i4>5085</vt:i4>
      </vt:variant>
      <vt:variant>
        <vt:i4>0</vt:i4>
      </vt:variant>
      <vt:variant>
        <vt:i4>5</vt:i4>
      </vt:variant>
      <vt:variant>
        <vt:lpwstr/>
      </vt:variant>
      <vt:variant>
        <vt:lpwstr>Subcontract</vt:lpwstr>
      </vt:variant>
      <vt:variant>
        <vt:i4>6619234</vt:i4>
      </vt:variant>
      <vt:variant>
        <vt:i4>5082</vt:i4>
      </vt:variant>
      <vt:variant>
        <vt:i4>0</vt:i4>
      </vt:variant>
      <vt:variant>
        <vt:i4>5</vt:i4>
      </vt:variant>
      <vt:variant>
        <vt:lpwstr/>
      </vt:variant>
      <vt:variant>
        <vt:lpwstr>Consultant</vt:lpwstr>
      </vt:variant>
      <vt:variant>
        <vt:i4>1507328</vt:i4>
      </vt:variant>
      <vt:variant>
        <vt:i4>5079</vt:i4>
      </vt:variant>
      <vt:variant>
        <vt:i4>0</vt:i4>
      </vt:variant>
      <vt:variant>
        <vt:i4>5</vt:i4>
      </vt:variant>
      <vt:variant>
        <vt:lpwstr/>
      </vt:variant>
      <vt:variant>
        <vt:lpwstr>Subconsultant</vt:lpwstr>
      </vt:variant>
      <vt:variant>
        <vt:i4>6881387</vt:i4>
      </vt:variant>
      <vt:variant>
        <vt:i4>5076</vt:i4>
      </vt:variant>
      <vt:variant>
        <vt:i4>0</vt:i4>
      </vt:variant>
      <vt:variant>
        <vt:i4>5</vt:i4>
      </vt:variant>
      <vt:variant>
        <vt:lpwstr/>
      </vt:variant>
      <vt:variant>
        <vt:lpwstr>Subcontract</vt:lpwstr>
      </vt:variant>
      <vt:variant>
        <vt:i4>6619234</vt:i4>
      </vt:variant>
      <vt:variant>
        <vt:i4>5073</vt:i4>
      </vt:variant>
      <vt:variant>
        <vt:i4>0</vt:i4>
      </vt:variant>
      <vt:variant>
        <vt:i4>5</vt:i4>
      </vt:variant>
      <vt:variant>
        <vt:lpwstr/>
      </vt:variant>
      <vt:variant>
        <vt:lpwstr>Consultant</vt:lpwstr>
      </vt:variant>
      <vt:variant>
        <vt:i4>1507328</vt:i4>
      </vt:variant>
      <vt:variant>
        <vt:i4>5070</vt:i4>
      </vt:variant>
      <vt:variant>
        <vt:i4>0</vt:i4>
      </vt:variant>
      <vt:variant>
        <vt:i4>5</vt:i4>
      </vt:variant>
      <vt:variant>
        <vt:lpwstr/>
      </vt:variant>
      <vt:variant>
        <vt:lpwstr>Subconsultant</vt:lpwstr>
      </vt:variant>
      <vt:variant>
        <vt:i4>6553711</vt:i4>
      </vt:variant>
      <vt:variant>
        <vt:i4>5067</vt:i4>
      </vt:variant>
      <vt:variant>
        <vt:i4>0</vt:i4>
      </vt:variant>
      <vt:variant>
        <vt:i4>5</vt:i4>
      </vt:variant>
      <vt:variant>
        <vt:lpwstr/>
      </vt:variant>
      <vt:variant>
        <vt:lpwstr>SubcontractServices</vt:lpwstr>
      </vt:variant>
      <vt:variant>
        <vt:i4>262155</vt:i4>
      </vt:variant>
      <vt:variant>
        <vt:i4>5064</vt:i4>
      </vt:variant>
      <vt:variant>
        <vt:i4>0</vt:i4>
      </vt:variant>
      <vt:variant>
        <vt:i4>5</vt:i4>
      </vt:variant>
      <vt:variant>
        <vt:lpwstr/>
      </vt:variant>
      <vt:variant>
        <vt:lpwstr>ConstructionContract</vt:lpwstr>
      </vt:variant>
      <vt:variant>
        <vt:i4>6619255</vt:i4>
      </vt:variant>
      <vt:variant>
        <vt:i4>5061</vt:i4>
      </vt:variant>
      <vt:variant>
        <vt:i4>0</vt:i4>
      </vt:variant>
      <vt:variant>
        <vt:i4>5</vt:i4>
      </vt:variant>
      <vt:variant>
        <vt:lpwstr/>
      </vt:variant>
      <vt:variant>
        <vt:lpwstr>SubcontractParticulars</vt:lpwstr>
      </vt:variant>
      <vt:variant>
        <vt:i4>8257646</vt:i4>
      </vt:variant>
      <vt:variant>
        <vt:i4>5058</vt:i4>
      </vt:variant>
      <vt:variant>
        <vt:i4>0</vt:i4>
      </vt:variant>
      <vt:variant>
        <vt:i4>5</vt:i4>
      </vt:variant>
      <vt:variant>
        <vt:lpwstr/>
      </vt:variant>
      <vt:variant>
        <vt:lpwstr>ProfessionalIndemnityInsurance</vt:lpwstr>
      </vt:variant>
      <vt:variant>
        <vt:i4>6553711</vt:i4>
      </vt:variant>
      <vt:variant>
        <vt:i4>5055</vt:i4>
      </vt:variant>
      <vt:variant>
        <vt:i4>0</vt:i4>
      </vt:variant>
      <vt:variant>
        <vt:i4>5</vt:i4>
      </vt:variant>
      <vt:variant>
        <vt:lpwstr/>
      </vt:variant>
      <vt:variant>
        <vt:lpwstr>SubcontractServices</vt:lpwstr>
      </vt:variant>
      <vt:variant>
        <vt:i4>262155</vt:i4>
      </vt:variant>
      <vt:variant>
        <vt:i4>5052</vt:i4>
      </vt:variant>
      <vt:variant>
        <vt:i4>0</vt:i4>
      </vt:variant>
      <vt:variant>
        <vt:i4>5</vt:i4>
      </vt:variant>
      <vt:variant>
        <vt:lpwstr/>
      </vt:variant>
      <vt:variant>
        <vt:lpwstr>ConstructionContract</vt:lpwstr>
      </vt:variant>
      <vt:variant>
        <vt:i4>1441821</vt:i4>
      </vt:variant>
      <vt:variant>
        <vt:i4>5049</vt:i4>
      </vt:variant>
      <vt:variant>
        <vt:i4>0</vt:i4>
      </vt:variant>
      <vt:variant>
        <vt:i4>5</vt:i4>
      </vt:variant>
      <vt:variant>
        <vt:lpwstr/>
      </vt:variant>
      <vt:variant>
        <vt:lpwstr>WorkersCompensationInsurance</vt:lpwstr>
      </vt:variant>
      <vt:variant>
        <vt:i4>6553711</vt:i4>
      </vt:variant>
      <vt:variant>
        <vt:i4>5046</vt:i4>
      </vt:variant>
      <vt:variant>
        <vt:i4>0</vt:i4>
      </vt:variant>
      <vt:variant>
        <vt:i4>5</vt:i4>
      </vt:variant>
      <vt:variant>
        <vt:lpwstr/>
      </vt:variant>
      <vt:variant>
        <vt:lpwstr>SubcontractServices</vt:lpwstr>
      </vt:variant>
      <vt:variant>
        <vt:i4>262155</vt:i4>
      </vt:variant>
      <vt:variant>
        <vt:i4>5043</vt:i4>
      </vt:variant>
      <vt:variant>
        <vt:i4>0</vt:i4>
      </vt:variant>
      <vt:variant>
        <vt:i4>5</vt:i4>
      </vt:variant>
      <vt:variant>
        <vt:lpwstr/>
      </vt:variant>
      <vt:variant>
        <vt:lpwstr>ConstructionContract</vt:lpwstr>
      </vt:variant>
      <vt:variant>
        <vt:i4>6619255</vt:i4>
      </vt:variant>
      <vt:variant>
        <vt:i4>5040</vt:i4>
      </vt:variant>
      <vt:variant>
        <vt:i4>0</vt:i4>
      </vt:variant>
      <vt:variant>
        <vt:i4>5</vt:i4>
      </vt:variant>
      <vt:variant>
        <vt:lpwstr/>
      </vt:variant>
      <vt:variant>
        <vt:lpwstr>SubcontractParticulars</vt:lpwstr>
      </vt:variant>
      <vt:variant>
        <vt:i4>6553711</vt:i4>
      </vt:variant>
      <vt:variant>
        <vt:i4>5037</vt:i4>
      </vt:variant>
      <vt:variant>
        <vt:i4>0</vt:i4>
      </vt:variant>
      <vt:variant>
        <vt:i4>5</vt:i4>
      </vt:variant>
      <vt:variant>
        <vt:lpwstr/>
      </vt:variant>
      <vt:variant>
        <vt:lpwstr>SubcontractServices</vt:lpwstr>
      </vt:variant>
      <vt:variant>
        <vt:i4>262155</vt:i4>
      </vt:variant>
      <vt:variant>
        <vt:i4>5034</vt:i4>
      </vt:variant>
      <vt:variant>
        <vt:i4>0</vt:i4>
      </vt:variant>
      <vt:variant>
        <vt:i4>5</vt:i4>
      </vt:variant>
      <vt:variant>
        <vt:lpwstr/>
      </vt:variant>
      <vt:variant>
        <vt:lpwstr>ConstructionContract</vt:lpwstr>
      </vt:variant>
      <vt:variant>
        <vt:i4>655382</vt:i4>
      </vt:variant>
      <vt:variant>
        <vt:i4>5031</vt:i4>
      </vt:variant>
      <vt:variant>
        <vt:i4>0</vt:i4>
      </vt:variant>
      <vt:variant>
        <vt:i4>5</vt:i4>
      </vt:variant>
      <vt:variant>
        <vt:lpwstr/>
      </vt:variant>
      <vt:variant>
        <vt:lpwstr>PublicLiabilityInsurance</vt:lpwstr>
      </vt:variant>
      <vt:variant>
        <vt:i4>1507328</vt:i4>
      </vt:variant>
      <vt:variant>
        <vt:i4>5025</vt:i4>
      </vt:variant>
      <vt:variant>
        <vt:i4>0</vt:i4>
      </vt:variant>
      <vt:variant>
        <vt:i4>5</vt:i4>
      </vt:variant>
      <vt:variant>
        <vt:lpwstr/>
      </vt:variant>
      <vt:variant>
        <vt:lpwstr>Subconsultant</vt:lpwstr>
      </vt:variant>
      <vt:variant>
        <vt:i4>6619234</vt:i4>
      </vt:variant>
      <vt:variant>
        <vt:i4>5022</vt:i4>
      </vt:variant>
      <vt:variant>
        <vt:i4>0</vt:i4>
      </vt:variant>
      <vt:variant>
        <vt:i4>5</vt:i4>
      </vt:variant>
      <vt:variant>
        <vt:lpwstr/>
      </vt:variant>
      <vt:variant>
        <vt:lpwstr>Consultant</vt:lpwstr>
      </vt:variant>
      <vt:variant>
        <vt:i4>1114131</vt:i4>
      </vt:variant>
      <vt:variant>
        <vt:i4>5019</vt:i4>
      </vt:variant>
      <vt:variant>
        <vt:i4>0</vt:i4>
      </vt:variant>
      <vt:variant>
        <vt:i4>5</vt:i4>
      </vt:variant>
      <vt:variant>
        <vt:lpwstr/>
      </vt:variant>
      <vt:variant>
        <vt:lpwstr>ConsultantsRepresentative</vt:lpwstr>
      </vt:variant>
      <vt:variant>
        <vt:i4>6619234</vt:i4>
      </vt:variant>
      <vt:variant>
        <vt:i4>5010</vt:i4>
      </vt:variant>
      <vt:variant>
        <vt:i4>0</vt:i4>
      </vt:variant>
      <vt:variant>
        <vt:i4>5</vt:i4>
      </vt:variant>
      <vt:variant>
        <vt:lpwstr/>
      </vt:variant>
      <vt:variant>
        <vt:lpwstr>Consultant</vt:lpwstr>
      </vt:variant>
      <vt:variant>
        <vt:i4>1507328</vt:i4>
      </vt:variant>
      <vt:variant>
        <vt:i4>5007</vt:i4>
      </vt:variant>
      <vt:variant>
        <vt:i4>0</vt:i4>
      </vt:variant>
      <vt:variant>
        <vt:i4>5</vt:i4>
      </vt:variant>
      <vt:variant>
        <vt:lpwstr/>
      </vt:variant>
      <vt:variant>
        <vt:lpwstr>Subconsultant</vt:lpwstr>
      </vt:variant>
      <vt:variant>
        <vt:i4>6619234</vt:i4>
      </vt:variant>
      <vt:variant>
        <vt:i4>5004</vt:i4>
      </vt:variant>
      <vt:variant>
        <vt:i4>0</vt:i4>
      </vt:variant>
      <vt:variant>
        <vt:i4>5</vt:i4>
      </vt:variant>
      <vt:variant>
        <vt:lpwstr/>
      </vt:variant>
      <vt:variant>
        <vt:lpwstr>Consultant</vt:lpwstr>
      </vt:variant>
      <vt:variant>
        <vt:i4>1507328</vt:i4>
      </vt:variant>
      <vt:variant>
        <vt:i4>5001</vt:i4>
      </vt:variant>
      <vt:variant>
        <vt:i4>0</vt:i4>
      </vt:variant>
      <vt:variant>
        <vt:i4>5</vt:i4>
      </vt:variant>
      <vt:variant>
        <vt:lpwstr/>
      </vt:variant>
      <vt:variant>
        <vt:lpwstr>Subconsultant</vt:lpwstr>
      </vt:variant>
      <vt:variant>
        <vt:i4>6619234</vt:i4>
      </vt:variant>
      <vt:variant>
        <vt:i4>4998</vt:i4>
      </vt:variant>
      <vt:variant>
        <vt:i4>0</vt:i4>
      </vt:variant>
      <vt:variant>
        <vt:i4>5</vt:i4>
      </vt:variant>
      <vt:variant>
        <vt:lpwstr/>
      </vt:variant>
      <vt:variant>
        <vt:lpwstr>Consultant</vt:lpwstr>
      </vt:variant>
      <vt:variant>
        <vt:i4>1114131</vt:i4>
      </vt:variant>
      <vt:variant>
        <vt:i4>4992</vt:i4>
      </vt:variant>
      <vt:variant>
        <vt:i4>0</vt:i4>
      </vt:variant>
      <vt:variant>
        <vt:i4>5</vt:i4>
      </vt:variant>
      <vt:variant>
        <vt:lpwstr/>
      </vt:variant>
      <vt:variant>
        <vt:lpwstr>ConsultantsRepresentative</vt:lpwstr>
      </vt:variant>
      <vt:variant>
        <vt:i4>1507328</vt:i4>
      </vt:variant>
      <vt:variant>
        <vt:i4>4983</vt:i4>
      </vt:variant>
      <vt:variant>
        <vt:i4>0</vt:i4>
      </vt:variant>
      <vt:variant>
        <vt:i4>5</vt:i4>
      </vt:variant>
      <vt:variant>
        <vt:lpwstr/>
      </vt:variant>
      <vt:variant>
        <vt:lpwstr>Subconsultant</vt:lpwstr>
      </vt:variant>
      <vt:variant>
        <vt:i4>1507328</vt:i4>
      </vt:variant>
      <vt:variant>
        <vt:i4>4980</vt:i4>
      </vt:variant>
      <vt:variant>
        <vt:i4>0</vt:i4>
      </vt:variant>
      <vt:variant>
        <vt:i4>5</vt:i4>
      </vt:variant>
      <vt:variant>
        <vt:lpwstr/>
      </vt:variant>
      <vt:variant>
        <vt:lpwstr>Subconsultant</vt:lpwstr>
      </vt:variant>
      <vt:variant>
        <vt:i4>6619234</vt:i4>
      </vt:variant>
      <vt:variant>
        <vt:i4>4977</vt:i4>
      </vt:variant>
      <vt:variant>
        <vt:i4>0</vt:i4>
      </vt:variant>
      <vt:variant>
        <vt:i4>5</vt:i4>
      </vt:variant>
      <vt:variant>
        <vt:lpwstr/>
      </vt:variant>
      <vt:variant>
        <vt:lpwstr>Consultant</vt:lpwstr>
      </vt:variant>
      <vt:variant>
        <vt:i4>1507328</vt:i4>
      </vt:variant>
      <vt:variant>
        <vt:i4>4974</vt:i4>
      </vt:variant>
      <vt:variant>
        <vt:i4>0</vt:i4>
      </vt:variant>
      <vt:variant>
        <vt:i4>5</vt:i4>
      </vt:variant>
      <vt:variant>
        <vt:lpwstr/>
      </vt:variant>
      <vt:variant>
        <vt:lpwstr>Subconsultant</vt:lpwstr>
      </vt:variant>
      <vt:variant>
        <vt:i4>6619234</vt:i4>
      </vt:variant>
      <vt:variant>
        <vt:i4>4971</vt:i4>
      </vt:variant>
      <vt:variant>
        <vt:i4>0</vt:i4>
      </vt:variant>
      <vt:variant>
        <vt:i4>5</vt:i4>
      </vt:variant>
      <vt:variant>
        <vt:lpwstr/>
      </vt:variant>
      <vt:variant>
        <vt:lpwstr>Consultant</vt:lpwstr>
      </vt:variant>
      <vt:variant>
        <vt:i4>1507328</vt:i4>
      </vt:variant>
      <vt:variant>
        <vt:i4>4968</vt:i4>
      </vt:variant>
      <vt:variant>
        <vt:i4>0</vt:i4>
      </vt:variant>
      <vt:variant>
        <vt:i4>5</vt:i4>
      </vt:variant>
      <vt:variant>
        <vt:lpwstr/>
      </vt:variant>
      <vt:variant>
        <vt:lpwstr>Subconsultant</vt:lpwstr>
      </vt:variant>
      <vt:variant>
        <vt:i4>1507328</vt:i4>
      </vt:variant>
      <vt:variant>
        <vt:i4>4965</vt:i4>
      </vt:variant>
      <vt:variant>
        <vt:i4>0</vt:i4>
      </vt:variant>
      <vt:variant>
        <vt:i4>5</vt:i4>
      </vt:variant>
      <vt:variant>
        <vt:lpwstr/>
      </vt:variant>
      <vt:variant>
        <vt:lpwstr>Subconsultant</vt:lpwstr>
      </vt:variant>
      <vt:variant>
        <vt:i4>6619255</vt:i4>
      </vt:variant>
      <vt:variant>
        <vt:i4>4962</vt:i4>
      </vt:variant>
      <vt:variant>
        <vt:i4>0</vt:i4>
      </vt:variant>
      <vt:variant>
        <vt:i4>5</vt:i4>
      </vt:variant>
      <vt:variant>
        <vt:lpwstr/>
      </vt:variant>
      <vt:variant>
        <vt:lpwstr>SubcontractParticulars</vt:lpwstr>
      </vt:variant>
      <vt:variant>
        <vt:i4>1376261</vt:i4>
      </vt:variant>
      <vt:variant>
        <vt:i4>4959</vt:i4>
      </vt:variant>
      <vt:variant>
        <vt:i4>0</vt:i4>
      </vt:variant>
      <vt:variant>
        <vt:i4>5</vt:i4>
      </vt:variant>
      <vt:variant>
        <vt:lpwstr/>
      </vt:variant>
      <vt:variant>
        <vt:lpwstr>AwardDate</vt:lpwstr>
      </vt:variant>
      <vt:variant>
        <vt:i4>6619234</vt:i4>
      </vt:variant>
      <vt:variant>
        <vt:i4>4956</vt:i4>
      </vt:variant>
      <vt:variant>
        <vt:i4>0</vt:i4>
      </vt:variant>
      <vt:variant>
        <vt:i4>5</vt:i4>
      </vt:variant>
      <vt:variant>
        <vt:lpwstr/>
      </vt:variant>
      <vt:variant>
        <vt:lpwstr>Consultant</vt:lpwstr>
      </vt:variant>
      <vt:variant>
        <vt:i4>6881387</vt:i4>
      </vt:variant>
      <vt:variant>
        <vt:i4>4953</vt:i4>
      </vt:variant>
      <vt:variant>
        <vt:i4>0</vt:i4>
      </vt:variant>
      <vt:variant>
        <vt:i4>5</vt:i4>
      </vt:variant>
      <vt:variant>
        <vt:lpwstr/>
      </vt:variant>
      <vt:variant>
        <vt:lpwstr>Subcontract</vt:lpwstr>
      </vt:variant>
      <vt:variant>
        <vt:i4>1507328</vt:i4>
      </vt:variant>
      <vt:variant>
        <vt:i4>4950</vt:i4>
      </vt:variant>
      <vt:variant>
        <vt:i4>0</vt:i4>
      </vt:variant>
      <vt:variant>
        <vt:i4>5</vt:i4>
      </vt:variant>
      <vt:variant>
        <vt:lpwstr/>
      </vt:variant>
      <vt:variant>
        <vt:lpwstr>Subconsultant</vt:lpwstr>
      </vt:variant>
      <vt:variant>
        <vt:i4>1572880</vt:i4>
      </vt:variant>
      <vt:variant>
        <vt:i4>4941</vt:i4>
      </vt:variant>
      <vt:variant>
        <vt:i4>0</vt:i4>
      </vt:variant>
      <vt:variant>
        <vt:i4>5</vt:i4>
      </vt:variant>
      <vt:variant>
        <vt:lpwstr/>
      </vt:variant>
      <vt:variant>
        <vt:lpwstr>StatutoryRequirements</vt:lpwstr>
      </vt:variant>
      <vt:variant>
        <vt:i4>1114131</vt:i4>
      </vt:variant>
      <vt:variant>
        <vt:i4>4935</vt:i4>
      </vt:variant>
      <vt:variant>
        <vt:i4>0</vt:i4>
      </vt:variant>
      <vt:variant>
        <vt:i4>5</vt:i4>
      </vt:variant>
      <vt:variant>
        <vt:lpwstr/>
      </vt:variant>
      <vt:variant>
        <vt:lpwstr>ConsultantsRepresentative</vt:lpwstr>
      </vt:variant>
      <vt:variant>
        <vt:i4>1114131</vt:i4>
      </vt:variant>
      <vt:variant>
        <vt:i4>4932</vt:i4>
      </vt:variant>
      <vt:variant>
        <vt:i4>0</vt:i4>
      </vt:variant>
      <vt:variant>
        <vt:i4>5</vt:i4>
      </vt:variant>
      <vt:variant>
        <vt:lpwstr/>
      </vt:variant>
      <vt:variant>
        <vt:lpwstr>ConsultantsRepresentative</vt:lpwstr>
      </vt:variant>
      <vt:variant>
        <vt:i4>6881387</vt:i4>
      </vt:variant>
      <vt:variant>
        <vt:i4>4929</vt:i4>
      </vt:variant>
      <vt:variant>
        <vt:i4>0</vt:i4>
      </vt:variant>
      <vt:variant>
        <vt:i4>5</vt:i4>
      </vt:variant>
      <vt:variant>
        <vt:lpwstr/>
      </vt:variant>
      <vt:variant>
        <vt:lpwstr>Subcontract</vt:lpwstr>
      </vt:variant>
      <vt:variant>
        <vt:i4>6881387</vt:i4>
      </vt:variant>
      <vt:variant>
        <vt:i4>4926</vt:i4>
      </vt:variant>
      <vt:variant>
        <vt:i4>0</vt:i4>
      </vt:variant>
      <vt:variant>
        <vt:i4>5</vt:i4>
      </vt:variant>
      <vt:variant>
        <vt:lpwstr/>
      </vt:variant>
      <vt:variant>
        <vt:lpwstr>Subcontract</vt:lpwstr>
      </vt:variant>
      <vt:variant>
        <vt:i4>1114131</vt:i4>
      </vt:variant>
      <vt:variant>
        <vt:i4>4923</vt:i4>
      </vt:variant>
      <vt:variant>
        <vt:i4>0</vt:i4>
      </vt:variant>
      <vt:variant>
        <vt:i4>5</vt:i4>
      </vt:variant>
      <vt:variant>
        <vt:lpwstr/>
      </vt:variant>
      <vt:variant>
        <vt:lpwstr>ConsultantsRepresentative</vt:lpwstr>
      </vt:variant>
      <vt:variant>
        <vt:i4>6619234</vt:i4>
      </vt:variant>
      <vt:variant>
        <vt:i4>4920</vt:i4>
      </vt:variant>
      <vt:variant>
        <vt:i4>0</vt:i4>
      </vt:variant>
      <vt:variant>
        <vt:i4>5</vt:i4>
      </vt:variant>
      <vt:variant>
        <vt:lpwstr/>
      </vt:variant>
      <vt:variant>
        <vt:lpwstr>Consultant</vt:lpwstr>
      </vt:variant>
      <vt:variant>
        <vt:i4>6881387</vt:i4>
      </vt:variant>
      <vt:variant>
        <vt:i4>4917</vt:i4>
      </vt:variant>
      <vt:variant>
        <vt:i4>0</vt:i4>
      </vt:variant>
      <vt:variant>
        <vt:i4>5</vt:i4>
      </vt:variant>
      <vt:variant>
        <vt:lpwstr/>
      </vt:variant>
      <vt:variant>
        <vt:lpwstr>Subcontract</vt:lpwstr>
      </vt:variant>
      <vt:variant>
        <vt:i4>1507328</vt:i4>
      </vt:variant>
      <vt:variant>
        <vt:i4>4914</vt:i4>
      </vt:variant>
      <vt:variant>
        <vt:i4>0</vt:i4>
      </vt:variant>
      <vt:variant>
        <vt:i4>5</vt:i4>
      </vt:variant>
      <vt:variant>
        <vt:lpwstr/>
      </vt:variant>
      <vt:variant>
        <vt:lpwstr>Subconsultant</vt:lpwstr>
      </vt:variant>
      <vt:variant>
        <vt:i4>1507328</vt:i4>
      </vt:variant>
      <vt:variant>
        <vt:i4>4911</vt:i4>
      </vt:variant>
      <vt:variant>
        <vt:i4>0</vt:i4>
      </vt:variant>
      <vt:variant>
        <vt:i4>5</vt:i4>
      </vt:variant>
      <vt:variant>
        <vt:lpwstr/>
      </vt:variant>
      <vt:variant>
        <vt:lpwstr>Subconsultant</vt:lpwstr>
      </vt:variant>
      <vt:variant>
        <vt:i4>1114131</vt:i4>
      </vt:variant>
      <vt:variant>
        <vt:i4>4908</vt:i4>
      </vt:variant>
      <vt:variant>
        <vt:i4>0</vt:i4>
      </vt:variant>
      <vt:variant>
        <vt:i4>5</vt:i4>
      </vt:variant>
      <vt:variant>
        <vt:lpwstr/>
      </vt:variant>
      <vt:variant>
        <vt:lpwstr>ConsultantsRepresentative</vt:lpwstr>
      </vt:variant>
      <vt:variant>
        <vt:i4>6619234</vt:i4>
      </vt:variant>
      <vt:variant>
        <vt:i4>4905</vt:i4>
      </vt:variant>
      <vt:variant>
        <vt:i4>0</vt:i4>
      </vt:variant>
      <vt:variant>
        <vt:i4>5</vt:i4>
      </vt:variant>
      <vt:variant>
        <vt:lpwstr/>
      </vt:variant>
      <vt:variant>
        <vt:lpwstr>Consultant</vt:lpwstr>
      </vt:variant>
      <vt:variant>
        <vt:i4>1507328</vt:i4>
      </vt:variant>
      <vt:variant>
        <vt:i4>4902</vt:i4>
      </vt:variant>
      <vt:variant>
        <vt:i4>0</vt:i4>
      </vt:variant>
      <vt:variant>
        <vt:i4>5</vt:i4>
      </vt:variant>
      <vt:variant>
        <vt:lpwstr/>
      </vt:variant>
      <vt:variant>
        <vt:lpwstr>Subconsultant</vt:lpwstr>
      </vt:variant>
      <vt:variant>
        <vt:i4>1507328</vt:i4>
      </vt:variant>
      <vt:variant>
        <vt:i4>4899</vt:i4>
      </vt:variant>
      <vt:variant>
        <vt:i4>0</vt:i4>
      </vt:variant>
      <vt:variant>
        <vt:i4>5</vt:i4>
      </vt:variant>
      <vt:variant>
        <vt:lpwstr/>
      </vt:variant>
      <vt:variant>
        <vt:lpwstr>Subconsultant</vt:lpwstr>
      </vt:variant>
      <vt:variant>
        <vt:i4>1114131</vt:i4>
      </vt:variant>
      <vt:variant>
        <vt:i4>4896</vt:i4>
      </vt:variant>
      <vt:variant>
        <vt:i4>0</vt:i4>
      </vt:variant>
      <vt:variant>
        <vt:i4>5</vt:i4>
      </vt:variant>
      <vt:variant>
        <vt:lpwstr/>
      </vt:variant>
      <vt:variant>
        <vt:lpwstr>ConsultantsRepresentative</vt:lpwstr>
      </vt:variant>
      <vt:variant>
        <vt:i4>1114131</vt:i4>
      </vt:variant>
      <vt:variant>
        <vt:i4>4884</vt:i4>
      </vt:variant>
      <vt:variant>
        <vt:i4>0</vt:i4>
      </vt:variant>
      <vt:variant>
        <vt:i4>5</vt:i4>
      </vt:variant>
      <vt:variant>
        <vt:lpwstr/>
      </vt:variant>
      <vt:variant>
        <vt:lpwstr>ConsultantsRepresentative</vt:lpwstr>
      </vt:variant>
      <vt:variant>
        <vt:i4>1114131</vt:i4>
      </vt:variant>
      <vt:variant>
        <vt:i4>4881</vt:i4>
      </vt:variant>
      <vt:variant>
        <vt:i4>0</vt:i4>
      </vt:variant>
      <vt:variant>
        <vt:i4>5</vt:i4>
      </vt:variant>
      <vt:variant>
        <vt:lpwstr/>
      </vt:variant>
      <vt:variant>
        <vt:lpwstr>ConsultantsRepresentative</vt:lpwstr>
      </vt:variant>
      <vt:variant>
        <vt:i4>6619255</vt:i4>
      </vt:variant>
      <vt:variant>
        <vt:i4>4878</vt:i4>
      </vt:variant>
      <vt:variant>
        <vt:i4>0</vt:i4>
      </vt:variant>
      <vt:variant>
        <vt:i4>5</vt:i4>
      </vt:variant>
      <vt:variant>
        <vt:lpwstr/>
      </vt:variant>
      <vt:variant>
        <vt:lpwstr>SubcontractParticulars</vt:lpwstr>
      </vt:variant>
      <vt:variant>
        <vt:i4>6553711</vt:i4>
      </vt:variant>
      <vt:variant>
        <vt:i4>4875</vt:i4>
      </vt:variant>
      <vt:variant>
        <vt:i4>0</vt:i4>
      </vt:variant>
      <vt:variant>
        <vt:i4>5</vt:i4>
      </vt:variant>
      <vt:variant>
        <vt:lpwstr/>
      </vt:variant>
      <vt:variant>
        <vt:lpwstr>SubcontractServices</vt:lpwstr>
      </vt:variant>
      <vt:variant>
        <vt:i4>8257646</vt:i4>
      </vt:variant>
      <vt:variant>
        <vt:i4>4872</vt:i4>
      </vt:variant>
      <vt:variant>
        <vt:i4>0</vt:i4>
      </vt:variant>
      <vt:variant>
        <vt:i4>5</vt:i4>
      </vt:variant>
      <vt:variant>
        <vt:lpwstr/>
      </vt:variant>
      <vt:variant>
        <vt:lpwstr>ProfessionalIndemnityInsurance</vt:lpwstr>
      </vt:variant>
      <vt:variant>
        <vt:i4>6619255</vt:i4>
      </vt:variant>
      <vt:variant>
        <vt:i4>4869</vt:i4>
      </vt:variant>
      <vt:variant>
        <vt:i4>0</vt:i4>
      </vt:variant>
      <vt:variant>
        <vt:i4>5</vt:i4>
      </vt:variant>
      <vt:variant>
        <vt:lpwstr/>
      </vt:variant>
      <vt:variant>
        <vt:lpwstr>SubcontractParticulars</vt:lpwstr>
      </vt:variant>
      <vt:variant>
        <vt:i4>655382</vt:i4>
      </vt:variant>
      <vt:variant>
        <vt:i4>4866</vt:i4>
      </vt:variant>
      <vt:variant>
        <vt:i4>0</vt:i4>
      </vt:variant>
      <vt:variant>
        <vt:i4>5</vt:i4>
      </vt:variant>
      <vt:variant>
        <vt:lpwstr/>
      </vt:variant>
      <vt:variant>
        <vt:lpwstr>PublicLiabilityInsurance</vt:lpwstr>
      </vt:variant>
      <vt:variant>
        <vt:i4>1507328</vt:i4>
      </vt:variant>
      <vt:variant>
        <vt:i4>4863</vt:i4>
      </vt:variant>
      <vt:variant>
        <vt:i4>0</vt:i4>
      </vt:variant>
      <vt:variant>
        <vt:i4>5</vt:i4>
      </vt:variant>
      <vt:variant>
        <vt:lpwstr/>
      </vt:variant>
      <vt:variant>
        <vt:lpwstr>Subconsultant</vt:lpwstr>
      </vt:variant>
      <vt:variant>
        <vt:i4>851971</vt:i4>
      </vt:variant>
      <vt:variant>
        <vt:i4>4860</vt:i4>
      </vt:variant>
      <vt:variant>
        <vt:i4>0</vt:i4>
      </vt:variant>
      <vt:variant>
        <vt:i4>5</vt:i4>
      </vt:variant>
      <vt:variant>
        <vt:lpwstr/>
      </vt:variant>
      <vt:variant>
        <vt:lpwstr>Commonwealth</vt:lpwstr>
      </vt:variant>
      <vt:variant>
        <vt:i4>851971</vt:i4>
      </vt:variant>
      <vt:variant>
        <vt:i4>4857</vt:i4>
      </vt:variant>
      <vt:variant>
        <vt:i4>0</vt:i4>
      </vt:variant>
      <vt:variant>
        <vt:i4>5</vt:i4>
      </vt:variant>
      <vt:variant>
        <vt:lpwstr/>
      </vt:variant>
      <vt:variant>
        <vt:lpwstr>Commonwealth</vt:lpwstr>
      </vt:variant>
      <vt:variant>
        <vt:i4>6750329</vt:i4>
      </vt:variant>
      <vt:variant>
        <vt:i4>4854</vt:i4>
      </vt:variant>
      <vt:variant>
        <vt:i4>0</vt:i4>
      </vt:variant>
      <vt:variant>
        <vt:i4>5</vt:i4>
      </vt:variant>
      <vt:variant>
        <vt:lpwstr/>
      </vt:variant>
      <vt:variant>
        <vt:lpwstr>EmployersLiabilityInsurance</vt:lpwstr>
      </vt:variant>
      <vt:variant>
        <vt:i4>1441821</vt:i4>
      </vt:variant>
      <vt:variant>
        <vt:i4>4851</vt:i4>
      </vt:variant>
      <vt:variant>
        <vt:i4>0</vt:i4>
      </vt:variant>
      <vt:variant>
        <vt:i4>5</vt:i4>
      </vt:variant>
      <vt:variant>
        <vt:lpwstr/>
      </vt:variant>
      <vt:variant>
        <vt:lpwstr>WorkersCompensationInsurance</vt:lpwstr>
      </vt:variant>
      <vt:variant>
        <vt:i4>1114131</vt:i4>
      </vt:variant>
      <vt:variant>
        <vt:i4>4848</vt:i4>
      </vt:variant>
      <vt:variant>
        <vt:i4>0</vt:i4>
      </vt:variant>
      <vt:variant>
        <vt:i4>5</vt:i4>
      </vt:variant>
      <vt:variant>
        <vt:lpwstr/>
      </vt:variant>
      <vt:variant>
        <vt:lpwstr>ConsultantsRepresentative</vt:lpwstr>
      </vt:variant>
      <vt:variant>
        <vt:i4>6619255</vt:i4>
      </vt:variant>
      <vt:variant>
        <vt:i4>4845</vt:i4>
      </vt:variant>
      <vt:variant>
        <vt:i4>0</vt:i4>
      </vt:variant>
      <vt:variant>
        <vt:i4>5</vt:i4>
      </vt:variant>
      <vt:variant>
        <vt:lpwstr/>
      </vt:variant>
      <vt:variant>
        <vt:lpwstr>SubcontractParticulars</vt:lpwstr>
      </vt:variant>
      <vt:variant>
        <vt:i4>6619255</vt:i4>
      </vt:variant>
      <vt:variant>
        <vt:i4>4842</vt:i4>
      </vt:variant>
      <vt:variant>
        <vt:i4>0</vt:i4>
      </vt:variant>
      <vt:variant>
        <vt:i4>5</vt:i4>
      </vt:variant>
      <vt:variant>
        <vt:lpwstr/>
      </vt:variant>
      <vt:variant>
        <vt:lpwstr>SubcontractParticulars</vt:lpwstr>
      </vt:variant>
      <vt:variant>
        <vt:i4>8257646</vt:i4>
      </vt:variant>
      <vt:variant>
        <vt:i4>4839</vt:i4>
      </vt:variant>
      <vt:variant>
        <vt:i4>0</vt:i4>
      </vt:variant>
      <vt:variant>
        <vt:i4>5</vt:i4>
      </vt:variant>
      <vt:variant>
        <vt:lpwstr/>
      </vt:variant>
      <vt:variant>
        <vt:lpwstr>ProfessionalIndemnityInsurance</vt:lpwstr>
      </vt:variant>
      <vt:variant>
        <vt:i4>1441821</vt:i4>
      </vt:variant>
      <vt:variant>
        <vt:i4>4836</vt:i4>
      </vt:variant>
      <vt:variant>
        <vt:i4>0</vt:i4>
      </vt:variant>
      <vt:variant>
        <vt:i4>5</vt:i4>
      </vt:variant>
      <vt:variant>
        <vt:lpwstr/>
      </vt:variant>
      <vt:variant>
        <vt:lpwstr>WorkersCompensationInsurance</vt:lpwstr>
      </vt:variant>
      <vt:variant>
        <vt:i4>655382</vt:i4>
      </vt:variant>
      <vt:variant>
        <vt:i4>4833</vt:i4>
      </vt:variant>
      <vt:variant>
        <vt:i4>0</vt:i4>
      </vt:variant>
      <vt:variant>
        <vt:i4>5</vt:i4>
      </vt:variant>
      <vt:variant>
        <vt:lpwstr/>
      </vt:variant>
      <vt:variant>
        <vt:lpwstr>PublicLiabilityInsurance</vt:lpwstr>
      </vt:variant>
      <vt:variant>
        <vt:i4>1376261</vt:i4>
      </vt:variant>
      <vt:variant>
        <vt:i4>4830</vt:i4>
      </vt:variant>
      <vt:variant>
        <vt:i4>0</vt:i4>
      </vt:variant>
      <vt:variant>
        <vt:i4>5</vt:i4>
      </vt:variant>
      <vt:variant>
        <vt:lpwstr/>
      </vt:variant>
      <vt:variant>
        <vt:lpwstr>AwardDate</vt:lpwstr>
      </vt:variant>
      <vt:variant>
        <vt:i4>1507328</vt:i4>
      </vt:variant>
      <vt:variant>
        <vt:i4>4827</vt:i4>
      </vt:variant>
      <vt:variant>
        <vt:i4>0</vt:i4>
      </vt:variant>
      <vt:variant>
        <vt:i4>5</vt:i4>
      </vt:variant>
      <vt:variant>
        <vt:lpwstr/>
      </vt:variant>
      <vt:variant>
        <vt:lpwstr>Subconsultant</vt:lpwstr>
      </vt:variant>
      <vt:variant>
        <vt:i4>1114131</vt:i4>
      </vt:variant>
      <vt:variant>
        <vt:i4>4824</vt:i4>
      </vt:variant>
      <vt:variant>
        <vt:i4>0</vt:i4>
      </vt:variant>
      <vt:variant>
        <vt:i4>5</vt:i4>
      </vt:variant>
      <vt:variant>
        <vt:lpwstr/>
      </vt:variant>
      <vt:variant>
        <vt:lpwstr>ConsultantsRepresentative</vt:lpwstr>
      </vt:variant>
      <vt:variant>
        <vt:i4>1114115</vt:i4>
      </vt:variant>
      <vt:variant>
        <vt:i4>4821</vt:i4>
      </vt:variant>
      <vt:variant>
        <vt:i4>0</vt:i4>
      </vt:variant>
      <vt:variant>
        <vt:i4>5</vt:i4>
      </vt:variant>
      <vt:variant>
        <vt:lpwstr/>
      </vt:variant>
      <vt:variant>
        <vt:lpwstr>SpecialConditions</vt:lpwstr>
      </vt:variant>
      <vt:variant>
        <vt:i4>1114115</vt:i4>
      </vt:variant>
      <vt:variant>
        <vt:i4>4818</vt:i4>
      </vt:variant>
      <vt:variant>
        <vt:i4>0</vt:i4>
      </vt:variant>
      <vt:variant>
        <vt:i4>5</vt:i4>
      </vt:variant>
      <vt:variant>
        <vt:lpwstr/>
      </vt:variant>
      <vt:variant>
        <vt:lpwstr>SpecialConditions</vt:lpwstr>
      </vt:variant>
      <vt:variant>
        <vt:i4>1114115</vt:i4>
      </vt:variant>
      <vt:variant>
        <vt:i4>4815</vt:i4>
      </vt:variant>
      <vt:variant>
        <vt:i4>0</vt:i4>
      </vt:variant>
      <vt:variant>
        <vt:i4>5</vt:i4>
      </vt:variant>
      <vt:variant>
        <vt:lpwstr/>
      </vt:variant>
      <vt:variant>
        <vt:lpwstr>SpecialConditions</vt:lpwstr>
      </vt:variant>
      <vt:variant>
        <vt:i4>7667835</vt:i4>
      </vt:variant>
      <vt:variant>
        <vt:i4>4812</vt:i4>
      </vt:variant>
      <vt:variant>
        <vt:i4>0</vt:i4>
      </vt:variant>
      <vt:variant>
        <vt:i4>5</vt:i4>
      </vt:variant>
      <vt:variant>
        <vt:lpwstr/>
      </vt:variant>
      <vt:variant>
        <vt:lpwstr>HazardousSubstanceRegister</vt:lpwstr>
      </vt:variant>
      <vt:variant>
        <vt:i4>8323192</vt:i4>
      </vt:variant>
      <vt:variant>
        <vt:i4>4809</vt:i4>
      </vt:variant>
      <vt:variant>
        <vt:i4>0</vt:i4>
      </vt:variant>
      <vt:variant>
        <vt:i4>5</vt:i4>
      </vt:variant>
      <vt:variant>
        <vt:lpwstr/>
      </vt:variant>
      <vt:variant>
        <vt:lpwstr>HazardousSubstances</vt:lpwstr>
      </vt:variant>
      <vt:variant>
        <vt:i4>8126570</vt:i4>
      </vt:variant>
      <vt:variant>
        <vt:i4>4791</vt:i4>
      </vt:variant>
      <vt:variant>
        <vt:i4>0</vt:i4>
      </vt:variant>
      <vt:variant>
        <vt:i4>5</vt:i4>
      </vt:variant>
      <vt:variant>
        <vt:lpwstr/>
      </vt:variant>
      <vt:variant>
        <vt:lpwstr>EnvironmentalManagementPlan</vt:lpwstr>
      </vt:variant>
      <vt:variant>
        <vt:i4>1966086</vt:i4>
      </vt:variant>
      <vt:variant>
        <vt:i4>4788</vt:i4>
      </vt:variant>
      <vt:variant>
        <vt:i4>0</vt:i4>
      </vt:variant>
      <vt:variant>
        <vt:i4>5</vt:i4>
      </vt:variant>
      <vt:variant>
        <vt:lpwstr/>
      </vt:variant>
      <vt:variant>
        <vt:lpwstr>CommissioningandHandoverPlan</vt:lpwstr>
      </vt:variant>
      <vt:variant>
        <vt:i4>7995505</vt:i4>
      </vt:variant>
      <vt:variant>
        <vt:i4>4785</vt:i4>
      </vt:variant>
      <vt:variant>
        <vt:i4>0</vt:i4>
      </vt:variant>
      <vt:variant>
        <vt:i4>5</vt:i4>
      </vt:variant>
      <vt:variant>
        <vt:lpwstr/>
      </vt:variant>
      <vt:variant>
        <vt:lpwstr>SiteManagementPlan</vt:lpwstr>
      </vt:variant>
      <vt:variant>
        <vt:i4>786439</vt:i4>
      </vt:variant>
      <vt:variant>
        <vt:i4>4782</vt:i4>
      </vt:variant>
      <vt:variant>
        <vt:i4>0</vt:i4>
      </vt:variant>
      <vt:variant>
        <vt:i4>5</vt:i4>
      </vt:variant>
      <vt:variant>
        <vt:lpwstr/>
      </vt:variant>
      <vt:variant>
        <vt:lpwstr>Site</vt:lpwstr>
      </vt:variant>
      <vt:variant>
        <vt:i4>524312</vt:i4>
      </vt:variant>
      <vt:variant>
        <vt:i4>4779</vt:i4>
      </vt:variant>
      <vt:variant>
        <vt:i4>0</vt:i4>
      </vt:variant>
      <vt:variant>
        <vt:i4>5</vt:i4>
      </vt:variant>
      <vt:variant>
        <vt:lpwstr/>
      </vt:variant>
      <vt:variant>
        <vt:lpwstr>ESDandWOLPlan</vt:lpwstr>
      </vt:variant>
      <vt:variant>
        <vt:i4>7274615</vt:i4>
      </vt:variant>
      <vt:variant>
        <vt:i4>4776</vt:i4>
      </vt:variant>
      <vt:variant>
        <vt:i4>0</vt:i4>
      </vt:variant>
      <vt:variant>
        <vt:i4>5</vt:i4>
      </vt:variant>
      <vt:variant>
        <vt:lpwstr/>
      </vt:variant>
      <vt:variant>
        <vt:lpwstr>WOL</vt:lpwstr>
      </vt:variant>
      <vt:variant>
        <vt:i4>7536741</vt:i4>
      </vt:variant>
      <vt:variant>
        <vt:i4>4773</vt:i4>
      </vt:variant>
      <vt:variant>
        <vt:i4>0</vt:i4>
      </vt:variant>
      <vt:variant>
        <vt:i4>5</vt:i4>
      </vt:variant>
      <vt:variant>
        <vt:lpwstr/>
      </vt:variant>
      <vt:variant>
        <vt:lpwstr>ESD</vt:lpwstr>
      </vt:variant>
      <vt:variant>
        <vt:i4>8126572</vt:i4>
      </vt:variant>
      <vt:variant>
        <vt:i4>4770</vt:i4>
      </vt:variant>
      <vt:variant>
        <vt:i4>0</vt:i4>
      </vt:variant>
      <vt:variant>
        <vt:i4>5</vt:i4>
      </vt:variant>
      <vt:variant>
        <vt:lpwstr/>
      </vt:variant>
      <vt:variant>
        <vt:lpwstr>QualityPlan</vt:lpwstr>
      </vt:variant>
      <vt:variant>
        <vt:i4>1769477</vt:i4>
      </vt:variant>
      <vt:variant>
        <vt:i4>4767</vt:i4>
      </vt:variant>
      <vt:variant>
        <vt:i4>0</vt:i4>
      </vt:variant>
      <vt:variant>
        <vt:i4>5</vt:i4>
      </vt:variant>
      <vt:variant>
        <vt:lpwstr/>
      </vt:variant>
      <vt:variant>
        <vt:lpwstr>BuildingCode2016</vt:lpwstr>
      </vt:variant>
      <vt:variant>
        <vt:i4>1114131</vt:i4>
      </vt:variant>
      <vt:variant>
        <vt:i4>4761</vt:i4>
      </vt:variant>
      <vt:variant>
        <vt:i4>0</vt:i4>
      </vt:variant>
      <vt:variant>
        <vt:i4>5</vt:i4>
      </vt:variant>
      <vt:variant>
        <vt:lpwstr/>
      </vt:variant>
      <vt:variant>
        <vt:lpwstr>ConsultantsRepresentative</vt:lpwstr>
      </vt:variant>
      <vt:variant>
        <vt:i4>6881387</vt:i4>
      </vt:variant>
      <vt:variant>
        <vt:i4>4758</vt:i4>
      </vt:variant>
      <vt:variant>
        <vt:i4>0</vt:i4>
      </vt:variant>
      <vt:variant>
        <vt:i4>5</vt:i4>
      </vt:variant>
      <vt:variant>
        <vt:lpwstr/>
      </vt:variant>
      <vt:variant>
        <vt:lpwstr>Subcontract</vt:lpwstr>
      </vt:variant>
      <vt:variant>
        <vt:i4>1114131</vt:i4>
      </vt:variant>
      <vt:variant>
        <vt:i4>4743</vt:i4>
      </vt:variant>
      <vt:variant>
        <vt:i4>0</vt:i4>
      </vt:variant>
      <vt:variant>
        <vt:i4>5</vt:i4>
      </vt:variant>
      <vt:variant>
        <vt:lpwstr/>
      </vt:variant>
      <vt:variant>
        <vt:lpwstr>ConsultantsRepresentative</vt:lpwstr>
      </vt:variant>
      <vt:variant>
        <vt:i4>655383</vt:i4>
      </vt:variant>
      <vt:variant>
        <vt:i4>4740</vt:i4>
      </vt:variant>
      <vt:variant>
        <vt:i4>0</vt:i4>
      </vt:variant>
      <vt:variant>
        <vt:i4>5</vt:i4>
      </vt:variant>
      <vt:variant>
        <vt:lpwstr/>
      </vt:variant>
      <vt:variant>
        <vt:lpwstr>DSCContractAdministrator</vt:lpwstr>
      </vt:variant>
      <vt:variant>
        <vt:i4>1507328</vt:i4>
      </vt:variant>
      <vt:variant>
        <vt:i4>4737</vt:i4>
      </vt:variant>
      <vt:variant>
        <vt:i4>0</vt:i4>
      </vt:variant>
      <vt:variant>
        <vt:i4>5</vt:i4>
      </vt:variant>
      <vt:variant>
        <vt:lpwstr/>
      </vt:variant>
      <vt:variant>
        <vt:lpwstr>Subconsultant</vt:lpwstr>
      </vt:variant>
      <vt:variant>
        <vt:i4>262155</vt:i4>
      </vt:variant>
      <vt:variant>
        <vt:i4>4734</vt:i4>
      </vt:variant>
      <vt:variant>
        <vt:i4>0</vt:i4>
      </vt:variant>
      <vt:variant>
        <vt:i4>5</vt:i4>
      </vt:variant>
      <vt:variant>
        <vt:lpwstr/>
      </vt:variant>
      <vt:variant>
        <vt:lpwstr>ConstructionContract</vt:lpwstr>
      </vt:variant>
      <vt:variant>
        <vt:i4>786439</vt:i4>
      </vt:variant>
      <vt:variant>
        <vt:i4>4731</vt:i4>
      </vt:variant>
      <vt:variant>
        <vt:i4>0</vt:i4>
      </vt:variant>
      <vt:variant>
        <vt:i4>5</vt:i4>
      </vt:variant>
      <vt:variant>
        <vt:lpwstr/>
      </vt:variant>
      <vt:variant>
        <vt:lpwstr>Site</vt:lpwstr>
      </vt:variant>
      <vt:variant>
        <vt:i4>786439</vt:i4>
      </vt:variant>
      <vt:variant>
        <vt:i4>4728</vt:i4>
      </vt:variant>
      <vt:variant>
        <vt:i4>0</vt:i4>
      </vt:variant>
      <vt:variant>
        <vt:i4>5</vt:i4>
      </vt:variant>
      <vt:variant>
        <vt:lpwstr/>
      </vt:variant>
      <vt:variant>
        <vt:lpwstr>Site</vt:lpwstr>
      </vt:variant>
      <vt:variant>
        <vt:i4>6553711</vt:i4>
      </vt:variant>
      <vt:variant>
        <vt:i4>4725</vt:i4>
      </vt:variant>
      <vt:variant>
        <vt:i4>0</vt:i4>
      </vt:variant>
      <vt:variant>
        <vt:i4>5</vt:i4>
      </vt:variant>
      <vt:variant>
        <vt:lpwstr/>
      </vt:variant>
      <vt:variant>
        <vt:lpwstr>SubcontractServices</vt:lpwstr>
      </vt:variant>
      <vt:variant>
        <vt:i4>1507328</vt:i4>
      </vt:variant>
      <vt:variant>
        <vt:i4>4722</vt:i4>
      </vt:variant>
      <vt:variant>
        <vt:i4>0</vt:i4>
      </vt:variant>
      <vt:variant>
        <vt:i4>5</vt:i4>
      </vt:variant>
      <vt:variant>
        <vt:lpwstr/>
      </vt:variant>
      <vt:variant>
        <vt:lpwstr>Subconsultant</vt:lpwstr>
      </vt:variant>
      <vt:variant>
        <vt:i4>8061036</vt:i4>
      </vt:variant>
      <vt:variant>
        <vt:i4>4716</vt:i4>
      </vt:variant>
      <vt:variant>
        <vt:i4>0</vt:i4>
      </vt:variant>
      <vt:variant>
        <vt:i4>5</vt:i4>
      </vt:variant>
      <vt:variant>
        <vt:lpwstr/>
      </vt:variant>
      <vt:variant>
        <vt:lpwstr>WorkHealthandSafetyPlan</vt:lpwstr>
      </vt:variant>
      <vt:variant>
        <vt:i4>8061036</vt:i4>
      </vt:variant>
      <vt:variant>
        <vt:i4>4713</vt:i4>
      </vt:variant>
      <vt:variant>
        <vt:i4>0</vt:i4>
      </vt:variant>
      <vt:variant>
        <vt:i4>5</vt:i4>
      </vt:variant>
      <vt:variant>
        <vt:lpwstr/>
      </vt:variant>
      <vt:variant>
        <vt:lpwstr>WorkHealthandSafetyPlan</vt:lpwstr>
      </vt:variant>
      <vt:variant>
        <vt:i4>7733375</vt:i4>
      </vt:variant>
      <vt:variant>
        <vt:i4>4707</vt:i4>
      </vt:variant>
      <vt:variant>
        <vt:i4>0</vt:i4>
      </vt:variant>
      <vt:variant>
        <vt:i4>5</vt:i4>
      </vt:variant>
      <vt:variant>
        <vt:lpwstr/>
      </vt:variant>
      <vt:variant>
        <vt:lpwstr>WHSLegislation</vt:lpwstr>
      </vt:variant>
      <vt:variant>
        <vt:i4>262149</vt:i4>
      </vt:variant>
      <vt:variant>
        <vt:i4>4704</vt:i4>
      </vt:variant>
      <vt:variant>
        <vt:i4>0</vt:i4>
      </vt:variant>
      <vt:variant>
        <vt:i4>5</vt:i4>
      </vt:variant>
      <vt:variant>
        <vt:lpwstr/>
      </vt:variant>
      <vt:variant>
        <vt:lpwstr>Works</vt:lpwstr>
      </vt:variant>
      <vt:variant>
        <vt:i4>6553711</vt:i4>
      </vt:variant>
      <vt:variant>
        <vt:i4>4701</vt:i4>
      </vt:variant>
      <vt:variant>
        <vt:i4>0</vt:i4>
      </vt:variant>
      <vt:variant>
        <vt:i4>5</vt:i4>
      </vt:variant>
      <vt:variant>
        <vt:lpwstr/>
      </vt:variant>
      <vt:variant>
        <vt:lpwstr>SubcontractServices</vt:lpwstr>
      </vt:variant>
      <vt:variant>
        <vt:i4>1507328</vt:i4>
      </vt:variant>
      <vt:variant>
        <vt:i4>4698</vt:i4>
      </vt:variant>
      <vt:variant>
        <vt:i4>0</vt:i4>
      </vt:variant>
      <vt:variant>
        <vt:i4>5</vt:i4>
      </vt:variant>
      <vt:variant>
        <vt:lpwstr/>
      </vt:variant>
      <vt:variant>
        <vt:lpwstr>Subconsultant</vt:lpwstr>
      </vt:variant>
      <vt:variant>
        <vt:i4>262155</vt:i4>
      </vt:variant>
      <vt:variant>
        <vt:i4>4686</vt:i4>
      </vt:variant>
      <vt:variant>
        <vt:i4>0</vt:i4>
      </vt:variant>
      <vt:variant>
        <vt:i4>5</vt:i4>
      </vt:variant>
      <vt:variant>
        <vt:lpwstr/>
      </vt:variant>
      <vt:variant>
        <vt:lpwstr>ConstructionContract</vt:lpwstr>
      </vt:variant>
      <vt:variant>
        <vt:i4>6553711</vt:i4>
      </vt:variant>
      <vt:variant>
        <vt:i4>4680</vt:i4>
      </vt:variant>
      <vt:variant>
        <vt:i4>0</vt:i4>
      </vt:variant>
      <vt:variant>
        <vt:i4>5</vt:i4>
      </vt:variant>
      <vt:variant>
        <vt:lpwstr/>
      </vt:variant>
      <vt:variant>
        <vt:lpwstr>SubcontractServices</vt:lpwstr>
      </vt:variant>
      <vt:variant>
        <vt:i4>1572880</vt:i4>
      </vt:variant>
      <vt:variant>
        <vt:i4>4674</vt:i4>
      </vt:variant>
      <vt:variant>
        <vt:i4>0</vt:i4>
      </vt:variant>
      <vt:variant>
        <vt:i4>5</vt:i4>
      </vt:variant>
      <vt:variant>
        <vt:lpwstr/>
      </vt:variant>
      <vt:variant>
        <vt:lpwstr>StatutoryRequirements</vt:lpwstr>
      </vt:variant>
      <vt:variant>
        <vt:i4>1507328</vt:i4>
      </vt:variant>
      <vt:variant>
        <vt:i4>4671</vt:i4>
      </vt:variant>
      <vt:variant>
        <vt:i4>0</vt:i4>
      </vt:variant>
      <vt:variant>
        <vt:i4>5</vt:i4>
      </vt:variant>
      <vt:variant>
        <vt:lpwstr/>
      </vt:variant>
      <vt:variant>
        <vt:lpwstr>Subconsultant</vt:lpwstr>
      </vt:variant>
      <vt:variant>
        <vt:i4>327682</vt:i4>
      </vt:variant>
      <vt:variant>
        <vt:i4>4668</vt:i4>
      </vt:variant>
      <vt:variant>
        <vt:i4>0</vt:i4>
      </vt:variant>
      <vt:variant>
        <vt:i4>5</vt:i4>
      </vt:variant>
      <vt:variant>
        <vt:lpwstr/>
      </vt:variant>
      <vt:variant>
        <vt:lpwstr>Claim</vt:lpwstr>
      </vt:variant>
      <vt:variant>
        <vt:i4>6619238</vt:i4>
      </vt:variant>
      <vt:variant>
        <vt:i4>4662</vt:i4>
      </vt:variant>
      <vt:variant>
        <vt:i4>0</vt:i4>
      </vt:variant>
      <vt:variant>
        <vt:i4>5</vt:i4>
      </vt:variant>
      <vt:variant>
        <vt:lpwstr/>
      </vt:variant>
      <vt:variant>
        <vt:lpwstr>Fee</vt:lpwstr>
      </vt:variant>
      <vt:variant>
        <vt:i4>6946933</vt:i4>
      </vt:variant>
      <vt:variant>
        <vt:i4>4659</vt:i4>
      </vt:variant>
      <vt:variant>
        <vt:i4>0</vt:i4>
      </vt:variant>
      <vt:variant>
        <vt:i4>5</vt:i4>
      </vt:variant>
      <vt:variant>
        <vt:lpwstr/>
      </vt:variant>
      <vt:variant>
        <vt:lpwstr>VariationOrder</vt:lpwstr>
      </vt:variant>
      <vt:variant>
        <vt:i4>786453</vt:i4>
      </vt:variant>
      <vt:variant>
        <vt:i4>4656</vt:i4>
      </vt:variant>
      <vt:variant>
        <vt:i4>0</vt:i4>
      </vt:variant>
      <vt:variant>
        <vt:i4>5</vt:i4>
      </vt:variant>
      <vt:variant>
        <vt:lpwstr/>
      </vt:variant>
      <vt:variant>
        <vt:lpwstr>VariationPriceRequest</vt:lpwstr>
      </vt:variant>
      <vt:variant>
        <vt:i4>1507328</vt:i4>
      </vt:variant>
      <vt:variant>
        <vt:i4>4650</vt:i4>
      </vt:variant>
      <vt:variant>
        <vt:i4>0</vt:i4>
      </vt:variant>
      <vt:variant>
        <vt:i4>5</vt:i4>
      </vt:variant>
      <vt:variant>
        <vt:lpwstr/>
      </vt:variant>
      <vt:variant>
        <vt:lpwstr>Subconsultant</vt:lpwstr>
      </vt:variant>
      <vt:variant>
        <vt:i4>262149</vt:i4>
      </vt:variant>
      <vt:variant>
        <vt:i4>4647</vt:i4>
      </vt:variant>
      <vt:variant>
        <vt:i4>0</vt:i4>
      </vt:variant>
      <vt:variant>
        <vt:i4>5</vt:i4>
      </vt:variant>
      <vt:variant>
        <vt:lpwstr/>
      </vt:variant>
      <vt:variant>
        <vt:lpwstr>Works</vt:lpwstr>
      </vt:variant>
      <vt:variant>
        <vt:i4>6553711</vt:i4>
      </vt:variant>
      <vt:variant>
        <vt:i4>4644</vt:i4>
      </vt:variant>
      <vt:variant>
        <vt:i4>0</vt:i4>
      </vt:variant>
      <vt:variant>
        <vt:i4>5</vt:i4>
      </vt:variant>
      <vt:variant>
        <vt:lpwstr/>
      </vt:variant>
      <vt:variant>
        <vt:lpwstr>SubcontractServices</vt:lpwstr>
      </vt:variant>
      <vt:variant>
        <vt:i4>1572895</vt:i4>
      </vt:variant>
      <vt:variant>
        <vt:i4>4641</vt:i4>
      </vt:variant>
      <vt:variant>
        <vt:i4>0</vt:i4>
      </vt:variant>
      <vt:variant>
        <vt:i4>5</vt:i4>
      </vt:variant>
      <vt:variant>
        <vt:lpwstr/>
      </vt:variant>
      <vt:variant>
        <vt:lpwstr>Approval</vt:lpwstr>
      </vt:variant>
      <vt:variant>
        <vt:i4>7471228</vt:i4>
      </vt:variant>
      <vt:variant>
        <vt:i4>4638</vt:i4>
      </vt:variant>
      <vt:variant>
        <vt:i4>0</vt:i4>
      </vt:variant>
      <vt:variant>
        <vt:i4>5</vt:i4>
      </vt:variant>
      <vt:variant>
        <vt:lpwstr/>
      </vt:variant>
      <vt:variant>
        <vt:lpwstr>DesignDocumentation</vt:lpwstr>
      </vt:variant>
      <vt:variant>
        <vt:i4>262149</vt:i4>
      </vt:variant>
      <vt:variant>
        <vt:i4>4635</vt:i4>
      </vt:variant>
      <vt:variant>
        <vt:i4>0</vt:i4>
      </vt:variant>
      <vt:variant>
        <vt:i4>5</vt:i4>
      </vt:variant>
      <vt:variant>
        <vt:lpwstr/>
      </vt:variant>
      <vt:variant>
        <vt:lpwstr>Works</vt:lpwstr>
      </vt:variant>
      <vt:variant>
        <vt:i4>6553711</vt:i4>
      </vt:variant>
      <vt:variant>
        <vt:i4>4632</vt:i4>
      </vt:variant>
      <vt:variant>
        <vt:i4>0</vt:i4>
      </vt:variant>
      <vt:variant>
        <vt:i4>5</vt:i4>
      </vt:variant>
      <vt:variant>
        <vt:lpwstr/>
      </vt:variant>
      <vt:variant>
        <vt:lpwstr>SubcontractServices</vt:lpwstr>
      </vt:variant>
      <vt:variant>
        <vt:i4>1114131</vt:i4>
      </vt:variant>
      <vt:variant>
        <vt:i4>4629</vt:i4>
      </vt:variant>
      <vt:variant>
        <vt:i4>0</vt:i4>
      </vt:variant>
      <vt:variant>
        <vt:i4>5</vt:i4>
      </vt:variant>
      <vt:variant>
        <vt:lpwstr/>
      </vt:variant>
      <vt:variant>
        <vt:lpwstr>ConsultantsRepresentative</vt:lpwstr>
      </vt:variant>
      <vt:variant>
        <vt:i4>1114131</vt:i4>
      </vt:variant>
      <vt:variant>
        <vt:i4>4626</vt:i4>
      </vt:variant>
      <vt:variant>
        <vt:i4>0</vt:i4>
      </vt:variant>
      <vt:variant>
        <vt:i4>5</vt:i4>
      </vt:variant>
      <vt:variant>
        <vt:lpwstr/>
      </vt:variant>
      <vt:variant>
        <vt:lpwstr>ConsultantsRepresentative</vt:lpwstr>
      </vt:variant>
      <vt:variant>
        <vt:i4>1507328</vt:i4>
      </vt:variant>
      <vt:variant>
        <vt:i4>4623</vt:i4>
      </vt:variant>
      <vt:variant>
        <vt:i4>0</vt:i4>
      </vt:variant>
      <vt:variant>
        <vt:i4>5</vt:i4>
      </vt:variant>
      <vt:variant>
        <vt:lpwstr/>
      </vt:variant>
      <vt:variant>
        <vt:lpwstr>Subconsultant</vt:lpwstr>
      </vt:variant>
      <vt:variant>
        <vt:i4>1114131</vt:i4>
      </vt:variant>
      <vt:variant>
        <vt:i4>4617</vt:i4>
      </vt:variant>
      <vt:variant>
        <vt:i4>0</vt:i4>
      </vt:variant>
      <vt:variant>
        <vt:i4>5</vt:i4>
      </vt:variant>
      <vt:variant>
        <vt:lpwstr/>
      </vt:variant>
      <vt:variant>
        <vt:lpwstr>ConsultantsRepresentative</vt:lpwstr>
      </vt:variant>
      <vt:variant>
        <vt:i4>6619234</vt:i4>
      </vt:variant>
      <vt:variant>
        <vt:i4>4614</vt:i4>
      </vt:variant>
      <vt:variant>
        <vt:i4>0</vt:i4>
      </vt:variant>
      <vt:variant>
        <vt:i4>5</vt:i4>
      </vt:variant>
      <vt:variant>
        <vt:lpwstr/>
      </vt:variant>
      <vt:variant>
        <vt:lpwstr>Consultant</vt:lpwstr>
      </vt:variant>
      <vt:variant>
        <vt:i4>1114131</vt:i4>
      </vt:variant>
      <vt:variant>
        <vt:i4>4608</vt:i4>
      </vt:variant>
      <vt:variant>
        <vt:i4>0</vt:i4>
      </vt:variant>
      <vt:variant>
        <vt:i4>5</vt:i4>
      </vt:variant>
      <vt:variant>
        <vt:lpwstr/>
      </vt:variant>
      <vt:variant>
        <vt:lpwstr>ConsultantsRepresentative</vt:lpwstr>
      </vt:variant>
      <vt:variant>
        <vt:i4>1114131</vt:i4>
      </vt:variant>
      <vt:variant>
        <vt:i4>4605</vt:i4>
      </vt:variant>
      <vt:variant>
        <vt:i4>0</vt:i4>
      </vt:variant>
      <vt:variant>
        <vt:i4>5</vt:i4>
      </vt:variant>
      <vt:variant>
        <vt:lpwstr/>
      </vt:variant>
      <vt:variant>
        <vt:lpwstr>ConsultantsRepresentative</vt:lpwstr>
      </vt:variant>
      <vt:variant>
        <vt:i4>1114131</vt:i4>
      </vt:variant>
      <vt:variant>
        <vt:i4>4599</vt:i4>
      </vt:variant>
      <vt:variant>
        <vt:i4>0</vt:i4>
      </vt:variant>
      <vt:variant>
        <vt:i4>5</vt:i4>
      </vt:variant>
      <vt:variant>
        <vt:lpwstr/>
      </vt:variant>
      <vt:variant>
        <vt:lpwstr>ConsultantsRepresentative</vt:lpwstr>
      </vt:variant>
      <vt:variant>
        <vt:i4>1114131</vt:i4>
      </vt:variant>
      <vt:variant>
        <vt:i4>4596</vt:i4>
      </vt:variant>
      <vt:variant>
        <vt:i4>0</vt:i4>
      </vt:variant>
      <vt:variant>
        <vt:i4>5</vt:i4>
      </vt:variant>
      <vt:variant>
        <vt:lpwstr/>
      </vt:variant>
      <vt:variant>
        <vt:lpwstr>ConsultantsRepresentative</vt:lpwstr>
      </vt:variant>
      <vt:variant>
        <vt:i4>1114131</vt:i4>
      </vt:variant>
      <vt:variant>
        <vt:i4>4593</vt:i4>
      </vt:variant>
      <vt:variant>
        <vt:i4>0</vt:i4>
      </vt:variant>
      <vt:variant>
        <vt:i4>5</vt:i4>
      </vt:variant>
      <vt:variant>
        <vt:lpwstr/>
      </vt:variant>
      <vt:variant>
        <vt:lpwstr>ConsultantsRepresentative</vt:lpwstr>
      </vt:variant>
      <vt:variant>
        <vt:i4>1507328</vt:i4>
      </vt:variant>
      <vt:variant>
        <vt:i4>4590</vt:i4>
      </vt:variant>
      <vt:variant>
        <vt:i4>0</vt:i4>
      </vt:variant>
      <vt:variant>
        <vt:i4>5</vt:i4>
      </vt:variant>
      <vt:variant>
        <vt:lpwstr/>
      </vt:variant>
      <vt:variant>
        <vt:lpwstr>Subconsultant</vt:lpwstr>
      </vt:variant>
      <vt:variant>
        <vt:i4>6553711</vt:i4>
      </vt:variant>
      <vt:variant>
        <vt:i4>4587</vt:i4>
      </vt:variant>
      <vt:variant>
        <vt:i4>0</vt:i4>
      </vt:variant>
      <vt:variant>
        <vt:i4>5</vt:i4>
      </vt:variant>
      <vt:variant>
        <vt:lpwstr/>
      </vt:variant>
      <vt:variant>
        <vt:lpwstr>SubcontractServices</vt:lpwstr>
      </vt:variant>
      <vt:variant>
        <vt:i4>1507328</vt:i4>
      </vt:variant>
      <vt:variant>
        <vt:i4>4584</vt:i4>
      </vt:variant>
      <vt:variant>
        <vt:i4>0</vt:i4>
      </vt:variant>
      <vt:variant>
        <vt:i4>5</vt:i4>
      </vt:variant>
      <vt:variant>
        <vt:lpwstr/>
      </vt:variant>
      <vt:variant>
        <vt:lpwstr>Subconsultant</vt:lpwstr>
      </vt:variant>
      <vt:variant>
        <vt:i4>1114131</vt:i4>
      </vt:variant>
      <vt:variant>
        <vt:i4>4581</vt:i4>
      </vt:variant>
      <vt:variant>
        <vt:i4>0</vt:i4>
      </vt:variant>
      <vt:variant>
        <vt:i4>5</vt:i4>
      </vt:variant>
      <vt:variant>
        <vt:lpwstr/>
      </vt:variant>
      <vt:variant>
        <vt:lpwstr>ConsultantsRepresentative</vt:lpwstr>
      </vt:variant>
      <vt:variant>
        <vt:i4>6553711</vt:i4>
      </vt:variant>
      <vt:variant>
        <vt:i4>4578</vt:i4>
      </vt:variant>
      <vt:variant>
        <vt:i4>0</vt:i4>
      </vt:variant>
      <vt:variant>
        <vt:i4>5</vt:i4>
      </vt:variant>
      <vt:variant>
        <vt:lpwstr/>
      </vt:variant>
      <vt:variant>
        <vt:lpwstr>SubcontractServices</vt:lpwstr>
      </vt:variant>
      <vt:variant>
        <vt:i4>786439</vt:i4>
      </vt:variant>
      <vt:variant>
        <vt:i4>4575</vt:i4>
      </vt:variant>
      <vt:variant>
        <vt:i4>0</vt:i4>
      </vt:variant>
      <vt:variant>
        <vt:i4>5</vt:i4>
      </vt:variant>
      <vt:variant>
        <vt:lpwstr/>
      </vt:variant>
      <vt:variant>
        <vt:lpwstr>Site</vt:lpwstr>
      </vt:variant>
      <vt:variant>
        <vt:i4>1507328</vt:i4>
      </vt:variant>
      <vt:variant>
        <vt:i4>4572</vt:i4>
      </vt:variant>
      <vt:variant>
        <vt:i4>0</vt:i4>
      </vt:variant>
      <vt:variant>
        <vt:i4>5</vt:i4>
      </vt:variant>
      <vt:variant>
        <vt:lpwstr/>
      </vt:variant>
      <vt:variant>
        <vt:lpwstr>Subconsultant</vt:lpwstr>
      </vt:variant>
      <vt:variant>
        <vt:i4>1114131</vt:i4>
      </vt:variant>
      <vt:variant>
        <vt:i4>4569</vt:i4>
      </vt:variant>
      <vt:variant>
        <vt:i4>0</vt:i4>
      </vt:variant>
      <vt:variant>
        <vt:i4>5</vt:i4>
      </vt:variant>
      <vt:variant>
        <vt:lpwstr/>
      </vt:variant>
      <vt:variant>
        <vt:lpwstr>ConsultantsRepresentative</vt:lpwstr>
      </vt:variant>
      <vt:variant>
        <vt:i4>196608</vt:i4>
      </vt:variant>
      <vt:variant>
        <vt:i4>4566</vt:i4>
      </vt:variant>
      <vt:variant>
        <vt:i4>0</vt:i4>
      </vt:variant>
      <vt:variant>
        <vt:i4>5</vt:i4>
      </vt:variant>
      <vt:variant>
        <vt:lpwstr/>
      </vt:variant>
      <vt:variant>
        <vt:lpwstr>SubconsultantsRepresentative</vt:lpwstr>
      </vt:variant>
      <vt:variant>
        <vt:i4>1507328</vt:i4>
      </vt:variant>
      <vt:variant>
        <vt:i4>4563</vt:i4>
      </vt:variant>
      <vt:variant>
        <vt:i4>0</vt:i4>
      </vt:variant>
      <vt:variant>
        <vt:i4>5</vt:i4>
      </vt:variant>
      <vt:variant>
        <vt:lpwstr/>
      </vt:variant>
      <vt:variant>
        <vt:lpwstr>Subconsultant</vt:lpwstr>
      </vt:variant>
      <vt:variant>
        <vt:i4>1507356</vt:i4>
      </vt:variant>
      <vt:variant>
        <vt:i4>4560</vt:i4>
      </vt:variant>
      <vt:variant>
        <vt:i4>0</vt:i4>
      </vt:variant>
      <vt:variant>
        <vt:i4>5</vt:i4>
      </vt:variant>
      <vt:variant>
        <vt:lpwstr/>
      </vt:variant>
      <vt:variant>
        <vt:lpwstr>direction</vt:lpwstr>
      </vt:variant>
      <vt:variant>
        <vt:i4>1114131</vt:i4>
      </vt:variant>
      <vt:variant>
        <vt:i4>4557</vt:i4>
      </vt:variant>
      <vt:variant>
        <vt:i4>0</vt:i4>
      </vt:variant>
      <vt:variant>
        <vt:i4>5</vt:i4>
      </vt:variant>
      <vt:variant>
        <vt:lpwstr/>
      </vt:variant>
      <vt:variant>
        <vt:lpwstr>ConsultantsRepresentative</vt:lpwstr>
      </vt:variant>
      <vt:variant>
        <vt:i4>1507328</vt:i4>
      </vt:variant>
      <vt:variant>
        <vt:i4>4554</vt:i4>
      </vt:variant>
      <vt:variant>
        <vt:i4>0</vt:i4>
      </vt:variant>
      <vt:variant>
        <vt:i4>5</vt:i4>
      </vt:variant>
      <vt:variant>
        <vt:lpwstr/>
      </vt:variant>
      <vt:variant>
        <vt:lpwstr>Subconsultant</vt:lpwstr>
      </vt:variant>
      <vt:variant>
        <vt:i4>1114131</vt:i4>
      </vt:variant>
      <vt:variant>
        <vt:i4>4548</vt:i4>
      </vt:variant>
      <vt:variant>
        <vt:i4>0</vt:i4>
      </vt:variant>
      <vt:variant>
        <vt:i4>5</vt:i4>
      </vt:variant>
      <vt:variant>
        <vt:lpwstr/>
      </vt:variant>
      <vt:variant>
        <vt:lpwstr>ConsultantsRepresentative</vt:lpwstr>
      </vt:variant>
      <vt:variant>
        <vt:i4>6619255</vt:i4>
      </vt:variant>
      <vt:variant>
        <vt:i4>4539</vt:i4>
      </vt:variant>
      <vt:variant>
        <vt:i4>0</vt:i4>
      </vt:variant>
      <vt:variant>
        <vt:i4>5</vt:i4>
      </vt:variant>
      <vt:variant>
        <vt:lpwstr/>
      </vt:variant>
      <vt:variant>
        <vt:lpwstr>SubcontractParticulars</vt:lpwstr>
      </vt:variant>
      <vt:variant>
        <vt:i4>8061029</vt:i4>
      </vt:variant>
      <vt:variant>
        <vt:i4>4536</vt:i4>
      </vt:variant>
      <vt:variant>
        <vt:i4>0</vt:i4>
      </vt:variant>
      <vt:variant>
        <vt:i4>5</vt:i4>
      </vt:variant>
      <vt:variant>
        <vt:lpwstr/>
      </vt:variant>
      <vt:variant>
        <vt:lpwstr>QualityManager</vt:lpwstr>
      </vt:variant>
      <vt:variant>
        <vt:i4>983057</vt:i4>
      </vt:variant>
      <vt:variant>
        <vt:i4>4533</vt:i4>
      </vt:variant>
      <vt:variant>
        <vt:i4>0</vt:i4>
      </vt:variant>
      <vt:variant>
        <vt:i4>5</vt:i4>
      </vt:variant>
      <vt:variant>
        <vt:lpwstr/>
      </vt:variant>
      <vt:variant>
        <vt:lpwstr>ESDandWOLManager</vt:lpwstr>
      </vt:variant>
      <vt:variant>
        <vt:i4>196608</vt:i4>
      </vt:variant>
      <vt:variant>
        <vt:i4>4530</vt:i4>
      </vt:variant>
      <vt:variant>
        <vt:i4>0</vt:i4>
      </vt:variant>
      <vt:variant>
        <vt:i4>5</vt:i4>
      </vt:variant>
      <vt:variant>
        <vt:lpwstr/>
      </vt:variant>
      <vt:variant>
        <vt:lpwstr>SubconsultantsRepresentative</vt:lpwstr>
      </vt:variant>
      <vt:variant>
        <vt:i4>6619255</vt:i4>
      </vt:variant>
      <vt:variant>
        <vt:i4>4527</vt:i4>
      </vt:variant>
      <vt:variant>
        <vt:i4>0</vt:i4>
      </vt:variant>
      <vt:variant>
        <vt:i4>5</vt:i4>
      </vt:variant>
      <vt:variant>
        <vt:lpwstr/>
      </vt:variant>
      <vt:variant>
        <vt:lpwstr>SubcontractParticulars</vt:lpwstr>
      </vt:variant>
      <vt:variant>
        <vt:i4>1507328</vt:i4>
      </vt:variant>
      <vt:variant>
        <vt:i4>4524</vt:i4>
      </vt:variant>
      <vt:variant>
        <vt:i4>0</vt:i4>
      </vt:variant>
      <vt:variant>
        <vt:i4>5</vt:i4>
      </vt:variant>
      <vt:variant>
        <vt:lpwstr/>
      </vt:variant>
      <vt:variant>
        <vt:lpwstr>Subconsultant</vt:lpwstr>
      </vt:variant>
      <vt:variant>
        <vt:i4>6881387</vt:i4>
      </vt:variant>
      <vt:variant>
        <vt:i4>4521</vt:i4>
      </vt:variant>
      <vt:variant>
        <vt:i4>0</vt:i4>
      </vt:variant>
      <vt:variant>
        <vt:i4>5</vt:i4>
      </vt:variant>
      <vt:variant>
        <vt:lpwstr/>
      </vt:variant>
      <vt:variant>
        <vt:lpwstr>Subcontract</vt:lpwstr>
      </vt:variant>
      <vt:variant>
        <vt:i4>1507328</vt:i4>
      </vt:variant>
      <vt:variant>
        <vt:i4>4518</vt:i4>
      </vt:variant>
      <vt:variant>
        <vt:i4>0</vt:i4>
      </vt:variant>
      <vt:variant>
        <vt:i4>5</vt:i4>
      </vt:variant>
      <vt:variant>
        <vt:lpwstr/>
      </vt:variant>
      <vt:variant>
        <vt:lpwstr>Subconsultant</vt:lpwstr>
      </vt:variant>
      <vt:variant>
        <vt:i4>6619234</vt:i4>
      </vt:variant>
      <vt:variant>
        <vt:i4>4515</vt:i4>
      </vt:variant>
      <vt:variant>
        <vt:i4>0</vt:i4>
      </vt:variant>
      <vt:variant>
        <vt:i4>5</vt:i4>
      </vt:variant>
      <vt:variant>
        <vt:lpwstr/>
      </vt:variant>
      <vt:variant>
        <vt:lpwstr>Consultant</vt:lpwstr>
      </vt:variant>
      <vt:variant>
        <vt:i4>6881387</vt:i4>
      </vt:variant>
      <vt:variant>
        <vt:i4>4512</vt:i4>
      </vt:variant>
      <vt:variant>
        <vt:i4>0</vt:i4>
      </vt:variant>
      <vt:variant>
        <vt:i4>5</vt:i4>
      </vt:variant>
      <vt:variant>
        <vt:lpwstr/>
      </vt:variant>
      <vt:variant>
        <vt:lpwstr>Subcontract</vt:lpwstr>
      </vt:variant>
      <vt:variant>
        <vt:i4>1507328</vt:i4>
      </vt:variant>
      <vt:variant>
        <vt:i4>4509</vt:i4>
      </vt:variant>
      <vt:variant>
        <vt:i4>0</vt:i4>
      </vt:variant>
      <vt:variant>
        <vt:i4>5</vt:i4>
      </vt:variant>
      <vt:variant>
        <vt:lpwstr/>
      </vt:variant>
      <vt:variant>
        <vt:lpwstr>Subconsultant</vt:lpwstr>
      </vt:variant>
      <vt:variant>
        <vt:i4>6619234</vt:i4>
      </vt:variant>
      <vt:variant>
        <vt:i4>4506</vt:i4>
      </vt:variant>
      <vt:variant>
        <vt:i4>0</vt:i4>
      </vt:variant>
      <vt:variant>
        <vt:i4>5</vt:i4>
      </vt:variant>
      <vt:variant>
        <vt:lpwstr/>
      </vt:variant>
      <vt:variant>
        <vt:lpwstr>Consultant</vt:lpwstr>
      </vt:variant>
      <vt:variant>
        <vt:i4>1114131</vt:i4>
      </vt:variant>
      <vt:variant>
        <vt:i4>4503</vt:i4>
      </vt:variant>
      <vt:variant>
        <vt:i4>0</vt:i4>
      </vt:variant>
      <vt:variant>
        <vt:i4>5</vt:i4>
      </vt:variant>
      <vt:variant>
        <vt:lpwstr/>
      </vt:variant>
      <vt:variant>
        <vt:lpwstr>ConsultantsRepresentative</vt:lpwstr>
      </vt:variant>
      <vt:variant>
        <vt:i4>1114131</vt:i4>
      </vt:variant>
      <vt:variant>
        <vt:i4>4500</vt:i4>
      </vt:variant>
      <vt:variant>
        <vt:i4>0</vt:i4>
      </vt:variant>
      <vt:variant>
        <vt:i4>5</vt:i4>
      </vt:variant>
      <vt:variant>
        <vt:lpwstr/>
      </vt:variant>
      <vt:variant>
        <vt:lpwstr>ConsultantsRepresentative</vt:lpwstr>
      </vt:variant>
      <vt:variant>
        <vt:i4>1114131</vt:i4>
      </vt:variant>
      <vt:variant>
        <vt:i4>4494</vt:i4>
      </vt:variant>
      <vt:variant>
        <vt:i4>0</vt:i4>
      </vt:variant>
      <vt:variant>
        <vt:i4>5</vt:i4>
      </vt:variant>
      <vt:variant>
        <vt:lpwstr/>
      </vt:variant>
      <vt:variant>
        <vt:lpwstr>ConsultantsRepresentative</vt:lpwstr>
      </vt:variant>
      <vt:variant>
        <vt:i4>1507328</vt:i4>
      </vt:variant>
      <vt:variant>
        <vt:i4>4491</vt:i4>
      </vt:variant>
      <vt:variant>
        <vt:i4>0</vt:i4>
      </vt:variant>
      <vt:variant>
        <vt:i4>5</vt:i4>
      </vt:variant>
      <vt:variant>
        <vt:lpwstr/>
      </vt:variant>
      <vt:variant>
        <vt:lpwstr>Subconsultant</vt:lpwstr>
      </vt:variant>
      <vt:variant>
        <vt:i4>1114131</vt:i4>
      </vt:variant>
      <vt:variant>
        <vt:i4>4488</vt:i4>
      </vt:variant>
      <vt:variant>
        <vt:i4>0</vt:i4>
      </vt:variant>
      <vt:variant>
        <vt:i4>5</vt:i4>
      </vt:variant>
      <vt:variant>
        <vt:lpwstr/>
      </vt:variant>
      <vt:variant>
        <vt:lpwstr>ConsultantsRepresentative</vt:lpwstr>
      </vt:variant>
      <vt:variant>
        <vt:i4>6619234</vt:i4>
      </vt:variant>
      <vt:variant>
        <vt:i4>4485</vt:i4>
      </vt:variant>
      <vt:variant>
        <vt:i4>0</vt:i4>
      </vt:variant>
      <vt:variant>
        <vt:i4>5</vt:i4>
      </vt:variant>
      <vt:variant>
        <vt:lpwstr/>
      </vt:variant>
      <vt:variant>
        <vt:lpwstr>Consultant</vt:lpwstr>
      </vt:variant>
      <vt:variant>
        <vt:i4>1114131</vt:i4>
      </vt:variant>
      <vt:variant>
        <vt:i4>4482</vt:i4>
      </vt:variant>
      <vt:variant>
        <vt:i4>0</vt:i4>
      </vt:variant>
      <vt:variant>
        <vt:i4>5</vt:i4>
      </vt:variant>
      <vt:variant>
        <vt:lpwstr/>
      </vt:variant>
      <vt:variant>
        <vt:lpwstr>ConsultantsRepresentative</vt:lpwstr>
      </vt:variant>
      <vt:variant>
        <vt:i4>6619234</vt:i4>
      </vt:variant>
      <vt:variant>
        <vt:i4>4479</vt:i4>
      </vt:variant>
      <vt:variant>
        <vt:i4>0</vt:i4>
      </vt:variant>
      <vt:variant>
        <vt:i4>5</vt:i4>
      </vt:variant>
      <vt:variant>
        <vt:lpwstr/>
      </vt:variant>
      <vt:variant>
        <vt:lpwstr>Consultant</vt:lpwstr>
      </vt:variant>
      <vt:variant>
        <vt:i4>1507356</vt:i4>
      </vt:variant>
      <vt:variant>
        <vt:i4>4476</vt:i4>
      </vt:variant>
      <vt:variant>
        <vt:i4>0</vt:i4>
      </vt:variant>
      <vt:variant>
        <vt:i4>5</vt:i4>
      </vt:variant>
      <vt:variant>
        <vt:lpwstr/>
      </vt:variant>
      <vt:variant>
        <vt:lpwstr>direction</vt:lpwstr>
      </vt:variant>
      <vt:variant>
        <vt:i4>1114131</vt:i4>
      </vt:variant>
      <vt:variant>
        <vt:i4>4473</vt:i4>
      </vt:variant>
      <vt:variant>
        <vt:i4>0</vt:i4>
      </vt:variant>
      <vt:variant>
        <vt:i4>5</vt:i4>
      </vt:variant>
      <vt:variant>
        <vt:lpwstr/>
      </vt:variant>
      <vt:variant>
        <vt:lpwstr>ConsultantsRepresentative</vt:lpwstr>
      </vt:variant>
      <vt:variant>
        <vt:i4>6881387</vt:i4>
      </vt:variant>
      <vt:variant>
        <vt:i4>4470</vt:i4>
      </vt:variant>
      <vt:variant>
        <vt:i4>0</vt:i4>
      </vt:variant>
      <vt:variant>
        <vt:i4>5</vt:i4>
      </vt:variant>
      <vt:variant>
        <vt:lpwstr/>
      </vt:variant>
      <vt:variant>
        <vt:lpwstr>Subcontract</vt:lpwstr>
      </vt:variant>
      <vt:variant>
        <vt:i4>6881387</vt:i4>
      </vt:variant>
      <vt:variant>
        <vt:i4>4467</vt:i4>
      </vt:variant>
      <vt:variant>
        <vt:i4>0</vt:i4>
      </vt:variant>
      <vt:variant>
        <vt:i4>5</vt:i4>
      </vt:variant>
      <vt:variant>
        <vt:lpwstr/>
      </vt:variant>
      <vt:variant>
        <vt:lpwstr>Subcontract</vt:lpwstr>
      </vt:variant>
      <vt:variant>
        <vt:i4>6619234</vt:i4>
      </vt:variant>
      <vt:variant>
        <vt:i4>4464</vt:i4>
      </vt:variant>
      <vt:variant>
        <vt:i4>0</vt:i4>
      </vt:variant>
      <vt:variant>
        <vt:i4>5</vt:i4>
      </vt:variant>
      <vt:variant>
        <vt:lpwstr/>
      </vt:variant>
      <vt:variant>
        <vt:lpwstr>Consultant</vt:lpwstr>
      </vt:variant>
      <vt:variant>
        <vt:i4>1507356</vt:i4>
      </vt:variant>
      <vt:variant>
        <vt:i4>4461</vt:i4>
      </vt:variant>
      <vt:variant>
        <vt:i4>0</vt:i4>
      </vt:variant>
      <vt:variant>
        <vt:i4>5</vt:i4>
      </vt:variant>
      <vt:variant>
        <vt:lpwstr/>
      </vt:variant>
      <vt:variant>
        <vt:lpwstr>direction</vt:lpwstr>
      </vt:variant>
      <vt:variant>
        <vt:i4>6881387</vt:i4>
      </vt:variant>
      <vt:variant>
        <vt:i4>4458</vt:i4>
      </vt:variant>
      <vt:variant>
        <vt:i4>0</vt:i4>
      </vt:variant>
      <vt:variant>
        <vt:i4>5</vt:i4>
      </vt:variant>
      <vt:variant>
        <vt:lpwstr/>
      </vt:variant>
      <vt:variant>
        <vt:lpwstr>Subcontract</vt:lpwstr>
      </vt:variant>
      <vt:variant>
        <vt:i4>1114131</vt:i4>
      </vt:variant>
      <vt:variant>
        <vt:i4>4455</vt:i4>
      </vt:variant>
      <vt:variant>
        <vt:i4>0</vt:i4>
      </vt:variant>
      <vt:variant>
        <vt:i4>5</vt:i4>
      </vt:variant>
      <vt:variant>
        <vt:lpwstr/>
      </vt:variant>
      <vt:variant>
        <vt:lpwstr>ConsultantsRepresentative</vt:lpwstr>
      </vt:variant>
      <vt:variant>
        <vt:i4>1507356</vt:i4>
      </vt:variant>
      <vt:variant>
        <vt:i4>4452</vt:i4>
      </vt:variant>
      <vt:variant>
        <vt:i4>0</vt:i4>
      </vt:variant>
      <vt:variant>
        <vt:i4>5</vt:i4>
      </vt:variant>
      <vt:variant>
        <vt:lpwstr/>
      </vt:variant>
      <vt:variant>
        <vt:lpwstr>direction</vt:lpwstr>
      </vt:variant>
      <vt:variant>
        <vt:i4>1507328</vt:i4>
      </vt:variant>
      <vt:variant>
        <vt:i4>4449</vt:i4>
      </vt:variant>
      <vt:variant>
        <vt:i4>0</vt:i4>
      </vt:variant>
      <vt:variant>
        <vt:i4>5</vt:i4>
      </vt:variant>
      <vt:variant>
        <vt:lpwstr/>
      </vt:variant>
      <vt:variant>
        <vt:lpwstr>Subconsultant</vt:lpwstr>
      </vt:variant>
      <vt:variant>
        <vt:i4>6619234</vt:i4>
      </vt:variant>
      <vt:variant>
        <vt:i4>4446</vt:i4>
      </vt:variant>
      <vt:variant>
        <vt:i4>0</vt:i4>
      </vt:variant>
      <vt:variant>
        <vt:i4>5</vt:i4>
      </vt:variant>
      <vt:variant>
        <vt:lpwstr/>
      </vt:variant>
      <vt:variant>
        <vt:lpwstr>Consultant</vt:lpwstr>
      </vt:variant>
      <vt:variant>
        <vt:i4>6881387</vt:i4>
      </vt:variant>
      <vt:variant>
        <vt:i4>4443</vt:i4>
      </vt:variant>
      <vt:variant>
        <vt:i4>0</vt:i4>
      </vt:variant>
      <vt:variant>
        <vt:i4>5</vt:i4>
      </vt:variant>
      <vt:variant>
        <vt:lpwstr/>
      </vt:variant>
      <vt:variant>
        <vt:lpwstr>Subcontract</vt:lpwstr>
      </vt:variant>
      <vt:variant>
        <vt:i4>1114131</vt:i4>
      </vt:variant>
      <vt:variant>
        <vt:i4>4440</vt:i4>
      </vt:variant>
      <vt:variant>
        <vt:i4>0</vt:i4>
      </vt:variant>
      <vt:variant>
        <vt:i4>5</vt:i4>
      </vt:variant>
      <vt:variant>
        <vt:lpwstr/>
      </vt:variant>
      <vt:variant>
        <vt:lpwstr>ConsultantsRepresentative</vt:lpwstr>
      </vt:variant>
      <vt:variant>
        <vt:i4>1507356</vt:i4>
      </vt:variant>
      <vt:variant>
        <vt:i4>4437</vt:i4>
      </vt:variant>
      <vt:variant>
        <vt:i4>0</vt:i4>
      </vt:variant>
      <vt:variant>
        <vt:i4>5</vt:i4>
      </vt:variant>
      <vt:variant>
        <vt:lpwstr/>
      </vt:variant>
      <vt:variant>
        <vt:lpwstr>direction</vt:lpwstr>
      </vt:variant>
      <vt:variant>
        <vt:i4>1114131</vt:i4>
      </vt:variant>
      <vt:variant>
        <vt:i4>4434</vt:i4>
      </vt:variant>
      <vt:variant>
        <vt:i4>0</vt:i4>
      </vt:variant>
      <vt:variant>
        <vt:i4>5</vt:i4>
      </vt:variant>
      <vt:variant>
        <vt:lpwstr/>
      </vt:variant>
      <vt:variant>
        <vt:lpwstr>ConsultantsRepresentative</vt:lpwstr>
      </vt:variant>
      <vt:variant>
        <vt:i4>6553711</vt:i4>
      </vt:variant>
      <vt:variant>
        <vt:i4>4431</vt:i4>
      </vt:variant>
      <vt:variant>
        <vt:i4>0</vt:i4>
      </vt:variant>
      <vt:variant>
        <vt:i4>5</vt:i4>
      </vt:variant>
      <vt:variant>
        <vt:lpwstr/>
      </vt:variant>
      <vt:variant>
        <vt:lpwstr>SubcontractServices</vt:lpwstr>
      </vt:variant>
      <vt:variant>
        <vt:i4>6619234</vt:i4>
      </vt:variant>
      <vt:variant>
        <vt:i4>4428</vt:i4>
      </vt:variant>
      <vt:variant>
        <vt:i4>0</vt:i4>
      </vt:variant>
      <vt:variant>
        <vt:i4>5</vt:i4>
      </vt:variant>
      <vt:variant>
        <vt:lpwstr/>
      </vt:variant>
      <vt:variant>
        <vt:lpwstr>Consultant</vt:lpwstr>
      </vt:variant>
      <vt:variant>
        <vt:i4>1507328</vt:i4>
      </vt:variant>
      <vt:variant>
        <vt:i4>4425</vt:i4>
      </vt:variant>
      <vt:variant>
        <vt:i4>0</vt:i4>
      </vt:variant>
      <vt:variant>
        <vt:i4>5</vt:i4>
      </vt:variant>
      <vt:variant>
        <vt:lpwstr/>
      </vt:variant>
      <vt:variant>
        <vt:lpwstr>Subconsultant</vt:lpwstr>
      </vt:variant>
      <vt:variant>
        <vt:i4>6619234</vt:i4>
      </vt:variant>
      <vt:variant>
        <vt:i4>4422</vt:i4>
      </vt:variant>
      <vt:variant>
        <vt:i4>0</vt:i4>
      </vt:variant>
      <vt:variant>
        <vt:i4>5</vt:i4>
      </vt:variant>
      <vt:variant>
        <vt:lpwstr/>
      </vt:variant>
      <vt:variant>
        <vt:lpwstr>Consultant</vt:lpwstr>
      </vt:variant>
      <vt:variant>
        <vt:i4>1507328</vt:i4>
      </vt:variant>
      <vt:variant>
        <vt:i4>4419</vt:i4>
      </vt:variant>
      <vt:variant>
        <vt:i4>0</vt:i4>
      </vt:variant>
      <vt:variant>
        <vt:i4>5</vt:i4>
      </vt:variant>
      <vt:variant>
        <vt:lpwstr/>
      </vt:variant>
      <vt:variant>
        <vt:lpwstr>Subconsultant</vt:lpwstr>
      </vt:variant>
      <vt:variant>
        <vt:i4>6553711</vt:i4>
      </vt:variant>
      <vt:variant>
        <vt:i4>4416</vt:i4>
      </vt:variant>
      <vt:variant>
        <vt:i4>0</vt:i4>
      </vt:variant>
      <vt:variant>
        <vt:i4>5</vt:i4>
      </vt:variant>
      <vt:variant>
        <vt:lpwstr/>
      </vt:variant>
      <vt:variant>
        <vt:lpwstr>SubcontractServices</vt:lpwstr>
      </vt:variant>
      <vt:variant>
        <vt:i4>1507328</vt:i4>
      </vt:variant>
      <vt:variant>
        <vt:i4>4413</vt:i4>
      </vt:variant>
      <vt:variant>
        <vt:i4>0</vt:i4>
      </vt:variant>
      <vt:variant>
        <vt:i4>5</vt:i4>
      </vt:variant>
      <vt:variant>
        <vt:lpwstr/>
      </vt:variant>
      <vt:variant>
        <vt:lpwstr>Subconsultant</vt:lpwstr>
      </vt:variant>
      <vt:variant>
        <vt:i4>262149</vt:i4>
      </vt:variant>
      <vt:variant>
        <vt:i4>4410</vt:i4>
      </vt:variant>
      <vt:variant>
        <vt:i4>0</vt:i4>
      </vt:variant>
      <vt:variant>
        <vt:i4>5</vt:i4>
      </vt:variant>
      <vt:variant>
        <vt:lpwstr/>
      </vt:variant>
      <vt:variant>
        <vt:lpwstr>Works</vt:lpwstr>
      </vt:variant>
      <vt:variant>
        <vt:i4>786439</vt:i4>
      </vt:variant>
      <vt:variant>
        <vt:i4>4407</vt:i4>
      </vt:variant>
      <vt:variant>
        <vt:i4>0</vt:i4>
      </vt:variant>
      <vt:variant>
        <vt:i4>5</vt:i4>
      </vt:variant>
      <vt:variant>
        <vt:lpwstr/>
      </vt:variant>
      <vt:variant>
        <vt:lpwstr>Site</vt:lpwstr>
      </vt:variant>
      <vt:variant>
        <vt:i4>1507328</vt:i4>
      </vt:variant>
      <vt:variant>
        <vt:i4>4404</vt:i4>
      </vt:variant>
      <vt:variant>
        <vt:i4>0</vt:i4>
      </vt:variant>
      <vt:variant>
        <vt:i4>5</vt:i4>
      </vt:variant>
      <vt:variant>
        <vt:lpwstr/>
      </vt:variant>
      <vt:variant>
        <vt:lpwstr>Subconsultant</vt:lpwstr>
      </vt:variant>
      <vt:variant>
        <vt:i4>6619234</vt:i4>
      </vt:variant>
      <vt:variant>
        <vt:i4>4401</vt:i4>
      </vt:variant>
      <vt:variant>
        <vt:i4>0</vt:i4>
      </vt:variant>
      <vt:variant>
        <vt:i4>5</vt:i4>
      </vt:variant>
      <vt:variant>
        <vt:lpwstr/>
      </vt:variant>
      <vt:variant>
        <vt:lpwstr>Consultant</vt:lpwstr>
      </vt:variant>
      <vt:variant>
        <vt:i4>6619255</vt:i4>
      </vt:variant>
      <vt:variant>
        <vt:i4>4398</vt:i4>
      </vt:variant>
      <vt:variant>
        <vt:i4>0</vt:i4>
      </vt:variant>
      <vt:variant>
        <vt:i4>5</vt:i4>
      </vt:variant>
      <vt:variant>
        <vt:lpwstr/>
      </vt:variant>
      <vt:variant>
        <vt:lpwstr>SubcontractParticulars</vt:lpwstr>
      </vt:variant>
      <vt:variant>
        <vt:i4>1507328</vt:i4>
      </vt:variant>
      <vt:variant>
        <vt:i4>4392</vt:i4>
      </vt:variant>
      <vt:variant>
        <vt:i4>0</vt:i4>
      </vt:variant>
      <vt:variant>
        <vt:i4>5</vt:i4>
      </vt:variant>
      <vt:variant>
        <vt:lpwstr/>
      </vt:variant>
      <vt:variant>
        <vt:lpwstr>Subconsultant</vt:lpwstr>
      </vt:variant>
      <vt:variant>
        <vt:i4>1114131</vt:i4>
      </vt:variant>
      <vt:variant>
        <vt:i4>4386</vt:i4>
      </vt:variant>
      <vt:variant>
        <vt:i4>0</vt:i4>
      </vt:variant>
      <vt:variant>
        <vt:i4>5</vt:i4>
      </vt:variant>
      <vt:variant>
        <vt:lpwstr/>
      </vt:variant>
      <vt:variant>
        <vt:lpwstr>ConsultantsRepresentative</vt:lpwstr>
      </vt:variant>
      <vt:variant>
        <vt:i4>1114131</vt:i4>
      </vt:variant>
      <vt:variant>
        <vt:i4>4383</vt:i4>
      </vt:variant>
      <vt:variant>
        <vt:i4>0</vt:i4>
      </vt:variant>
      <vt:variant>
        <vt:i4>5</vt:i4>
      </vt:variant>
      <vt:variant>
        <vt:lpwstr/>
      </vt:variant>
      <vt:variant>
        <vt:lpwstr>ConsultantsRepresentative</vt:lpwstr>
      </vt:variant>
      <vt:variant>
        <vt:i4>1507328</vt:i4>
      </vt:variant>
      <vt:variant>
        <vt:i4>4380</vt:i4>
      </vt:variant>
      <vt:variant>
        <vt:i4>0</vt:i4>
      </vt:variant>
      <vt:variant>
        <vt:i4>5</vt:i4>
      </vt:variant>
      <vt:variant>
        <vt:lpwstr/>
      </vt:variant>
      <vt:variant>
        <vt:lpwstr>Subconsultant</vt:lpwstr>
      </vt:variant>
      <vt:variant>
        <vt:i4>8061036</vt:i4>
      </vt:variant>
      <vt:variant>
        <vt:i4>4374</vt:i4>
      </vt:variant>
      <vt:variant>
        <vt:i4>0</vt:i4>
      </vt:variant>
      <vt:variant>
        <vt:i4>5</vt:i4>
      </vt:variant>
      <vt:variant>
        <vt:lpwstr/>
      </vt:variant>
      <vt:variant>
        <vt:lpwstr>WorkHealthandSafetyPlan</vt:lpwstr>
      </vt:variant>
      <vt:variant>
        <vt:i4>7995505</vt:i4>
      </vt:variant>
      <vt:variant>
        <vt:i4>4371</vt:i4>
      </vt:variant>
      <vt:variant>
        <vt:i4>0</vt:i4>
      </vt:variant>
      <vt:variant>
        <vt:i4>5</vt:i4>
      </vt:variant>
      <vt:variant>
        <vt:lpwstr/>
      </vt:variant>
      <vt:variant>
        <vt:lpwstr>SiteManagementPlan</vt:lpwstr>
      </vt:variant>
      <vt:variant>
        <vt:i4>8126570</vt:i4>
      </vt:variant>
      <vt:variant>
        <vt:i4>4368</vt:i4>
      </vt:variant>
      <vt:variant>
        <vt:i4>0</vt:i4>
      </vt:variant>
      <vt:variant>
        <vt:i4>5</vt:i4>
      </vt:variant>
      <vt:variant>
        <vt:lpwstr/>
      </vt:variant>
      <vt:variant>
        <vt:lpwstr>EnvironmentalManagementPlan</vt:lpwstr>
      </vt:variant>
      <vt:variant>
        <vt:i4>6422651</vt:i4>
      </vt:variant>
      <vt:variant>
        <vt:i4>4365</vt:i4>
      </vt:variant>
      <vt:variant>
        <vt:i4>0</vt:i4>
      </vt:variant>
      <vt:variant>
        <vt:i4>5</vt:i4>
      </vt:variant>
      <vt:variant>
        <vt:lpwstr/>
      </vt:variant>
      <vt:variant>
        <vt:lpwstr>OtherContractor</vt:lpwstr>
      </vt:variant>
      <vt:variant>
        <vt:i4>1507328</vt:i4>
      </vt:variant>
      <vt:variant>
        <vt:i4>4362</vt:i4>
      </vt:variant>
      <vt:variant>
        <vt:i4>0</vt:i4>
      </vt:variant>
      <vt:variant>
        <vt:i4>5</vt:i4>
      </vt:variant>
      <vt:variant>
        <vt:lpwstr/>
      </vt:variant>
      <vt:variant>
        <vt:lpwstr>Subconsultant</vt:lpwstr>
      </vt:variant>
      <vt:variant>
        <vt:i4>262155</vt:i4>
      </vt:variant>
      <vt:variant>
        <vt:i4>4359</vt:i4>
      </vt:variant>
      <vt:variant>
        <vt:i4>0</vt:i4>
      </vt:variant>
      <vt:variant>
        <vt:i4>5</vt:i4>
      </vt:variant>
      <vt:variant>
        <vt:lpwstr/>
      </vt:variant>
      <vt:variant>
        <vt:lpwstr>ConstructionContract</vt:lpwstr>
      </vt:variant>
      <vt:variant>
        <vt:i4>7274593</vt:i4>
      </vt:variant>
      <vt:variant>
        <vt:i4>4356</vt:i4>
      </vt:variant>
      <vt:variant>
        <vt:i4>0</vt:i4>
      </vt:variant>
      <vt:variant>
        <vt:i4>5</vt:i4>
      </vt:variant>
      <vt:variant>
        <vt:lpwstr/>
      </vt:variant>
      <vt:variant>
        <vt:lpwstr>DesignServicesContract</vt:lpwstr>
      </vt:variant>
      <vt:variant>
        <vt:i4>1507328</vt:i4>
      </vt:variant>
      <vt:variant>
        <vt:i4>4353</vt:i4>
      </vt:variant>
      <vt:variant>
        <vt:i4>0</vt:i4>
      </vt:variant>
      <vt:variant>
        <vt:i4>5</vt:i4>
      </vt:variant>
      <vt:variant>
        <vt:lpwstr/>
      </vt:variant>
      <vt:variant>
        <vt:lpwstr>Subconsultant</vt:lpwstr>
      </vt:variant>
      <vt:variant>
        <vt:i4>1114131</vt:i4>
      </vt:variant>
      <vt:variant>
        <vt:i4>4350</vt:i4>
      </vt:variant>
      <vt:variant>
        <vt:i4>0</vt:i4>
      </vt:variant>
      <vt:variant>
        <vt:i4>5</vt:i4>
      </vt:variant>
      <vt:variant>
        <vt:lpwstr/>
      </vt:variant>
      <vt:variant>
        <vt:lpwstr>ConsultantsRepresentative</vt:lpwstr>
      </vt:variant>
      <vt:variant>
        <vt:i4>6619234</vt:i4>
      </vt:variant>
      <vt:variant>
        <vt:i4>4347</vt:i4>
      </vt:variant>
      <vt:variant>
        <vt:i4>0</vt:i4>
      </vt:variant>
      <vt:variant>
        <vt:i4>5</vt:i4>
      </vt:variant>
      <vt:variant>
        <vt:lpwstr/>
      </vt:variant>
      <vt:variant>
        <vt:lpwstr>Consultant</vt:lpwstr>
      </vt:variant>
      <vt:variant>
        <vt:i4>1114131</vt:i4>
      </vt:variant>
      <vt:variant>
        <vt:i4>4344</vt:i4>
      </vt:variant>
      <vt:variant>
        <vt:i4>0</vt:i4>
      </vt:variant>
      <vt:variant>
        <vt:i4>5</vt:i4>
      </vt:variant>
      <vt:variant>
        <vt:lpwstr/>
      </vt:variant>
      <vt:variant>
        <vt:lpwstr>ConsultantsRepresentative</vt:lpwstr>
      </vt:variant>
      <vt:variant>
        <vt:i4>1507328</vt:i4>
      </vt:variant>
      <vt:variant>
        <vt:i4>4341</vt:i4>
      </vt:variant>
      <vt:variant>
        <vt:i4>0</vt:i4>
      </vt:variant>
      <vt:variant>
        <vt:i4>5</vt:i4>
      </vt:variant>
      <vt:variant>
        <vt:lpwstr/>
      </vt:variant>
      <vt:variant>
        <vt:lpwstr>Subconsultant</vt:lpwstr>
      </vt:variant>
      <vt:variant>
        <vt:i4>6422651</vt:i4>
      </vt:variant>
      <vt:variant>
        <vt:i4>4338</vt:i4>
      </vt:variant>
      <vt:variant>
        <vt:i4>0</vt:i4>
      </vt:variant>
      <vt:variant>
        <vt:i4>5</vt:i4>
      </vt:variant>
      <vt:variant>
        <vt:lpwstr/>
      </vt:variant>
      <vt:variant>
        <vt:lpwstr>OtherContractor</vt:lpwstr>
      </vt:variant>
      <vt:variant>
        <vt:i4>6881387</vt:i4>
      </vt:variant>
      <vt:variant>
        <vt:i4>4335</vt:i4>
      </vt:variant>
      <vt:variant>
        <vt:i4>0</vt:i4>
      </vt:variant>
      <vt:variant>
        <vt:i4>5</vt:i4>
      </vt:variant>
      <vt:variant>
        <vt:lpwstr/>
      </vt:variant>
      <vt:variant>
        <vt:lpwstr>Subcontract</vt:lpwstr>
      </vt:variant>
      <vt:variant>
        <vt:i4>6619234</vt:i4>
      </vt:variant>
      <vt:variant>
        <vt:i4>4332</vt:i4>
      </vt:variant>
      <vt:variant>
        <vt:i4>0</vt:i4>
      </vt:variant>
      <vt:variant>
        <vt:i4>5</vt:i4>
      </vt:variant>
      <vt:variant>
        <vt:lpwstr/>
      </vt:variant>
      <vt:variant>
        <vt:lpwstr>Consultant</vt:lpwstr>
      </vt:variant>
      <vt:variant>
        <vt:i4>6553711</vt:i4>
      </vt:variant>
      <vt:variant>
        <vt:i4>4329</vt:i4>
      </vt:variant>
      <vt:variant>
        <vt:i4>0</vt:i4>
      </vt:variant>
      <vt:variant>
        <vt:i4>5</vt:i4>
      </vt:variant>
      <vt:variant>
        <vt:lpwstr/>
      </vt:variant>
      <vt:variant>
        <vt:lpwstr>SubcontractServices</vt:lpwstr>
      </vt:variant>
      <vt:variant>
        <vt:i4>1507328</vt:i4>
      </vt:variant>
      <vt:variant>
        <vt:i4>4326</vt:i4>
      </vt:variant>
      <vt:variant>
        <vt:i4>0</vt:i4>
      </vt:variant>
      <vt:variant>
        <vt:i4>5</vt:i4>
      </vt:variant>
      <vt:variant>
        <vt:lpwstr/>
      </vt:variant>
      <vt:variant>
        <vt:lpwstr>Subconsultant</vt:lpwstr>
      </vt:variant>
      <vt:variant>
        <vt:i4>6553711</vt:i4>
      </vt:variant>
      <vt:variant>
        <vt:i4>4323</vt:i4>
      </vt:variant>
      <vt:variant>
        <vt:i4>0</vt:i4>
      </vt:variant>
      <vt:variant>
        <vt:i4>5</vt:i4>
      </vt:variant>
      <vt:variant>
        <vt:lpwstr/>
      </vt:variant>
      <vt:variant>
        <vt:lpwstr>SubcontractServices</vt:lpwstr>
      </vt:variant>
      <vt:variant>
        <vt:i4>262149</vt:i4>
      </vt:variant>
      <vt:variant>
        <vt:i4>4320</vt:i4>
      </vt:variant>
      <vt:variant>
        <vt:i4>0</vt:i4>
      </vt:variant>
      <vt:variant>
        <vt:i4>5</vt:i4>
      </vt:variant>
      <vt:variant>
        <vt:lpwstr/>
      </vt:variant>
      <vt:variant>
        <vt:lpwstr>Works</vt:lpwstr>
      </vt:variant>
      <vt:variant>
        <vt:i4>6619237</vt:i4>
      </vt:variant>
      <vt:variant>
        <vt:i4>4317</vt:i4>
      </vt:variant>
      <vt:variant>
        <vt:i4>0</vt:i4>
      </vt:variant>
      <vt:variant>
        <vt:i4>5</vt:i4>
      </vt:variant>
      <vt:variant>
        <vt:lpwstr/>
      </vt:variant>
      <vt:variant>
        <vt:lpwstr>ConsultantsProgram</vt:lpwstr>
      </vt:variant>
      <vt:variant>
        <vt:i4>262149</vt:i4>
      </vt:variant>
      <vt:variant>
        <vt:i4>4314</vt:i4>
      </vt:variant>
      <vt:variant>
        <vt:i4>0</vt:i4>
      </vt:variant>
      <vt:variant>
        <vt:i4>5</vt:i4>
      </vt:variant>
      <vt:variant>
        <vt:lpwstr/>
      </vt:variant>
      <vt:variant>
        <vt:lpwstr>Works</vt:lpwstr>
      </vt:variant>
      <vt:variant>
        <vt:i4>6619234</vt:i4>
      </vt:variant>
      <vt:variant>
        <vt:i4>4311</vt:i4>
      </vt:variant>
      <vt:variant>
        <vt:i4>0</vt:i4>
      </vt:variant>
      <vt:variant>
        <vt:i4>5</vt:i4>
      </vt:variant>
      <vt:variant>
        <vt:lpwstr/>
      </vt:variant>
      <vt:variant>
        <vt:lpwstr>Consultant</vt:lpwstr>
      </vt:variant>
      <vt:variant>
        <vt:i4>262149</vt:i4>
      </vt:variant>
      <vt:variant>
        <vt:i4>4308</vt:i4>
      </vt:variant>
      <vt:variant>
        <vt:i4>0</vt:i4>
      </vt:variant>
      <vt:variant>
        <vt:i4>5</vt:i4>
      </vt:variant>
      <vt:variant>
        <vt:lpwstr/>
      </vt:variant>
      <vt:variant>
        <vt:lpwstr>Works</vt:lpwstr>
      </vt:variant>
      <vt:variant>
        <vt:i4>1507328</vt:i4>
      </vt:variant>
      <vt:variant>
        <vt:i4>4305</vt:i4>
      </vt:variant>
      <vt:variant>
        <vt:i4>0</vt:i4>
      </vt:variant>
      <vt:variant>
        <vt:i4>5</vt:i4>
      </vt:variant>
      <vt:variant>
        <vt:lpwstr/>
      </vt:variant>
      <vt:variant>
        <vt:lpwstr>Subconsultant</vt:lpwstr>
      </vt:variant>
      <vt:variant>
        <vt:i4>6619234</vt:i4>
      </vt:variant>
      <vt:variant>
        <vt:i4>4302</vt:i4>
      </vt:variant>
      <vt:variant>
        <vt:i4>0</vt:i4>
      </vt:variant>
      <vt:variant>
        <vt:i4>5</vt:i4>
      </vt:variant>
      <vt:variant>
        <vt:lpwstr/>
      </vt:variant>
      <vt:variant>
        <vt:lpwstr>Consultant</vt:lpwstr>
      </vt:variant>
      <vt:variant>
        <vt:i4>1114131</vt:i4>
      </vt:variant>
      <vt:variant>
        <vt:i4>4299</vt:i4>
      </vt:variant>
      <vt:variant>
        <vt:i4>0</vt:i4>
      </vt:variant>
      <vt:variant>
        <vt:i4>5</vt:i4>
      </vt:variant>
      <vt:variant>
        <vt:lpwstr/>
      </vt:variant>
      <vt:variant>
        <vt:lpwstr>ConsultantsRepresentative</vt:lpwstr>
      </vt:variant>
      <vt:variant>
        <vt:i4>7012458</vt:i4>
      </vt:variant>
      <vt:variant>
        <vt:i4>4293</vt:i4>
      </vt:variant>
      <vt:variant>
        <vt:i4>0</vt:i4>
      </vt:variant>
      <vt:variant>
        <vt:i4>5</vt:i4>
      </vt:variant>
      <vt:variant>
        <vt:lpwstr/>
      </vt:variant>
      <vt:variant>
        <vt:lpwstr>Environment</vt:lpwstr>
      </vt:variant>
      <vt:variant>
        <vt:i4>1507328</vt:i4>
      </vt:variant>
      <vt:variant>
        <vt:i4>4290</vt:i4>
      </vt:variant>
      <vt:variant>
        <vt:i4>0</vt:i4>
      </vt:variant>
      <vt:variant>
        <vt:i4>5</vt:i4>
      </vt:variant>
      <vt:variant>
        <vt:lpwstr/>
      </vt:variant>
      <vt:variant>
        <vt:lpwstr>Subconsultant</vt:lpwstr>
      </vt:variant>
      <vt:variant>
        <vt:i4>6619238</vt:i4>
      </vt:variant>
      <vt:variant>
        <vt:i4>4287</vt:i4>
      </vt:variant>
      <vt:variant>
        <vt:i4>0</vt:i4>
      </vt:variant>
      <vt:variant>
        <vt:i4>5</vt:i4>
      </vt:variant>
      <vt:variant>
        <vt:lpwstr/>
      </vt:variant>
      <vt:variant>
        <vt:lpwstr>Fee</vt:lpwstr>
      </vt:variant>
      <vt:variant>
        <vt:i4>6881387</vt:i4>
      </vt:variant>
      <vt:variant>
        <vt:i4>4284</vt:i4>
      </vt:variant>
      <vt:variant>
        <vt:i4>0</vt:i4>
      </vt:variant>
      <vt:variant>
        <vt:i4>5</vt:i4>
      </vt:variant>
      <vt:variant>
        <vt:lpwstr/>
      </vt:variant>
      <vt:variant>
        <vt:lpwstr>Subcontract</vt:lpwstr>
      </vt:variant>
      <vt:variant>
        <vt:i4>1572880</vt:i4>
      </vt:variant>
      <vt:variant>
        <vt:i4>4281</vt:i4>
      </vt:variant>
      <vt:variant>
        <vt:i4>0</vt:i4>
      </vt:variant>
      <vt:variant>
        <vt:i4>5</vt:i4>
      </vt:variant>
      <vt:variant>
        <vt:lpwstr/>
      </vt:variant>
      <vt:variant>
        <vt:lpwstr>StatutoryRequirements</vt:lpwstr>
      </vt:variant>
      <vt:variant>
        <vt:i4>6553711</vt:i4>
      </vt:variant>
      <vt:variant>
        <vt:i4>4278</vt:i4>
      </vt:variant>
      <vt:variant>
        <vt:i4>0</vt:i4>
      </vt:variant>
      <vt:variant>
        <vt:i4>5</vt:i4>
      </vt:variant>
      <vt:variant>
        <vt:lpwstr/>
      </vt:variant>
      <vt:variant>
        <vt:lpwstr>SubcontractServices</vt:lpwstr>
      </vt:variant>
      <vt:variant>
        <vt:i4>1507328</vt:i4>
      </vt:variant>
      <vt:variant>
        <vt:i4>4275</vt:i4>
      </vt:variant>
      <vt:variant>
        <vt:i4>0</vt:i4>
      </vt:variant>
      <vt:variant>
        <vt:i4>5</vt:i4>
      </vt:variant>
      <vt:variant>
        <vt:lpwstr/>
      </vt:variant>
      <vt:variant>
        <vt:lpwstr>Subconsultant</vt:lpwstr>
      </vt:variant>
      <vt:variant>
        <vt:i4>7012458</vt:i4>
      </vt:variant>
      <vt:variant>
        <vt:i4>4272</vt:i4>
      </vt:variant>
      <vt:variant>
        <vt:i4>0</vt:i4>
      </vt:variant>
      <vt:variant>
        <vt:i4>5</vt:i4>
      </vt:variant>
      <vt:variant>
        <vt:lpwstr/>
      </vt:variant>
      <vt:variant>
        <vt:lpwstr>Environment</vt:lpwstr>
      </vt:variant>
      <vt:variant>
        <vt:i4>7012458</vt:i4>
      </vt:variant>
      <vt:variant>
        <vt:i4>4269</vt:i4>
      </vt:variant>
      <vt:variant>
        <vt:i4>0</vt:i4>
      </vt:variant>
      <vt:variant>
        <vt:i4>5</vt:i4>
      </vt:variant>
      <vt:variant>
        <vt:lpwstr/>
      </vt:variant>
      <vt:variant>
        <vt:lpwstr>Environment</vt:lpwstr>
      </vt:variant>
      <vt:variant>
        <vt:i4>6881387</vt:i4>
      </vt:variant>
      <vt:variant>
        <vt:i4>4266</vt:i4>
      </vt:variant>
      <vt:variant>
        <vt:i4>0</vt:i4>
      </vt:variant>
      <vt:variant>
        <vt:i4>5</vt:i4>
      </vt:variant>
      <vt:variant>
        <vt:lpwstr/>
      </vt:variant>
      <vt:variant>
        <vt:lpwstr>Subcontract</vt:lpwstr>
      </vt:variant>
      <vt:variant>
        <vt:i4>1572880</vt:i4>
      </vt:variant>
      <vt:variant>
        <vt:i4>4263</vt:i4>
      </vt:variant>
      <vt:variant>
        <vt:i4>0</vt:i4>
      </vt:variant>
      <vt:variant>
        <vt:i4>5</vt:i4>
      </vt:variant>
      <vt:variant>
        <vt:lpwstr/>
      </vt:variant>
      <vt:variant>
        <vt:lpwstr>StatutoryRequirements</vt:lpwstr>
      </vt:variant>
      <vt:variant>
        <vt:i4>6553711</vt:i4>
      </vt:variant>
      <vt:variant>
        <vt:i4>4260</vt:i4>
      </vt:variant>
      <vt:variant>
        <vt:i4>0</vt:i4>
      </vt:variant>
      <vt:variant>
        <vt:i4>5</vt:i4>
      </vt:variant>
      <vt:variant>
        <vt:lpwstr/>
      </vt:variant>
      <vt:variant>
        <vt:lpwstr>SubcontractServices</vt:lpwstr>
      </vt:variant>
      <vt:variant>
        <vt:i4>1048595</vt:i4>
      </vt:variant>
      <vt:variant>
        <vt:i4>4257</vt:i4>
      </vt:variant>
      <vt:variant>
        <vt:i4>0</vt:i4>
      </vt:variant>
      <vt:variant>
        <vt:i4>5</vt:i4>
      </vt:variant>
      <vt:variant>
        <vt:lpwstr/>
      </vt:variant>
      <vt:variant>
        <vt:lpwstr>EnvironmentalHarm</vt:lpwstr>
      </vt:variant>
      <vt:variant>
        <vt:i4>196621</vt:i4>
      </vt:variant>
      <vt:variant>
        <vt:i4>4254</vt:i4>
      </vt:variant>
      <vt:variant>
        <vt:i4>0</vt:i4>
      </vt:variant>
      <vt:variant>
        <vt:i4>5</vt:i4>
      </vt:variant>
      <vt:variant>
        <vt:lpwstr/>
      </vt:variant>
      <vt:variant>
        <vt:lpwstr>Contamination</vt:lpwstr>
      </vt:variant>
      <vt:variant>
        <vt:i4>7012458</vt:i4>
      </vt:variant>
      <vt:variant>
        <vt:i4>4251</vt:i4>
      </vt:variant>
      <vt:variant>
        <vt:i4>0</vt:i4>
      </vt:variant>
      <vt:variant>
        <vt:i4>5</vt:i4>
      </vt:variant>
      <vt:variant>
        <vt:lpwstr/>
      </vt:variant>
      <vt:variant>
        <vt:lpwstr>Environment</vt:lpwstr>
      </vt:variant>
      <vt:variant>
        <vt:i4>7012458</vt:i4>
      </vt:variant>
      <vt:variant>
        <vt:i4>4248</vt:i4>
      </vt:variant>
      <vt:variant>
        <vt:i4>0</vt:i4>
      </vt:variant>
      <vt:variant>
        <vt:i4>5</vt:i4>
      </vt:variant>
      <vt:variant>
        <vt:lpwstr/>
      </vt:variant>
      <vt:variant>
        <vt:lpwstr>Environment</vt:lpwstr>
      </vt:variant>
      <vt:variant>
        <vt:i4>655376</vt:i4>
      </vt:variant>
      <vt:variant>
        <vt:i4>4245</vt:i4>
      </vt:variant>
      <vt:variant>
        <vt:i4>0</vt:i4>
      </vt:variant>
      <vt:variant>
        <vt:i4>5</vt:i4>
      </vt:variant>
      <vt:variant>
        <vt:lpwstr/>
      </vt:variant>
      <vt:variant>
        <vt:lpwstr>EnvironmentalIncident</vt:lpwstr>
      </vt:variant>
      <vt:variant>
        <vt:i4>7012458</vt:i4>
      </vt:variant>
      <vt:variant>
        <vt:i4>4242</vt:i4>
      </vt:variant>
      <vt:variant>
        <vt:i4>0</vt:i4>
      </vt:variant>
      <vt:variant>
        <vt:i4>5</vt:i4>
      </vt:variant>
      <vt:variant>
        <vt:lpwstr/>
      </vt:variant>
      <vt:variant>
        <vt:lpwstr>Environment</vt:lpwstr>
      </vt:variant>
      <vt:variant>
        <vt:i4>1572880</vt:i4>
      </vt:variant>
      <vt:variant>
        <vt:i4>4239</vt:i4>
      </vt:variant>
      <vt:variant>
        <vt:i4>0</vt:i4>
      </vt:variant>
      <vt:variant>
        <vt:i4>5</vt:i4>
      </vt:variant>
      <vt:variant>
        <vt:lpwstr/>
      </vt:variant>
      <vt:variant>
        <vt:lpwstr>StatutoryRequirements</vt:lpwstr>
      </vt:variant>
      <vt:variant>
        <vt:i4>1114131</vt:i4>
      </vt:variant>
      <vt:variant>
        <vt:i4>4233</vt:i4>
      </vt:variant>
      <vt:variant>
        <vt:i4>0</vt:i4>
      </vt:variant>
      <vt:variant>
        <vt:i4>5</vt:i4>
      </vt:variant>
      <vt:variant>
        <vt:lpwstr/>
      </vt:variant>
      <vt:variant>
        <vt:lpwstr>ConsultantsRepresentative</vt:lpwstr>
      </vt:variant>
      <vt:variant>
        <vt:i4>786439</vt:i4>
      </vt:variant>
      <vt:variant>
        <vt:i4>4230</vt:i4>
      </vt:variant>
      <vt:variant>
        <vt:i4>0</vt:i4>
      </vt:variant>
      <vt:variant>
        <vt:i4>5</vt:i4>
      </vt:variant>
      <vt:variant>
        <vt:lpwstr/>
      </vt:variant>
      <vt:variant>
        <vt:lpwstr>Site</vt:lpwstr>
      </vt:variant>
      <vt:variant>
        <vt:i4>196621</vt:i4>
      </vt:variant>
      <vt:variant>
        <vt:i4>4227</vt:i4>
      </vt:variant>
      <vt:variant>
        <vt:i4>0</vt:i4>
      </vt:variant>
      <vt:variant>
        <vt:i4>5</vt:i4>
      </vt:variant>
      <vt:variant>
        <vt:lpwstr/>
      </vt:variant>
      <vt:variant>
        <vt:lpwstr>Contamination</vt:lpwstr>
      </vt:variant>
      <vt:variant>
        <vt:i4>786439</vt:i4>
      </vt:variant>
      <vt:variant>
        <vt:i4>4224</vt:i4>
      </vt:variant>
      <vt:variant>
        <vt:i4>0</vt:i4>
      </vt:variant>
      <vt:variant>
        <vt:i4>5</vt:i4>
      </vt:variant>
      <vt:variant>
        <vt:lpwstr/>
      </vt:variant>
      <vt:variant>
        <vt:lpwstr>Site</vt:lpwstr>
      </vt:variant>
      <vt:variant>
        <vt:i4>196621</vt:i4>
      </vt:variant>
      <vt:variant>
        <vt:i4>4221</vt:i4>
      </vt:variant>
      <vt:variant>
        <vt:i4>0</vt:i4>
      </vt:variant>
      <vt:variant>
        <vt:i4>5</vt:i4>
      </vt:variant>
      <vt:variant>
        <vt:lpwstr/>
      </vt:variant>
      <vt:variant>
        <vt:lpwstr>Contamination</vt:lpwstr>
      </vt:variant>
      <vt:variant>
        <vt:i4>655376</vt:i4>
      </vt:variant>
      <vt:variant>
        <vt:i4>4215</vt:i4>
      </vt:variant>
      <vt:variant>
        <vt:i4>0</vt:i4>
      </vt:variant>
      <vt:variant>
        <vt:i4>5</vt:i4>
      </vt:variant>
      <vt:variant>
        <vt:lpwstr/>
      </vt:variant>
      <vt:variant>
        <vt:lpwstr>EnvironmentalIncident</vt:lpwstr>
      </vt:variant>
      <vt:variant>
        <vt:i4>7012458</vt:i4>
      </vt:variant>
      <vt:variant>
        <vt:i4>4212</vt:i4>
      </vt:variant>
      <vt:variant>
        <vt:i4>0</vt:i4>
      </vt:variant>
      <vt:variant>
        <vt:i4>5</vt:i4>
      </vt:variant>
      <vt:variant>
        <vt:lpwstr/>
      </vt:variant>
      <vt:variant>
        <vt:lpwstr>Environment</vt:lpwstr>
      </vt:variant>
      <vt:variant>
        <vt:i4>6881387</vt:i4>
      </vt:variant>
      <vt:variant>
        <vt:i4>4209</vt:i4>
      </vt:variant>
      <vt:variant>
        <vt:i4>0</vt:i4>
      </vt:variant>
      <vt:variant>
        <vt:i4>5</vt:i4>
      </vt:variant>
      <vt:variant>
        <vt:lpwstr/>
      </vt:variant>
      <vt:variant>
        <vt:lpwstr>Subcontract</vt:lpwstr>
      </vt:variant>
      <vt:variant>
        <vt:i4>1572880</vt:i4>
      </vt:variant>
      <vt:variant>
        <vt:i4>4206</vt:i4>
      </vt:variant>
      <vt:variant>
        <vt:i4>0</vt:i4>
      </vt:variant>
      <vt:variant>
        <vt:i4>5</vt:i4>
      </vt:variant>
      <vt:variant>
        <vt:lpwstr/>
      </vt:variant>
      <vt:variant>
        <vt:lpwstr>StatutoryRequirements</vt:lpwstr>
      </vt:variant>
      <vt:variant>
        <vt:i4>1114131</vt:i4>
      </vt:variant>
      <vt:variant>
        <vt:i4>4203</vt:i4>
      </vt:variant>
      <vt:variant>
        <vt:i4>0</vt:i4>
      </vt:variant>
      <vt:variant>
        <vt:i4>5</vt:i4>
      </vt:variant>
      <vt:variant>
        <vt:lpwstr/>
      </vt:variant>
      <vt:variant>
        <vt:lpwstr>ConsultantsRepresentative</vt:lpwstr>
      </vt:variant>
      <vt:variant>
        <vt:i4>6553711</vt:i4>
      </vt:variant>
      <vt:variant>
        <vt:i4>4200</vt:i4>
      </vt:variant>
      <vt:variant>
        <vt:i4>0</vt:i4>
      </vt:variant>
      <vt:variant>
        <vt:i4>5</vt:i4>
      </vt:variant>
      <vt:variant>
        <vt:lpwstr/>
      </vt:variant>
      <vt:variant>
        <vt:lpwstr>SubcontractServices</vt:lpwstr>
      </vt:variant>
      <vt:variant>
        <vt:i4>1507328</vt:i4>
      </vt:variant>
      <vt:variant>
        <vt:i4>4197</vt:i4>
      </vt:variant>
      <vt:variant>
        <vt:i4>0</vt:i4>
      </vt:variant>
      <vt:variant>
        <vt:i4>5</vt:i4>
      </vt:variant>
      <vt:variant>
        <vt:lpwstr/>
      </vt:variant>
      <vt:variant>
        <vt:lpwstr>Subconsultant</vt:lpwstr>
      </vt:variant>
      <vt:variant>
        <vt:i4>7078008</vt:i4>
      </vt:variant>
      <vt:variant>
        <vt:i4>4194</vt:i4>
      </vt:variant>
      <vt:variant>
        <vt:i4>0</vt:i4>
      </vt:variant>
      <vt:variant>
        <vt:i4>5</vt:i4>
      </vt:variant>
      <vt:variant>
        <vt:lpwstr/>
      </vt:variant>
      <vt:variant>
        <vt:lpwstr>SubconsultantDeedofCovenant</vt:lpwstr>
      </vt:variant>
      <vt:variant>
        <vt:i4>6881387</vt:i4>
      </vt:variant>
      <vt:variant>
        <vt:i4>4191</vt:i4>
      </vt:variant>
      <vt:variant>
        <vt:i4>0</vt:i4>
      </vt:variant>
      <vt:variant>
        <vt:i4>5</vt:i4>
      </vt:variant>
      <vt:variant>
        <vt:lpwstr/>
      </vt:variant>
      <vt:variant>
        <vt:lpwstr>Subcontract</vt:lpwstr>
      </vt:variant>
      <vt:variant>
        <vt:i4>7078008</vt:i4>
      </vt:variant>
      <vt:variant>
        <vt:i4>4188</vt:i4>
      </vt:variant>
      <vt:variant>
        <vt:i4>0</vt:i4>
      </vt:variant>
      <vt:variant>
        <vt:i4>5</vt:i4>
      </vt:variant>
      <vt:variant>
        <vt:lpwstr/>
      </vt:variant>
      <vt:variant>
        <vt:lpwstr>SubconsultantDeedofCovenant</vt:lpwstr>
      </vt:variant>
      <vt:variant>
        <vt:i4>851971</vt:i4>
      </vt:variant>
      <vt:variant>
        <vt:i4>4185</vt:i4>
      </vt:variant>
      <vt:variant>
        <vt:i4>0</vt:i4>
      </vt:variant>
      <vt:variant>
        <vt:i4>5</vt:i4>
      </vt:variant>
      <vt:variant>
        <vt:lpwstr/>
      </vt:variant>
      <vt:variant>
        <vt:lpwstr>Commonwealth</vt:lpwstr>
      </vt:variant>
      <vt:variant>
        <vt:i4>6881387</vt:i4>
      </vt:variant>
      <vt:variant>
        <vt:i4>4182</vt:i4>
      </vt:variant>
      <vt:variant>
        <vt:i4>0</vt:i4>
      </vt:variant>
      <vt:variant>
        <vt:i4>5</vt:i4>
      </vt:variant>
      <vt:variant>
        <vt:lpwstr/>
      </vt:variant>
      <vt:variant>
        <vt:lpwstr>Subcontract</vt:lpwstr>
      </vt:variant>
      <vt:variant>
        <vt:i4>851971</vt:i4>
      </vt:variant>
      <vt:variant>
        <vt:i4>4179</vt:i4>
      </vt:variant>
      <vt:variant>
        <vt:i4>0</vt:i4>
      </vt:variant>
      <vt:variant>
        <vt:i4>5</vt:i4>
      </vt:variant>
      <vt:variant>
        <vt:lpwstr/>
      </vt:variant>
      <vt:variant>
        <vt:lpwstr>Commonwealth</vt:lpwstr>
      </vt:variant>
      <vt:variant>
        <vt:i4>1114131</vt:i4>
      </vt:variant>
      <vt:variant>
        <vt:i4>4176</vt:i4>
      </vt:variant>
      <vt:variant>
        <vt:i4>0</vt:i4>
      </vt:variant>
      <vt:variant>
        <vt:i4>5</vt:i4>
      </vt:variant>
      <vt:variant>
        <vt:lpwstr/>
      </vt:variant>
      <vt:variant>
        <vt:lpwstr>ConsultantsRepresentative</vt:lpwstr>
      </vt:variant>
      <vt:variant>
        <vt:i4>7078008</vt:i4>
      </vt:variant>
      <vt:variant>
        <vt:i4>4173</vt:i4>
      </vt:variant>
      <vt:variant>
        <vt:i4>0</vt:i4>
      </vt:variant>
      <vt:variant>
        <vt:i4>5</vt:i4>
      </vt:variant>
      <vt:variant>
        <vt:lpwstr/>
      </vt:variant>
      <vt:variant>
        <vt:lpwstr>SubconsultantDeedofCovenant</vt:lpwstr>
      </vt:variant>
      <vt:variant>
        <vt:i4>1114131</vt:i4>
      </vt:variant>
      <vt:variant>
        <vt:i4>4170</vt:i4>
      </vt:variant>
      <vt:variant>
        <vt:i4>0</vt:i4>
      </vt:variant>
      <vt:variant>
        <vt:i4>5</vt:i4>
      </vt:variant>
      <vt:variant>
        <vt:lpwstr/>
      </vt:variant>
      <vt:variant>
        <vt:lpwstr>ConsultantsRepresentative</vt:lpwstr>
      </vt:variant>
      <vt:variant>
        <vt:i4>7078008</vt:i4>
      </vt:variant>
      <vt:variant>
        <vt:i4>4167</vt:i4>
      </vt:variant>
      <vt:variant>
        <vt:i4>0</vt:i4>
      </vt:variant>
      <vt:variant>
        <vt:i4>5</vt:i4>
      </vt:variant>
      <vt:variant>
        <vt:lpwstr/>
      </vt:variant>
      <vt:variant>
        <vt:lpwstr>SubconsultantDeedofCovenant</vt:lpwstr>
      </vt:variant>
      <vt:variant>
        <vt:i4>1507328</vt:i4>
      </vt:variant>
      <vt:variant>
        <vt:i4>4164</vt:i4>
      </vt:variant>
      <vt:variant>
        <vt:i4>0</vt:i4>
      </vt:variant>
      <vt:variant>
        <vt:i4>5</vt:i4>
      </vt:variant>
      <vt:variant>
        <vt:lpwstr/>
      </vt:variant>
      <vt:variant>
        <vt:lpwstr>Subconsultant</vt:lpwstr>
      </vt:variant>
      <vt:variant>
        <vt:i4>1114131</vt:i4>
      </vt:variant>
      <vt:variant>
        <vt:i4>4161</vt:i4>
      </vt:variant>
      <vt:variant>
        <vt:i4>0</vt:i4>
      </vt:variant>
      <vt:variant>
        <vt:i4>5</vt:i4>
      </vt:variant>
      <vt:variant>
        <vt:lpwstr/>
      </vt:variant>
      <vt:variant>
        <vt:lpwstr>ConsultantsRepresentative</vt:lpwstr>
      </vt:variant>
      <vt:variant>
        <vt:i4>1114131</vt:i4>
      </vt:variant>
      <vt:variant>
        <vt:i4>4152</vt:i4>
      </vt:variant>
      <vt:variant>
        <vt:i4>0</vt:i4>
      </vt:variant>
      <vt:variant>
        <vt:i4>5</vt:i4>
      </vt:variant>
      <vt:variant>
        <vt:lpwstr/>
      </vt:variant>
      <vt:variant>
        <vt:lpwstr>ConsultantsRepresentative</vt:lpwstr>
      </vt:variant>
      <vt:variant>
        <vt:i4>327682</vt:i4>
      </vt:variant>
      <vt:variant>
        <vt:i4>4149</vt:i4>
      </vt:variant>
      <vt:variant>
        <vt:i4>0</vt:i4>
      </vt:variant>
      <vt:variant>
        <vt:i4>5</vt:i4>
      </vt:variant>
      <vt:variant>
        <vt:lpwstr/>
      </vt:variant>
      <vt:variant>
        <vt:lpwstr>Claim</vt:lpwstr>
      </vt:variant>
      <vt:variant>
        <vt:i4>6619234</vt:i4>
      </vt:variant>
      <vt:variant>
        <vt:i4>4146</vt:i4>
      </vt:variant>
      <vt:variant>
        <vt:i4>0</vt:i4>
      </vt:variant>
      <vt:variant>
        <vt:i4>5</vt:i4>
      </vt:variant>
      <vt:variant>
        <vt:lpwstr/>
      </vt:variant>
      <vt:variant>
        <vt:lpwstr>Consultant</vt:lpwstr>
      </vt:variant>
      <vt:variant>
        <vt:i4>1507328</vt:i4>
      </vt:variant>
      <vt:variant>
        <vt:i4>4143</vt:i4>
      </vt:variant>
      <vt:variant>
        <vt:i4>0</vt:i4>
      </vt:variant>
      <vt:variant>
        <vt:i4>5</vt:i4>
      </vt:variant>
      <vt:variant>
        <vt:lpwstr/>
      </vt:variant>
      <vt:variant>
        <vt:lpwstr>Subconsultant</vt:lpwstr>
      </vt:variant>
      <vt:variant>
        <vt:i4>1114131</vt:i4>
      </vt:variant>
      <vt:variant>
        <vt:i4>4140</vt:i4>
      </vt:variant>
      <vt:variant>
        <vt:i4>0</vt:i4>
      </vt:variant>
      <vt:variant>
        <vt:i4>5</vt:i4>
      </vt:variant>
      <vt:variant>
        <vt:lpwstr/>
      </vt:variant>
      <vt:variant>
        <vt:lpwstr>ConsultantsRepresentative</vt:lpwstr>
      </vt:variant>
      <vt:variant>
        <vt:i4>1114131</vt:i4>
      </vt:variant>
      <vt:variant>
        <vt:i4>4134</vt:i4>
      </vt:variant>
      <vt:variant>
        <vt:i4>0</vt:i4>
      </vt:variant>
      <vt:variant>
        <vt:i4>5</vt:i4>
      </vt:variant>
      <vt:variant>
        <vt:lpwstr/>
      </vt:variant>
      <vt:variant>
        <vt:lpwstr>ConsultantsRepresentative</vt:lpwstr>
      </vt:variant>
      <vt:variant>
        <vt:i4>1507328</vt:i4>
      </vt:variant>
      <vt:variant>
        <vt:i4>4131</vt:i4>
      </vt:variant>
      <vt:variant>
        <vt:i4>0</vt:i4>
      </vt:variant>
      <vt:variant>
        <vt:i4>5</vt:i4>
      </vt:variant>
      <vt:variant>
        <vt:lpwstr/>
      </vt:variant>
      <vt:variant>
        <vt:lpwstr>Subconsultant</vt:lpwstr>
      </vt:variant>
      <vt:variant>
        <vt:i4>6619238</vt:i4>
      </vt:variant>
      <vt:variant>
        <vt:i4>4128</vt:i4>
      </vt:variant>
      <vt:variant>
        <vt:i4>0</vt:i4>
      </vt:variant>
      <vt:variant>
        <vt:i4>5</vt:i4>
      </vt:variant>
      <vt:variant>
        <vt:lpwstr/>
      </vt:variant>
      <vt:variant>
        <vt:lpwstr>Fee</vt:lpwstr>
      </vt:variant>
      <vt:variant>
        <vt:i4>1114131</vt:i4>
      </vt:variant>
      <vt:variant>
        <vt:i4>4125</vt:i4>
      </vt:variant>
      <vt:variant>
        <vt:i4>0</vt:i4>
      </vt:variant>
      <vt:variant>
        <vt:i4>5</vt:i4>
      </vt:variant>
      <vt:variant>
        <vt:lpwstr/>
      </vt:variant>
      <vt:variant>
        <vt:lpwstr>ConsultantsRepresentative</vt:lpwstr>
      </vt:variant>
      <vt:variant>
        <vt:i4>1114131</vt:i4>
      </vt:variant>
      <vt:variant>
        <vt:i4>4119</vt:i4>
      </vt:variant>
      <vt:variant>
        <vt:i4>0</vt:i4>
      </vt:variant>
      <vt:variant>
        <vt:i4>5</vt:i4>
      </vt:variant>
      <vt:variant>
        <vt:lpwstr/>
      </vt:variant>
      <vt:variant>
        <vt:lpwstr>ConsultantsRepresentative</vt:lpwstr>
      </vt:variant>
      <vt:variant>
        <vt:i4>1507328</vt:i4>
      </vt:variant>
      <vt:variant>
        <vt:i4>4113</vt:i4>
      </vt:variant>
      <vt:variant>
        <vt:i4>0</vt:i4>
      </vt:variant>
      <vt:variant>
        <vt:i4>5</vt:i4>
      </vt:variant>
      <vt:variant>
        <vt:lpwstr/>
      </vt:variant>
      <vt:variant>
        <vt:lpwstr>Subconsultant</vt:lpwstr>
      </vt:variant>
      <vt:variant>
        <vt:i4>6619238</vt:i4>
      </vt:variant>
      <vt:variant>
        <vt:i4>4110</vt:i4>
      </vt:variant>
      <vt:variant>
        <vt:i4>0</vt:i4>
      </vt:variant>
      <vt:variant>
        <vt:i4>5</vt:i4>
      </vt:variant>
      <vt:variant>
        <vt:lpwstr/>
      </vt:variant>
      <vt:variant>
        <vt:lpwstr>Fee</vt:lpwstr>
      </vt:variant>
      <vt:variant>
        <vt:i4>1507328</vt:i4>
      </vt:variant>
      <vt:variant>
        <vt:i4>4107</vt:i4>
      </vt:variant>
      <vt:variant>
        <vt:i4>0</vt:i4>
      </vt:variant>
      <vt:variant>
        <vt:i4>5</vt:i4>
      </vt:variant>
      <vt:variant>
        <vt:lpwstr/>
      </vt:variant>
      <vt:variant>
        <vt:lpwstr>Subconsultant</vt:lpwstr>
      </vt:variant>
      <vt:variant>
        <vt:i4>6553711</vt:i4>
      </vt:variant>
      <vt:variant>
        <vt:i4>4101</vt:i4>
      </vt:variant>
      <vt:variant>
        <vt:i4>0</vt:i4>
      </vt:variant>
      <vt:variant>
        <vt:i4>5</vt:i4>
      </vt:variant>
      <vt:variant>
        <vt:lpwstr/>
      </vt:variant>
      <vt:variant>
        <vt:lpwstr>SubcontractServices</vt:lpwstr>
      </vt:variant>
      <vt:variant>
        <vt:i4>1507328</vt:i4>
      </vt:variant>
      <vt:variant>
        <vt:i4>4098</vt:i4>
      </vt:variant>
      <vt:variant>
        <vt:i4>0</vt:i4>
      </vt:variant>
      <vt:variant>
        <vt:i4>5</vt:i4>
      </vt:variant>
      <vt:variant>
        <vt:lpwstr/>
      </vt:variant>
      <vt:variant>
        <vt:lpwstr>Subconsultant</vt:lpwstr>
      </vt:variant>
      <vt:variant>
        <vt:i4>1114131</vt:i4>
      </vt:variant>
      <vt:variant>
        <vt:i4>4092</vt:i4>
      </vt:variant>
      <vt:variant>
        <vt:i4>0</vt:i4>
      </vt:variant>
      <vt:variant>
        <vt:i4>5</vt:i4>
      </vt:variant>
      <vt:variant>
        <vt:lpwstr/>
      </vt:variant>
      <vt:variant>
        <vt:lpwstr>ConsultantsRepresentative</vt:lpwstr>
      </vt:variant>
      <vt:variant>
        <vt:i4>1114131</vt:i4>
      </vt:variant>
      <vt:variant>
        <vt:i4>4089</vt:i4>
      </vt:variant>
      <vt:variant>
        <vt:i4>0</vt:i4>
      </vt:variant>
      <vt:variant>
        <vt:i4>5</vt:i4>
      </vt:variant>
      <vt:variant>
        <vt:lpwstr/>
      </vt:variant>
      <vt:variant>
        <vt:lpwstr>ConsultantsRepresentative</vt:lpwstr>
      </vt:variant>
      <vt:variant>
        <vt:i4>6881387</vt:i4>
      </vt:variant>
      <vt:variant>
        <vt:i4>4086</vt:i4>
      </vt:variant>
      <vt:variant>
        <vt:i4>0</vt:i4>
      </vt:variant>
      <vt:variant>
        <vt:i4>5</vt:i4>
      </vt:variant>
      <vt:variant>
        <vt:lpwstr/>
      </vt:variant>
      <vt:variant>
        <vt:lpwstr>Subcontract</vt:lpwstr>
      </vt:variant>
      <vt:variant>
        <vt:i4>1572880</vt:i4>
      </vt:variant>
      <vt:variant>
        <vt:i4>4083</vt:i4>
      </vt:variant>
      <vt:variant>
        <vt:i4>0</vt:i4>
      </vt:variant>
      <vt:variant>
        <vt:i4>5</vt:i4>
      </vt:variant>
      <vt:variant>
        <vt:lpwstr/>
      </vt:variant>
      <vt:variant>
        <vt:lpwstr>StatutoryRequirements</vt:lpwstr>
      </vt:variant>
      <vt:variant>
        <vt:i4>1376261</vt:i4>
      </vt:variant>
      <vt:variant>
        <vt:i4>4080</vt:i4>
      </vt:variant>
      <vt:variant>
        <vt:i4>0</vt:i4>
      </vt:variant>
      <vt:variant>
        <vt:i4>5</vt:i4>
      </vt:variant>
      <vt:variant>
        <vt:lpwstr/>
      </vt:variant>
      <vt:variant>
        <vt:lpwstr>AwardDate</vt:lpwstr>
      </vt:variant>
      <vt:variant>
        <vt:i4>1572880</vt:i4>
      </vt:variant>
      <vt:variant>
        <vt:i4>4077</vt:i4>
      </vt:variant>
      <vt:variant>
        <vt:i4>0</vt:i4>
      </vt:variant>
      <vt:variant>
        <vt:i4>5</vt:i4>
      </vt:variant>
      <vt:variant>
        <vt:lpwstr/>
      </vt:variant>
      <vt:variant>
        <vt:lpwstr>StatutoryRequirements</vt:lpwstr>
      </vt:variant>
      <vt:variant>
        <vt:i4>1507328</vt:i4>
      </vt:variant>
      <vt:variant>
        <vt:i4>4074</vt:i4>
      </vt:variant>
      <vt:variant>
        <vt:i4>0</vt:i4>
      </vt:variant>
      <vt:variant>
        <vt:i4>5</vt:i4>
      </vt:variant>
      <vt:variant>
        <vt:lpwstr/>
      </vt:variant>
      <vt:variant>
        <vt:lpwstr>Subconsultant</vt:lpwstr>
      </vt:variant>
      <vt:variant>
        <vt:i4>262149</vt:i4>
      </vt:variant>
      <vt:variant>
        <vt:i4>4071</vt:i4>
      </vt:variant>
      <vt:variant>
        <vt:i4>0</vt:i4>
      </vt:variant>
      <vt:variant>
        <vt:i4>5</vt:i4>
      </vt:variant>
      <vt:variant>
        <vt:lpwstr/>
      </vt:variant>
      <vt:variant>
        <vt:lpwstr>Works</vt:lpwstr>
      </vt:variant>
      <vt:variant>
        <vt:i4>6553711</vt:i4>
      </vt:variant>
      <vt:variant>
        <vt:i4>4068</vt:i4>
      </vt:variant>
      <vt:variant>
        <vt:i4>0</vt:i4>
      </vt:variant>
      <vt:variant>
        <vt:i4>5</vt:i4>
      </vt:variant>
      <vt:variant>
        <vt:lpwstr/>
      </vt:variant>
      <vt:variant>
        <vt:lpwstr>SubcontractServices</vt:lpwstr>
      </vt:variant>
      <vt:variant>
        <vt:i4>786439</vt:i4>
      </vt:variant>
      <vt:variant>
        <vt:i4>4065</vt:i4>
      </vt:variant>
      <vt:variant>
        <vt:i4>0</vt:i4>
      </vt:variant>
      <vt:variant>
        <vt:i4>5</vt:i4>
      </vt:variant>
      <vt:variant>
        <vt:lpwstr/>
      </vt:variant>
      <vt:variant>
        <vt:lpwstr>Site</vt:lpwstr>
      </vt:variant>
      <vt:variant>
        <vt:i4>1572895</vt:i4>
      </vt:variant>
      <vt:variant>
        <vt:i4>4062</vt:i4>
      </vt:variant>
      <vt:variant>
        <vt:i4>0</vt:i4>
      </vt:variant>
      <vt:variant>
        <vt:i4>5</vt:i4>
      </vt:variant>
      <vt:variant>
        <vt:lpwstr/>
      </vt:variant>
      <vt:variant>
        <vt:lpwstr>Approval</vt:lpwstr>
      </vt:variant>
      <vt:variant>
        <vt:i4>1114131</vt:i4>
      </vt:variant>
      <vt:variant>
        <vt:i4>4059</vt:i4>
      </vt:variant>
      <vt:variant>
        <vt:i4>0</vt:i4>
      </vt:variant>
      <vt:variant>
        <vt:i4>5</vt:i4>
      </vt:variant>
      <vt:variant>
        <vt:lpwstr/>
      </vt:variant>
      <vt:variant>
        <vt:lpwstr>ConsultantsRepresentative</vt:lpwstr>
      </vt:variant>
      <vt:variant>
        <vt:i4>6881387</vt:i4>
      </vt:variant>
      <vt:variant>
        <vt:i4>4056</vt:i4>
      </vt:variant>
      <vt:variant>
        <vt:i4>0</vt:i4>
      </vt:variant>
      <vt:variant>
        <vt:i4>5</vt:i4>
      </vt:variant>
      <vt:variant>
        <vt:lpwstr/>
      </vt:variant>
      <vt:variant>
        <vt:lpwstr>Subcontract</vt:lpwstr>
      </vt:variant>
      <vt:variant>
        <vt:i4>6619255</vt:i4>
      </vt:variant>
      <vt:variant>
        <vt:i4>4053</vt:i4>
      </vt:variant>
      <vt:variant>
        <vt:i4>0</vt:i4>
      </vt:variant>
      <vt:variant>
        <vt:i4>5</vt:i4>
      </vt:variant>
      <vt:variant>
        <vt:lpwstr/>
      </vt:variant>
      <vt:variant>
        <vt:lpwstr>SubcontractParticulars</vt:lpwstr>
      </vt:variant>
      <vt:variant>
        <vt:i4>1572895</vt:i4>
      </vt:variant>
      <vt:variant>
        <vt:i4>4050</vt:i4>
      </vt:variant>
      <vt:variant>
        <vt:i4>0</vt:i4>
      </vt:variant>
      <vt:variant>
        <vt:i4>5</vt:i4>
      </vt:variant>
      <vt:variant>
        <vt:lpwstr/>
      </vt:variant>
      <vt:variant>
        <vt:lpwstr>Approval</vt:lpwstr>
      </vt:variant>
      <vt:variant>
        <vt:i4>1572880</vt:i4>
      </vt:variant>
      <vt:variant>
        <vt:i4>4044</vt:i4>
      </vt:variant>
      <vt:variant>
        <vt:i4>0</vt:i4>
      </vt:variant>
      <vt:variant>
        <vt:i4>5</vt:i4>
      </vt:variant>
      <vt:variant>
        <vt:lpwstr/>
      </vt:variant>
      <vt:variant>
        <vt:lpwstr>StatutoryRequirements</vt:lpwstr>
      </vt:variant>
      <vt:variant>
        <vt:i4>6619255</vt:i4>
      </vt:variant>
      <vt:variant>
        <vt:i4>4041</vt:i4>
      </vt:variant>
      <vt:variant>
        <vt:i4>0</vt:i4>
      </vt:variant>
      <vt:variant>
        <vt:i4>5</vt:i4>
      </vt:variant>
      <vt:variant>
        <vt:lpwstr/>
      </vt:variant>
      <vt:variant>
        <vt:lpwstr>SubcontractParticulars</vt:lpwstr>
      </vt:variant>
      <vt:variant>
        <vt:i4>1507328</vt:i4>
      </vt:variant>
      <vt:variant>
        <vt:i4>4038</vt:i4>
      </vt:variant>
      <vt:variant>
        <vt:i4>0</vt:i4>
      </vt:variant>
      <vt:variant>
        <vt:i4>5</vt:i4>
      </vt:variant>
      <vt:variant>
        <vt:lpwstr/>
      </vt:variant>
      <vt:variant>
        <vt:lpwstr>Subconsultant</vt:lpwstr>
      </vt:variant>
      <vt:variant>
        <vt:i4>6553711</vt:i4>
      </vt:variant>
      <vt:variant>
        <vt:i4>4035</vt:i4>
      </vt:variant>
      <vt:variant>
        <vt:i4>0</vt:i4>
      </vt:variant>
      <vt:variant>
        <vt:i4>5</vt:i4>
      </vt:variant>
      <vt:variant>
        <vt:lpwstr/>
      </vt:variant>
      <vt:variant>
        <vt:lpwstr>SubcontractServices</vt:lpwstr>
      </vt:variant>
      <vt:variant>
        <vt:i4>6553711</vt:i4>
      </vt:variant>
      <vt:variant>
        <vt:i4>4032</vt:i4>
      </vt:variant>
      <vt:variant>
        <vt:i4>0</vt:i4>
      </vt:variant>
      <vt:variant>
        <vt:i4>5</vt:i4>
      </vt:variant>
      <vt:variant>
        <vt:lpwstr/>
      </vt:variant>
      <vt:variant>
        <vt:lpwstr>SubcontractServices</vt:lpwstr>
      </vt:variant>
      <vt:variant>
        <vt:i4>1507328</vt:i4>
      </vt:variant>
      <vt:variant>
        <vt:i4>4029</vt:i4>
      </vt:variant>
      <vt:variant>
        <vt:i4>0</vt:i4>
      </vt:variant>
      <vt:variant>
        <vt:i4>5</vt:i4>
      </vt:variant>
      <vt:variant>
        <vt:lpwstr/>
      </vt:variant>
      <vt:variant>
        <vt:lpwstr>Subconsultant</vt:lpwstr>
      </vt:variant>
      <vt:variant>
        <vt:i4>1114131</vt:i4>
      </vt:variant>
      <vt:variant>
        <vt:i4>4026</vt:i4>
      </vt:variant>
      <vt:variant>
        <vt:i4>0</vt:i4>
      </vt:variant>
      <vt:variant>
        <vt:i4>5</vt:i4>
      </vt:variant>
      <vt:variant>
        <vt:lpwstr/>
      </vt:variant>
      <vt:variant>
        <vt:lpwstr>ConsultantsRepresentative</vt:lpwstr>
      </vt:variant>
      <vt:variant>
        <vt:i4>1114131</vt:i4>
      </vt:variant>
      <vt:variant>
        <vt:i4>4023</vt:i4>
      </vt:variant>
      <vt:variant>
        <vt:i4>0</vt:i4>
      </vt:variant>
      <vt:variant>
        <vt:i4>5</vt:i4>
      </vt:variant>
      <vt:variant>
        <vt:lpwstr/>
      </vt:variant>
      <vt:variant>
        <vt:lpwstr>ConsultantsRepresentative</vt:lpwstr>
      </vt:variant>
      <vt:variant>
        <vt:i4>1507328</vt:i4>
      </vt:variant>
      <vt:variant>
        <vt:i4>4020</vt:i4>
      </vt:variant>
      <vt:variant>
        <vt:i4>0</vt:i4>
      </vt:variant>
      <vt:variant>
        <vt:i4>5</vt:i4>
      </vt:variant>
      <vt:variant>
        <vt:lpwstr/>
      </vt:variant>
      <vt:variant>
        <vt:lpwstr>Subconsultant</vt:lpwstr>
      </vt:variant>
      <vt:variant>
        <vt:i4>6881387</vt:i4>
      </vt:variant>
      <vt:variant>
        <vt:i4>4017</vt:i4>
      </vt:variant>
      <vt:variant>
        <vt:i4>0</vt:i4>
      </vt:variant>
      <vt:variant>
        <vt:i4>5</vt:i4>
      </vt:variant>
      <vt:variant>
        <vt:lpwstr/>
      </vt:variant>
      <vt:variant>
        <vt:lpwstr>Subcontract</vt:lpwstr>
      </vt:variant>
      <vt:variant>
        <vt:i4>1376261</vt:i4>
      </vt:variant>
      <vt:variant>
        <vt:i4>4014</vt:i4>
      </vt:variant>
      <vt:variant>
        <vt:i4>0</vt:i4>
      </vt:variant>
      <vt:variant>
        <vt:i4>5</vt:i4>
      </vt:variant>
      <vt:variant>
        <vt:lpwstr/>
      </vt:variant>
      <vt:variant>
        <vt:lpwstr>AwardDate</vt:lpwstr>
      </vt:variant>
      <vt:variant>
        <vt:i4>1507328</vt:i4>
      </vt:variant>
      <vt:variant>
        <vt:i4>4011</vt:i4>
      </vt:variant>
      <vt:variant>
        <vt:i4>0</vt:i4>
      </vt:variant>
      <vt:variant>
        <vt:i4>5</vt:i4>
      </vt:variant>
      <vt:variant>
        <vt:lpwstr/>
      </vt:variant>
      <vt:variant>
        <vt:lpwstr>Subconsultant</vt:lpwstr>
      </vt:variant>
      <vt:variant>
        <vt:i4>786437</vt:i4>
      </vt:variant>
      <vt:variant>
        <vt:i4>4008</vt:i4>
      </vt:variant>
      <vt:variant>
        <vt:i4>0</vt:i4>
      </vt:variant>
      <vt:variant>
        <vt:i4>5</vt:i4>
      </vt:variant>
      <vt:variant>
        <vt:lpwstr/>
      </vt:variant>
      <vt:variant>
        <vt:lpwstr>ProjectDocuments</vt:lpwstr>
      </vt:variant>
      <vt:variant>
        <vt:i4>7471228</vt:i4>
      </vt:variant>
      <vt:variant>
        <vt:i4>4005</vt:i4>
      </vt:variant>
      <vt:variant>
        <vt:i4>0</vt:i4>
      </vt:variant>
      <vt:variant>
        <vt:i4>5</vt:i4>
      </vt:variant>
      <vt:variant>
        <vt:lpwstr/>
      </vt:variant>
      <vt:variant>
        <vt:lpwstr>DesignDocumentation</vt:lpwstr>
      </vt:variant>
      <vt:variant>
        <vt:i4>6553711</vt:i4>
      </vt:variant>
      <vt:variant>
        <vt:i4>4002</vt:i4>
      </vt:variant>
      <vt:variant>
        <vt:i4>0</vt:i4>
      </vt:variant>
      <vt:variant>
        <vt:i4>5</vt:i4>
      </vt:variant>
      <vt:variant>
        <vt:lpwstr/>
      </vt:variant>
      <vt:variant>
        <vt:lpwstr>SubcontractServices</vt:lpwstr>
      </vt:variant>
      <vt:variant>
        <vt:i4>6553711</vt:i4>
      </vt:variant>
      <vt:variant>
        <vt:i4>3996</vt:i4>
      </vt:variant>
      <vt:variant>
        <vt:i4>0</vt:i4>
      </vt:variant>
      <vt:variant>
        <vt:i4>5</vt:i4>
      </vt:variant>
      <vt:variant>
        <vt:lpwstr/>
      </vt:variant>
      <vt:variant>
        <vt:lpwstr>SubcontractServices</vt:lpwstr>
      </vt:variant>
      <vt:variant>
        <vt:i4>1507328</vt:i4>
      </vt:variant>
      <vt:variant>
        <vt:i4>3993</vt:i4>
      </vt:variant>
      <vt:variant>
        <vt:i4>0</vt:i4>
      </vt:variant>
      <vt:variant>
        <vt:i4>5</vt:i4>
      </vt:variant>
      <vt:variant>
        <vt:lpwstr/>
      </vt:variant>
      <vt:variant>
        <vt:lpwstr>Subconsultant</vt:lpwstr>
      </vt:variant>
      <vt:variant>
        <vt:i4>1114131</vt:i4>
      </vt:variant>
      <vt:variant>
        <vt:i4>3990</vt:i4>
      </vt:variant>
      <vt:variant>
        <vt:i4>0</vt:i4>
      </vt:variant>
      <vt:variant>
        <vt:i4>5</vt:i4>
      </vt:variant>
      <vt:variant>
        <vt:lpwstr/>
      </vt:variant>
      <vt:variant>
        <vt:lpwstr>ConsultantsRepresentative</vt:lpwstr>
      </vt:variant>
      <vt:variant>
        <vt:i4>1114131</vt:i4>
      </vt:variant>
      <vt:variant>
        <vt:i4>3987</vt:i4>
      </vt:variant>
      <vt:variant>
        <vt:i4>0</vt:i4>
      </vt:variant>
      <vt:variant>
        <vt:i4>5</vt:i4>
      </vt:variant>
      <vt:variant>
        <vt:lpwstr/>
      </vt:variant>
      <vt:variant>
        <vt:lpwstr>ConsultantsRepresentative</vt:lpwstr>
      </vt:variant>
      <vt:variant>
        <vt:i4>1507328</vt:i4>
      </vt:variant>
      <vt:variant>
        <vt:i4>3984</vt:i4>
      </vt:variant>
      <vt:variant>
        <vt:i4>0</vt:i4>
      </vt:variant>
      <vt:variant>
        <vt:i4>5</vt:i4>
      </vt:variant>
      <vt:variant>
        <vt:lpwstr/>
      </vt:variant>
      <vt:variant>
        <vt:lpwstr>Subconsultant</vt:lpwstr>
      </vt:variant>
      <vt:variant>
        <vt:i4>6422651</vt:i4>
      </vt:variant>
      <vt:variant>
        <vt:i4>3978</vt:i4>
      </vt:variant>
      <vt:variant>
        <vt:i4>0</vt:i4>
      </vt:variant>
      <vt:variant>
        <vt:i4>5</vt:i4>
      </vt:variant>
      <vt:variant>
        <vt:lpwstr/>
      </vt:variant>
      <vt:variant>
        <vt:lpwstr>OtherContractor</vt:lpwstr>
      </vt:variant>
      <vt:variant>
        <vt:i4>6422651</vt:i4>
      </vt:variant>
      <vt:variant>
        <vt:i4>3975</vt:i4>
      </vt:variant>
      <vt:variant>
        <vt:i4>0</vt:i4>
      </vt:variant>
      <vt:variant>
        <vt:i4>5</vt:i4>
      </vt:variant>
      <vt:variant>
        <vt:lpwstr/>
      </vt:variant>
      <vt:variant>
        <vt:lpwstr>OtherContractor</vt:lpwstr>
      </vt:variant>
      <vt:variant>
        <vt:i4>6553711</vt:i4>
      </vt:variant>
      <vt:variant>
        <vt:i4>3972</vt:i4>
      </vt:variant>
      <vt:variant>
        <vt:i4>0</vt:i4>
      </vt:variant>
      <vt:variant>
        <vt:i4>5</vt:i4>
      </vt:variant>
      <vt:variant>
        <vt:lpwstr/>
      </vt:variant>
      <vt:variant>
        <vt:lpwstr>SubcontractServices</vt:lpwstr>
      </vt:variant>
      <vt:variant>
        <vt:i4>6422651</vt:i4>
      </vt:variant>
      <vt:variant>
        <vt:i4>3969</vt:i4>
      </vt:variant>
      <vt:variant>
        <vt:i4>0</vt:i4>
      </vt:variant>
      <vt:variant>
        <vt:i4>5</vt:i4>
      </vt:variant>
      <vt:variant>
        <vt:lpwstr/>
      </vt:variant>
      <vt:variant>
        <vt:lpwstr>OtherContractor</vt:lpwstr>
      </vt:variant>
      <vt:variant>
        <vt:i4>6553711</vt:i4>
      </vt:variant>
      <vt:variant>
        <vt:i4>3966</vt:i4>
      </vt:variant>
      <vt:variant>
        <vt:i4>0</vt:i4>
      </vt:variant>
      <vt:variant>
        <vt:i4>5</vt:i4>
      </vt:variant>
      <vt:variant>
        <vt:lpwstr/>
      </vt:variant>
      <vt:variant>
        <vt:lpwstr>SubcontractServices</vt:lpwstr>
      </vt:variant>
      <vt:variant>
        <vt:i4>6422651</vt:i4>
      </vt:variant>
      <vt:variant>
        <vt:i4>3963</vt:i4>
      </vt:variant>
      <vt:variant>
        <vt:i4>0</vt:i4>
      </vt:variant>
      <vt:variant>
        <vt:i4>5</vt:i4>
      </vt:variant>
      <vt:variant>
        <vt:lpwstr/>
      </vt:variant>
      <vt:variant>
        <vt:lpwstr>OtherContractor</vt:lpwstr>
      </vt:variant>
      <vt:variant>
        <vt:i4>6422651</vt:i4>
      </vt:variant>
      <vt:variant>
        <vt:i4>3960</vt:i4>
      </vt:variant>
      <vt:variant>
        <vt:i4>0</vt:i4>
      </vt:variant>
      <vt:variant>
        <vt:i4>5</vt:i4>
      </vt:variant>
      <vt:variant>
        <vt:lpwstr/>
      </vt:variant>
      <vt:variant>
        <vt:lpwstr>OtherContractor</vt:lpwstr>
      </vt:variant>
      <vt:variant>
        <vt:i4>1507328</vt:i4>
      </vt:variant>
      <vt:variant>
        <vt:i4>3957</vt:i4>
      </vt:variant>
      <vt:variant>
        <vt:i4>0</vt:i4>
      </vt:variant>
      <vt:variant>
        <vt:i4>5</vt:i4>
      </vt:variant>
      <vt:variant>
        <vt:lpwstr/>
      </vt:variant>
      <vt:variant>
        <vt:lpwstr>Subconsultant</vt:lpwstr>
      </vt:variant>
      <vt:variant>
        <vt:i4>262149</vt:i4>
      </vt:variant>
      <vt:variant>
        <vt:i4>3951</vt:i4>
      </vt:variant>
      <vt:variant>
        <vt:i4>0</vt:i4>
      </vt:variant>
      <vt:variant>
        <vt:i4>5</vt:i4>
      </vt:variant>
      <vt:variant>
        <vt:lpwstr/>
      </vt:variant>
      <vt:variant>
        <vt:lpwstr>Works</vt:lpwstr>
      </vt:variant>
      <vt:variant>
        <vt:i4>6553711</vt:i4>
      </vt:variant>
      <vt:variant>
        <vt:i4>3948</vt:i4>
      </vt:variant>
      <vt:variant>
        <vt:i4>0</vt:i4>
      </vt:variant>
      <vt:variant>
        <vt:i4>5</vt:i4>
      </vt:variant>
      <vt:variant>
        <vt:lpwstr/>
      </vt:variant>
      <vt:variant>
        <vt:lpwstr>SubcontractServices</vt:lpwstr>
      </vt:variant>
      <vt:variant>
        <vt:i4>1507328</vt:i4>
      </vt:variant>
      <vt:variant>
        <vt:i4>3945</vt:i4>
      </vt:variant>
      <vt:variant>
        <vt:i4>0</vt:i4>
      </vt:variant>
      <vt:variant>
        <vt:i4>5</vt:i4>
      </vt:variant>
      <vt:variant>
        <vt:lpwstr/>
      </vt:variant>
      <vt:variant>
        <vt:lpwstr>Subconsultant</vt:lpwstr>
      </vt:variant>
      <vt:variant>
        <vt:i4>1114131</vt:i4>
      </vt:variant>
      <vt:variant>
        <vt:i4>3942</vt:i4>
      </vt:variant>
      <vt:variant>
        <vt:i4>0</vt:i4>
      </vt:variant>
      <vt:variant>
        <vt:i4>5</vt:i4>
      </vt:variant>
      <vt:variant>
        <vt:lpwstr/>
      </vt:variant>
      <vt:variant>
        <vt:lpwstr>ConsultantsRepresentative</vt:lpwstr>
      </vt:variant>
      <vt:variant>
        <vt:i4>1507328</vt:i4>
      </vt:variant>
      <vt:variant>
        <vt:i4>3939</vt:i4>
      </vt:variant>
      <vt:variant>
        <vt:i4>0</vt:i4>
      </vt:variant>
      <vt:variant>
        <vt:i4>5</vt:i4>
      </vt:variant>
      <vt:variant>
        <vt:lpwstr/>
      </vt:variant>
      <vt:variant>
        <vt:lpwstr>Subconsultant</vt:lpwstr>
      </vt:variant>
      <vt:variant>
        <vt:i4>262149</vt:i4>
      </vt:variant>
      <vt:variant>
        <vt:i4>3936</vt:i4>
      </vt:variant>
      <vt:variant>
        <vt:i4>0</vt:i4>
      </vt:variant>
      <vt:variant>
        <vt:i4>5</vt:i4>
      </vt:variant>
      <vt:variant>
        <vt:lpwstr/>
      </vt:variant>
      <vt:variant>
        <vt:lpwstr>Works</vt:lpwstr>
      </vt:variant>
      <vt:variant>
        <vt:i4>262155</vt:i4>
      </vt:variant>
      <vt:variant>
        <vt:i4>3933</vt:i4>
      </vt:variant>
      <vt:variant>
        <vt:i4>0</vt:i4>
      </vt:variant>
      <vt:variant>
        <vt:i4>5</vt:i4>
      </vt:variant>
      <vt:variant>
        <vt:lpwstr/>
      </vt:variant>
      <vt:variant>
        <vt:lpwstr>ConstructionContract</vt:lpwstr>
      </vt:variant>
      <vt:variant>
        <vt:i4>6553711</vt:i4>
      </vt:variant>
      <vt:variant>
        <vt:i4>3930</vt:i4>
      </vt:variant>
      <vt:variant>
        <vt:i4>0</vt:i4>
      </vt:variant>
      <vt:variant>
        <vt:i4>5</vt:i4>
      </vt:variant>
      <vt:variant>
        <vt:lpwstr/>
      </vt:variant>
      <vt:variant>
        <vt:lpwstr>SubcontractServices</vt:lpwstr>
      </vt:variant>
      <vt:variant>
        <vt:i4>1507328</vt:i4>
      </vt:variant>
      <vt:variant>
        <vt:i4>3924</vt:i4>
      </vt:variant>
      <vt:variant>
        <vt:i4>0</vt:i4>
      </vt:variant>
      <vt:variant>
        <vt:i4>5</vt:i4>
      </vt:variant>
      <vt:variant>
        <vt:lpwstr/>
      </vt:variant>
      <vt:variant>
        <vt:lpwstr>Subconsultant</vt:lpwstr>
      </vt:variant>
      <vt:variant>
        <vt:i4>6619237</vt:i4>
      </vt:variant>
      <vt:variant>
        <vt:i4>3921</vt:i4>
      </vt:variant>
      <vt:variant>
        <vt:i4>0</vt:i4>
      </vt:variant>
      <vt:variant>
        <vt:i4>5</vt:i4>
      </vt:variant>
      <vt:variant>
        <vt:lpwstr/>
      </vt:variant>
      <vt:variant>
        <vt:lpwstr>ConsultantsProgram</vt:lpwstr>
      </vt:variant>
      <vt:variant>
        <vt:i4>262149</vt:i4>
      </vt:variant>
      <vt:variant>
        <vt:i4>3918</vt:i4>
      </vt:variant>
      <vt:variant>
        <vt:i4>0</vt:i4>
      </vt:variant>
      <vt:variant>
        <vt:i4>5</vt:i4>
      </vt:variant>
      <vt:variant>
        <vt:lpwstr/>
      </vt:variant>
      <vt:variant>
        <vt:lpwstr>Works</vt:lpwstr>
      </vt:variant>
      <vt:variant>
        <vt:i4>6553711</vt:i4>
      </vt:variant>
      <vt:variant>
        <vt:i4>3915</vt:i4>
      </vt:variant>
      <vt:variant>
        <vt:i4>0</vt:i4>
      </vt:variant>
      <vt:variant>
        <vt:i4>5</vt:i4>
      </vt:variant>
      <vt:variant>
        <vt:lpwstr/>
      </vt:variant>
      <vt:variant>
        <vt:lpwstr>SubcontractServices</vt:lpwstr>
      </vt:variant>
      <vt:variant>
        <vt:i4>1507328</vt:i4>
      </vt:variant>
      <vt:variant>
        <vt:i4>3912</vt:i4>
      </vt:variant>
      <vt:variant>
        <vt:i4>0</vt:i4>
      </vt:variant>
      <vt:variant>
        <vt:i4>5</vt:i4>
      </vt:variant>
      <vt:variant>
        <vt:lpwstr/>
      </vt:variant>
      <vt:variant>
        <vt:lpwstr>Subconsultant</vt:lpwstr>
      </vt:variant>
      <vt:variant>
        <vt:i4>262149</vt:i4>
      </vt:variant>
      <vt:variant>
        <vt:i4>3903</vt:i4>
      </vt:variant>
      <vt:variant>
        <vt:i4>0</vt:i4>
      </vt:variant>
      <vt:variant>
        <vt:i4>5</vt:i4>
      </vt:variant>
      <vt:variant>
        <vt:lpwstr/>
      </vt:variant>
      <vt:variant>
        <vt:lpwstr>Works</vt:lpwstr>
      </vt:variant>
      <vt:variant>
        <vt:i4>6553711</vt:i4>
      </vt:variant>
      <vt:variant>
        <vt:i4>3900</vt:i4>
      </vt:variant>
      <vt:variant>
        <vt:i4>0</vt:i4>
      </vt:variant>
      <vt:variant>
        <vt:i4>5</vt:i4>
      </vt:variant>
      <vt:variant>
        <vt:lpwstr/>
      </vt:variant>
      <vt:variant>
        <vt:lpwstr>SubcontractServices</vt:lpwstr>
      </vt:variant>
      <vt:variant>
        <vt:i4>6619234</vt:i4>
      </vt:variant>
      <vt:variant>
        <vt:i4>3897</vt:i4>
      </vt:variant>
      <vt:variant>
        <vt:i4>0</vt:i4>
      </vt:variant>
      <vt:variant>
        <vt:i4>5</vt:i4>
      </vt:variant>
      <vt:variant>
        <vt:lpwstr/>
      </vt:variant>
      <vt:variant>
        <vt:lpwstr>Consultant</vt:lpwstr>
      </vt:variant>
      <vt:variant>
        <vt:i4>6619237</vt:i4>
      </vt:variant>
      <vt:variant>
        <vt:i4>3894</vt:i4>
      </vt:variant>
      <vt:variant>
        <vt:i4>0</vt:i4>
      </vt:variant>
      <vt:variant>
        <vt:i4>5</vt:i4>
      </vt:variant>
      <vt:variant>
        <vt:lpwstr/>
      </vt:variant>
      <vt:variant>
        <vt:lpwstr>ConsultantsProgram</vt:lpwstr>
      </vt:variant>
      <vt:variant>
        <vt:i4>6553704</vt:i4>
      </vt:variant>
      <vt:variant>
        <vt:i4>3891</vt:i4>
      </vt:variant>
      <vt:variant>
        <vt:i4>0</vt:i4>
      </vt:variant>
      <vt:variant>
        <vt:i4>5</vt:i4>
      </vt:variant>
      <vt:variant>
        <vt:lpwstr/>
      </vt:variant>
      <vt:variant>
        <vt:lpwstr>ConsultantMaterial</vt:lpwstr>
      </vt:variant>
      <vt:variant>
        <vt:i4>262149</vt:i4>
      </vt:variant>
      <vt:variant>
        <vt:i4>3888</vt:i4>
      </vt:variant>
      <vt:variant>
        <vt:i4>0</vt:i4>
      </vt:variant>
      <vt:variant>
        <vt:i4>5</vt:i4>
      </vt:variant>
      <vt:variant>
        <vt:lpwstr/>
      </vt:variant>
      <vt:variant>
        <vt:lpwstr>Works</vt:lpwstr>
      </vt:variant>
      <vt:variant>
        <vt:i4>6553711</vt:i4>
      </vt:variant>
      <vt:variant>
        <vt:i4>3885</vt:i4>
      </vt:variant>
      <vt:variant>
        <vt:i4>0</vt:i4>
      </vt:variant>
      <vt:variant>
        <vt:i4>5</vt:i4>
      </vt:variant>
      <vt:variant>
        <vt:lpwstr/>
      </vt:variant>
      <vt:variant>
        <vt:lpwstr>SubcontractServices</vt:lpwstr>
      </vt:variant>
      <vt:variant>
        <vt:i4>6619234</vt:i4>
      </vt:variant>
      <vt:variant>
        <vt:i4>3882</vt:i4>
      </vt:variant>
      <vt:variant>
        <vt:i4>0</vt:i4>
      </vt:variant>
      <vt:variant>
        <vt:i4>5</vt:i4>
      </vt:variant>
      <vt:variant>
        <vt:lpwstr/>
      </vt:variant>
      <vt:variant>
        <vt:lpwstr>Consultant</vt:lpwstr>
      </vt:variant>
      <vt:variant>
        <vt:i4>1507328</vt:i4>
      </vt:variant>
      <vt:variant>
        <vt:i4>3879</vt:i4>
      </vt:variant>
      <vt:variant>
        <vt:i4>0</vt:i4>
      </vt:variant>
      <vt:variant>
        <vt:i4>5</vt:i4>
      </vt:variant>
      <vt:variant>
        <vt:lpwstr/>
      </vt:variant>
      <vt:variant>
        <vt:lpwstr>Subconsultant</vt:lpwstr>
      </vt:variant>
      <vt:variant>
        <vt:i4>6619234</vt:i4>
      </vt:variant>
      <vt:variant>
        <vt:i4>3876</vt:i4>
      </vt:variant>
      <vt:variant>
        <vt:i4>0</vt:i4>
      </vt:variant>
      <vt:variant>
        <vt:i4>5</vt:i4>
      </vt:variant>
      <vt:variant>
        <vt:lpwstr/>
      </vt:variant>
      <vt:variant>
        <vt:lpwstr>Consultant</vt:lpwstr>
      </vt:variant>
      <vt:variant>
        <vt:i4>1507328</vt:i4>
      </vt:variant>
      <vt:variant>
        <vt:i4>3873</vt:i4>
      </vt:variant>
      <vt:variant>
        <vt:i4>0</vt:i4>
      </vt:variant>
      <vt:variant>
        <vt:i4>5</vt:i4>
      </vt:variant>
      <vt:variant>
        <vt:lpwstr/>
      </vt:variant>
      <vt:variant>
        <vt:lpwstr>Subconsultant</vt:lpwstr>
      </vt:variant>
      <vt:variant>
        <vt:i4>6619234</vt:i4>
      </vt:variant>
      <vt:variant>
        <vt:i4>3870</vt:i4>
      </vt:variant>
      <vt:variant>
        <vt:i4>0</vt:i4>
      </vt:variant>
      <vt:variant>
        <vt:i4>5</vt:i4>
      </vt:variant>
      <vt:variant>
        <vt:lpwstr/>
      </vt:variant>
      <vt:variant>
        <vt:lpwstr>Consultant</vt:lpwstr>
      </vt:variant>
      <vt:variant>
        <vt:i4>6619234</vt:i4>
      </vt:variant>
      <vt:variant>
        <vt:i4>3867</vt:i4>
      </vt:variant>
      <vt:variant>
        <vt:i4>0</vt:i4>
      </vt:variant>
      <vt:variant>
        <vt:i4>5</vt:i4>
      </vt:variant>
      <vt:variant>
        <vt:lpwstr/>
      </vt:variant>
      <vt:variant>
        <vt:lpwstr>Consultant</vt:lpwstr>
      </vt:variant>
      <vt:variant>
        <vt:i4>6619234</vt:i4>
      </vt:variant>
      <vt:variant>
        <vt:i4>3864</vt:i4>
      </vt:variant>
      <vt:variant>
        <vt:i4>0</vt:i4>
      </vt:variant>
      <vt:variant>
        <vt:i4>5</vt:i4>
      </vt:variant>
      <vt:variant>
        <vt:lpwstr/>
      </vt:variant>
      <vt:variant>
        <vt:lpwstr>Consultant</vt:lpwstr>
      </vt:variant>
      <vt:variant>
        <vt:i4>1507328</vt:i4>
      </vt:variant>
      <vt:variant>
        <vt:i4>3861</vt:i4>
      </vt:variant>
      <vt:variant>
        <vt:i4>0</vt:i4>
      </vt:variant>
      <vt:variant>
        <vt:i4>5</vt:i4>
      </vt:variant>
      <vt:variant>
        <vt:lpwstr/>
      </vt:variant>
      <vt:variant>
        <vt:lpwstr>Subconsultant</vt:lpwstr>
      </vt:variant>
      <vt:variant>
        <vt:i4>262149</vt:i4>
      </vt:variant>
      <vt:variant>
        <vt:i4>3858</vt:i4>
      </vt:variant>
      <vt:variant>
        <vt:i4>0</vt:i4>
      </vt:variant>
      <vt:variant>
        <vt:i4>5</vt:i4>
      </vt:variant>
      <vt:variant>
        <vt:lpwstr/>
      </vt:variant>
      <vt:variant>
        <vt:lpwstr>Works</vt:lpwstr>
      </vt:variant>
      <vt:variant>
        <vt:i4>6553711</vt:i4>
      </vt:variant>
      <vt:variant>
        <vt:i4>3855</vt:i4>
      </vt:variant>
      <vt:variant>
        <vt:i4>0</vt:i4>
      </vt:variant>
      <vt:variant>
        <vt:i4>5</vt:i4>
      </vt:variant>
      <vt:variant>
        <vt:lpwstr/>
      </vt:variant>
      <vt:variant>
        <vt:lpwstr>SubcontractServices</vt:lpwstr>
      </vt:variant>
      <vt:variant>
        <vt:i4>6619234</vt:i4>
      </vt:variant>
      <vt:variant>
        <vt:i4>3852</vt:i4>
      </vt:variant>
      <vt:variant>
        <vt:i4>0</vt:i4>
      </vt:variant>
      <vt:variant>
        <vt:i4>5</vt:i4>
      </vt:variant>
      <vt:variant>
        <vt:lpwstr/>
      </vt:variant>
      <vt:variant>
        <vt:lpwstr>Consultant</vt:lpwstr>
      </vt:variant>
      <vt:variant>
        <vt:i4>6619234</vt:i4>
      </vt:variant>
      <vt:variant>
        <vt:i4>3849</vt:i4>
      </vt:variant>
      <vt:variant>
        <vt:i4>0</vt:i4>
      </vt:variant>
      <vt:variant>
        <vt:i4>5</vt:i4>
      </vt:variant>
      <vt:variant>
        <vt:lpwstr/>
      </vt:variant>
      <vt:variant>
        <vt:lpwstr>Consultant</vt:lpwstr>
      </vt:variant>
      <vt:variant>
        <vt:i4>1507328</vt:i4>
      </vt:variant>
      <vt:variant>
        <vt:i4>3846</vt:i4>
      </vt:variant>
      <vt:variant>
        <vt:i4>0</vt:i4>
      </vt:variant>
      <vt:variant>
        <vt:i4>5</vt:i4>
      </vt:variant>
      <vt:variant>
        <vt:lpwstr/>
      </vt:variant>
      <vt:variant>
        <vt:lpwstr>Subconsultant</vt:lpwstr>
      </vt:variant>
      <vt:variant>
        <vt:i4>6619234</vt:i4>
      </vt:variant>
      <vt:variant>
        <vt:i4>3843</vt:i4>
      </vt:variant>
      <vt:variant>
        <vt:i4>0</vt:i4>
      </vt:variant>
      <vt:variant>
        <vt:i4>5</vt:i4>
      </vt:variant>
      <vt:variant>
        <vt:lpwstr/>
      </vt:variant>
      <vt:variant>
        <vt:lpwstr>Consultant</vt:lpwstr>
      </vt:variant>
      <vt:variant>
        <vt:i4>6553711</vt:i4>
      </vt:variant>
      <vt:variant>
        <vt:i4>3840</vt:i4>
      </vt:variant>
      <vt:variant>
        <vt:i4>0</vt:i4>
      </vt:variant>
      <vt:variant>
        <vt:i4>5</vt:i4>
      </vt:variant>
      <vt:variant>
        <vt:lpwstr/>
      </vt:variant>
      <vt:variant>
        <vt:lpwstr>SubcontractServices</vt:lpwstr>
      </vt:variant>
      <vt:variant>
        <vt:i4>7471228</vt:i4>
      </vt:variant>
      <vt:variant>
        <vt:i4>3837</vt:i4>
      </vt:variant>
      <vt:variant>
        <vt:i4>0</vt:i4>
      </vt:variant>
      <vt:variant>
        <vt:i4>5</vt:i4>
      </vt:variant>
      <vt:variant>
        <vt:lpwstr/>
      </vt:variant>
      <vt:variant>
        <vt:lpwstr>DesignDocumentation</vt:lpwstr>
      </vt:variant>
      <vt:variant>
        <vt:i4>6881387</vt:i4>
      </vt:variant>
      <vt:variant>
        <vt:i4>3834</vt:i4>
      </vt:variant>
      <vt:variant>
        <vt:i4>0</vt:i4>
      </vt:variant>
      <vt:variant>
        <vt:i4>5</vt:i4>
      </vt:variant>
      <vt:variant>
        <vt:lpwstr/>
      </vt:variant>
      <vt:variant>
        <vt:lpwstr>Subcontract</vt:lpwstr>
      </vt:variant>
      <vt:variant>
        <vt:i4>7471228</vt:i4>
      </vt:variant>
      <vt:variant>
        <vt:i4>3831</vt:i4>
      </vt:variant>
      <vt:variant>
        <vt:i4>0</vt:i4>
      </vt:variant>
      <vt:variant>
        <vt:i4>5</vt:i4>
      </vt:variant>
      <vt:variant>
        <vt:lpwstr/>
      </vt:variant>
      <vt:variant>
        <vt:lpwstr>DesignDocumentation</vt:lpwstr>
      </vt:variant>
      <vt:variant>
        <vt:i4>6553711</vt:i4>
      </vt:variant>
      <vt:variant>
        <vt:i4>3828</vt:i4>
      </vt:variant>
      <vt:variant>
        <vt:i4>0</vt:i4>
      </vt:variant>
      <vt:variant>
        <vt:i4>5</vt:i4>
      </vt:variant>
      <vt:variant>
        <vt:lpwstr/>
      </vt:variant>
      <vt:variant>
        <vt:lpwstr>SubcontractServices</vt:lpwstr>
      </vt:variant>
      <vt:variant>
        <vt:i4>6553711</vt:i4>
      </vt:variant>
      <vt:variant>
        <vt:i4>3825</vt:i4>
      </vt:variant>
      <vt:variant>
        <vt:i4>0</vt:i4>
      </vt:variant>
      <vt:variant>
        <vt:i4>5</vt:i4>
      </vt:variant>
      <vt:variant>
        <vt:lpwstr/>
      </vt:variant>
      <vt:variant>
        <vt:lpwstr>SubcontractServices</vt:lpwstr>
      </vt:variant>
      <vt:variant>
        <vt:i4>1507328</vt:i4>
      </vt:variant>
      <vt:variant>
        <vt:i4>3822</vt:i4>
      </vt:variant>
      <vt:variant>
        <vt:i4>0</vt:i4>
      </vt:variant>
      <vt:variant>
        <vt:i4>5</vt:i4>
      </vt:variant>
      <vt:variant>
        <vt:lpwstr/>
      </vt:variant>
      <vt:variant>
        <vt:lpwstr>Subconsultant</vt:lpwstr>
      </vt:variant>
      <vt:variant>
        <vt:i4>6553711</vt:i4>
      </vt:variant>
      <vt:variant>
        <vt:i4>3819</vt:i4>
      </vt:variant>
      <vt:variant>
        <vt:i4>0</vt:i4>
      </vt:variant>
      <vt:variant>
        <vt:i4>5</vt:i4>
      </vt:variant>
      <vt:variant>
        <vt:lpwstr/>
      </vt:variant>
      <vt:variant>
        <vt:lpwstr>SubcontractServices</vt:lpwstr>
      </vt:variant>
      <vt:variant>
        <vt:i4>1507328</vt:i4>
      </vt:variant>
      <vt:variant>
        <vt:i4>3816</vt:i4>
      </vt:variant>
      <vt:variant>
        <vt:i4>0</vt:i4>
      </vt:variant>
      <vt:variant>
        <vt:i4>5</vt:i4>
      </vt:variant>
      <vt:variant>
        <vt:lpwstr/>
      </vt:variant>
      <vt:variant>
        <vt:lpwstr>Subconsultant</vt:lpwstr>
      </vt:variant>
      <vt:variant>
        <vt:i4>1507328</vt:i4>
      </vt:variant>
      <vt:variant>
        <vt:i4>3813</vt:i4>
      </vt:variant>
      <vt:variant>
        <vt:i4>0</vt:i4>
      </vt:variant>
      <vt:variant>
        <vt:i4>5</vt:i4>
      </vt:variant>
      <vt:variant>
        <vt:lpwstr/>
      </vt:variant>
      <vt:variant>
        <vt:lpwstr>Subconsultant</vt:lpwstr>
      </vt:variant>
      <vt:variant>
        <vt:i4>851971</vt:i4>
      </vt:variant>
      <vt:variant>
        <vt:i4>3810</vt:i4>
      </vt:variant>
      <vt:variant>
        <vt:i4>0</vt:i4>
      </vt:variant>
      <vt:variant>
        <vt:i4>5</vt:i4>
      </vt:variant>
      <vt:variant>
        <vt:lpwstr/>
      </vt:variant>
      <vt:variant>
        <vt:lpwstr>Commonwealth</vt:lpwstr>
      </vt:variant>
      <vt:variant>
        <vt:i4>6553711</vt:i4>
      </vt:variant>
      <vt:variant>
        <vt:i4>3807</vt:i4>
      </vt:variant>
      <vt:variant>
        <vt:i4>0</vt:i4>
      </vt:variant>
      <vt:variant>
        <vt:i4>5</vt:i4>
      </vt:variant>
      <vt:variant>
        <vt:lpwstr/>
      </vt:variant>
      <vt:variant>
        <vt:lpwstr>SubcontractServices</vt:lpwstr>
      </vt:variant>
      <vt:variant>
        <vt:i4>851971</vt:i4>
      </vt:variant>
      <vt:variant>
        <vt:i4>3804</vt:i4>
      </vt:variant>
      <vt:variant>
        <vt:i4>0</vt:i4>
      </vt:variant>
      <vt:variant>
        <vt:i4>5</vt:i4>
      </vt:variant>
      <vt:variant>
        <vt:lpwstr/>
      </vt:variant>
      <vt:variant>
        <vt:lpwstr>Commonwealth</vt:lpwstr>
      </vt:variant>
      <vt:variant>
        <vt:i4>6619234</vt:i4>
      </vt:variant>
      <vt:variant>
        <vt:i4>3801</vt:i4>
      </vt:variant>
      <vt:variant>
        <vt:i4>0</vt:i4>
      </vt:variant>
      <vt:variant>
        <vt:i4>5</vt:i4>
      </vt:variant>
      <vt:variant>
        <vt:lpwstr/>
      </vt:variant>
      <vt:variant>
        <vt:lpwstr>Consultant</vt:lpwstr>
      </vt:variant>
      <vt:variant>
        <vt:i4>7274593</vt:i4>
      </vt:variant>
      <vt:variant>
        <vt:i4>3798</vt:i4>
      </vt:variant>
      <vt:variant>
        <vt:i4>0</vt:i4>
      </vt:variant>
      <vt:variant>
        <vt:i4>5</vt:i4>
      </vt:variant>
      <vt:variant>
        <vt:lpwstr/>
      </vt:variant>
      <vt:variant>
        <vt:lpwstr>DesignServicesContract</vt:lpwstr>
      </vt:variant>
      <vt:variant>
        <vt:i4>6619234</vt:i4>
      </vt:variant>
      <vt:variant>
        <vt:i4>3795</vt:i4>
      </vt:variant>
      <vt:variant>
        <vt:i4>0</vt:i4>
      </vt:variant>
      <vt:variant>
        <vt:i4>5</vt:i4>
      </vt:variant>
      <vt:variant>
        <vt:lpwstr/>
      </vt:variant>
      <vt:variant>
        <vt:lpwstr>Consultant</vt:lpwstr>
      </vt:variant>
      <vt:variant>
        <vt:i4>6881387</vt:i4>
      </vt:variant>
      <vt:variant>
        <vt:i4>3792</vt:i4>
      </vt:variant>
      <vt:variant>
        <vt:i4>0</vt:i4>
      </vt:variant>
      <vt:variant>
        <vt:i4>5</vt:i4>
      </vt:variant>
      <vt:variant>
        <vt:lpwstr/>
      </vt:variant>
      <vt:variant>
        <vt:lpwstr>Subcontract</vt:lpwstr>
      </vt:variant>
      <vt:variant>
        <vt:i4>6619234</vt:i4>
      </vt:variant>
      <vt:variant>
        <vt:i4>3789</vt:i4>
      </vt:variant>
      <vt:variant>
        <vt:i4>0</vt:i4>
      </vt:variant>
      <vt:variant>
        <vt:i4>5</vt:i4>
      </vt:variant>
      <vt:variant>
        <vt:lpwstr/>
      </vt:variant>
      <vt:variant>
        <vt:lpwstr>Consultant</vt:lpwstr>
      </vt:variant>
      <vt:variant>
        <vt:i4>1507328</vt:i4>
      </vt:variant>
      <vt:variant>
        <vt:i4>3786</vt:i4>
      </vt:variant>
      <vt:variant>
        <vt:i4>0</vt:i4>
      </vt:variant>
      <vt:variant>
        <vt:i4>5</vt:i4>
      </vt:variant>
      <vt:variant>
        <vt:lpwstr/>
      </vt:variant>
      <vt:variant>
        <vt:lpwstr>Subconsultant</vt:lpwstr>
      </vt:variant>
      <vt:variant>
        <vt:i4>6881387</vt:i4>
      </vt:variant>
      <vt:variant>
        <vt:i4>3783</vt:i4>
      </vt:variant>
      <vt:variant>
        <vt:i4>0</vt:i4>
      </vt:variant>
      <vt:variant>
        <vt:i4>5</vt:i4>
      </vt:variant>
      <vt:variant>
        <vt:lpwstr/>
      </vt:variant>
      <vt:variant>
        <vt:lpwstr>Subcontract</vt:lpwstr>
      </vt:variant>
      <vt:variant>
        <vt:i4>6553711</vt:i4>
      </vt:variant>
      <vt:variant>
        <vt:i4>3780</vt:i4>
      </vt:variant>
      <vt:variant>
        <vt:i4>0</vt:i4>
      </vt:variant>
      <vt:variant>
        <vt:i4>5</vt:i4>
      </vt:variant>
      <vt:variant>
        <vt:lpwstr/>
      </vt:variant>
      <vt:variant>
        <vt:lpwstr>SubcontractServices</vt:lpwstr>
      </vt:variant>
      <vt:variant>
        <vt:i4>1507328</vt:i4>
      </vt:variant>
      <vt:variant>
        <vt:i4>3777</vt:i4>
      </vt:variant>
      <vt:variant>
        <vt:i4>0</vt:i4>
      </vt:variant>
      <vt:variant>
        <vt:i4>5</vt:i4>
      </vt:variant>
      <vt:variant>
        <vt:lpwstr/>
      </vt:variant>
      <vt:variant>
        <vt:lpwstr>Subconsultant</vt:lpwstr>
      </vt:variant>
      <vt:variant>
        <vt:i4>6553711</vt:i4>
      </vt:variant>
      <vt:variant>
        <vt:i4>3774</vt:i4>
      </vt:variant>
      <vt:variant>
        <vt:i4>0</vt:i4>
      </vt:variant>
      <vt:variant>
        <vt:i4>5</vt:i4>
      </vt:variant>
      <vt:variant>
        <vt:lpwstr/>
      </vt:variant>
      <vt:variant>
        <vt:lpwstr>SubcontractServices</vt:lpwstr>
      </vt:variant>
      <vt:variant>
        <vt:i4>1507328</vt:i4>
      </vt:variant>
      <vt:variant>
        <vt:i4>3771</vt:i4>
      </vt:variant>
      <vt:variant>
        <vt:i4>0</vt:i4>
      </vt:variant>
      <vt:variant>
        <vt:i4>5</vt:i4>
      </vt:variant>
      <vt:variant>
        <vt:lpwstr/>
      </vt:variant>
      <vt:variant>
        <vt:lpwstr>Subconsultant</vt:lpwstr>
      </vt:variant>
      <vt:variant>
        <vt:i4>6881387</vt:i4>
      </vt:variant>
      <vt:variant>
        <vt:i4>3768</vt:i4>
      </vt:variant>
      <vt:variant>
        <vt:i4>0</vt:i4>
      </vt:variant>
      <vt:variant>
        <vt:i4>5</vt:i4>
      </vt:variant>
      <vt:variant>
        <vt:lpwstr/>
      </vt:variant>
      <vt:variant>
        <vt:lpwstr>Subcontract</vt:lpwstr>
      </vt:variant>
      <vt:variant>
        <vt:i4>6881387</vt:i4>
      </vt:variant>
      <vt:variant>
        <vt:i4>3765</vt:i4>
      </vt:variant>
      <vt:variant>
        <vt:i4>0</vt:i4>
      </vt:variant>
      <vt:variant>
        <vt:i4>5</vt:i4>
      </vt:variant>
      <vt:variant>
        <vt:lpwstr/>
      </vt:variant>
      <vt:variant>
        <vt:lpwstr>Subcontract</vt:lpwstr>
      </vt:variant>
      <vt:variant>
        <vt:i4>6881387</vt:i4>
      </vt:variant>
      <vt:variant>
        <vt:i4>3762</vt:i4>
      </vt:variant>
      <vt:variant>
        <vt:i4>0</vt:i4>
      </vt:variant>
      <vt:variant>
        <vt:i4>5</vt:i4>
      </vt:variant>
      <vt:variant>
        <vt:lpwstr/>
      </vt:variant>
      <vt:variant>
        <vt:lpwstr>Subcontract</vt:lpwstr>
      </vt:variant>
      <vt:variant>
        <vt:i4>6881387</vt:i4>
      </vt:variant>
      <vt:variant>
        <vt:i4>3759</vt:i4>
      </vt:variant>
      <vt:variant>
        <vt:i4>0</vt:i4>
      </vt:variant>
      <vt:variant>
        <vt:i4>5</vt:i4>
      </vt:variant>
      <vt:variant>
        <vt:lpwstr/>
      </vt:variant>
      <vt:variant>
        <vt:lpwstr>Subcontract</vt:lpwstr>
      </vt:variant>
      <vt:variant>
        <vt:i4>1507328</vt:i4>
      </vt:variant>
      <vt:variant>
        <vt:i4>3756</vt:i4>
      </vt:variant>
      <vt:variant>
        <vt:i4>0</vt:i4>
      </vt:variant>
      <vt:variant>
        <vt:i4>5</vt:i4>
      </vt:variant>
      <vt:variant>
        <vt:lpwstr/>
      </vt:variant>
      <vt:variant>
        <vt:lpwstr>Subconsultant</vt:lpwstr>
      </vt:variant>
      <vt:variant>
        <vt:i4>6619234</vt:i4>
      </vt:variant>
      <vt:variant>
        <vt:i4>3753</vt:i4>
      </vt:variant>
      <vt:variant>
        <vt:i4>0</vt:i4>
      </vt:variant>
      <vt:variant>
        <vt:i4>5</vt:i4>
      </vt:variant>
      <vt:variant>
        <vt:lpwstr/>
      </vt:variant>
      <vt:variant>
        <vt:lpwstr>Consultant</vt:lpwstr>
      </vt:variant>
      <vt:variant>
        <vt:i4>6422651</vt:i4>
      </vt:variant>
      <vt:variant>
        <vt:i4>3750</vt:i4>
      </vt:variant>
      <vt:variant>
        <vt:i4>0</vt:i4>
      </vt:variant>
      <vt:variant>
        <vt:i4>5</vt:i4>
      </vt:variant>
      <vt:variant>
        <vt:lpwstr/>
      </vt:variant>
      <vt:variant>
        <vt:lpwstr>OtherContractor</vt:lpwstr>
      </vt:variant>
      <vt:variant>
        <vt:i4>6619234</vt:i4>
      </vt:variant>
      <vt:variant>
        <vt:i4>3747</vt:i4>
      </vt:variant>
      <vt:variant>
        <vt:i4>0</vt:i4>
      </vt:variant>
      <vt:variant>
        <vt:i4>5</vt:i4>
      </vt:variant>
      <vt:variant>
        <vt:lpwstr/>
      </vt:variant>
      <vt:variant>
        <vt:lpwstr>Consultant</vt:lpwstr>
      </vt:variant>
      <vt:variant>
        <vt:i4>1507328</vt:i4>
      </vt:variant>
      <vt:variant>
        <vt:i4>3744</vt:i4>
      </vt:variant>
      <vt:variant>
        <vt:i4>0</vt:i4>
      </vt:variant>
      <vt:variant>
        <vt:i4>5</vt:i4>
      </vt:variant>
      <vt:variant>
        <vt:lpwstr/>
      </vt:variant>
      <vt:variant>
        <vt:lpwstr>Subconsultant</vt:lpwstr>
      </vt:variant>
      <vt:variant>
        <vt:i4>6881387</vt:i4>
      </vt:variant>
      <vt:variant>
        <vt:i4>3741</vt:i4>
      </vt:variant>
      <vt:variant>
        <vt:i4>0</vt:i4>
      </vt:variant>
      <vt:variant>
        <vt:i4>5</vt:i4>
      </vt:variant>
      <vt:variant>
        <vt:lpwstr/>
      </vt:variant>
      <vt:variant>
        <vt:lpwstr>Subcontract</vt:lpwstr>
      </vt:variant>
      <vt:variant>
        <vt:i4>6881387</vt:i4>
      </vt:variant>
      <vt:variant>
        <vt:i4>3738</vt:i4>
      </vt:variant>
      <vt:variant>
        <vt:i4>0</vt:i4>
      </vt:variant>
      <vt:variant>
        <vt:i4>5</vt:i4>
      </vt:variant>
      <vt:variant>
        <vt:lpwstr/>
      </vt:variant>
      <vt:variant>
        <vt:lpwstr>Subcontract</vt:lpwstr>
      </vt:variant>
      <vt:variant>
        <vt:i4>6881387</vt:i4>
      </vt:variant>
      <vt:variant>
        <vt:i4>3735</vt:i4>
      </vt:variant>
      <vt:variant>
        <vt:i4>0</vt:i4>
      </vt:variant>
      <vt:variant>
        <vt:i4>5</vt:i4>
      </vt:variant>
      <vt:variant>
        <vt:lpwstr/>
      </vt:variant>
      <vt:variant>
        <vt:lpwstr>Subcontract</vt:lpwstr>
      </vt:variant>
      <vt:variant>
        <vt:i4>6881387</vt:i4>
      </vt:variant>
      <vt:variant>
        <vt:i4>3732</vt:i4>
      </vt:variant>
      <vt:variant>
        <vt:i4>0</vt:i4>
      </vt:variant>
      <vt:variant>
        <vt:i4>5</vt:i4>
      </vt:variant>
      <vt:variant>
        <vt:lpwstr/>
      </vt:variant>
      <vt:variant>
        <vt:lpwstr>Subcontract</vt:lpwstr>
      </vt:variant>
      <vt:variant>
        <vt:i4>1376261</vt:i4>
      </vt:variant>
      <vt:variant>
        <vt:i4>3729</vt:i4>
      </vt:variant>
      <vt:variant>
        <vt:i4>0</vt:i4>
      </vt:variant>
      <vt:variant>
        <vt:i4>5</vt:i4>
      </vt:variant>
      <vt:variant>
        <vt:lpwstr/>
      </vt:variant>
      <vt:variant>
        <vt:lpwstr>AwardDate</vt:lpwstr>
      </vt:variant>
      <vt:variant>
        <vt:i4>6881387</vt:i4>
      </vt:variant>
      <vt:variant>
        <vt:i4>3726</vt:i4>
      </vt:variant>
      <vt:variant>
        <vt:i4>0</vt:i4>
      </vt:variant>
      <vt:variant>
        <vt:i4>5</vt:i4>
      </vt:variant>
      <vt:variant>
        <vt:lpwstr/>
      </vt:variant>
      <vt:variant>
        <vt:lpwstr>Subcontract</vt:lpwstr>
      </vt:variant>
      <vt:variant>
        <vt:i4>6881387</vt:i4>
      </vt:variant>
      <vt:variant>
        <vt:i4>3723</vt:i4>
      </vt:variant>
      <vt:variant>
        <vt:i4>0</vt:i4>
      </vt:variant>
      <vt:variant>
        <vt:i4>5</vt:i4>
      </vt:variant>
      <vt:variant>
        <vt:lpwstr/>
      </vt:variant>
      <vt:variant>
        <vt:lpwstr>Subcontract</vt:lpwstr>
      </vt:variant>
      <vt:variant>
        <vt:i4>6881387</vt:i4>
      </vt:variant>
      <vt:variant>
        <vt:i4>3720</vt:i4>
      </vt:variant>
      <vt:variant>
        <vt:i4>0</vt:i4>
      </vt:variant>
      <vt:variant>
        <vt:i4>5</vt:i4>
      </vt:variant>
      <vt:variant>
        <vt:lpwstr/>
      </vt:variant>
      <vt:variant>
        <vt:lpwstr>Subcontract</vt:lpwstr>
      </vt:variant>
      <vt:variant>
        <vt:i4>6881387</vt:i4>
      </vt:variant>
      <vt:variant>
        <vt:i4>3717</vt:i4>
      </vt:variant>
      <vt:variant>
        <vt:i4>0</vt:i4>
      </vt:variant>
      <vt:variant>
        <vt:i4>5</vt:i4>
      </vt:variant>
      <vt:variant>
        <vt:lpwstr/>
      </vt:variant>
      <vt:variant>
        <vt:lpwstr>Subcontract</vt:lpwstr>
      </vt:variant>
      <vt:variant>
        <vt:i4>6619255</vt:i4>
      </vt:variant>
      <vt:variant>
        <vt:i4>3714</vt:i4>
      </vt:variant>
      <vt:variant>
        <vt:i4>0</vt:i4>
      </vt:variant>
      <vt:variant>
        <vt:i4>5</vt:i4>
      </vt:variant>
      <vt:variant>
        <vt:lpwstr/>
      </vt:variant>
      <vt:variant>
        <vt:lpwstr>SubcontractParticulars</vt:lpwstr>
      </vt:variant>
      <vt:variant>
        <vt:i4>6881387</vt:i4>
      </vt:variant>
      <vt:variant>
        <vt:i4>3711</vt:i4>
      </vt:variant>
      <vt:variant>
        <vt:i4>0</vt:i4>
      </vt:variant>
      <vt:variant>
        <vt:i4>5</vt:i4>
      </vt:variant>
      <vt:variant>
        <vt:lpwstr/>
      </vt:variant>
      <vt:variant>
        <vt:lpwstr>Subcontract</vt:lpwstr>
      </vt:variant>
      <vt:variant>
        <vt:i4>1114131</vt:i4>
      </vt:variant>
      <vt:variant>
        <vt:i4>3708</vt:i4>
      </vt:variant>
      <vt:variant>
        <vt:i4>0</vt:i4>
      </vt:variant>
      <vt:variant>
        <vt:i4>5</vt:i4>
      </vt:variant>
      <vt:variant>
        <vt:lpwstr/>
      </vt:variant>
      <vt:variant>
        <vt:lpwstr>ConsultantsRepresentative</vt:lpwstr>
      </vt:variant>
      <vt:variant>
        <vt:i4>7471228</vt:i4>
      </vt:variant>
      <vt:variant>
        <vt:i4>3705</vt:i4>
      </vt:variant>
      <vt:variant>
        <vt:i4>0</vt:i4>
      </vt:variant>
      <vt:variant>
        <vt:i4>5</vt:i4>
      </vt:variant>
      <vt:variant>
        <vt:lpwstr/>
      </vt:variant>
      <vt:variant>
        <vt:lpwstr>DesignDocumentation</vt:lpwstr>
      </vt:variant>
      <vt:variant>
        <vt:i4>1507339</vt:i4>
      </vt:variant>
      <vt:variant>
        <vt:i4>3702</vt:i4>
      </vt:variant>
      <vt:variant>
        <vt:i4>0</vt:i4>
      </vt:variant>
      <vt:variant>
        <vt:i4>5</vt:i4>
      </vt:variant>
      <vt:variant>
        <vt:lpwstr/>
      </vt:variant>
      <vt:variant>
        <vt:lpwstr>Brief</vt:lpwstr>
      </vt:variant>
      <vt:variant>
        <vt:i4>1507328</vt:i4>
      </vt:variant>
      <vt:variant>
        <vt:i4>3699</vt:i4>
      </vt:variant>
      <vt:variant>
        <vt:i4>0</vt:i4>
      </vt:variant>
      <vt:variant>
        <vt:i4>5</vt:i4>
      </vt:variant>
      <vt:variant>
        <vt:lpwstr/>
      </vt:variant>
      <vt:variant>
        <vt:lpwstr>Subconsultant</vt:lpwstr>
      </vt:variant>
      <vt:variant>
        <vt:i4>1114131</vt:i4>
      </vt:variant>
      <vt:variant>
        <vt:i4>3696</vt:i4>
      </vt:variant>
      <vt:variant>
        <vt:i4>0</vt:i4>
      </vt:variant>
      <vt:variant>
        <vt:i4>5</vt:i4>
      </vt:variant>
      <vt:variant>
        <vt:lpwstr/>
      </vt:variant>
      <vt:variant>
        <vt:lpwstr>ConsultantsRepresentative</vt:lpwstr>
      </vt:variant>
      <vt:variant>
        <vt:i4>7471228</vt:i4>
      </vt:variant>
      <vt:variant>
        <vt:i4>3693</vt:i4>
      </vt:variant>
      <vt:variant>
        <vt:i4>0</vt:i4>
      </vt:variant>
      <vt:variant>
        <vt:i4>5</vt:i4>
      </vt:variant>
      <vt:variant>
        <vt:lpwstr/>
      </vt:variant>
      <vt:variant>
        <vt:lpwstr>DesignDocumentation</vt:lpwstr>
      </vt:variant>
      <vt:variant>
        <vt:i4>1507339</vt:i4>
      </vt:variant>
      <vt:variant>
        <vt:i4>3690</vt:i4>
      </vt:variant>
      <vt:variant>
        <vt:i4>0</vt:i4>
      </vt:variant>
      <vt:variant>
        <vt:i4>5</vt:i4>
      </vt:variant>
      <vt:variant>
        <vt:lpwstr/>
      </vt:variant>
      <vt:variant>
        <vt:lpwstr>Brief</vt:lpwstr>
      </vt:variant>
      <vt:variant>
        <vt:i4>1114131</vt:i4>
      </vt:variant>
      <vt:variant>
        <vt:i4>3687</vt:i4>
      </vt:variant>
      <vt:variant>
        <vt:i4>0</vt:i4>
      </vt:variant>
      <vt:variant>
        <vt:i4>5</vt:i4>
      </vt:variant>
      <vt:variant>
        <vt:lpwstr/>
      </vt:variant>
      <vt:variant>
        <vt:lpwstr>ConsultantsRepresentative</vt:lpwstr>
      </vt:variant>
      <vt:variant>
        <vt:i4>6619255</vt:i4>
      </vt:variant>
      <vt:variant>
        <vt:i4>3678</vt:i4>
      </vt:variant>
      <vt:variant>
        <vt:i4>0</vt:i4>
      </vt:variant>
      <vt:variant>
        <vt:i4>5</vt:i4>
      </vt:variant>
      <vt:variant>
        <vt:lpwstr/>
      </vt:variant>
      <vt:variant>
        <vt:lpwstr>SubcontractParticulars</vt:lpwstr>
      </vt:variant>
      <vt:variant>
        <vt:i4>786439</vt:i4>
      </vt:variant>
      <vt:variant>
        <vt:i4>3666</vt:i4>
      </vt:variant>
      <vt:variant>
        <vt:i4>0</vt:i4>
      </vt:variant>
      <vt:variant>
        <vt:i4>5</vt:i4>
      </vt:variant>
      <vt:variant>
        <vt:lpwstr/>
      </vt:variant>
      <vt:variant>
        <vt:lpwstr>Site</vt:lpwstr>
      </vt:variant>
      <vt:variant>
        <vt:i4>6553711</vt:i4>
      </vt:variant>
      <vt:variant>
        <vt:i4>3663</vt:i4>
      </vt:variant>
      <vt:variant>
        <vt:i4>0</vt:i4>
      </vt:variant>
      <vt:variant>
        <vt:i4>5</vt:i4>
      </vt:variant>
      <vt:variant>
        <vt:lpwstr/>
      </vt:variant>
      <vt:variant>
        <vt:lpwstr>SubcontractServices</vt:lpwstr>
      </vt:variant>
      <vt:variant>
        <vt:i4>1507328</vt:i4>
      </vt:variant>
      <vt:variant>
        <vt:i4>3651</vt:i4>
      </vt:variant>
      <vt:variant>
        <vt:i4>0</vt:i4>
      </vt:variant>
      <vt:variant>
        <vt:i4>5</vt:i4>
      </vt:variant>
      <vt:variant>
        <vt:lpwstr/>
      </vt:variant>
      <vt:variant>
        <vt:lpwstr>Subconsultant</vt:lpwstr>
      </vt:variant>
      <vt:variant>
        <vt:i4>786439</vt:i4>
      </vt:variant>
      <vt:variant>
        <vt:i4>3639</vt:i4>
      </vt:variant>
      <vt:variant>
        <vt:i4>0</vt:i4>
      </vt:variant>
      <vt:variant>
        <vt:i4>5</vt:i4>
      </vt:variant>
      <vt:variant>
        <vt:lpwstr/>
      </vt:variant>
      <vt:variant>
        <vt:lpwstr>Site</vt:lpwstr>
      </vt:variant>
      <vt:variant>
        <vt:i4>1507356</vt:i4>
      </vt:variant>
      <vt:variant>
        <vt:i4>3633</vt:i4>
      </vt:variant>
      <vt:variant>
        <vt:i4>0</vt:i4>
      </vt:variant>
      <vt:variant>
        <vt:i4>5</vt:i4>
      </vt:variant>
      <vt:variant>
        <vt:lpwstr/>
      </vt:variant>
      <vt:variant>
        <vt:lpwstr>direction</vt:lpwstr>
      </vt:variant>
      <vt:variant>
        <vt:i4>6881387</vt:i4>
      </vt:variant>
      <vt:variant>
        <vt:i4>3630</vt:i4>
      </vt:variant>
      <vt:variant>
        <vt:i4>0</vt:i4>
      </vt:variant>
      <vt:variant>
        <vt:i4>5</vt:i4>
      </vt:variant>
      <vt:variant>
        <vt:lpwstr/>
      </vt:variant>
      <vt:variant>
        <vt:lpwstr>Subcontract</vt:lpwstr>
      </vt:variant>
      <vt:variant>
        <vt:i4>6881387</vt:i4>
      </vt:variant>
      <vt:variant>
        <vt:i4>3627</vt:i4>
      </vt:variant>
      <vt:variant>
        <vt:i4>0</vt:i4>
      </vt:variant>
      <vt:variant>
        <vt:i4>5</vt:i4>
      </vt:variant>
      <vt:variant>
        <vt:lpwstr/>
      </vt:variant>
      <vt:variant>
        <vt:lpwstr>Subcontract</vt:lpwstr>
      </vt:variant>
      <vt:variant>
        <vt:i4>6881387</vt:i4>
      </vt:variant>
      <vt:variant>
        <vt:i4>3624</vt:i4>
      </vt:variant>
      <vt:variant>
        <vt:i4>0</vt:i4>
      </vt:variant>
      <vt:variant>
        <vt:i4>5</vt:i4>
      </vt:variant>
      <vt:variant>
        <vt:lpwstr/>
      </vt:variant>
      <vt:variant>
        <vt:lpwstr>Subcontract</vt:lpwstr>
      </vt:variant>
      <vt:variant>
        <vt:i4>6881387</vt:i4>
      </vt:variant>
      <vt:variant>
        <vt:i4>3621</vt:i4>
      </vt:variant>
      <vt:variant>
        <vt:i4>0</vt:i4>
      </vt:variant>
      <vt:variant>
        <vt:i4>5</vt:i4>
      </vt:variant>
      <vt:variant>
        <vt:lpwstr/>
      </vt:variant>
      <vt:variant>
        <vt:lpwstr>Subcontract</vt:lpwstr>
      </vt:variant>
      <vt:variant>
        <vt:i4>6881387</vt:i4>
      </vt:variant>
      <vt:variant>
        <vt:i4>3618</vt:i4>
      </vt:variant>
      <vt:variant>
        <vt:i4>0</vt:i4>
      </vt:variant>
      <vt:variant>
        <vt:i4>5</vt:i4>
      </vt:variant>
      <vt:variant>
        <vt:lpwstr/>
      </vt:variant>
      <vt:variant>
        <vt:lpwstr>Subcontract</vt:lpwstr>
      </vt:variant>
      <vt:variant>
        <vt:i4>6881387</vt:i4>
      </vt:variant>
      <vt:variant>
        <vt:i4>3615</vt:i4>
      </vt:variant>
      <vt:variant>
        <vt:i4>0</vt:i4>
      </vt:variant>
      <vt:variant>
        <vt:i4>5</vt:i4>
      </vt:variant>
      <vt:variant>
        <vt:lpwstr/>
      </vt:variant>
      <vt:variant>
        <vt:lpwstr>Subcontract</vt:lpwstr>
      </vt:variant>
      <vt:variant>
        <vt:i4>6881387</vt:i4>
      </vt:variant>
      <vt:variant>
        <vt:i4>3612</vt:i4>
      </vt:variant>
      <vt:variant>
        <vt:i4>0</vt:i4>
      </vt:variant>
      <vt:variant>
        <vt:i4>5</vt:i4>
      </vt:variant>
      <vt:variant>
        <vt:lpwstr/>
      </vt:variant>
      <vt:variant>
        <vt:lpwstr>Subcontract</vt:lpwstr>
      </vt:variant>
      <vt:variant>
        <vt:i4>6881387</vt:i4>
      </vt:variant>
      <vt:variant>
        <vt:i4>3606</vt:i4>
      </vt:variant>
      <vt:variant>
        <vt:i4>0</vt:i4>
      </vt:variant>
      <vt:variant>
        <vt:i4>5</vt:i4>
      </vt:variant>
      <vt:variant>
        <vt:lpwstr/>
      </vt:variant>
      <vt:variant>
        <vt:lpwstr>Subcontract</vt:lpwstr>
      </vt:variant>
      <vt:variant>
        <vt:i4>1769477</vt:i4>
      </vt:variant>
      <vt:variant>
        <vt:i4>3603</vt:i4>
      </vt:variant>
      <vt:variant>
        <vt:i4>0</vt:i4>
      </vt:variant>
      <vt:variant>
        <vt:i4>5</vt:i4>
      </vt:variant>
      <vt:variant>
        <vt:lpwstr/>
      </vt:variant>
      <vt:variant>
        <vt:lpwstr>BuildingCode2016</vt:lpwstr>
      </vt:variant>
      <vt:variant>
        <vt:i4>65538</vt:i4>
      </vt:variant>
      <vt:variant>
        <vt:i4>3600</vt:i4>
      </vt:variant>
      <vt:variant>
        <vt:i4>0</vt:i4>
      </vt:variant>
      <vt:variant>
        <vt:i4>5</vt:i4>
      </vt:variant>
      <vt:variant>
        <vt:lpwstr/>
      </vt:variant>
      <vt:variant>
        <vt:lpwstr>ABCC</vt:lpwstr>
      </vt:variant>
      <vt:variant>
        <vt:i4>6619234</vt:i4>
      </vt:variant>
      <vt:variant>
        <vt:i4>3597</vt:i4>
      </vt:variant>
      <vt:variant>
        <vt:i4>0</vt:i4>
      </vt:variant>
      <vt:variant>
        <vt:i4>5</vt:i4>
      </vt:variant>
      <vt:variant>
        <vt:lpwstr/>
      </vt:variant>
      <vt:variant>
        <vt:lpwstr>Consultant</vt:lpwstr>
      </vt:variant>
      <vt:variant>
        <vt:i4>7274593</vt:i4>
      </vt:variant>
      <vt:variant>
        <vt:i4>3594</vt:i4>
      </vt:variant>
      <vt:variant>
        <vt:i4>0</vt:i4>
      </vt:variant>
      <vt:variant>
        <vt:i4>5</vt:i4>
      </vt:variant>
      <vt:variant>
        <vt:lpwstr/>
      </vt:variant>
      <vt:variant>
        <vt:lpwstr>DesignServicesContract</vt:lpwstr>
      </vt:variant>
      <vt:variant>
        <vt:i4>6619255</vt:i4>
      </vt:variant>
      <vt:variant>
        <vt:i4>3591</vt:i4>
      </vt:variant>
      <vt:variant>
        <vt:i4>0</vt:i4>
      </vt:variant>
      <vt:variant>
        <vt:i4>5</vt:i4>
      </vt:variant>
      <vt:variant>
        <vt:lpwstr/>
      </vt:variant>
      <vt:variant>
        <vt:lpwstr>SubcontractParticulars</vt:lpwstr>
      </vt:variant>
      <vt:variant>
        <vt:i4>6750329</vt:i4>
      </vt:variant>
      <vt:variant>
        <vt:i4>3588</vt:i4>
      </vt:variant>
      <vt:variant>
        <vt:i4>0</vt:i4>
      </vt:variant>
      <vt:variant>
        <vt:i4>5</vt:i4>
      </vt:variant>
      <vt:variant>
        <vt:lpwstr/>
      </vt:variant>
      <vt:variant>
        <vt:lpwstr>EmployersLiabilityInsurance</vt:lpwstr>
      </vt:variant>
      <vt:variant>
        <vt:i4>1507328</vt:i4>
      </vt:variant>
      <vt:variant>
        <vt:i4>3585</vt:i4>
      </vt:variant>
      <vt:variant>
        <vt:i4>0</vt:i4>
      </vt:variant>
      <vt:variant>
        <vt:i4>5</vt:i4>
      </vt:variant>
      <vt:variant>
        <vt:lpwstr/>
      </vt:variant>
      <vt:variant>
        <vt:lpwstr>Subconsultant</vt:lpwstr>
      </vt:variant>
      <vt:variant>
        <vt:i4>1507328</vt:i4>
      </vt:variant>
      <vt:variant>
        <vt:i4>3582</vt:i4>
      </vt:variant>
      <vt:variant>
        <vt:i4>0</vt:i4>
      </vt:variant>
      <vt:variant>
        <vt:i4>5</vt:i4>
      </vt:variant>
      <vt:variant>
        <vt:lpwstr/>
      </vt:variant>
      <vt:variant>
        <vt:lpwstr>Subconsultant</vt:lpwstr>
      </vt:variant>
      <vt:variant>
        <vt:i4>6553711</vt:i4>
      </vt:variant>
      <vt:variant>
        <vt:i4>3579</vt:i4>
      </vt:variant>
      <vt:variant>
        <vt:i4>0</vt:i4>
      </vt:variant>
      <vt:variant>
        <vt:i4>5</vt:i4>
      </vt:variant>
      <vt:variant>
        <vt:lpwstr/>
      </vt:variant>
      <vt:variant>
        <vt:lpwstr>SubcontractServices</vt:lpwstr>
      </vt:variant>
      <vt:variant>
        <vt:i4>1572880</vt:i4>
      </vt:variant>
      <vt:variant>
        <vt:i4>3576</vt:i4>
      </vt:variant>
      <vt:variant>
        <vt:i4>0</vt:i4>
      </vt:variant>
      <vt:variant>
        <vt:i4>5</vt:i4>
      </vt:variant>
      <vt:variant>
        <vt:lpwstr/>
      </vt:variant>
      <vt:variant>
        <vt:lpwstr>StatutoryRequirements</vt:lpwstr>
      </vt:variant>
      <vt:variant>
        <vt:i4>1114131</vt:i4>
      </vt:variant>
      <vt:variant>
        <vt:i4>3573</vt:i4>
      </vt:variant>
      <vt:variant>
        <vt:i4>0</vt:i4>
      </vt:variant>
      <vt:variant>
        <vt:i4>5</vt:i4>
      </vt:variant>
      <vt:variant>
        <vt:lpwstr/>
      </vt:variant>
      <vt:variant>
        <vt:lpwstr>ConsultantsRepresentative</vt:lpwstr>
      </vt:variant>
      <vt:variant>
        <vt:i4>6881387</vt:i4>
      </vt:variant>
      <vt:variant>
        <vt:i4>3570</vt:i4>
      </vt:variant>
      <vt:variant>
        <vt:i4>0</vt:i4>
      </vt:variant>
      <vt:variant>
        <vt:i4>5</vt:i4>
      </vt:variant>
      <vt:variant>
        <vt:lpwstr/>
      </vt:variant>
      <vt:variant>
        <vt:lpwstr>Subcontract</vt:lpwstr>
      </vt:variant>
      <vt:variant>
        <vt:i4>6619255</vt:i4>
      </vt:variant>
      <vt:variant>
        <vt:i4>3567</vt:i4>
      </vt:variant>
      <vt:variant>
        <vt:i4>0</vt:i4>
      </vt:variant>
      <vt:variant>
        <vt:i4>5</vt:i4>
      </vt:variant>
      <vt:variant>
        <vt:lpwstr/>
      </vt:variant>
      <vt:variant>
        <vt:lpwstr>SubcontractParticulars</vt:lpwstr>
      </vt:variant>
      <vt:variant>
        <vt:i4>8323192</vt:i4>
      </vt:variant>
      <vt:variant>
        <vt:i4>3564</vt:i4>
      </vt:variant>
      <vt:variant>
        <vt:i4>0</vt:i4>
      </vt:variant>
      <vt:variant>
        <vt:i4>5</vt:i4>
      </vt:variant>
      <vt:variant>
        <vt:lpwstr/>
      </vt:variant>
      <vt:variant>
        <vt:lpwstr>HazardousSubstances</vt:lpwstr>
      </vt:variant>
      <vt:variant>
        <vt:i4>1507328</vt:i4>
      </vt:variant>
      <vt:variant>
        <vt:i4>3561</vt:i4>
      </vt:variant>
      <vt:variant>
        <vt:i4>0</vt:i4>
      </vt:variant>
      <vt:variant>
        <vt:i4>5</vt:i4>
      </vt:variant>
      <vt:variant>
        <vt:lpwstr/>
      </vt:variant>
      <vt:variant>
        <vt:lpwstr>Subconsultant</vt:lpwstr>
      </vt:variant>
      <vt:variant>
        <vt:i4>262149</vt:i4>
      </vt:variant>
      <vt:variant>
        <vt:i4>3555</vt:i4>
      </vt:variant>
      <vt:variant>
        <vt:i4>0</vt:i4>
      </vt:variant>
      <vt:variant>
        <vt:i4>5</vt:i4>
      </vt:variant>
      <vt:variant>
        <vt:lpwstr/>
      </vt:variant>
      <vt:variant>
        <vt:lpwstr>Works</vt:lpwstr>
      </vt:variant>
      <vt:variant>
        <vt:i4>6619234</vt:i4>
      </vt:variant>
      <vt:variant>
        <vt:i4>3552</vt:i4>
      </vt:variant>
      <vt:variant>
        <vt:i4>0</vt:i4>
      </vt:variant>
      <vt:variant>
        <vt:i4>5</vt:i4>
      </vt:variant>
      <vt:variant>
        <vt:lpwstr/>
      </vt:variant>
      <vt:variant>
        <vt:lpwstr>Consultant</vt:lpwstr>
      </vt:variant>
      <vt:variant>
        <vt:i4>1507328</vt:i4>
      </vt:variant>
      <vt:variant>
        <vt:i4>3549</vt:i4>
      </vt:variant>
      <vt:variant>
        <vt:i4>0</vt:i4>
      </vt:variant>
      <vt:variant>
        <vt:i4>5</vt:i4>
      </vt:variant>
      <vt:variant>
        <vt:lpwstr/>
      </vt:variant>
      <vt:variant>
        <vt:lpwstr>Subconsultant</vt:lpwstr>
      </vt:variant>
      <vt:variant>
        <vt:i4>7733375</vt:i4>
      </vt:variant>
      <vt:variant>
        <vt:i4>3546</vt:i4>
      </vt:variant>
      <vt:variant>
        <vt:i4>0</vt:i4>
      </vt:variant>
      <vt:variant>
        <vt:i4>5</vt:i4>
      </vt:variant>
      <vt:variant>
        <vt:lpwstr/>
      </vt:variant>
      <vt:variant>
        <vt:lpwstr>WHSLegislation</vt:lpwstr>
      </vt:variant>
      <vt:variant>
        <vt:i4>8061036</vt:i4>
      </vt:variant>
      <vt:variant>
        <vt:i4>3543</vt:i4>
      </vt:variant>
      <vt:variant>
        <vt:i4>0</vt:i4>
      </vt:variant>
      <vt:variant>
        <vt:i4>5</vt:i4>
      </vt:variant>
      <vt:variant>
        <vt:lpwstr/>
      </vt:variant>
      <vt:variant>
        <vt:lpwstr>WorkHealthandSafetyPlan</vt:lpwstr>
      </vt:variant>
      <vt:variant>
        <vt:i4>1507328</vt:i4>
      </vt:variant>
      <vt:variant>
        <vt:i4>3540</vt:i4>
      </vt:variant>
      <vt:variant>
        <vt:i4>0</vt:i4>
      </vt:variant>
      <vt:variant>
        <vt:i4>5</vt:i4>
      </vt:variant>
      <vt:variant>
        <vt:lpwstr/>
      </vt:variant>
      <vt:variant>
        <vt:lpwstr>Subconsultant</vt:lpwstr>
      </vt:variant>
      <vt:variant>
        <vt:i4>6553711</vt:i4>
      </vt:variant>
      <vt:variant>
        <vt:i4>3537</vt:i4>
      </vt:variant>
      <vt:variant>
        <vt:i4>0</vt:i4>
      </vt:variant>
      <vt:variant>
        <vt:i4>5</vt:i4>
      </vt:variant>
      <vt:variant>
        <vt:lpwstr/>
      </vt:variant>
      <vt:variant>
        <vt:lpwstr>SubcontractServices</vt:lpwstr>
      </vt:variant>
      <vt:variant>
        <vt:i4>1507328</vt:i4>
      </vt:variant>
      <vt:variant>
        <vt:i4>3534</vt:i4>
      </vt:variant>
      <vt:variant>
        <vt:i4>0</vt:i4>
      </vt:variant>
      <vt:variant>
        <vt:i4>5</vt:i4>
      </vt:variant>
      <vt:variant>
        <vt:lpwstr/>
      </vt:variant>
      <vt:variant>
        <vt:lpwstr>Subconsultant</vt:lpwstr>
      </vt:variant>
      <vt:variant>
        <vt:i4>6553711</vt:i4>
      </vt:variant>
      <vt:variant>
        <vt:i4>3531</vt:i4>
      </vt:variant>
      <vt:variant>
        <vt:i4>0</vt:i4>
      </vt:variant>
      <vt:variant>
        <vt:i4>5</vt:i4>
      </vt:variant>
      <vt:variant>
        <vt:lpwstr/>
      </vt:variant>
      <vt:variant>
        <vt:lpwstr>SubcontractServices</vt:lpwstr>
      </vt:variant>
      <vt:variant>
        <vt:i4>6553711</vt:i4>
      </vt:variant>
      <vt:variant>
        <vt:i4>3528</vt:i4>
      </vt:variant>
      <vt:variant>
        <vt:i4>0</vt:i4>
      </vt:variant>
      <vt:variant>
        <vt:i4>5</vt:i4>
      </vt:variant>
      <vt:variant>
        <vt:lpwstr/>
      </vt:variant>
      <vt:variant>
        <vt:lpwstr>SubcontractServices</vt:lpwstr>
      </vt:variant>
      <vt:variant>
        <vt:i4>1507328</vt:i4>
      </vt:variant>
      <vt:variant>
        <vt:i4>3525</vt:i4>
      </vt:variant>
      <vt:variant>
        <vt:i4>0</vt:i4>
      </vt:variant>
      <vt:variant>
        <vt:i4>5</vt:i4>
      </vt:variant>
      <vt:variant>
        <vt:lpwstr/>
      </vt:variant>
      <vt:variant>
        <vt:lpwstr>Subconsultant</vt:lpwstr>
      </vt:variant>
      <vt:variant>
        <vt:i4>6881387</vt:i4>
      </vt:variant>
      <vt:variant>
        <vt:i4>3522</vt:i4>
      </vt:variant>
      <vt:variant>
        <vt:i4>0</vt:i4>
      </vt:variant>
      <vt:variant>
        <vt:i4>5</vt:i4>
      </vt:variant>
      <vt:variant>
        <vt:lpwstr/>
      </vt:variant>
      <vt:variant>
        <vt:lpwstr>Subcontract</vt:lpwstr>
      </vt:variant>
      <vt:variant>
        <vt:i4>6553711</vt:i4>
      </vt:variant>
      <vt:variant>
        <vt:i4>3519</vt:i4>
      </vt:variant>
      <vt:variant>
        <vt:i4>0</vt:i4>
      </vt:variant>
      <vt:variant>
        <vt:i4>5</vt:i4>
      </vt:variant>
      <vt:variant>
        <vt:lpwstr/>
      </vt:variant>
      <vt:variant>
        <vt:lpwstr>SubcontractServices</vt:lpwstr>
      </vt:variant>
      <vt:variant>
        <vt:i4>8061036</vt:i4>
      </vt:variant>
      <vt:variant>
        <vt:i4>3513</vt:i4>
      </vt:variant>
      <vt:variant>
        <vt:i4>0</vt:i4>
      </vt:variant>
      <vt:variant>
        <vt:i4>5</vt:i4>
      </vt:variant>
      <vt:variant>
        <vt:lpwstr/>
      </vt:variant>
      <vt:variant>
        <vt:lpwstr>WorkHealthandSafetyPlan</vt:lpwstr>
      </vt:variant>
      <vt:variant>
        <vt:i4>6422651</vt:i4>
      </vt:variant>
      <vt:variant>
        <vt:i4>3510</vt:i4>
      </vt:variant>
      <vt:variant>
        <vt:i4>0</vt:i4>
      </vt:variant>
      <vt:variant>
        <vt:i4>5</vt:i4>
      </vt:variant>
      <vt:variant>
        <vt:lpwstr/>
      </vt:variant>
      <vt:variant>
        <vt:lpwstr>OtherContractor</vt:lpwstr>
      </vt:variant>
      <vt:variant>
        <vt:i4>1507328</vt:i4>
      </vt:variant>
      <vt:variant>
        <vt:i4>3507</vt:i4>
      </vt:variant>
      <vt:variant>
        <vt:i4>0</vt:i4>
      </vt:variant>
      <vt:variant>
        <vt:i4>5</vt:i4>
      </vt:variant>
      <vt:variant>
        <vt:lpwstr/>
      </vt:variant>
      <vt:variant>
        <vt:lpwstr>Subconsultant</vt:lpwstr>
      </vt:variant>
      <vt:variant>
        <vt:i4>7733375</vt:i4>
      </vt:variant>
      <vt:variant>
        <vt:i4>3504</vt:i4>
      </vt:variant>
      <vt:variant>
        <vt:i4>0</vt:i4>
      </vt:variant>
      <vt:variant>
        <vt:i4>5</vt:i4>
      </vt:variant>
      <vt:variant>
        <vt:lpwstr/>
      </vt:variant>
      <vt:variant>
        <vt:lpwstr>WHSLegislation</vt:lpwstr>
      </vt:variant>
      <vt:variant>
        <vt:i4>1114131</vt:i4>
      </vt:variant>
      <vt:variant>
        <vt:i4>3498</vt:i4>
      </vt:variant>
      <vt:variant>
        <vt:i4>0</vt:i4>
      </vt:variant>
      <vt:variant>
        <vt:i4>5</vt:i4>
      </vt:variant>
      <vt:variant>
        <vt:lpwstr/>
      </vt:variant>
      <vt:variant>
        <vt:lpwstr>ConsultantsRepresentative</vt:lpwstr>
      </vt:variant>
      <vt:variant>
        <vt:i4>1507328</vt:i4>
      </vt:variant>
      <vt:variant>
        <vt:i4>3495</vt:i4>
      </vt:variant>
      <vt:variant>
        <vt:i4>0</vt:i4>
      </vt:variant>
      <vt:variant>
        <vt:i4>5</vt:i4>
      </vt:variant>
      <vt:variant>
        <vt:lpwstr/>
      </vt:variant>
      <vt:variant>
        <vt:lpwstr>Subconsultant</vt:lpwstr>
      </vt:variant>
      <vt:variant>
        <vt:i4>262155</vt:i4>
      </vt:variant>
      <vt:variant>
        <vt:i4>3492</vt:i4>
      </vt:variant>
      <vt:variant>
        <vt:i4>0</vt:i4>
      </vt:variant>
      <vt:variant>
        <vt:i4>5</vt:i4>
      </vt:variant>
      <vt:variant>
        <vt:lpwstr/>
      </vt:variant>
      <vt:variant>
        <vt:lpwstr>ConstructionContract</vt:lpwstr>
      </vt:variant>
      <vt:variant>
        <vt:i4>262155</vt:i4>
      </vt:variant>
      <vt:variant>
        <vt:i4>3489</vt:i4>
      </vt:variant>
      <vt:variant>
        <vt:i4>0</vt:i4>
      </vt:variant>
      <vt:variant>
        <vt:i4>5</vt:i4>
      </vt:variant>
      <vt:variant>
        <vt:lpwstr/>
      </vt:variant>
      <vt:variant>
        <vt:lpwstr>ConstructionContract</vt:lpwstr>
      </vt:variant>
      <vt:variant>
        <vt:i4>8192121</vt:i4>
      </vt:variant>
      <vt:variant>
        <vt:i4>3486</vt:i4>
      </vt:variant>
      <vt:variant>
        <vt:i4>0</vt:i4>
      </vt:variant>
      <vt:variant>
        <vt:i4>5</vt:i4>
      </vt:variant>
      <vt:variant>
        <vt:lpwstr/>
      </vt:variant>
      <vt:variant>
        <vt:lpwstr>Completion</vt:lpwstr>
      </vt:variant>
      <vt:variant>
        <vt:i4>851971</vt:i4>
      </vt:variant>
      <vt:variant>
        <vt:i4>3483</vt:i4>
      </vt:variant>
      <vt:variant>
        <vt:i4>0</vt:i4>
      </vt:variant>
      <vt:variant>
        <vt:i4>5</vt:i4>
      </vt:variant>
      <vt:variant>
        <vt:lpwstr/>
      </vt:variant>
      <vt:variant>
        <vt:lpwstr>Commonwealth</vt:lpwstr>
      </vt:variant>
      <vt:variant>
        <vt:i4>7733375</vt:i4>
      </vt:variant>
      <vt:variant>
        <vt:i4>3480</vt:i4>
      </vt:variant>
      <vt:variant>
        <vt:i4>0</vt:i4>
      </vt:variant>
      <vt:variant>
        <vt:i4>5</vt:i4>
      </vt:variant>
      <vt:variant>
        <vt:lpwstr/>
      </vt:variant>
      <vt:variant>
        <vt:lpwstr>WHSLegislation</vt:lpwstr>
      </vt:variant>
      <vt:variant>
        <vt:i4>7733375</vt:i4>
      </vt:variant>
      <vt:variant>
        <vt:i4>3477</vt:i4>
      </vt:variant>
      <vt:variant>
        <vt:i4>0</vt:i4>
      </vt:variant>
      <vt:variant>
        <vt:i4>5</vt:i4>
      </vt:variant>
      <vt:variant>
        <vt:lpwstr/>
      </vt:variant>
      <vt:variant>
        <vt:lpwstr>WHSLegislation</vt:lpwstr>
      </vt:variant>
      <vt:variant>
        <vt:i4>1572880</vt:i4>
      </vt:variant>
      <vt:variant>
        <vt:i4>3474</vt:i4>
      </vt:variant>
      <vt:variant>
        <vt:i4>0</vt:i4>
      </vt:variant>
      <vt:variant>
        <vt:i4>5</vt:i4>
      </vt:variant>
      <vt:variant>
        <vt:lpwstr/>
      </vt:variant>
      <vt:variant>
        <vt:lpwstr>StatutoryRequirements</vt:lpwstr>
      </vt:variant>
      <vt:variant>
        <vt:i4>262155</vt:i4>
      </vt:variant>
      <vt:variant>
        <vt:i4>3471</vt:i4>
      </vt:variant>
      <vt:variant>
        <vt:i4>0</vt:i4>
      </vt:variant>
      <vt:variant>
        <vt:i4>5</vt:i4>
      </vt:variant>
      <vt:variant>
        <vt:lpwstr/>
      </vt:variant>
      <vt:variant>
        <vt:lpwstr>ConstructionContract</vt:lpwstr>
      </vt:variant>
      <vt:variant>
        <vt:i4>786439</vt:i4>
      </vt:variant>
      <vt:variant>
        <vt:i4>3468</vt:i4>
      </vt:variant>
      <vt:variant>
        <vt:i4>0</vt:i4>
      </vt:variant>
      <vt:variant>
        <vt:i4>5</vt:i4>
      </vt:variant>
      <vt:variant>
        <vt:lpwstr/>
      </vt:variant>
      <vt:variant>
        <vt:lpwstr>Site</vt:lpwstr>
      </vt:variant>
      <vt:variant>
        <vt:i4>1114131</vt:i4>
      </vt:variant>
      <vt:variant>
        <vt:i4>3462</vt:i4>
      </vt:variant>
      <vt:variant>
        <vt:i4>0</vt:i4>
      </vt:variant>
      <vt:variant>
        <vt:i4>5</vt:i4>
      </vt:variant>
      <vt:variant>
        <vt:lpwstr/>
      </vt:variant>
      <vt:variant>
        <vt:lpwstr>ConsultantsRepresentative</vt:lpwstr>
      </vt:variant>
      <vt:variant>
        <vt:i4>6553711</vt:i4>
      </vt:variant>
      <vt:variant>
        <vt:i4>3459</vt:i4>
      </vt:variant>
      <vt:variant>
        <vt:i4>0</vt:i4>
      </vt:variant>
      <vt:variant>
        <vt:i4>5</vt:i4>
      </vt:variant>
      <vt:variant>
        <vt:lpwstr/>
      </vt:variant>
      <vt:variant>
        <vt:lpwstr>SubcontractServices</vt:lpwstr>
      </vt:variant>
      <vt:variant>
        <vt:i4>1507328</vt:i4>
      </vt:variant>
      <vt:variant>
        <vt:i4>3456</vt:i4>
      </vt:variant>
      <vt:variant>
        <vt:i4>0</vt:i4>
      </vt:variant>
      <vt:variant>
        <vt:i4>5</vt:i4>
      </vt:variant>
      <vt:variant>
        <vt:lpwstr/>
      </vt:variant>
      <vt:variant>
        <vt:lpwstr>Subconsultant</vt:lpwstr>
      </vt:variant>
      <vt:variant>
        <vt:i4>6422651</vt:i4>
      </vt:variant>
      <vt:variant>
        <vt:i4>3453</vt:i4>
      </vt:variant>
      <vt:variant>
        <vt:i4>0</vt:i4>
      </vt:variant>
      <vt:variant>
        <vt:i4>5</vt:i4>
      </vt:variant>
      <vt:variant>
        <vt:lpwstr/>
      </vt:variant>
      <vt:variant>
        <vt:lpwstr>OtherContractor</vt:lpwstr>
      </vt:variant>
      <vt:variant>
        <vt:i4>1114131</vt:i4>
      </vt:variant>
      <vt:variant>
        <vt:i4>3450</vt:i4>
      </vt:variant>
      <vt:variant>
        <vt:i4>0</vt:i4>
      </vt:variant>
      <vt:variant>
        <vt:i4>5</vt:i4>
      </vt:variant>
      <vt:variant>
        <vt:lpwstr/>
      </vt:variant>
      <vt:variant>
        <vt:lpwstr>ConsultantsRepresentative</vt:lpwstr>
      </vt:variant>
      <vt:variant>
        <vt:i4>6619234</vt:i4>
      </vt:variant>
      <vt:variant>
        <vt:i4>3447</vt:i4>
      </vt:variant>
      <vt:variant>
        <vt:i4>0</vt:i4>
      </vt:variant>
      <vt:variant>
        <vt:i4>5</vt:i4>
      </vt:variant>
      <vt:variant>
        <vt:lpwstr/>
      </vt:variant>
      <vt:variant>
        <vt:lpwstr>Consultant</vt:lpwstr>
      </vt:variant>
      <vt:variant>
        <vt:i4>655383</vt:i4>
      </vt:variant>
      <vt:variant>
        <vt:i4>3444</vt:i4>
      </vt:variant>
      <vt:variant>
        <vt:i4>0</vt:i4>
      </vt:variant>
      <vt:variant>
        <vt:i4>5</vt:i4>
      </vt:variant>
      <vt:variant>
        <vt:lpwstr/>
      </vt:variant>
      <vt:variant>
        <vt:lpwstr>DSCContractAdministrator</vt:lpwstr>
      </vt:variant>
      <vt:variant>
        <vt:i4>851971</vt:i4>
      </vt:variant>
      <vt:variant>
        <vt:i4>3441</vt:i4>
      </vt:variant>
      <vt:variant>
        <vt:i4>0</vt:i4>
      </vt:variant>
      <vt:variant>
        <vt:i4>5</vt:i4>
      </vt:variant>
      <vt:variant>
        <vt:lpwstr/>
      </vt:variant>
      <vt:variant>
        <vt:lpwstr>Commonwealth</vt:lpwstr>
      </vt:variant>
      <vt:variant>
        <vt:i4>6553711</vt:i4>
      </vt:variant>
      <vt:variant>
        <vt:i4>3438</vt:i4>
      </vt:variant>
      <vt:variant>
        <vt:i4>0</vt:i4>
      </vt:variant>
      <vt:variant>
        <vt:i4>5</vt:i4>
      </vt:variant>
      <vt:variant>
        <vt:lpwstr/>
      </vt:variant>
      <vt:variant>
        <vt:lpwstr>SubcontractServices</vt:lpwstr>
      </vt:variant>
      <vt:variant>
        <vt:i4>6553711</vt:i4>
      </vt:variant>
      <vt:variant>
        <vt:i4>3435</vt:i4>
      </vt:variant>
      <vt:variant>
        <vt:i4>0</vt:i4>
      </vt:variant>
      <vt:variant>
        <vt:i4>5</vt:i4>
      </vt:variant>
      <vt:variant>
        <vt:lpwstr/>
      </vt:variant>
      <vt:variant>
        <vt:lpwstr>SubcontractServices</vt:lpwstr>
      </vt:variant>
      <vt:variant>
        <vt:i4>6750314</vt:i4>
      </vt:variant>
      <vt:variant>
        <vt:i4>3432</vt:i4>
      </vt:variant>
      <vt:variant>
        <vt:i4>0</vt:i4>
      </vt:variant>
      <vt:variant>
        <vt:i4>5</vt:i4>
      </vt:variant>
      <vt:variant>
        <vt:lpwstr/>
      </vt:variant>
      <vt:variant>
        <vt:lpwstr>ConsultantsWorkHealthandSafetyPlan</vt:lpwstr>
      </vt:variant>
      <vt:variant>
        <vt:i4>8061036</vt:i4>
      </vt:variant>
      <vt:variant>
        <vt:i4>3429</vt:i4>
      </vt:variant>
      <vt:variant>
        <vt:i4>0</vt:i4>
      </vt:variant>
      <vt:variant>
        <vt:i4>5</vt:i4>
      </vt:variant>
      <vt:variant>
        <vt:lpwstr/>
      </vt:variant>
      <vt:variant>
        <vt:lpwstr>WorkHealthandSafetyPlan</vt:lpwstr>
      </vt:variant>
      <vt:variant>
        <vt:i4>7733375</vt:i4>
      </vt:variant>
      <vt:variant>
        <vt:i4>3426</vt:i4>
      </vt:variant>
      <vt:variant>
        <vt:i4>0</vt:i4>
      </vt:variant>
      <vt:variant>
        <vt:i4>5</vt:i4>
      </vt:variant>
      <vt:variant>
        <vt:lpwstr/>
      </vt:variant>
      <vt:variant>
        <vt:lpwstr>WHSLegislation</vt:lpwstr>
      </vt:variant>
      <vt:variant>
        <vt:i4>1572880</vt:i4>
      </vt:variant>
      <vt:variant>
        <vt:i4>3423</vt:i4>
      </vt:variant>
      <vt:variant>
        <vt:i4>0</vt:i4>
      </vt:variant>
      <vt:variant>
        <vt:i4>5</vt:i4>
      </vt:variant>
      <vt:variant>
        <vt:lpwstr/>
      </vt:variant>
      <vt:variant>
        <vt:lpwstr>StatutoryRequirements</vt:lpwstr>
      </vt:variant>
      <vt:variant>
        <vt:i4>6553711</vt:i4>
      </vt:variant>
      <vt:variant>
        <vt:i4>3420</vt:i4>
      </vt:variant>
      <vt:variant>
        <vt:i4>0</vt:i4>
      </vt:variant>
      <vt:variant>
        <vt:i4>5</vt:i4>
      </vt:variant>
      <vt:variant>
        <vt:lpwstr/>
      </vt:variant>
      <vt:variant>
        <vt:lpwstr>SubcontractServices</vt:lpwstr>
      </vt:variant>
      <vt:variant>
        <vt:i4>1507328</vt:i4>
      </vt:variant>
      <vt:variant>
        <vt:i4>3417</vt:i4>
      </vt:variant>
      <vt:variant>
        <vt:i4>0</vt:i4>
      </vt:variant>
      <vt:variant>
        <vt:i4>5</vt:i4>
      </vt:variant>
      <vt:variant>
        <vt:lpwstr/>
      </vt:variant>
      <vt:variant>
        <vt:lpwstr>Subconsultant</vt:lpwstr>
      </vt:variant>
      <vt:variant>
        <vt:i4>786439</vt:i4>
      </vt:variant>
      <vt:variant>
        <vt:i4>3414</vt:i4>
      </vt:variant>
      <vt:variant>
        <vt:i4>0</vt:i4>
      </vt:variant>
      <vt:variant>
        <vt:i4>5</vt:i4>
      </vt:variant>
      <vt:variant>
        <vt:lpwstr/>
      </vt:variant>
      <vt:variant>
        <vt:lpwstr>Site</vt:lpwstr>
      </vt:variant>
      <vt:variant>
        <vt:i4>6881387</vt:i4>
      </vt:variant>
      <vt:variant>
        <vt:i4>3411</vt:i4>
      </vt:variant>
      <vt:variant>
        <vt:i4>0</vt:i4>
      </vt:variant>
      <vt:variant>
        <vt:i4>5</vt:i4>
      </vt:variant>
      <vt:variant>
        <vt:lpwstr/>
      </vt:variant>
      <vt:variant>
        <vt:lpwstr>Subcontract</vt:lpwstr>
      </vt:variant>
      <vt:variant>
        <vt:i4>1507328</vt:i4>
      </vt:variant>
      <vt:variant>
        <vt:i4>3405</vt:i4>
      </vt:variant>
      <vt:variant>
        <vt:i4>0</vt:i4>
      </vt:variant>
      <vt:variant>
        <vt:i4>5</vt:i4>
      </vt:variant>
      <vt:variant>
        <vt:lpwstr/>
      </vt:variant>
      <vt:variant>
        <vt:lpwstr>Subconsultant</vt:lpwstr>
      </vt:variant>
      <vt:variant>
        <vt:i4>6619255</vt:i4>
      </vt:variant>
      <vt:variant>
        <vt:i4>3402</vt:i4>
      </vt:variant>
      <vt:variant>
        <vt:i4>0</vt:i4>
      </vt:variant>
      <vt:variant>
        <vt:i4>5</vt:i4>
      </vt:variant>
      <vt:variant>
        <vt:lpwstr/>
      </vt:variant>
      <vt:variant>
        <vt:lpwstr>SubcontractParticulars</vt:lpwstr>
      </vt:variant>
      <vt:variant>
        <vt:i4>1310748</vt:i4>
      </vt:variant>
      <vt:variant>
        <vt:i4>3399</vt:i4>
      </vt:variant>
      <vt:variant>
        <vt:i4>0</vt:i4>
      </vt:variant>
      <vt:variant>
        <vt:i4>5</vt:i4>
      </vt:variant>
      <vt:variant>
        <vt:lpwstr/>
      </vt:variant>
      <vt:variant>
        <vt:lpwstr>SmartInfrastructureManual</vt:lpwstr>
      </vt:variant>
      <vt:variant>
        <vt:i4>262149</vt:i4>
      </vt:variant>
      <vt:variant>
        <vt:i4>3396</vt:i4>
      </vt:variant>
      <vt:variant>
        <vt:i4>0</vt:i4>
      </vt:variant>
      <vt:variant>
        <vt:i4>5</vt:i4>
      </vt:variant>
      <vt:variant>
        <vt:lpwstr/>
      </vt:variant>
      <vt:variant>
        <vt:lpwstr>Works</vt:lpwstr>
      </vt:variant>
      <vt:variant>
        <vt:i4>262149</vt:i4>
      </vt:variant>
      <vt:variant>
        <vt:i4>3393</vt:i4>
      </vt:variant>
      <vt:variant>
        <vt:i4>0</vt:i4>
      </vt:variant>
      <vt:variant>
        <vt:i4>5</vt:i4>
      </vt:variant>
      <vt:variant>
        <vt:lpwstr/>
      </vt:variant>
      <vt:variant>
        <vt:lpwstr>Works</vt:lpwstr>
      </vt:variant>
      <vt:variant>
        <vt:i4>851971</vt:i4>
      </vt:variant>
      <vt:variant>
        <vt:i4>3390</vt:i4>
      </vt:variant>
      <vt:variant>
        <vt:i4>0</vt:i4>
      </vt:variant>
      <vt:variant>
        <vt:i4>5</vt:i4>
      </vt:variant>
      <vt:variant>
        <vt:lpwstr/>
      </vt:variant>
      <vt:variant>
        <vt:lpwstr>Commonwealth</vt:lpwstr>
      </vt:variant>
      <vt:variant>
        <vt:i4>262149</vt:i4>
      </vt:variant>
      <vt:variant>
        <vt:i4>3387</vt:i4>
      </vt:variant>
      <vt:variant>
        <vt:i4>0</vt:i4>
      </vt:variant>
      <vt:variant>
        <vt:i4>5</vt:i4>
      </vt:variant>
      <vt:variant>
        <vt:lpwstr/>
      </vt:variant>
      <vt:variant>
        <vt:lpwstr>Works</vt:lpwstr>
      </vt:variant>
      <vt:variant>
        <vt:i4>262149</vt:i4>
      </vt:variant>
      <vt:variant>
        <vt:i4>3384</vt:i4>
      </vt:variant>
      <vt:variant>
        <vt:i4>0</vt:i4>
      </vt:variant>
      <vt:variant>
        <vt:i4>5</vt:i4>
      </vt:variant>
      <vt:variant>
        <vt:lpwstr/>
      </vt:variant>
      <vt:variant>
        <vt:lpwstr>Works</vt:lpwstr>
      </vt:variant>
      <vt:variant>
        <vt:i4>262149</vt:i4>
      </vt:variant>
      <vt:variant>
        <vt:i4>3381</vt:i4>
      </vt:variant>
      <vt:variant>
        <vt:i4>0</vt:i4>
      </vt:variant>
      <vt:variant>
        <vt:i4>5</vt:i4>
      </vt:variant>
      <vt:variant>
        <vt:lpwstr/>
      </vt:variant>
      <vt:variant>
        <vt:lpwstr>Works</vt:lpwstr>
      </vt:variant>
      <vt:variant>
        <vt:i4>8323188</vt:i4>
      </vt:variant>
      <vt:variant>
        <vt:i4>3378</vt:i4>
      </vt:variant>
      <vt:variant>
        <vt:i4>0</vt:i4>
      </vt:variant>
      <vt:variant>
        <vt:i4>5</vt:i4>
      </vt:variant>
      <vt:variant>
        <vt:lpwstr/>
      </vt:variant>
      <vt:variant>
        <vt:lpwstr>WOLCost</vt:lpwstr>
      </vt:variant>
      <vt:variant>
        <vt:i4>262155</vt:i4>
      </vt:variant>
      <vt:variant>
        <vt:i4>3375</vt:i4>
      </vt:variant>
      <vt:variant>
        <vt:i4>0</vt:i4>
      </vt:variant>
      <vt:variant>
        <vt:i4>5</vt:i4>
      </vt:variant>
      <vt:variant>
        <vt:lpwstr/>
      </vt:variant>
      <vt:variant>
        <vt:lpwstr>ConstructionContract</vt:lpwstr>
      </vt:variant>
      <vt:variant>
        <vt:i4>8192121</vt:i4>
      </vt:variant>
      <vt:variant>
        <vt:i4>3372</vt:i4>
      </vt:variant>
      <vt:variant>
        <vt:i4>0</vt:i4>
      </vt:variant>
      <vt:variant>
        <vt:i4>5</vt:i4>
      </vt:variant>
      <vt:variant>
        <vt:lpwstr/>
      </vt:variant>
      <vt:variant>
        <vt:lpwstr>Completion</vt:lpwstr>
      </vt:variant>
      <vt:variant>
        <vt:i4>262149</vt:i4>
      </vt:variant>
      <vt:variant>
        <vt:i4>3369</vt:i4>
      </vt:variant>
      <vt:variant>
        <vt:i4>0</vt:i4>
      </vt:variant>
      <vt:variant>
        <vt:i4>5</vt:i4>
      </vt:variant>
      <vt:variant>
        <vt:lpwstr/>
      </vt:variant>
      <vt:variant>
        <vt:lpwstr>Works</vt:lpwstr>
      </vt:variant>
      <vt:variant>
        <vt:i4>262155</vt:i4>
      </vt:variant>
      <vt:variant>
        <vt:i4>3366</vt:i4>
      </vt:variant>
      <vt:variant>
        <vt:i4>0</vt:i4>
      </vt:variant>
      <vt:variant>
        <vt:i4>5</vt:i4>
      </vt:variant>
      <vt:variant>
        <vt:lpwstr/>
      </vt:variant>
      <vt:variant>
        <vt:lpwstr>ConstructionContract</vt:lpwstr>
      </vt:variant>
      <vt:variant>
        <vt:i4>8192121</vt:i4>
      </vt:variant>
      <vt:variant>
        <vt:i4>3363</vt:i4>
      </vt:variant>
      <vt:variant>
        <vt:i4>0</vt:i4>
      </vt:variant>
      <vt:variant>
        <vt:i4>5</vt:i4>
      </vt:variant>
      <vt:variant>
        <vt:lpwstr/>
      </vt:variant>
      <vt:variant>
        <vt:lpwstr>Completion</vt:lpwstr>
      </vt:variant>
      <vt:variant>
        <vt:i4>262149</vt:i4>
      </vt:variant>
      <vt:variant>
        <vt:i4>3360</vt:i4>
      </vt:variant>
      <vt:variant>
        <vt:i4>0</vt:i4>
      </vt:variant>
      <vt:variant>
        <vt:i4>5</vt:i4>
      </vt:variant>
      <vt:variant>
        <vt:lpwstr/>
      </vt:variant>
      <vt:variant>
        <vt:lpwstr>Works</vt:lpwstr>
      </vt:variant>
      <vt:variant>
        <vt:i4>262149</vt:i4>
      </vt:variant>
      <vt:variant>
        <vt:i4>3357</vt:i4>
      </vt:variant>
      <vt:variant>
        <vt:i4>0</vt:i4>
      </vt:variant>
      <vt:variant>
        <vt:i4>5</vt:i4>
      </vt:variant>
      <vt:variant>
        <vt:lpwstr/>
      </vt:variant>
      <vt:variant>
        <vt:lpwstr>Works</vt:lpwstr>
      </vt:variant>
      <vt:variant>
        <vt:i4>262149</vt:i4>
      </vt:variant>
      <vt:variant>
        <vt:i4>3354</vt:i4>
      </vt:variant>
      <vt:variant>
        <vt:i4>0</vt:i4>
      </vt:variant>
      <vt:variant>
        <vt:i4>5</vt:i4>
      </vt:variant>
      <vt:variant>
        <vt:lpwstr/>
      </vt:variant>
      <vt:variant>
        <vt:lpwstr>Works</vt:lpwstr>
      </vt:variant>
      <vt:variant>
        <vt:i4>851971</vt:i4>
      </vt:variant>
      <vt:variant>
        <vt:i4>3351</vt:i4>
      </vt:variant>
      <vt:variant>
        <vt:i4>0</vt:i4>
      </vt:variant>
      <vt:variant>
        <vt:i4>5</vt:i4>
      </vt:variant>
      <vt:variant>
        <vt:lpwstr/>
      </vt:variant>
      <vt:variant>
        <vt:lpwstr>Commonwealth</vt:lpwstr>
      </vt:variant>
      <vt:variant>
        <vt:i4>6553711</vt:i4>
      </vt:variant>
      <vt:variant>
        <vt:i4>3348</vt:i4>
      </vt:variant>
      <vt:variant>
        <vt:i4>0</vt:i4>
      </vt:variant>
      <vt:variant>
        <vt:i4>5</vt:i4>
      </vt:variant>
      <vt:variant>
        <vt:lpwstr/>
      </vt:variant>
      <vt:variant>
        <vt:lpwstr>SubcontractServices</vt:lpwstr>
      </vt:variant>
      <vt:variant>
        <vt:i4>6553711</vt:i4>
      </vt:variant>
      <vt:variant>
        <vt:i4>3345</vt:i4>
      </vt:variant>
      <vt:variant>
        <vt:i4>0</vt:i4>
      </vt:variant>
      <vt:variant>
        <vt:i4>5</vt:i4>
      </vt:variant>
      <vt:variant>
        <vt:lpwstr/>
      </vt:variant>
      <vt:variant>
        <vt:lpwstr>SubcontractServices</vt:lpwstr>
      </vt:variant>
      <vt:variant>
        <vt:i4>6881387</vt:i4>
      </vt:variant>
      <vt:variant>
        <vt:i4>3342</vt:i4>
      </vt:variant>
      <vt:variant>
        <vt:i4>0</vt:i4>
      </vt:variant>
      <vt:variant>
        <vt:i4>5</vt:i4>
      </vt:variant>
      <vt:variant>
        <vt:lpwstr/>
      </vt:variant>
      <vt:variant>
        <vt:lpwstr>Subcontract</vt:lpwstr>
      </vt:variant>
      <vt:variant>
        <vt:i4>1245196</vt:i4>
      </vt:variant>
      <vt:variant>
        <vt:i4>3336</vt:i4>
      </vt:variant>
      <vt:variant>
        <vt:i4>0</vt:i4>
      </vt:variant>
      <vt:variant>
        <vt:i4>5</vt:i4>
      </vt:variant>
      <vt:variant>
        <vt:lpwstr/>
      </vt:variant>
      <vt:variant>
        <vt:lpwstr>Variation</vt:lpwstr>
      </vt:variant>
      <vt:variant>
        <vt:i4>1507339</vt:i4>
      </vt:variant>
      <vt:variant>
        <vt:i4>3330</vt:i4>
      </vt:variant>
      <vt:variant>
        <vt:i4>0</vt:i4>
      </vt:variant>
      <vt:variant>
        <vt:i4>5</vt:i4>
      </vt:variant>
      <vt:variant>
        <vt:lpwstr/>
      </vt:variant>
      <vt:variant>
        <vt:lpwstr>Brief</vt:lpwstr>
      </vt:variant>
      <vt:variant>
        <vt:i4>6619255</vt:i4>
      </vt:variant>
      <vt:variant>
        <vt:i4>3327</vt:i4>
      </vt:variant>
      <vt:variant>
        <vt:i4>0</vt:i4>
      </vt:variant>
      <vt:variant>
        <vt:i4>5</vt:i4>
      </vt:variant>
      <vt:variant>
        <vt:lpwstr/>
      </vt:variant>
      <vt:variant>
        <vt:lpwstr>SubcontractParticulars</vt:lpwstr>
      </vt:variant>
      <vt:variant>
        <vt:i4>6619255</vt:i4>
      </vt:variant>
      <vt:variant>
        <vt:i4>3324</vt:i4>
      </vt:variant>
      <vt:variant>
        <vt:i4>0</vt:i4>
      </vt:variant>
      <vt:variant>
        <vt:i4>5</vt:i4>
      </vt:variant>
      <vt:variant>
        <vt:lpwstr/>
      </vt:variant>
      <vt:variant>
        <vt:lpwstr>SubcontractParticulars</vt:lpwstr>
      </vt:variant>
      <vt:variant>
        <vt:i4>1507339</vt:i4>
      </vt:variant>
      <vt:variant>
        <vt:i4>3321</vt:i4>
      </vt:variant>
      <vt:variant>
        <vt:i4>0</vt:i4>
      </vt:variant>
      <vt:variant>
        <vt:i4>5</vt:i4>
      </vt:variant>
      <vt:variant>
        <vt:lpwstr/>
      </vt:variant>
      <vt:variant>
        <vt:lpwstr>Brief</vt:lpwstr>
      </vt:variant>
      <vt:variant>
        <vt:i4>1114115</vt:i4>
      </vt:variant>
      <vt:variant>
        <vt:i4>3318</vt:i4>
      </vt:variant>
      <vt:variant>
        <vt:i4>0</vt:i4>
      </vt:variant>
      <vt:variant>
        <vt:i4>5</vt:i4>
      </vt:variant>
      <vt:variant>
        <vt:lpwstr/>
      </vt:variant>
      <vt:variant>
        <vt:lpwstr>SpecialConditions</vt:lpwstr>
      </vt:variant>
      <vt:variant>
        <vt:i4>6619255</vt:i4>
      </vt:variant>
      <vt:variant>
        <vt:i4>3315</vt:i4>
      </vt:variant>
      <vt:variant>
        <vt:i4>0</vt:i4>
      </vt:variant>
      <vt:variant>
        <vt:i4>5</vt:i4>
      </vt:variant>
      <vt:variant>
        <vt:lpwstr/>
      </vt:variant>
      <vt:variant>
        <vt:lpwstr>SubcontractParticulars</vt:lpwstr>
      </vt:variant>
      <vt:variant>
        <vt:i4>196608</vt:i4>
      </vt:variant>
      <vt:variant>
        <vt:i4>3309</vt:i4>
      </vt:variant>
      <vt:variant>
        <vt:i4>0</vt:i4>
      </vt:variant>
      <vt:variant>
        <vt:i4>5</vt:i4>
      </vt:variant>
      <vt:variant>
        <vt:lpwstr/>
      </vt:variant>
      <vt:variant>
        <vt:lpwstr>SubconsultantsRepresentative</vt:lpwstr>
      </vt:variant>
      <vt:variant>
        <vt:i4>6619255</vt:i4>
      </vt:variant>
      <vt:variant>
        <vt:i4>3306</vt:i4>
      </vt:variant>
      <vt:variant>
        <vt:i4>0</vt:i4>
      </vt:variant>
      <vt:variant>
        <vt:i4>5</vt:i4>
      </vt:variant>
      <vt:variant>
        <vt:lpwstr/>
      </vt:variant>
      <vt:variant>
        <vt:lpwstr>SubcontractParticulars</vt:lpwstr>
      </vt:variant>
      <vt:variant>
        <vt:i4>1179666</vt:i4>
      </vt:variant>
      <vt:variant>
        <vt:i4>3303</vt:i4>
      </vt:variant>
      <vt:variant>
        <vt:i4>0</vt:i4>
      </vt:variant>
      <vt:variant>
        <vt:i4>5</vt:i4>
      </vt:variant>
      <vt:variant>
        <vt:lpwstr/>
      </vt:variant>
      <vt:variant>
        <vt:lpwstr>ScheduleofCollateralDocuments</vt:lpwstr>
      </vt:variant>
      <vt:variant>
        <vt:i4>1179666</vt:i4>
      </vt:variant>
      <vt:variant>
        <vt:i4>3300</vt:i4>
      </vt:variant>
      <vt:variant>
        <vt:i4>0</vt:i4>
      </vt:variant>
      <vt:variant>
        <vt:i4>5</vt:i4>
      </vt:variant>
      <vt:variant>
        <vt:lpwstr/>
      </vt:variant>
      <vt:variant>
        <vt:lpwstr>ScheduleofCollateralDocuments</vt:lpwstr>
      </vt:variant>
      <vt:variant>
        <vt:i4>6619255</vt:i4>
      </vt:variant>
      <vt:variant>
        <vt:i4>3297</vt:i4>
      </vt:variant>
      <vt:variant>
        <vt:i4>0</vt:i4>
      </vt:variant>
      <vt:variant>
        <vt:i4>5</vt:i4>
      </vt:variant>
      <vt:variant>
        <vt:lpwstr/>
      </vt:variant>
      <vt:variant>
        <vt:lpwstr>SubcontractParticulars</vt:lpwstr>
      </vt:variant>
      <vt:variant>
        <vt:i4>1310739</vt:i4>
      </vt:variant>
      <vt:variant>
        <vt:i4>3294</vt:i4>
      </vt:variant>
      <vt:variant>
        <vt:i4>0</vt:i4>
      </vt:variant>
      <vt:variant>
        <vt:i4>5</vt:i4>
      </vt:variant>
      <vt:variant>
        <vt:lpwstr/>
      </vt:variant>
      <vt:variant>
        <vt:lpwstr>EnvironmentalRequirements</vt:lpwstr>
      </vt:variant>
      <vt:variant>
        <vt:i4>8192104</vt:i4>
      </vt:variant>
      <vt:variant>
        <vt:i4>3291</vt:i4>
      </vt:variant>
      <vt:variant>
        <vt:i4>0</vt:i4>
      </vt:variant>
      <vt:variant>
        <vt:i4>5</vt:i4>
      </vt:variant>
      <vt:variant>
        <vt:lpwstr/>
      </vt:variant>
      <vt:variant>
        <vt:lpwstr>DefenceRequirements</vt:lpwstr>
      </vt:variant>
      <vt:variant>
        <vt:i4>1572895</vt:i4>
      </vt:variant>
      <vt:variant>
        <vt:i4>3288</vt:i4>
      </vt:variant>
      <vt:variant>
        <vt:i4>0</vt:i4>
      </vt:variant>
      <vt:variant>
        <vt:i4>5</vt:i4>
      </vt:variant>
      <vt:variant>
        <vt:lpwstr/>
      </vt:variant>
      <vt:variant>
        <vt:lpwstr>Approval</vt:lpwstr>
      </vt:variant>
      <vt:variant>
        <vt:i4>1572895</vt:i4>
      </vt:variant>
      <vt:variant>
        <vt:i4>3285</vt:i4>
      </vt:variant>
      <vt:variant>
        <vt:i4>0</vt:i4>
      </vt:variant>
      <vt:variant>
        <vt:i4>5</vt:i4>
      </vt:variant>
      <vt:variant>
        <vt:lpwstr/>
      </vt:variant>
      <vt:variant>
        <vt:lpwstr>Approval</vt:lpwstr>
      </vt:variant>
      <vt:variant>
        <vt:i4>262149</vt:i4>
      </vt:variant>
      <vt:variant>
        <vt:i4>3282</vt:i4>
      </vt:variant>
      <vt:variant>
        <vt:i4>0</vt:i4>
      </vt:variant>
      <vt:variant>
        <vt:i4>5</vt:i4>
      </vt:variant>
      <vt:variant>
        <vt:lpwstr/>
      </vt:variant>
      <vt:variant>
        <vt:lpwstr>Works</vt:lpwstr>
      </vt:variant>
      <vt:variant>
        <vt:i4>6553711</vt:i4>
      </vt:variant>
      <vt:variant>
        <vt:i4>3279</vt:i4>
      </vt:variant>
      <vt:variant>
        <vt:i4>0</vt:i4>
      </vt:variant>
      <vt:variant>
        <vt:i4>5</vt:i4>
      </vt:variant>
      <vt:variant>
        <vt:lpwstr/>
      </vt:variant>
      <vt:variant>
        <vt:lpwstr>SubcontractServices</vt:lpwstr>
      </vt:variant>
      <vt:variant>
        <vt:i4>524309</vt:i4>
      </vt:variant>
      <vt:variant>
        <vt:i4>3273</vt:i4>
      </vt:variant>
      <vt:variant>
        <vt:i4>0</vt:i4>
      </vt:variant>
      <vt:variant>
        <vt:i4>5</vt:i4>
      </vt:variant>
      <vt:variant>
        <vt:lpwstr/>
      </vt:variant>
      <vt:variant>
        <vt:lpwstr>DEQMS</vt:lpwstr>
      </vt:variant>
      <vt:variant>
        <vt:i4>1966087</vt:i4>
      </vt:variant>
      <vt:variant>
        <vt:i4>3270</vt:i4>
      </vt:variant>
      <vt:variant>
        <vt:i4>0</vt:i4>
      </vt:variant>
      <vt:variant>
        <vt:i4>5</vt:i4>
      </vt:variant>
      <vt:variant>
        <vt:lpwstr/>
      </vt:variant>
      <vt:variant>
        <vt:lpwstr>NSIMS</vt:lpwstr>
      </vt:variant>
      <vt:variant>
        <vt:i4>524309</vt:i4>
      </vt:variant>
      <vt:variant>
        <vt:i4>3267</vt:i4>
      </vt:variant>
      <vt:variant>
        <vt:i4>0</vt:i4>
      </vt:variant>
      <vt:variant>
        <vt:i4>5</vt:i4>
      </vt:variant>
      <vt:variant>
        <vt:lpwstr/>
      </vt:variant>
      <vt:variant>
        <vt:lpwstr>DEQMS</vt:lpwstr>
      </vt:variant>
      <vt:variant>
        <vt:i4>1114131</vt:i4>
      </vt:variant>
      <vt:variant>
        <vt:i4>3264</vt:i4>
      </vt:variant>
      <vt:variant>
        <vt:i4>0</vt:i4>
      </vt:variant>
      <vt:variant>
        <vt:i4>5</vt:i4>
      </vt:variant>
      <vt:variant>
        <vt:lpwstr/>
      </vt:variant>
      <vt:variant>
        <vt:lpwstr>ConsultantsRepresentative</vt:lpwstr>
      </vt:variant>
      <vt:variant>
        <vt:i4>6881387</vt:i4>
      </vt:variant>
      <vt:variant>
        <vt:i4>3261</vt:i4>
      </vt:variant>
      <vt:variant>
        <vt:i4>0</vt:i4>
      </vt:variant>
      <vt:variant>
        <vt:i4>5</vt:i4>
      </vt:variant>
      <vt:variant>
        <vt:lpwstr/>
      </vt:variant>
      <vt:variant>
        <vt:lpwstr>Subcontract</vt:lpwstr>
      </vt:variant>
      <vt:variant>
        <vt:i4>6619255</vt:i4>
      </vt:variant>
      <vt:variant>
        <vt:i4>3258</vt:i4>
      </vt:variant>
      <vt:variant>
        <vt:i4>0</vt:i4>
      </vt:variant>
      <vt:variant>
        <vt:i4>5</vt:i4>
      </vt:variant>
      <vt:variant>
        <vt:lpwstr/>
      </vt:variant>
      <vt:variant>
        <vt:lpwstr>SubcontractParticulars</vt:lpwstr>
      </vt:variant>
      <vt:variant>
        <vt:i4>6553711</vt:i4>
      </vt:variant>
      <vt:variant>
        <vt:i4>3255</vt:i4>
      </vt:variant>
      <vt:variant>
        <vt:i4>0</vt:i4>
      </vt:variant>
      <vt:variant>
        <vt:i4>5</vt:i4>
      </vt:variant>
      <vt:variant>
        <vt:lpwstr/>
      </vt:variant>
      <vt:variant>
        <vt:lpwstr>SubcontractServices</vt:lpwstr>
      </vt:variant>
      <vt:variant>
        <vt:i4>786439</vt:i4>
      </vt:variant>
      <vt:variant>
        <vt:i4>3252</vt:i4>
      </vt:variant>
      <vt:variant>
        <vt:i4>0</vt:i4>
      </vt:variant>
      <vt:variant>
        <vt:i4>5</vt:i4>
      </vt:variant>
      <vt:variant>
        <vt:lpwstr/>
      </vt:variant>
      <vt:variant>
        <vt:lpwstr>Site</vt:lpwstr>
      </vt:variant>
      <vt:variant>
        <vt:i4>851971</vt:i4>
      </vt:variant>
      <vt:variant>
        <vt:i4>3249</vt:i4>
      </vt:variant>
      <vt:variant>
        <vt:i4>0</vt:i4>
      </vt:variant>
      <vt:variant>
        <vt:i4>5</vt:i4>
      </vt:variant>
      <vt:variant>
        <vt:lpwstr/>
      </vt:variant>
      <vt:variant>
        <vt:lpwstr>Commonwealth</vt:lpwstr>
      </vt:variant>
      <vt:variant>
        <vt:i4>7995505</vt:i4>
      </vt:variant>
      <vt:variant>
        <vt:i4>3246</vt:i4>
      </vt:variant>
      <vt:variant>
        <vt:i4>0</vt:i4>
      </vt:variant>
      <vt:variant>
        <vt:i4>5</vt:i4>
      </vt:variant>
      <vt:variant>
        <vt:lpwstr/>
      </vt:variant>
      <vt:variant>
        <vt:lpwstr>SiteManagementPlan</vt:lpwstr>
      </vt:variant>
      <vt:variant>
        <vt:i4>1507328</vt:i4>
      </vt:variant>
      <vt:variant>
        <vt:i4>3243</vt:i4>
      </vt:variant>
      <vt:variant>
        <vt:i4>0</vt:i4>
      </vt:variant>
      <vt:variant>
        <vt:i4>5</vt:i4>
      </vt:variant>
      <vt:variant>
        <vt:lpwstr/>
      </vt:variant>
      <vt:variant>
        <vt:lpwstr>Subconsultant</vt:lpwstr>
      </vt:variant>
      <vt:variant>
        <vt:i4>6553711</vt:i4>
      </vt:variant>
      <vt:variant>
        <vt:i4>3240</vt:i4>
      </vt:variant>
      <vt:variant>
        <vt:i4>0</vt:i4>
      </vt:variant>
      <vt:variant>
        <vt:i4>5</vt:i4>
      </vt:variant>
      <vt:variant>
        <vt:lpwstr/>
      </vt:variant>
      <vt:variant>
        <vt:lpwstr>SubcontractServices</vt:lpwstr>
      </vt:variant>
      <vt:variant>
        <vt:i4>786439</vt:i4>
      </vt:variant>
      <vt:variant>
        <vt:i4>3237</vt:i4>
      </vt:variant>
      <vt:variant>
        <vt:i4>0</vt:i4>
      </vt:variant>
      <vt:variant>
        <vt:i4>5</vt:i4>
      </vt:variant>
      <vt:variant>
        <vt:lpwstr/>
      </vt:variant>
      <vt:variant>
        <vt:lpwstr>Site</vt:lpwstr>
      </vt:variant>
      <vt:variant>
        <vt:i4>851971</vt:i4>
      </vt:variant>
      <vt:variant>
        <vt:i4>3234</vt:i4>
      </vt:variant>
      <vt:variant>
        <vt:i4>0</vt:i4>
      </vt:variant>
      <vt:variant>
        <vt:i4>5</vt:i4>
      </vt:variant>
      <vt:variant>
        <vt:lpwstr/>
      </vt:variant>
      <vt:variant>
        <vt:lpwstr>Commonwealth</vt:lpwstr>
      </vt:variant>
      <vt:variant>
        <vt:i4>6553711</vt:i4>
      </vt:variant>
      <vt:variant>
        <vt:i4>3231</vt:i4>
      </vt:variant>
      <vt:variant>
        <vt:i4>0</vt:i4>
      </vt:variant>
      <vt:variant>
        <vt:i4>5</vt:i4>
      </vt:variant>
      <vt:variant>
        <vt:lpwstr/>
      </vt:variant>
      <vt:variant>
        <vt:lpwstr>SubcontractServices</vt:lpwstr>
      </vt:variant>
      <vt:variant>
        <vt:i4>786439</vt:i4>
      </vt:variant>
      <vt:variant>
        <vt:i4>3228</vt:i4>
      </vt:variant>
      <vt:variant>
        <vt:i4>0</vt:i4>
      </vt:variant>
      <vt:variant>
        <vt:i4>5</vt:i4>
      </vt:variant>
      <vt:variant>
        <vt:lpwstr/>
      </vt:variant>
      <vt:variant>
        <vt:lpwstr>Site</vt:lpwstr>
      </vt:variant>
      <vt:variant>
        <vt:i4>851971</vt:i4>
      </vt:variant>
      <vt:variant>
        <vt:i4>3225</vt:i4>
      </vt:variant>
      <vt:variant>
        <vt:i4>0</vt:i4>
      </vt:variant>
      <vt:variant>
        <vt:i4>5</vt:i4>
      </vt:variant>
      <vt:variant>
        <vt:lpwstr/>
      </vt:variant>
      <vt:variant>
        <vt:lpwstr>Commonwealth</vt:lpwstr>
      </vt:variant>
      <vt:variant>
        <vt:i4>786439</vt:i4>
      </vt:variant>
      <vt:variant>
        <vt:i4>3222</vt:i4>
      </vt:variant>
      <vt:variant>
        <vt:i4>0</vt:i4>
      </vt:variant>
      <vt:variant>
        <vt:i4>5</vt:i4>
      </vt:variant>
      <vt:variant>
        <vt:lpwstr/>
      </vt:variant>
      <vt:variant>
        <vt:lpwstr>Site</vt:lpwstr>
      </vt:variant>
      <vt:variant>
        <vt:i4>6553711</vt:i4>
      </vt:variant>
      <vt:variant>
        <vt:i4>3219</vt:i4>
      </vt:variant>
      <vt:variant>
        <vt:i4>0</vt:i4>
      </vt:variant>
      <vt:variant>
        <vt:i4>5</vt:i4>
      </vt:variant>
      <vt:variant>
        <vt:lpwstr/>
      </vt:variant>
      <vt:variant>
        <vt:lpwstr>SubcontractServices</vt:lpwstr>
      </vt:variant>
      <vt:variant>
        <vt:i4>786439</vt:i4>
      </vt:variant>
      <vt:variant>
        <vt:i4>3216</vt:i4>
      </vt:variant>
      <vt:variant>
        <vt:i4>0</vt:i4>
      </vt:variant>
      <vt:variant>
        <vt:i4>5</vt:i4>
      </vt:variant>
      <vt:variant>
        <vt:lpwstr/>
      </vt:variant>
      <vt:variant>
        <vt:lpwstr>Site</vt:lpwstr>
      </vt:variant>
      <vt:variant>
        <vt:i4>851971</vt:i4>
      </vt:variant>
      <vt:variant>
        <vt:i4>3213</vt:i4>
      </vt:variant>
      <vt:variant>
        <vt:i4>0</vt:i4>
      </vt:variant>
      <vt:variant>
        <vt:i4>5</vt:i4>
      </vt:variant>
      <vt:variant>
        <vt:lpwstr/>
      </vt:variant>
      <vt:variant>
        <vt:lpwstr>Commonwealth</vt:lpwstr>
      </vt:variant>
      <vt:variant>
        <vt:i4>786439</vt:i4>
      </vt:variant>
      <vt:variant>
        <vt:i4>3210</vt:i4>
      </vt:variant>
      <vt:variant>
        <vt:i4>0</vt:i4>
      </vt:variant>
      <vt:variant>
        <vt:i4>5</vt:i4>
      </vt:variant>
      <vt:variant>
        <vt:lpwstr/>
      </vt:variant>
      <vt:variant>
        <vt:lpwstr>Site</vt:lpwstr>
      </vt:variant>
      <vt:variant>
        <vt:i4>7995505</vt:i4>
      </vt:variant>
      <vt:variant>
        <vt:i4>3204</vt:i4>
      </vt:variant>
      <vt:variant>
        <vt:i4>0</vt:i4>
      </vt:variant>
      <vt:variant>
        <vt:i4>5</vt:i4>
      </vt:variant>
      <vt:variant>
        <vt:lpwstr/>
      </vt:variant>
      <vt:variant>
        <vt:lpwstr>SiteManagementPlan</vt:lpwstr>
      </vt:variant>
      <vt:variant>
        <vt:i4>7995505</vt:i4>
      </vt:variant>
      <vt:variant>
        <vt:i4>3198</vt:i4>
      </vt:variant>
      <vt:variant>
        <vt:i4>0</vt:i4>
      </vt:variant>
      <vt:variant>
        <vt:i4>5</vt:i4>
      </vt:variant>
      <vt:variant>
        <vt:lpwstr/>
      </vt:variant>
      <vt:variant>
        <vt:lpwstr>SiteManagementPlan</vt:lpwstr>
      </vt:variant>
      <vt:variant>
        <vt:i4>131101</vt:i4>
      </vt:variant>
      <vt:variant>
        <vt:i4>3195</vt:i4>
      </vt:variant>
      <vt:variant>
        <vt:i4>0</vt:i4>
      </vt:variant>
      <vt:variant>
        <vt:i4>5</vt:i4>
      </vt:variant>
      <vt:variant>
        <vt:lpwstr/>
      </vt:variant>
      <vt:variant>
        <vt:lpwstr>MethodofWorkPlanforAirfieldActivities</vt:lpwstr>
      </vt:variant>
      <vt:variant>
        <vt:i4>6553711</vt:i4>
      </vt:variant>
      <vt:variant>
        <vt:i4>3192</vt:i4>
      </vt:variant>
      <vt:variant>
        <vt:i4>0</vt:i4>
      </vt:variant>
      <vt:variant>
        <vt:i4>5</vt:i4>
      </vt:variant>
      <vt:variant>
        <vt:lpwstr/>
      </vt:variant>
      <vt:variant>
        <vt:lpwstr>SubcontractServices</vt:lpwstr>
      </vt:variant>
      <vt:variant>
        <vt:i4>6553711</vt:i4>
      </vt:variant>
      <vt:variant>
        <vt:i4>3189</vt:i4>
      </vt:variant>
      <vt:variant>
        <vt:i4>0</vt:i4>
      </vt:variant>
      <vt:variant>
        <vt:i4>5</vt:i4>
      </vt:variant>
      <vt:variant>
        <vt:lpwstr/>
      </vt:variant>
      <vt:variant>
        <vt:lpwstr>SubcontractServices</vt:lpwstr>
      </vt:variant>
      <vt:variant>
        <vt:i4>786439</vt:i4>
      </vt:variant>
      <vt:variant>
        <vt:i4>3186</vt:i4>
      </vt:variant>
      <vt:variant>
        <vt:i4>0</vt:i4>
      </vt:variant>
      <vt:variant>
        <vt:i4>5</vt:i4>
      </vt:variant>
      <vt:variant>
        <vt:lpwstr/>
      </vt:variant>
      <vt:variant>
        <vt:lpwstr>Site</vt:lpwstr>
      </vt:variant>
      <vt:variant>
        <vt:i4>851971</vt:i4>
      </vt:variant>
      <vt:variant>
        <vt:i4>3183</vt:i4>
      </vt:variant>
      <vt:variant>
        <vt:i4>0</vt:i4>
      </vt:variant>
      <vt:variant>
        <vt:i4>5</vt:i4>
      </vt:variant>
      <vt:variant>
        <vt:lpwstr/>
      </vt:variant>
      <vt:variant>
        <vt:lpwstr>Commonwealth</vt:lpwstr>
      </vt:variant>
      <vt:variant>
        <vt:i4>786439</vt:i4>
      </vt:variant>
      <vt:variant>
        <vt:i4>3180</vt:i4>
      </vt:variant>
      <vt:variant>
        <vt:i4>0</vt:i4>
      </vt:variant>
      <vt:variant>
        <vt:i4>5</vt:i4>
      </vt:variant>
      <vt:variant>
        <vt:lpwstr/>
      </vt:variant>
      <vt:variant>
        <vt:lpwstr>Site</vt:lpwstr>
      </vt:variant>
      <vt:variant>
        <vt:i4>851971</vt:i4>
      </vt:variant>
      <vt:variant>
        <vt:i4>3177</vt:i4>
      </vt:variant>
      <vt:variant>
        <vt:i4>0</vt:i4>
      </vt:variant>
      <vt:variant>
        <vt:i4>5</vt:i4>
      </vt:variant>
      <vt:variant>
        <vt:lpwstr/>
      </vt:variant>
      <vt:variant>
        <vt:lpwstr>Commonwealth</vt:lpwstr>
      </vt:variant>
      <vt:variant>
        <vt:i4>786439</vt:i4>
      </vt:variant>
      <vt:variant>
        <vt:i4>3174</vt:i4>
      </vt:variant>
      <vt:variant>
        <vt:i4>0</vt:i4>
      </vt:variant>
      <vt:variant>
        <vt:i4>5</vt:i4>
      </vt:variant>
      <vt:variant>
        <vt:lpwstr/>
      </vt:variant>
      <vt:variant>
        <vt:lpwstr>Site</vt:lpwstr>
      </vt:variant>
      <vt:variant>
        <vt:i4>786439</vt:i4>
      </vt:variant>
      <vt:variant>
        <vt:i4>3171</vt:i4>
      </vt:variant>
      <vt:variant>
        <vt:i4>0</vt:i4>
      </vt:variant>
      <vt:variant>
        <vt:i4>5</vt:i4>
      </vt:variant>
      <vt:variant>
        <vt:lpwstr/>
      </vt:variant>
      <vt:variant>
        <vt:lpwstr>Site</vt:lpwstr>
      </vt:variant>
      <vt:variant>
        <vt:i4>851971</vt:i4>
      </vt:variant>
      <vt:variant>
        <vt:i4>3168</vt:i4>
      </vt:variant>
      <vt:variant>
        <vt:i4>0</vt:i4>
      </vt:variant>
      <vt:variant>
        <vt:i4>5</vt:i4>
      </vt:variant>
      <vt:variant>
        <vt:lpwstr/>
      </vt:variant>
      <vt:variant>
        <vt:lpwstr>Commonwealth</vt:lpwstr>
      </vt:variant>
      <vt:variant>
        <vt:i4>1507328</vt:i4>
      </vt:variant>
      <vt:variant>
        <vt:i4>3165</vt:i4>
      </vt:variant>
      <vt:variant>
        <vt:i4>0</vt:i4>
      </vt:variant>
      <vt:variant>
        <vt:i4>5</vt:i4>
      </vt:variant>
      <vt:variant>
        <vt:lpwstr/>
      </vt:variant>
      <vt:variant>
        <vt:lpwstr>Subconsultant</vt:lpwstr>
      </vt:variant>
      <vt:variant>
        <vt:i4>786439</vt:i4>
      </vt:variant>
      <vt:variant>
        <vt:i4>3162</vt:i4>
      </vt:variant>
      <vt:variant>
        <vt:i4>0</vt:i4>
      </vt:variant>
      <vt:variant>
        <vt:i4>5</vt:i4>
      </vt:variant>
      <vt:variant>
        <vt:lpwstr/>
      </vt:variant>
      <vt:variant>
        <vt:lpwstr>Site</vt:lpwstr>
      </vt:variant>
      <vt:variant>
        <vt:i4>6422651</vt:i4>
      </vt:variant>
      <vt:variant>
        <vt:i4>3156</vt:i4>
      </vt:variant>
      <vt:variant>
        <vt:i4>0</vt:i4>
      </vt:variant>
      <vt:variant>
        <vt:i4>5</vt:i4>
      </vt:variant>
      <vt:variant>
        <vt:lpwstr/>
      </vt:variant>
      <vt:variant>
        <vt:lpwstr>OtherContractor</vt:lpwstr>
      </vt:variant>
      <vt:variant>
        <vt:i4>851971</vt:i4>
      </vt:variant>
      <vt:variant>
        <vt:i4>3153</vt:i4>
      </vt:variant>
      <vt:variant>
        <vt:i4>0</vt:i4>
      </vt:variant>
      <vt:variant>
        <vt:i4>5</vt:i4>
      </vt:variant>
      <vt:variant>
        <vt:lpwstr/>
      </vt:variant>
      <vt:variant>
        <vt:lpwstr>Commonwealth</vt:lpwstr>
      </vt:variant>
      <vt:variant>
        <vt:i4>6619234</vt:i4>
      </vt:variant>
      <vt:variant>
        <vt:i4>3150</vt:i4>
      </vt:variant>
      <vt:variant>
        <vt:i4>0</vt:i4>
      </vt:variant>
      <vt:variant>
        <vt:i4>5</vt:i4>
      </vt:variant>
      <vt:variant>
        <vt:lpwstr/>
      </vt:variant>
      <vt:variant>
        <vt:lpwstr>Consultant</vt:lpwstr>
      </vt:variant>
      <vt:variant>
        <vt:i4>1507328</vt:i4>
      </vt:variant>
      <vt:variant>
        <vt:i4>3147</vt:i4>
      </vt:variant>
      <vt:variant>
        <vt:i4>0</vt:i4>
      </vt:variant>
      <vt:variant>
        <vt:i4>5</vt:i4>
      </vt:variant>
      <vt:variant>
        <vt:lpwstr/>
      </vt:variant>
      <vt:variant>
        <vt:lpwstr>Subconsultant</vt:lpwstr>
      </vt:variant>
      <vt:variant>
        <vt:i4>786439</vt:i4>
      </vt:variant>
      <vt:variant>
        <vt:i4>3144</vt:i4>
      </vt:variant>
      <vt:variant>
        <vt:i4>0</vt:i4>
      </vt:variant>
      <vt:variant>
        <vt:i4>5</vt:i4>
      </vt:variant>
      <vt:variant>
        <vt:lpwstr/>
      </vt:variant>
      <vt:variant>
        <vt:lpwstr>Site</vt:lpwstr>
      </vt:variant>
      <vt:variant>
        <vt:i4>6488172</vt:i4>
      </vt:variant>
      <vt:variant>
        <vt:i4>3141</vt:i4>
      </vt:variant>
      <vt:variant>
        <vt:i4>0</vt:i4>
      </vt:variant>
      <vt:variant>
        <vt:i4>5</vt:i4>
      </vt:variant>
      <vt:variant>
        <vt:lpwstr/>
      </vt:variant>
      <vt:variant>
        <vt:lpwstr>Defence</vt:lpwstr>
      </vt:variant>
      <vt:variant>
        <vt:i4>851971</vt:i4>
      </vt:variant>
      <vt:variant>
        <vt:i4>3138</vt:i4>
      </vt:variant>
      <vt:variant>
        <vt:i4>0</vt:i4>
      </vt:variant>
      <vt:variant>
        <vt:i4>5</vt:i4>
      </vt:variant>
      <vt:variant>
        <vt:lpwstr/>
      </vt:variant>
      <vt:variant>
        <vt:lpwstr>Commonwealth</vt:lpwstr>
      </vt:variant>
      <vt:variant>
        <vt:i4>6553711</vt:i4>
      </vt:variant>
      <vt:variant>
        <vt:i4>3135</vt:i4>
      </vt:variant>
      <vt:variant>
        <vt:i4>0</vt:i4>
      </vt:variant>
      <vt:variant>
        <vt:i4>5</vt:i4>
      </vt:variant>
      <vt:variant>
        <vt:lpwstr/>
      </vt:variant>
      <vt:variant>
        <vt:lpwstr>SubcontractServices</vt:lpwstr>
      </vt:variant>
      <vt:variant>
        <vt:i4>786439</vt:i4>
      </vt:variant>
      <vt:variant>
        <vt:i4>3132</vt:i4>
      </vt:variant>
      <vt:variant>
        <vt:i4>0</vt:i4>
      </vt:variant>
      <vt:variant>
        <vt:i4>5</vt:i4>
      </vt:variant>
      <vt:variant>
        <vt:lpwstr/>
      </vt:variant>
      <vt:variant>
        <vt:lpwstr>Site</vt:lpwstr>
      </vt:variant>
      <vt:variant>
        <vt:i4>851971</vt:i4>
      </vt:variant>
      <vt:variant>
        <vt:i4>3129</vt:i4>
      </vt:variant>
      <vt:variant>
        <vt:i4>0</vt:i4>
      </vt:variant>
      <vt:variant>
        <vt:i4>5</vt:i4>
      </vt:variant>
      <vt:variant>
        <vt:lpwstr/>
      </vt:variant>
      <vt:variant>
        <vt:lpwstr>Commonwealth</vt:lpwstr>
      </vt:variant>
      <vt:variant>
        <vt:i4>6422651</vt:i4>
      </vt:variant>
      <vt:variant>
        <vt:i4>3126</vt:i4>
      </vt:variant>
      <vt:variant>
        <vt:i4>0</vt:i4>
      </vt:variant>
      <vt:variant>
        <vt:i4>5</vt:i4>
      </vt:variant>
      <vt:variant>
        <vt:lpwstr/>
      </vt:variant>
      <vt:variant>
        <vt:lpwstr>OtherContractor</vt:lpwstr>
      </vt:variant>
      <vt:variant>
        <vt:i4>1114131</vt:i4>
      </vt:variant>
      <vt:variant>
        <vt:i4>3123</vt:i4>
      </vt:variant>
      <vt:variant>
        <vt:i4>0</vt:i4>
      </vt:variant>
      <vt:variant>
        <vt:i4>5</vt:i4>
      </vt:variant>
      <vt:variant>
        <vt:lpwstr/>
      </vt:variant>
      <vt:variant>
        <vt:lpwstr>ConsultantsRepresentative</vt:lpwstr>
      </vt:variant>
      <vt:variant>
        <vt:i4>6619234</vt:i4>
      </vt:variant>
      <vt:variant>
        <vt:i4>3120</vt:i4>
      </vt:variant>
      <vt:variant>
        <vt:i4>0</vt:i4>
      </vt:variant>
      <vt:variant>
        <vt:i4>5</vt:i4>
      </vt:variant>
      <vt:variant>
        <vt:lpwstr/>
      </vt:variant>
      <vt:variant>
        <vt:lpwstr>Consultant</vt:lpwstr>
      </vt:variant>
      <vt:variant>
        <vt:i4>655383</vt:i4>
      </vt:variant>
      <vt:variant>
        <vt:i4>3117</vt:i4>
      </vt:variant>
      <vt:variant>
        <vt:i4>0</vt:i4>
      </vt:variant>
      <vt:variant>
        <vt:i4>5</vt:i4>
      </vt:variant>
      <vt:variant>
        <vt:lpwstr/>
      </vt:variant>
      <vt:variant>
        <vt:lpwstr>DSCContractAdministrator</vt:lpwstr>
      </vt:variant>
      <vt:variant>
        <vt:i4>851971</vt:i4>
      </vt:variant>
      <vt:variant>
        <vt:i4>3114</vt:i4>
      </vt:variant>
      <vt:variant>
        <vt:i4>0</vt:i4>
      </vt:variant>
      <vt:variant>
        <vt:i4>5</vt:i4>
      </vt:variant>
      <vt:variant>
        <vt:lpwstr/>
      </vt:variant>
      <vt:variant>
        <vt:lpwstr>Commonwealth</vt:lpwstr>
      </vt:variant>
      <vt:variant>
        <vt:i4>786439</vt:i4>
      </vt:variant>
      <vt:variant>
        <vt:i4>3111</vt:i4>
      </vt:variant>
      <vt:variant>
        <vt:i4>0</vt:i4>
      </vt:variant>
      <vt:variant>
        <vt:i4>5</vt:i4>
      </vt:variant>
      <vt:variant>
        <vt:lpwstr/>
      </vt:variant>
      <vt:variant>
        <vt:lpwstr>Site</vt:lpwstr>
      </vt:variant>
      <vt:variant>
        <vt:i4>6553711</vt:i4>
      </vt:variant>
      <vt:variant>
        <vt:i4>3108</vt:i4>
      </vt:variant>
      <vt:variant>
        <vt:i4>0</vt:i4>
      </vt:variant>
      <vt:variant>
        <vt:i4>5</vt:i4>
      </vt:variant>
      <vt:variant>
        <vt:lpwstr/>
      </vt:variant>
      <vt:variant>
        <vt:lpwstr>SubcontractServices</vt:lpwstr>
      </vt:variant>
      <vt:variant>
        <vt:i4>1507328</vt:i4>
      </vt:variant>
      <vt:variant>
        <vt:i4>3102</vt:i4>
      </vt:variant>
      <vt:variant>
        <vt:i4>0</vt:i4>
      </vt:variant>
      <vt:variant>
        <vt:i4>5</vt:i4>
      </vt:variant>
      <vt:variant>
        <vt:lpwstr/>
      </vt:variant>
      <vt:variant>
        <vt:lpwstr>Subconsultant</vt:lpwstr>
      </vt:variant>
      <vt:variant>
        <vt:i4>196608</vt:i4>
      </vt:variant>
      <vt:variant>
        <vt:i4>3099</vt:i4>
      </vt:variant>
      <vt:variant>
        <vt:i4>0</vt:i4>
      </vt:variant>
      <vt:variant>
        <vt:i4>5</vt:i4>
      </vt:variant>
      <vt:variant>
        <vt:lpwstr/>
      </vt:variant>
      <vt:variant>
        <vt:lpwstr>SubconsultantsRepresentative</vt:lpwstr>
      </vt:variant>
      <vt:variant>
        <vt:i4>1507328</vt:i4>
      </vt:variant>
      <vt:variant>
        <vt:i4>3096</vt:i4>
      </vt:variant>
      <vt:variant>
        <vt:i4>0</vt:i4>
      </vt:variant>
      <vt:variant>
        <vt:i4>5</vt:i4>
      </vt:variant>
      <vt:variant>
        <vt:lpwstr/>
      </vt:variant>
      <vt:variant>
        <vt:lpwstr>Subconsultant</vt:lpwstr>
      </vt:variant>
      <vt:variant>
        <vt:i4>1572880</vt:i4>
      </vt:variant>
      <vt:variant>
        <vt:i4>3093</vt:i4>
      </vt:variant>
      <vt:variant>
        <vt:i4>0</vt:i4>
      </vt:variant>
      <vt:variant>
        <vt:i4>5</vt:i4>
      </vt:variant>
      <vt:variant>
        <vt:lpwstr/>
      </vt:variant>
      <vt:variant>
        <vt:lpwstr>StatutoryRequirements</vt:lpwstr>
      </vt:variant>
      <vt:variant>
        <vt:i4>1310725</vt:i4>
      </vt:variant>
      <vt:variant>
        <vt:i4>3090</vt:i4>
      </vt:variant>
      <vt:variant>
        <vt:i4>0</vt:i4>
      </vt:variant>
      <vt:variant>
        <vt:i4>5</vt:i4>
      </vt:variant>
      <vt:variant>
        <vt:lpwstr/>
      </vt:variant>
      <vt:variant>
        <vt:lpwstr>ConsultantsSiteManagementPlan</vt:lpwstr>
      </vt:variant>
      <vt:variant>
        <vt:i4>7995505</vt:i4>
      </vt:variant>
      <vt:variant>
        <vt:i4>3087</vt:i4>
      </vt:variant>
      <vt:variant>
        <vt:i4>0</vt:i4>
      </vt:variant>
      <vt:variant>
        <vt:i4>5</vt:i4>
      </vt:variant>
      <vt:variant>
        <vt:lpwstr/>
      </vt:variant>
      <vt:variant>
        <vt:lpwstr>SiteManagementPlan</vt:lpwstr>
      </vt:variant>
      <vt:variant>
        <vt:i4>786439</vt:i4>
      </vt:variant>
      <vt:variant>
        <vt:i4>3084</vt:i4>
      </vt:variant>
      <vt:variant>
        <vt:i4>0</vt:i4>
      </vt:variant>
      <vt:variant>
        <vt:i4>5</vt:i4>
      </vt:variant>
      <vt:variant>
        <vt:lpwstr/>
      </vt:variant>
      <vt:variant>
        <vt:lpwstr>Site</vt:lpwstr>
      </vt:variant>
      <vt:variant>
        <vt:i4>6553711</vt:i4>
      </vt:variant>
      <vt:variant>
        <vt:i4>3081</vt:i4>
      </vt:variant>
      <vt:variant>
        <vt:i4>0</vt:i4>
      </vt:variant>
      <vt:variant>
        <vt:i4>5</vt:i4>
      </vt:variant>
      <vt:variant>
        <vt:lpwstr/>
      </vt:variant>
      <vt:variant>
        <vt:lpwstr>SubcontractServices</vt:lpwstr>
      </vt:variant>
      <vt:variant>
        <vt:i4>1507328</vt:i4>
      </vt:variant>
      <vt:variant>
        <vt:i4>3078</vt:i4>
      </vt:variant>
      <vt:variant>
        <vt:i4>0</vt:i4>
      </vt:variant>
      <vt:variant>
        <vt:i4>5</vt:i4>
      </vt:variant>
      <vt:variant>
        <vt:lpwstr/>
      </vt:variant>
      <vt:variant>
        <vt:lpwstr>Subconsultant</vt:lpwstr>
      </vt:variant>
      <vt:variant>
        <vt:i4>1507328</vt:i4>
      </vt:variant>
      <vt:variant>
        <vt:i4>3072</vt:i4>
      </vt:variant>
      <vt:variant>
        <vt:i4>0</vt:i4>
      </vt:variant>
      <vt:variant>
        <vt:i4>5</vt:i4>
      </vt:variant>
      <vt:variant>
        <vt:lpwstr/>
      </vt:variant>
      <vt:variant>
        <vt:lpwstr>Subconsultant</vt:lpwstr>
      </vt:variant>
      <vt:variant>
        <vt:i4>6619255</vt:i4>
      </vt:variant>
      <vt:variant>
        <vt:i4>3069</vt:i4>
      </vt:variant>
      <vt:variant>
        <vt:i4>0</vt:i4>
      </vt:variant>
      <vt:variant>
        <vt:i4>5</vt:i4>
      </vt:variant>
      <vt:variant>
        <vt:lpwstr/>
      </vt:variant>
      <vt:variant>
        <vt:lpwstr>SubcontractParticulars</vt:lpwstr>
      </vt:variant>
      <vt:variant>
        <vt:i4>262149</vt:i4>
      </vt:variant>
      <vt:variant>
        <vt:i4>3066</vt:i4>
      </vt:variant>
      <vt:variant>
        <vt:i4>0</vt:i4>
      </vt:variant>
      <vt:variant>
        <vt:i4>5</vt:i4>
      </vt:variant>
      <vt:variant>
        <vt:lpwstr/>
      </vt:variant>
      <vt:variant>
        <vt:lpwstr>Works</vt:lpwstr>
      </vt:variant>
      <vt:variant>
        <vt:i4>917526</vt:i4>
      </vt:variant>
      <vt:variant>
        <vt:i4>3054</vt:i4>
      </vt:variant>
      <vt:variant>
        <vt:i4>0</vt:i4>
      </vt:variant>
      <vt:variant>
        <vt:i4>5</vt:i4>
      </vt:variant>
      <vt:variant>
        <vt:lpwstr/>
      </vt:variant>
      <vt:variant>
        <vt:lpwstr>DefenceStrategicInterestIssue</vt:lpwstr>
      </vt:variant>
      <vt:variant>
        <vt:i4>6422639</vt:i4>
      </vt:variant>
      <vt:variant>
        <vt:i4>3051</vt:i4>
      </vt:variant>
      <vt:variant>
        <vt:i4>0</vt:i4>
      </vt:variant>
      <vt:variant>
        <vt:i4>5</vt:i4>
      </vt:variant>
      <vt:variant>
        <vt:lpwstr/>
      </vt:variant>
      <vt:variant>
        <vt:lpwstr>MaterialChange</vt:lpwstr>
      </vt:variant>
      <vt:variant>
        <vt:i4>1507328</vt:i4>
      </vt:variant>
      <vt:variant>
        <vt:i4>3045</vt:i4>
      </vt:variant>
      <vt:variant>
        <vt:i4>0</vt:i4>
      </vt:variant>
      <vt:variant>
        <vt:i4>5</vt:i4>
      </vt:variant>
      <vt:variant>
        <vt:lpwstr/>
      </vt:variant>
      <vt:variant>
        <vt:lpwstr>Subconsultant</vt:lpwstr>
      </vt:variant>
      <vt:variant>
        <vt:i4>1900561</vt:i4>
      </vt:variant>
      <vt:variant>
        <vt:i4>3042</vt:i4>
      </vt:variant>
      <vt:variant>
        <vt:i4>0</vt:i4>
      </vt:variant>
      <vt:variant>
        <vt:i4>5</vt:i4>
      </vt:variant>
      <vt:variant>
        <vt:lpwstr/>
      </vt:variant>
      <vt:variant>
        <vt:lpwstr>SensitiveandClassifiedInformation</vt:lpwstr>
      </vt:variant>
      <vt:variant>
        <vt:i4>1900561</vt:i4>
      </vt:variant>
      <vt:variant>
        <vt:i4>3039</vt:i4>
      </vt:variant>
      <vt:variant>
        <vt:i4>0</vt:i4>
      </vt:variant>
      <vt:variant>
        <vt:i4>5</vt:i4>
      </vt:variant>
      <vt:variant>
        <vt:lpwstr/>
      </vt:variant>
      <vt:variant>
        <vt:lpwstr>SensitiveandClassifiedInformation</vt:lpwstr>
      </vt:variant>
      <vt:variant>
        <vt:i4>1900561</vt:i4>
      </vt:variant>
      <vt:variant>
        <vt:i4>3036</vt:i4>
      </vt:variant>
      <vt:variant>
        <vt:i4>0</vt:i4>
      </vt:variant>
      <vt:variant>
        <vt:i4>5</vt:i4>
      </vt:variant>
      <vt:variant>
        <vt:lpwstr/>
      </vt:variant>
      <vt:variant>
        <vt:lpwstr>SensitiveandClassifiedInformation</vt:lpwstr>
      </vt:variant>
      <vt:variant>
        <vt:i4>1900561</vt:i4>
      </vt:variant>
      <vt:variant>
        <vt:i4>3033</vt:i4>
      </vt:variant>
      <vt:variant>
        <vt:i4>0</vt:i4>
      </vt:variant>
      <vt:variant>
        <vt:i4>5</vt:i4>
      </vt:variant>
      <vt:variant>
        <vt:lpwstr/>
      </vt:variant>
      <vt:variant>
        <vt:lpwstr>SensitiveandClassifiedInformation</vt:lpwstr>
      </vt:variant>
      <vt:variant>
        <vt:i4>720902</vt:i4>
      </vt:variant>
      <vt:variant>
        <vt:i4>3030</vt:i4>
      </vt:variant>
      <vt:variant>
        <vt:i4>0</vt:i4>
      </vt:variant>
      <vt:variant>
        <vt:i4>5</vt:i4>
      </vt:variant>
      <vt:variant>
        <vt:lpwstr/>
      </vt:variant>
      <vt:variant>
        <vt:lpwstr>SensitiveandClassifiedInformationSecurit</vt:lpwstr>
      </vt:variant>
      <vt:variant>
        <vt:i4>655377</vt:i4>
      </vt:variant>
      <vt:variant>
        <vt:i4>3027</vt:i4>
      </vt:variant>
      <vt:variant>
        <vt:i4>0</vt:i4>
      </vt:variant>
      <vt:variant>
        <vt:i4>5</vt:i4>
      </vt:variant>
      <vt:variant>
        <vt:lpwstr/>
      </vt:variant>
      <vt:variant>
        <vt:lpwstr>CyberSecurityIncident</vt:lpwstr>
      </vt:variant>
      <vt:variant>
        <vt:i4>8257643</vt:i4>
      </vt:variant>
      <vt:variant>
        <vt:i4>3024</vt:i4>
      </vt:variant>
      <vt:variant>
        <vt:i4>0</vt:i4>
      </vt:variant>
      <vt:variant>
        <vt:i4>5</vt:i4>
      </vt:variant>
      <vt:variant>
        <vt:lpwstr/>
      </vt:variant>
      <vt:variant>
        <vt:lpwstr>CyberSecurityEvent</vt:lpwstr>
      </vt:variant>
      <vt:variant>
        <vt:i4>1376279</vt:i4>
      </vt:variant>
      <vt:variant>
        <vt:i4>3021</vt:i4>
      </vt:variant>
      <vt:variant>
        <vt:i4>0</vt:i4>
      </vt:variant>
      <vt:variant>
        <vt:i4>5</vt:i4>
      </vt:variant>
      <vt:variant>
        <vt:lpwstr/>
      </vt:variant>
      <vt:variant>
        <vt:lpwstr>SeparationArrangement</vt:lpwstr>
      </vt:variant>
      <vt:variant>
        <vt:i4>1507357</vt:i4>
      </vt:variant>
      <vt:variant>
        <vt:i4>3015</vt:i4>
      </vt:variant>
      <vt:variant>
        <vt:i4>0</vt:i4>
      </vt:variant>
      <vt:variant>
        <vt:i4>5</vt:i4>
      </vt:variant>
      <vt:variant>
        <vt:lpwstr/>
      </vt:variant>
      <vt:variant>
        <vt:lpwstr>DefenceSecurityManual</vt:lpwstr>
      </vt:variant>
      <vt:variant>
        <vt:i4>6750322</vt:i4>
      </vt:variant>
      <vt:variant>
        <vt:i4>3012</vt:i4>
      </vt:variant>
      <vt:variant>
        <vt:i4>0</vt:i4>
      </vt:variant>
      <vt:variant>
        <vt:i4>5</vt:i4>
      </vt:variant>
      <vt:variant>
        <vt:lpwstr/>
      </vt:variant>
      <vt:variant>
        <vt:lpwstr>AusGovInformationSecurityManual</vt:lpwstr>
      </vt:variant>
      <vt:variant>
        <vt:i4>1310735</vt:i4>
      </vt:variant>
      <vt:variant>
        <vt:i4>3009</vt:i4>
      </vt:variant>
      <vt:variant>
        <vt:i4>0</vt:i4>
      </vt:variant>
      <vt:variant>
        <vt:i4>5</vt:i4>
      </vt:variant>
      <vt:variant>
        <vt:lpwstr/>
      </vt:variant>
      <vt:variant>
        <vt:lpwstr>AusGovPersonnelSecManagementProtocol</vt:lpwstr>
      </vt:variant>
      <vt:variant>
        <vt:i4>7143549</vt:i4>
      </vt:variant>
      <vt:variant>
        <vt:i4>3006</vt:i4>
      </vt:variant>
      <vt:variant>
        <vt:i4>0</vt:i4>
      </vt:variant>
      <vt:variant>
        <vt:i4>5</vt:i4>
      </vt:variant>
      <vt:variant>
        <vt:lpwstr/>
      </vt:variant>
      <vt:variant>
        <vt:lpwstr>AusGovPhysicalSecManagementProtocol</vt:lpwstr>
      </vt:variant>
      <vt:variant>
        <vt:i4>655361</vt:i4>
      </vt:variant>
      <vt:variant>
        <vt:i4>3003</vt:i4>
      </vt:variant>
      <vt:variant>
        <vt:i4>0</vt:i4>
      </vt:variant>
      <vt:variant>
        <vt:i4>5</vt:i4>
      </vt:variant>
      <vt:variant>
        <vt:lpwstr/>
      </vt:variant>
      <vt:variant>
        <vt:lpwstr>AusGovProtectiveSecManual</vt:lpwstr>
      </vt:variant>
      <vt:variant>
        <vt:i4>7405680</vt:i4>
      </vt:variant>
      <vt:variant>
        <vt:i4>3000</vt:i4>
      </vt:variant>
      <vt:variant>
        <vt:i4>0</vt:i4>
      </vt:variant>
      <vt:variant>
        <vt:i4>5</vt:i4>
      </vt:variant>
      <vt:variant>
        <vt:lpwstr/>
      </vt:variant>
      <vt:variant>
        <vt:lpwstr>AusGovProtectiveSecPolicyFramework</vt:lpwstr>
      </vt:variant>
      <vt:variant>
        <vt:i4>1507347</vt:i4>
      </vt:variant>
      <vt:variant>
        <vt:i4>2997</vt:i4>
      </vt:variant>
      <vt:variant>
        <vt:i4>0</vt:i4>
      </vt:variant>
      <vt:variant>
        <vt:i4>5</vt:i4>
      </vt:variant>
      <vt:variant>
        <vt:lpwstr/>
      </vt:variant>
      <vt:variant>
        <vt:lpwstr>AusGovProtectiveSecPolicy</vt:lpwstr>
      </vt:variant>
      <vt:variant>
        <vt:i4>8192104</vt:i4>
      </vt:variant>
      <vt:variant>
        <vt:i4>2994</vt:i4>
      </vt:variant>
      <vt:variant>
        <vt:i4>0</vt:i4>
      </vt:variant>
      <vt:variant>
        <vt:i4>5</vt:i4>
      </vt:variant>
      <vt:variant>
        <vt:lpwstr/>
      </vt:variant>
      <vt:variant>
        <vt:lpwstr>DefenceRequirements</vt:lpwstr>
      </vt:variant>
      <vt:variant>
        <vt:i4>1572880</vt:i4>
      </vt:variant>
      <vt:variant>
        <vt:i4>2991</vt:i4>
      </vt:variant>
      <vt:variant>
        <vt:i4>0</vt:i4>
      </vt:variant>
      <vt:variant>
        <vt:i4>5</vt:i4>
      </vt:variant>
      <vt:variant>
        <vt:lpwstr/>
      </vt:variant>
      <vt:variant>
        <vt:lpwstr>StatutoryRequirements</vt:lpwstr>
      </vt:variant>
      <vt:variant>
        <vt:i4>851971</vt:i4>
      </vt:variant>
      <vt:variant>
        <vt:i4>2988</vt:i4>
      </vt:variant>
      <vt:variant>
        <vt:i4>0</vt:i4>
      </vt:variant>
      <vt:variant>
        <vt:i4>5</vt:i4>
      </vt:variant>
      <vt:variant>
        <vt:lpwstr/>
      </vt:variant>
      <vt:variant>
        <vt:lpwstr>Commonwealth</vt:lpwstr>
      </vt:variant>
      <vt:variant>
        <vt:i4>1900561</vt:i4>
      </vt:variant>
      <vt:variant>
        <vt:i4>2985</vt:i4>
      </vt:variant>
      <vt:variant>
        <vt:i4>0</vt:i4>
      </vt:variant>
      <vt:variant>
        <vt:i4>5</vt:i4>
      </vt:variant>
      <vt:variant>
        <vt:lpwstr/>
      </vt:variant>
      <vt:variant>
        <vt:lpwstr>SensitiveandClassifiedInformation</vt:lpwstr>
      </vt:variant>
      <vt:variant>
        <vt:i4>1507328</vt:i4>
      </vt:variant>
      <vt:variant>
        <vt:i4>2982</vt:i4>
      </vt:variant>
      <vt:variant>
        <vt:i4>0</vt:i4>
      </vt:variant>
      <vt:variant>
        <vt:i4>5</vt:i4>
      </vt:variant>
      <vt:variant>
        <vt:lpwstr/>
      </vt:variant>
      <vt:variant>
        <vt:lpwstr>Subconsultant</vt:lpwstr>
      </vt:variant>
      <vt:variant>
        <vt:i4>6619234</vt:i4>
      </vt:variant>
      <vt:variant>
        <vt:i4>2979</vt:i4>
      </vt:variant>
      <vt:variant>
        <vt:i4>0</vt:i4>
      </vt:variant>
      <vt:variant>
        <vt:i4>5</vt:i4>
      </vt:variant>
      <vt:variant>
        <vt:lpwstr/>
      </vt:variant>
      <vt:variant>
        <vt:lpwstr>Consultant</vt:lpwstr>
      </vt:variant>
      <vt:variant>
        <vt:i4>851971</vt:i4>
      </vt:variant>
      <vt:variant>
        <vt:i4>2976</vt:i4>
      </vt:variant>
      <vt:variant>
        <vt:i4>0</vt:i4>
      </vt:variant>
      <vt:variant>
        <vt:i4>5</vt:i4>
      </vt:variant>
      <vt:variant>
        <vt:lpwstr/>
      </vt:variant>
      <vt:variant>
        <vt:lpwstr>Commonwealth</vt:lpwstr>
      </vt:variant>
      <vt:variant>
        <vt:i4>6619234</vt:i4>
      </vt:variant>
      <vt:variant>
        <vt:i4>2973</vt:i4>
      </vt:variant>
      <vt:variant>
        <vt:i4>0</vt:i4>
      </vt:variant>
      <vt:variant>
        <vt:i4>5</vt:i4>
      </vt:variant>
      <vt:variant>
        <vt:lpwstr/>
      </vt:variant>
      <vt:variant>
        <vt:lpwstr>Consultant</vt:lpwstr>
      </vt:variant>
      <vt:variant>
        <vt:i4>851971</vt:i4>
      </vt:variant>
      <vt:variant>
        <vt:i4>2970</vt:i4>
      </vt:variant>
      <vt:variant>
        <vt:i4>0</vt:i4>
      </vt:variant>
      <vt:variant>
        <vt:i4>5</vt:i4>
      </vt:variant>
      <vt:variant>
        <vt:lpwstr/>
      </vt:variant>
      <vt:variant>
        <vt:lpwstr>Commonwealth</vt:lpwstr>
      </vt:variant>
      <vt:variant>
        <vt:i4>1114131</vt:i4>
      </vt:variant>
      <vt:variant>
        <vt:i4>2967</vt:i4>
      </vt:variant>
      <vt:variant>
        <vt:i4>0</vt:i4>
      </vt:variant>
      <vt:variant>
        <vt:i4>5</vt:i4>
      </vt:variant>
      <vt:variant>
        <vt:lpwstr/>
      </vt:variant>
      <vt:variant>
        <vt:lpwstr>ConsultantsRepresentative</vt:lpwstr>
      </vt:variant>
      <vt:variant>
        <vt:i4>6619234</vt:i4>
      </vt:variant>
      <vt:variant>
        <vt:i4>2964</vt:i4>
      </vt:variant>
      <vt:variant>
        <vt:i4>0</vt:i4>
      </vt:variant>
      <vt:variant>
        <vt:i4>5</vt:i4>
      </vt:variant>
      <vt:variant>
        <vt:lpwstr/>
      </vt:variant>
      <vt:variant>
        <vt:lpwstr>Consultant</vt:lpwstr>
      </vt:variant>
      <vt:variant>
        <vt:i4>655383</vt:i4>
      </vt:variant>
      <vt:variant>
        <vt:i4>2961</vt:i4>
      </vt:variant>
      <vt:variant>
        <vt:i4>0</vt:i4>
      </vt:variant>
      <vt:variant>
        <vt:i4>5</vt:i4>
      </vt:variant>
      <vt:variant>
        <vt:lpwstr/>
      </vt:variant>
      <vt:variant>
        <vt:lpwstr>DSCContractAdministrator</vt:lpwstr>
      </vt:variant>
      <vt:variant>
        <vt:i4>851971</vt:i4>
      </vt:variant>
      <vt:variant>
        <vt:i4>2958</vt:i4>
      </vt:variant>
      <vt:variant>
        <vt:i4>0</vt:i4>
      </vt:variant>
      <vt:variant>
        <vt:i4>5</vt:i4>
      </vt:variant>
      <vt:variant>
        <vt:lpwstr/>
      </vt:variant>
      <vt:variant>
        <vt:lpwstr>Commonwealth</vt:lpwstr>
      </vt:variant>
      <vt:variant>
        <vt:i4>1507328</vt:i4>
      </vt:variant>
      <vt:variant>
        <vt:i4>2955</vt:i4>
      </vt:variant>
      <vt:variant>
        <vt:i4>0</vt:i4>
      </vt:variant>
      <vt:variant>
        <vt:i4>5</vt:i4>
      </vt:variant>
      <vt:variant>
        <vt:lpwstr/>
      </vt:variant>
      <vt:variant>
        <vt:lpwstr>Subconsultant</vt:lpwstr>
      </vt:variant>
      <vt:variant>
        <vt:i4>6619255</vt:i4>
      </vt:variant>
      <vt:variant>
        <vt:i4>2952</vt:i4>
      </vt:variant>
      <vt:variant>
        <vt:i4>0</vt:i4>
      </vt:variant>
      <vt:variant>
        <vt:i4>5</vt:i4>
      </vt:variant>
      <vt:variant>
        <vt:lpwstr/>
      </vt:variant>
      <vt:variant>
        <vt:lpwstr>SubcontractParticulars</vt:lpwstr>
      </vt:variant>
      <vt:variant>
        <vt:i4>1376261</vt:i4>
      </vt:variant>
      <vt:variant>
        <vt:i4>2949</vt:i4>
      </vt:variant>
      <vt:variant>
        <vt:i4>0</vt:i4>
      </vt:variant>
      <vt:variant>
        <vt:i4>5</vt:i4>
      </vt:variant>
      <vt:variant>
        <vt:lpwstr/>
      </vt:variant>
      <vt:variant>
        <vt:lpwstr>AwardDate</vt:lpwstr>
      </vt:variant>
      <vt:variant>
        <vt:i4>851971</vt:i4>
      </vt:variant>
      <vt:variant>
        <vt:i4>2946</vt:i4>
      </vt:variant>
      <vt:variant>
        <vt:i4>0</vt:i4>
      </vt:variant>
      <vt:variant>
        <vt:i4>5</vt:i4>
      </vt:variant>
      <vt:variant>
        <vt:lpwstr/>
      </vt:variant>
      <vt:variant>
        <vt:lpwstr>Commonwealth</vt:lpwstr>
      </vt:variant>
      <vt:variant>
        <vt:i4>851971</vt:i4>
      </vt:variant>
      <vt:variant>
        <vt:i4>2943</vt:i4>
      </vt:variant>
      <vt:variant>
        <vt:i4>0</vt:i4>
      </vt:variant>
      <vt:variant>
        <vt:i4>5</vt:i4>
      </vt:variant>
      <vt:variant>
        <vt:lpwstr/>
      </vt:variant>
      <vt:variant>
        <vt:lpwstr>Commonwealth</vt:lpwstr>
      </vt:variant>
      <vt:variant>
        <vt:i4>524309</vt:i4>
      </vt:variant>
      <vt:variant>
        <vt:i4>2940</vt:i4>
      </vt:variant>
      <vt:variant>
        <vt:i4>0</vt:i4>
      </vt:variant>
      <vt:variant>
        <vt:i4>5</vt:i4>
      </vt:variant>
      <vt:variant>
        <vt:lpwstr/>
      </vt:variant>
      <vt:variant>
        <vt:lpwstr>DEQMS</vt:lpwstr>
      </vt:variant>
      <vt:variant>
        <vt:i4>6488172</vt:i4>
      </vt:variant>
      <vt:variant>
        <vt:i4>2937</vt:i4>
      </vt:variant>
      <vt:variant>
        <vt:i4>0</vt:i4>
      </vt:variant>
      <vt:variant>
        <vt:i4>5</vt:i4>
      </vt:variant>
      <vt:variant>
        <vt:lpwstr/>
      </vt:variant>
      <vt:variant>
        <vt:lpwstr>Defence</vt:lpwstr>
      </vt:variant>
      <vt:variant>
        <vt:i4>1769477</vt:i4>
      </vt:variant>
      <vt:variant>
        <vt:i4>2934</vt:i4>
      </vt:variant>
      <vt:variant>
        <vt:i4>0</vt:i4>
      </vt:variant>
      <vt:variant>
        <vt:i4>5</vt:i4>
      </vt:variant>
      <vt:variant>
        <vt:lpwstr/>
      </vt:variant>
      <vt:variant>
        <vt:lpwstr>BuildingCode2016</vt:lpwstr>
      </vt:variant>
      <vt:variant>
        <vt:i4>1900561</vt:i4>
      </vt:variant>
      <vt:variant>
        <vt:i4>2931</vt:i4>
      </vt:variant>
      <vt:variant>
        <vt:i4>0</vt:i4>
      </vt:variant>
      <vt:variant>
        <vt:i4>5</vt:i4>
      </vt:variant>
      <vt:variant>
        <vt:lpwstr/>
      </vt:variant>
      <vt:variant>
        <vt:lpwstr>SensitiveandClassifiedInformation</vt:lpwstr>
      </vt:variant>
      <vt:variant>
        <vt:i4>7405665</vt:i4>
      </vt:variant>
      <vt:variant>
        <vt:i4>2925</vt:i4>
      </vt:variant>
      <vt:variant>
        <vt:i4>0</vt:i4>
      </vt:variant>
      <vt:variant>
        <vt:i4>5</vt:i4>
      </vt:variant>
      <vt:variant>
        <vt:lpwstr/>
      </vt:variant>
      <vt:variant>
        <vt:lpwstr>ConfidentialInformation</vt:lpwstr>
      </vt:variant>
      <vt:variant>
        <vt:i4>1114131</vt:i4>
      </vt:variant>
      <vt:variant>
        <vt:i4>2922</vt:i4>
      </vt:variant>
      <vt:variant>
        <vt:i4>0</vt:i4>
      </vt:variant>
      <vt:variant>
        <vt:i4>5</vt:i4>
      </vt:variant>
      <vt:variant>
        <vt:lpwstr/>
      </vt:variant>
      <vt:variant>
        <vt:lpwstr>ConsultantsRepresentative</vt:lpwstr>
      </vt:variant>
      <vt:variant>
        <vt:i4>6881387</vt:i4>
      </vt:variant>
      <vt:variant>
        <vt:i4>2919</vt:i4>
      </vt:variant>
      <vt:variant>
        <vt:i4>0</vt:i4>
      </vt:variant>
      <vt:variant>
        <vt:i4>5</vt:i4>
      </vt:variant>
      <vt:variant>
        <vt:lpwstr/>
      </vt:variant>
      <vt:variant>
        <vt:lpwstr>Subcontract</vt:lpwstr>
      </vt:variant>
      <vt:variant>
        <vt:i4>6619255</vt:i4>
      </vt:variant>
      <vt:variant>
        <vt:i4>2916</vt:i4>
      </vt:variant>
      <vt:variant>
        <vt:i4>0</vt:i4>
      </vt:variant>
      <vt:variant>
        <vt:i4>5</vt:i4>
      </vt:variant>
      <vt:variant>
        <vt:lpwstr/>
      </vt:variant>
      <vt:variant>
        <vt:lpwstr>SubcontractParticulars</vt:lpwstr>
      </vt:variant>
      <vt:variant>
        <vt:i4>6553711</vt:i4>
      </vt:variant>
      <vt:variant>
        <vt:i4>2913</vt:i4>
      </vt:variant>
      <vt:variant>
        <vt:i4>0</vt:i4>
      </vt:variant>
      <vt:variant>
        <vt:i4>5</vt:i4>
      </vt:variant>
      <vt:variant>
        <vt:lpwstr/>
      </vt:variant>
      <vt:variant>
        <vt:lpwstr>SubcontractServices</vt:lpwstr>
      </vt:variant>
      <vt:variant>
        <vt:i4>8126572</vt:i4>
      </vt:variant>
      <vt:variant>
        <vt:i4>2910</vt:i4>
      </vt:variant>
      <vt:variant>
        <vt:i4>0</vt:i4>
      </vt:variant>
      <vt:variant>
        <vt:i4>5</vt:i4>
      </vt:variant>
      <vt:variant>
        <vt:lpwstr/>
      </vt:variant>
      <vt:variant>
        <vt:lpwstr>QualityPlan</vt:lpwstr>
      </vt:variant>
      <vt:variant>
        <vt:i4>1507328</vt:i4>
      </vt:variant>
      <vt:variant>
        <vt:i4>2907</vt:i4>
      </vt:variant>
      <vt:variant>
        <vt:i4>0</vt:i4>
      </vt:variant>
      <vt:variant>
        <vt:i4>5</vt:i4>
      </vt:variant>
      <vt:variant>
        <vt:lpwstr/>
      </vt:variant>
      <vt:variant>
        <vt:lpwstr>Subconsultant</vt:lpwstr>
      </vt:variant>
      <vt:variant>
        <vt:i4>6553711</vt:i4>
      </vt:variant>
      <vt:variant>
        <vt:i4>2904</vt:i4>
      </vt:variant>
      <vt:variant>
        <vt:i4>0</vt:i4>
      </vt:variant>
      <vt:variant>
        <vt:i4>5</vt:i4>
      </vt:variant>
      <vt:variant>
        <vt:lpwstr/>
      </vt:variant>
      <vt:variant>
        <vt:lpwstr>SubcontractServices</vt:lpwstr>
      </vt:variant>
      <vt:variant>
        <vt:i4>6553711</vt:i4>
      </vt:variant>
      <vt:variant>
        <vt:i4>2901</vt:i4>
      </vt:variant>
      <vt:variant>
        <vt:i4>0</vt:i4>
      </vt:variant>
      <vt:variant>
        <vt:i4>5</vt:i4>
      </vt:variant>
      <vt:variant>
        <vt:lpwstr/>
      </vt:variant>
      <vt:variant>
        <vt:lpwstr>SubcontractServices</vt:lpwstr>
      </vt:variant>
      <vt:variant>
        <vt:i4>8126572</vt:i4>
      </vt:variant>
      <vt:variant>
        <vt:i4>2895</vt:i4>
      </vt:variant>
      <vt:variant>
        <vt:i4>0</vt:i4>
      </vt:variant>
      <vt:variant>
        <vt:i4>5</vt:i4>
      </vt:variant>
      <vt:variant>
        <vt:lpwstr/>
      </vt:variant>
      <vt:variant>
        <vt:lpwstr>QualityPlan</vt:lpwstr>
      </vt:variant>
      <vt:variant>
        <vt:i4>8126572</vt:i4>
      </vt:variant>
      <vt:variant>
        <vt:i4>2892</vt:i4>
      </vt:variant>
      <vt:variant>
        <vt:i4>0</vt:i4>
      </vt:variant>
      <vt:variant>
        <vt:i4>5</vt:i4>
      </vt:variant>
      <vt:variant>
        <vt:lpwstr/>
      </vt:variant>
      <vt:variant>
        <vt:lpwstr>QualityPlan</vt:lpwstr>
      </vt:variant>
      <vt:variant>
        <vt:i4>1507328</vt:i4>
      </vt:variant>
      <vt:variant>
        <vt:i4>2889</vt:i4>
      </vt:variant>
      <vt:variant>
        <vt:i4>0</vt:i4>
      </vt:variant>
      <vt:variant>
        <vt:i4>5</vt:i4>
      </vt:variant>
      <vt:variant>
        <vt:lpwstr/>
      </vt:variant>
      <vt:variant>
        <vt:lpwstr>Subconsultant</vt:lpwstr>
      </vt:variant>
      <vt:variant>
        <vt:i4>1507328</vt:i4>
      </vt:variant>
      <vt:variant>
        <vt:i4>2886</vt:i4>
      </vt:variant>
      <vt:variant>
        <vt:i4>0</vt:i4>
      </vt:variant>
      <vt:variant>
        <vt:i4>5</vt:i4>
      </vt:variant>
      <vt:variant>
        <vt:lpwstr/>
      </vt:variant>
      <vt:variant>
        <vt:lpwstr>Subconsultant</vt:lpwstr>
      </vt:variant>
      <vt:variant>
        <vt:i4>6881387</vt:i4>
      </vt:variant>
      <vt:variant>
        <vt:i4>2880</vt:i4>
      </vt:variant>
      <vt:variant>
        <vt:i4>0</vt:i4>
      </vt:variant>
      <vt:variant>
        <vt:i4>5</vt:i4>
      </vt:variant>
      <vt:variant>
        <vt:lpwstr/>
      </vt:variant>
      <vt:variant>
        <vt:lpwstr>Subcontract</vt:lpwstr>
      </vt:variant>
      <vt:variant>
        <vt:i4>8126572</vt:i4>
      </vt:variant>
      <vt:variant>
        <vt:i4>2877</vt:i4>
      </vt:variant>
      <vt:variant>
        <vt:i4>0</vt:i4>
      </vt:variant>
      <vt:variant>
        <vt:i4>5</vt:i4>
      </vt:variant>
      <vt:variant>
        <vt:lpwstr/>
      </vt:variant>
      <vt:variant>
        <vt:lpwstr>QualityPlan</vt:lpwstr>
      </vt:variant>
      <vt:variant>
        <vt:i4>1507328</vt:i4>
      </vt:variant>
      <vt:variant>
        <vt:i4>2874</vt:i4>
      </vt:variant>
      <vt:variant>
        <vt:i4>0</vt:i4>
      </vt:variant>
      <vt:variant>
        <vt:i4>5</vt:i4>
      </vt:variant>
      <vt:variant>
        <vt:lpwstr/>
      </vt:variant>
      <vt:variant>
        <vt:lpwstr>Subconsultant</vt:lpwstr>
      </vt:variant>
      <vt:variant>
        <vt:i4>6553711</vt:i4>
      </vt:variant>
      <vt:variant>
        <vt:i4>2871</vt:i4>
      </vt:variant>
      <vt:variant>
        <vt:i4>0</vt:i4>
      </vt:variant>
      <vt:variant>
        <vt:i4>5</vt:i4>
      </vt:variant>
      <vt:variant>
        <vt:lpwstr/>
      </vt:variant>
      <vt:variant>
        <vt:lpwstr>SubcontractServices</vt:lpwstr>
      </vt:variant>
      <vt:variant>
        <vt:i4>6422651</vt:i4>
      </vt:variant>
      <vt:variant>
        <vt:i4>2868</vt:i4>
      </vt:variant>
      <vt:variant>
        <vt:i4>0</vt:i4>
      </vt:variant>
      <vt:variant>
        <vt:i4>5</vt:i4>
      </vt:variant>
      <vt:variant>
        <vt:lpwstr/>
      </vt:variant>
      <vt:variant>
        <vt:lpwstr>OtherContractor</vt:lpwstr>
      </vt:variant>
      <vt:variant>
        <vt:i4>1114131</vt:i4>
      </vt:variant>
      <vt:variant>
        <vt:i4>2865</vt:i4>
      </vt:variant>
      <vt:variant>
        <vt:i4>0</vt:i4>
      </vt:variant>
      <vt:variant>
        <vt:i4>5</vt:i4>
      </vt:variant>
      <vt:variant>
        <vt:lpwstr/>
      </vt:variant>
      <vt:variant>
        <vt:lpwstr>ConsultantsRepresentative</vt:lpwstr>
      </vt:variant>
      <vt:variant>
        <vt:i4>6619234</vt:i4>
      </vt:variant>
      <vt:variant>
        <vt:i4>2862</vt:i4>
      </vt:variant>
      <vt:variant>
        <vt:i4>0</vt:i4>
      </vt:variant>
      <vt:variant>
        <vt:i4>5</vt:i4>
      </vt:variant>
      <vt:variant>
        <vt:lpwstr/>
      </vt:variant>
      <vt:variant>
        <vt:lpwstr>Consultant</vt:lpwstr>
      </vt:variant>
      <vt:variant>
        <vt:i4>655383</vt:i4>
      </vt:variant>
      <vt:variant>
        <vt:i4>2859</vt:i4>
      </vt:variant>
      <vt:variant>
        <vt:i4>0</vt:i4>
      </vt:variant>
      <vt:variant>
        <vt:i4>5</vt:i4>
      </vt:variant>
      <vt:variant>
        <vt:lpwstr/>
      </vt:variant>
      <vt:variant>
        <vt:lpwstr>DSCContractAdministrator</vt:lpwstr>
      </vt:variant>
      <vt:variant>
        <vt:i4>851971</vt:i4>
      </vt:variant>
      <vt:variant>
        <vt:i4>2856</vt:i4>
      </vt:variant>
      <vt:variant>
        <vt:i4>0</vt:i4>
      </vt:variant>
      <vt:variant>
        <vt:i4>5</vt:i4>
      </vt:variant>
      <vt:variant>
        <vt:lpwstr/>
      </vt:variant>
      <vt:variant>
        <vt:lpwstr>Commonwealth</vt:lpwstr>
      </vt:variant>
      <vt:variant>
        <vt:i4>1507328</vt:i4>
      </vt:variant>
      <vt:variant>
        <vt:i4>2850</vt:i4>
      </vt:variant>
      <vt:variant>
        <vt:i4>0</vt:i4>
      </vt:variant>
      <vt:variant>
        <vt:i4>5</vt:i4>
      </vt:variant>
      <vt:variant>
        <vt:lpwstr/>
      </vt:variant>
      <vt:variant>
        <vt:lpwstr>Subconsultant</vt:lpwstr>
      </vt:variant>
      <vt:variant>
        <vt:i4>8061029</vt:i4>
      </vt:variant>
      <vt:variant>
        <vt:i4>2847</vt:i4>
      </vt:variant>
      <vt:variant>
        <vt:i4>0</vt:i4>
      </vt:variant>
      <vt:variant>
        <vt:i4>5</vt:i4>
      </vt:variant>
      <vt:variant>
        <vt:lpwstr/>
      </vt:variant>
      <vt:variant>
        <vt:lpwstr>QualityManager</vt:lpwstr>
      </vt:variant>
      <vt:variant>
        <vt:i4>1507328</vt:i4>
      </vt:variant>
      <vt:variant>
        <vt:i4>2844</vt:i4>
      </vt:variant>
      <vt:variant>
        <vt:i4>0</vt:i4>
      </vt:variant>
      <vt:variant>
        <vt:i4>5</vt:i4>
      </vt:variant>
      <vt:variant>
        <vt:lpwstr/>
      </vt:variant>
      <vt:variant>
        <vt:lpwstr>Subconsultant</vt:lpwstr>
      </vt:variant>
      <vt:variant>
        <vt:i4>1507328</vt:i4>
      </vt:variant>
      <vt:variant>
        <vt:i4>2841</vt:i4>
      </vt:variant>
      <vt:variant>
        <vt:i4>0</vt:i4>
      </vt:variant>
      <vt:variant>
        <vt:i4>5</vt:i4>
      </vt:variant>
      <vt:variant>
        <vt:lpwstr/>
      </vt:variant>
      <vt:variant>
        <vt:lpwstr>Subconsultant</vt:lpwstr>
      </vt:variant>
      <vt:variant>
        <vt:i4>458757</vt:i4>
      </vt:variant>
      <vt:variant>
        <vt:i4>2838</vt:i4>
      </vt:variant>
      <vt:variant>
        <vt:i4>0</vt:i4>
      </vt:variant>
      <vt:variant>
        <vt:i4>5</vt:i4>
      </vt:variant>
      <vt:variant>
        <vt:lpwstr/>
      </vt:variant>
      <vt:variant>
        <vt:lpwstr>QualityObjectives</vt:lpwstr>
      </vt:variant>
      <vt:variant>
        <vt:i4>1572880</vt:i4>
      </vt:variant>
      <vt:variant>
        <vt:i4>2835</vt:i4>
      </vt:variant>
      <vt:variant>
        <vt:i4>0</vt:i4>
      </vt:variant>
      <vt:variant>
        <vt:i4>5</vt:i4>
      </vt:variant>
      <vt:variant>
        <vt:lpwstr/>
      </vt:variant>
      <vt:variant>
        <vt:lpwstr>StatutoryRequirements</vt:lpwstr>
      </vt:variant>
      <vt:variant>
        <vt:i4>6750317</vt:i4>
      </vt:variant>
      <vt:variant>
        <vt:i4>2832</vt:i4>
      </vt:variant>
      <vt:variant>
        <vt:i4>0</vt:i4>
      </vt:variant>
      <vt:variant>
        <vt:i4>5</vt:i4>
      </vt:variant>
      <vt:variant>
        <vt:lpwstr/>
      </vt:variant>
      <vt:variant>
        <vt:lpwstr>ConsultantsQualityPlan</vt:lpwstr>
      </vt:variant>
      <vt:variant>
        <vt:i4>8126572</vt:i4>
      </vt:variant>
      <vt:variant>
        <vt:i4>2829</vt:i4>
      </vt:variant>
      <vt:variant>
        <vt:i4>0</vt:i4>
      </vt:variant>
      <vt:variant>
        <vt:i4>5</vt:i4>
      </vt:variant>
      <vt:variant>
        <vt:lpwstr/>
      </vt:variant>
      <vt:variant>
        <vt:lpwstr>QualityPlan</vt:lpwstr>
      </vt:variant>
      <vt:variant>
        <vt:i4>458757</vt:i4>
      </vt:variant>
      <vt:variant>
        <vt:i4>2826</vt:i4>
      </vt:variant>
      <vt:variant>
        <vt:i4>0</vt:i4>
      </vt:variant>
      <vt:variant>
        <vt:i4>5</vt:i4>
      </vt:variant>
      <vt:variant>
        <vt:lpwstr/>
      </vt:variant>
      <vt:variant>
        <vt:lpwstr>QualityObjectives</vt:lpwstr>
      </vt:variant>
      <vt:variant>
        <vt:i4>1572880</vt:i4>
      </vt:variant>
      <vt:variant>
        <vt:i4>2823</vt:i4>
      </vt:variant>
      <vt:variant>
        <vt:i4>0</vt:i4>
      </vt:variant>
      <vt:variant>
        <vt:i4>5</vt:i4>
      </vt:variant>
      <vt:variant>
        <vt:lpwstr/>
      </vt:variant>
      <vt:variant>
        <vt:lpwstr>StatutoryRequirements</vt:lpwstr>
      </vt:variant>
      <vt:variant>
        <vt:i4>6488167</vt:i4>
      </vt:variant>
      <vt:variant>
        <vt:i4>2820</vt:i4>
      </vt:variant>
      <vt:variant>
        <vt:i4>0</vt:i4>
      </vt:variant>
      <vt:variant>
        <vt:i4>5</vt:i4>
      </vt:variant>
      <vt:variant>
        <vt:lpwstr/>
      </vt:variant>
      <vt:variant>
        <vt:lpwstr>ESDandWOLPlanGuide</vt:lpwstr>
      </vt:variant>
      <vt:variant>
        <vt:i4>1310748</vt:i4>
      </vt:variant>
      <vt:variant>
        <vt:i4>2817</vt:i4>
      </vt:variant>
      <vt:variant>
        <vt:i4>0</vt:i4>
      </vt:variant>
      <vt:variant>
        <vt:i4>5</vt:i4>
      </vt:variant>
      <vt:variant>
        <vt:lpwstr/>
      </vt:variant>
      <vt:variant>
        <vt:lpwstr>SmartInfrastructureManual</vt:lpwstr>
      </vt:variant>
      <vt:variant>
        <vt:i4>6553711</vt:i4>
      </vt:variant>
      <vt:variant>
        <vt:i4>2814</vt:i4>
      </vt:variant>
      <vt:variant>
        <vt:i4>0</vt:i4>
      </vt:variant>
      <vt:variant>
        <vt:i4>5</vt:i4>
      </vt:variant>
      <vt:variant>
        <vt:lpwstr/>
      </vt:variant>
      <vt:variant>
        <vt:lpwstr>SubcontractServices</vt:lpwstr>
      </vt:variant>
      <vt:variant>
        <vt:i4>1507328</vt:i4>
      </vt:variant>
      <vt:variant>
        <vt:i4>2811</vt:i4>
      </vt:variant>
      <vt:variant>
        <vt:i4>0</vt:i4>
      </vt:variant>
      <vt:variant>
        <vt:i4>5</vt:i4>
      </vt:variant>
      <vt:variant>
        <vt:lpwstr/>
      </vt:variant>
      <vt:variant>
        <vt:lpwstr>Subconsultant</vt:lpwstr>
      </vt:variant>
      <vt:variant>
        <vt:i4>1507328</vt:i4>
      </vt:variant>
      <vt:variant>
        <vt:i4>2805</vt:i4>
      </vt:variant>
      <vt:variant>
        <vt:i4>0</vt:i4>
      </vt:variant>
      <vt:variant>
        <vt:i4>5</vt:i4>
      </vt:variant>
      <vt:variant>
        <vt:lpwstr/>
      </vt:variant>
      <vt:variant>
        <vt:lpwstr>Subconsultant</vt:lpwstr>
      </vt:variant>
      <vt:variant>
        <vt:i4>6619255</vt:i4>
      </vt:variant>
      <vt:variant>
        <vt:i4>2802</vt:i4>
      </vt:variant>
      <vt:variant>
        <vt:i4>0</vt:i4>
      </vt:variant>
      <vt:variant>
        <vt:i4>5</vt:i4>
      </vt:variant>
      <vt:variant>
        <vt:lpwstr/>
      </vt:variant>
      <vt:variant>
        <vt:lpwstr>SubcontractParticulars</vt:lpwstr>
      </vt:variant>
      <vt:variant>
        <vt:i4>6553711</vt:i4>
      </vt:variant>
      <vt:variant>
        <vt:i4>2799</vt:i4>
      </vt:variant>
      <vt:variant>
        <vt:i4>0</vt:i4>
      </vt:variant>
      <vt:variant>
        <vt:i4>5</vt:i4>
      </vt:variant>
      <vt:variant>
        <vt:lpwstr/>
      </vt:variant>
      <vt:variant>
        <vt:lpwstr>SubcontractServices</vt:lpwstr>
      </vt:variant>
      <vt:variant>
        <vt:i4>851971</vt:i4>
      </vt:variant>
      <vt:variant>
        <vt:i4>2796</vt:i4>
      </vt:variant>
      <vt:variant>
        <vt:i4>0</vt:i4>
      </vt:variant>
      <vt:variant>
        <vt:i4>5</vt:i4>
      </vt:variant>
      <vt:variant>
        <vt:lpwstr/>
      </vt:variant>
      <vt:variant>
        <vt:lpwstr>Commonwealth</vt:lpwstr>
      </vt:variant>
      <vt:variant>
        <vt:i4>262155</vt:i4>
      </vt:variant>
      <vt:variant>
        <vt:i4>2793</vt:i4>
      </vt:variant>
      <vt:variant>
        <vt:i4>0</vt:i4>
      </vt:variant>
      <vt:variant>
        <vt:i4>5</vt:i4>
      </vt:variant>
      <vt:variant>
        <vt:lpwstr/>
      </vt:variant>
      <vt:variant>
        <vt:lpwstr>ConstructionContract</vt:lpwstr>
      </vt:variant>
      <vt:variant>
        <vt:i4>8192121</vt:i4>
      </vt:variant>
      <vt:variant>
        <vt:i4>2790</vt:i4>
      </vt:variant>
      <vt:variant>
        <vt:i4>0</vt:i4>
      </vt:variant>
      <vt:variant>
        <vt:i4>5</vt:i4>
      </vt:variant>
      <vt:variant>
        <vt:lpwstr/>
      </vt:variant>
      <vt:variant>
        <vt:lpwstr>Completion</vt:lpwstr>
      </vt:variant>
      <vt:variant>
        <vt:i4>262155</vt:i4>
      </vt:variant>
      <vt:variant>
        <vt:i4>2787</vt:i4>
      </vt:variant>
      <vt:variant>
        <vt:i4>0</vt:i4>
      </vt:variant>
      <vt:variant>
        <vt:i4>5</vt:i4>
      </vt:variant>
      <vt:variant>
        <vt:lpwstr/>
      </vt:variant>
      <vt:variant>
        <vt:lpwstr>ConstructionContract</vt:lpwstr>
      </vt:variant>
      <vt:variant>
        <vt:i4>8192121</vt:i4>
      </vt:variant>
      <vt:variant>
        <vt:i4>2784</vt:i4>
      </vt:variant>
      <vt:variant>
        <vt:i4>0</vt:i4>
      </vt:variant>
      <vt:variant>
        <vt:i4>5</vt:i4>
      </vt:variant>
      <vt:variant>
        <vt:lpwstr/>
      </vt:variant>
      <vt:variant>
        <vt:lpwstr>Completion</vt:lpwstr>
      </vt:variant>
      <vt:variant>
        <vt:i4>6553711</vt:i4>
      </vt:variant>
      <vt:variant>
        <vt:i4>2781</vt:i4>
      </vt:variant>
      <vt:variant>
        <vt:i4>0</vt:i4>
      </vt:variant>
      <vt:variant>
        <vt:i4>5</vt:i4>
      </vt:variant>
      <vt:variant>
        <vt:lpwstr/>
      </vt:variant>
      <vt:variant>
        <vt:lpwstr>SubcontractServices</vt:lpwstr>
      </vt:variant>
      <vt:variant>
        <vt:i4>6553711</vt:i4>
      </vt:variant>
      <vt:variant>
        <vt:i4>2778</vt:i4>
      </vt:variant>
      <vt:variant>
        <vt:i4>0</vt:i4>
      </vt:variant>
      <vt:variant>
        <vt:i4>5</vt:i4>
      </vt:variant>
      <vt:variant>
        <vt:lpwstr/>
      </vt:variant>
      <vt:variant>
        <vt:lpwstr>SubcontractServices</vt:lpwstr>
      </vt:variant>
      <vt:variant>
        <vt:i4>6553711</vt:i4>
      </vt:variant>
      <vt:variant>
        <vt:i4>2775</vt:i4>
      </vt:variant>
      <vt:variant>
        <vt:i4>0</vt:i4>
      </vt:variant>
      <vt:variant>
        <vt:i4>5</vt:i4>
      </vt:variant>
      <vt:variant>
        <vt:lpwstr/>
      </vt:variant>
      <vt:variant>
        <vt:lpwstr>SubcontractServices</vt:lpwstr>
      </vt:variant>
      <vt:variant>
        <vt:i4>6553711</vt:i4>
      </vt:variant>
      <vt:variant>
        <vt:i4>2769</vt:i4>
      </vt:variant>
      <vt:variant>
        <vt:i4>0</vt:i4>
      </vt:variant>
      <vt:variant>
        <vt:i4>5</vt:i4>
      </vt:variant>
      <vt:variant>
        <vt:lpwstr/>
      </vt:variant>
      <vt:variant>
        <vt:lpwstr>SubcontractServices</vt:lpwstr>
      </vt:variant>
      <vt:variant>
        <vt:i4>8061029</vt:i4>
      </vt:variant>
      <vt:variant>
        <vt:i4>2766</vt:i4>
      </vt:variant>
      <vt:variant>
        <vt:i4>0</vt:i4>
      </vt:variant>
      <vt:variant>
        <vt:i4>5</vt:i4>
      </vt:variant>
      <vt:variant>
        <vt:lpwstr/>
      </vt:variant>
      <vt:variant>
        <vt:lpwstr>QualityManager</vt:lpwstr>
      </vt:variant>
      <vt:variant>
        <vt:i4>6619255</vt:i4>
      </vt:variant>
      <vt:variant>
        <vt:i4>2763</vt:i4>
      </vt:variant>
      <vt:variant>
        <vt:i4>0</vt:i4>
      </vt:variant>
      <vt:variant>
        <vt:i4>5</vt:i4>
      </vt:variant>
      <vt:variant>
        <vt:lpwstr/>
      </vt:variant>
      <vt:variant>
        <vt:lpwstr>SubcontractParticulars</vt:lpwstr>
      </vt:variant>
      <vt:variant>
        <vt:i4>8257646</vt:i4>
      </vt:variant>
      <vt:variant>
        <vt:i4>2760</vt:i4>
      </vt:variant>
      <vt:variant>
        <vt:i4>0</vt:i4>
      </vt:variant>
      <vt:variant>
        <vt:i4>5</vt:i4>
      </vt:variant>
      <vt:variant>
        <vt:lpwstr/>
      </vt:variant>
      <vt:variant>
        <vt:lpwstr>ProfessionalIndemnityInsurance</vt:lpwstr>
      </vt:variant>
      <vt:variant>
        <vt:i4>6750329</vt:i4>
      </vt:variant>
      <vt:variant>
        <vt:i4>2757</vt:i4>
      </vt:variant>
      <vt:variant>
        <vt:i4>0</vt:i4>
      </vt:variant>
      <vt:variant>
        <vt:i4>5</vt:i4>
      </vt:variant>
      <vt:variant>
        <vt:lpwstr/>
      </vt:variant>
      <vt:variant>
        <vt:lpwstr>EmployersLiabilityInsurance</vt:lpwstr>
      </vt:variant>
      <vt:variant>
        <vt:i4>1441821</vt:i4>
      </vt:variant>
      <vt:variant>
        <vt:i4>2754</vt:i4>
      </vt:variant>
      <vt:variant>
        <vt:i4>0</vt:i4>
      </vt:variant>
      <vt:variant>
        <vt:i4>5</vt:i4>
      </vt:variant>
      <vt:variant>
        <vt:lpwstr/>
      </vt:variant>
      <vt:variant>
        <vt:lpwstr>WorkersCompensationInsurance</vt:lpwstr>
      </vt:variant>
      <vt:variant>
        <vt:i4>6553711</vt:i4>
      </vt:variant>
      <vt:variant>
        <vt:i4>2751</vt:i4>
      </vt:variant>
      <vt:variant>
        <vt:i4>0</vt:i4>
      </vt:variant>
      <vt:variant>
        <vt:i4>5</vt:i4>
      </vt:variant>
      <vt:variant>
        <vt:lpwstr/>
      </vt:variant>
      <vt:variant>
        <vt:lpwstr>SubcontractServices</vt:lpwstr>
      </vt:variant>
      <vt:variant>
        <vt:i4>1507328</vt:i4>
      </vt:variant>
      <vt:variant>
        <vt:i4>2748</vt:i4>
      </vt:variant>
      <vt:variant>
        <vt:i4>0</vt:i4>
      </vt:variant>
      <vt:variant>
        <vt:i4>5</vt:i4>
      </vt:variant>
      <vt:variant>
        <vt:lpwstr/>
      </vt:variant>
      <vt:variant>
        <vt:lpwstr>Subconsultant</vt:lpwstr>
      </vt:variant>
      <vt:variant>
        <vt:i4>6619234</vt:i4>
      </vt:variant>
      <vt:variant>
        <vt:i4>2745</vt:i4>
      </vt:variant>
      <vt:variant>
        <vt:i4>0</vt:i4>
      </vt:variant>
      <vt:variant>
        <vt:i4>5</vt:i4>
      </vt:variant>
      <vt:variant>
        <vt:lpwstr/>
      </vt:variant>
      <vt:variant>
        <vt:lpwstr>Consultant</vt:lpwstr>
      </vt:variant>
      <vt:variant>
        <vt:i4>1507328</vt:i4>
      </vt:variant>
      <vt:variant>
        <vt:i4>2742</vt:i4>
      </vt:variant>
      <vt:variant>
        <vt:i4>0</vt:i4>
      </vt:variant>
      <vt:variant>
        <vt:i4>5</vt:i4>
      </vt:variant>
      <vt:variant>
        <vt:lpwstr/>
      </vt:variant>
      <vt:variant>
        <vt:lpwstr>Subconsultant</vt:lpwstr>
      </vt:variant>
      <vt:variant>
        <vt:i4>1507328</vt:i4>
      </vt:variant>
      <vt:variant>
        <vt:i4>2736</vt:i4>
      </vt:variant>
      <vt:variant>
        <vt:i4>0</vt:i4>
      </vt:variant>
      <vt:variant>
        <vt:i4>5</vt:i4>
      </vt:variant>
      <vt:variant>
        <vt:lpwstr/>
      </vt:variant>
      <vt:variant>
        <vt:lpwstr>Subconsultant</vt:lpwstr>
      </vt:variant>
      <vt:variant>
        <vt:i4>6619255</vt:i4>
      </vt:variant>
      <vt:variant>
        <vt:i4>2733</vt:i4>
      </vt:variant>
      <vt:variant>
        <vt:i4>0</vt:i4>
      </vt:variant>
      <vt:variant>
        <vt:i4>5</vt:i4>
      </vt:variant>
      <vt:variant>
        <vt:lpwstr/>
      </vt:variant>
      <vt:variant>
        <vt:lpwstr>SubcontractParticulars</vt:lpwstr>
      </vt:variant>
      <vt:variant>
        <vt:i4>8061036</vt:i4>
      </vt:variant>
      <vt:variant>
        <vt:i4>2730</vt:i4>
      </vt:variant>
      <vt:variant>
        <vt:i4>0</vt:i4>
      </vt:variant>
      <vt:variant>
        <vt:i4>5</vt:i4>
      </vt:variant>
      <vt:variant>
        <vt:lpwstr/>
      </vt:variant>
      <vt:variant>
        <vt:lpwstr>WorkHealthandSafetyPlan</vt:lpwstr>
      </vt:variant>
      <vt:variant>
        <vt:i4>7995505</vt:i4>
      </vt:variant>
      <vt:variant>
        <vt:i4>2727</vt:i4>
      </vt:variant>
      <vt:variant>
        <vt:i4>0</vt:i4>
      </vt:variant>
      <vt:variant>
        <vt:i4>5</vt:i4>
      </vt:variant>
      <vt:variant>
        <vt:lpwstr/>
      </vt:variant>
      <vt:variant>
        <vt:lpwstr>SiteManagementPlan</vt:lpwstr>
      </vt:variant>
      <vt:variant>
        <vt:i4>8126572</vt:i4>
      </vt:variant>
      <vt:variant>
        <vt:i4>2724</vt:i4>
      </vt:variant>
      <vt:variant>
        <vt:i4>0</vt:i4>
      </vt:variant>
      <vt:variant>
        <vt:i4>5</vt:i4>
      </vt:variant>
      <vt:variant>
        <vt:lpwstr/>
      </vt:variant>
      <vt:variant>
        <vt:lpwstr>QualityPlan</vt:lpwstr>
      </vt:variant>
      <vt:variant>
        <vt:i4>524312</vt:i4>
      </vt:variant>
      <vt:variant>
        <vt:i4>2721</vt:i4>
      </vt:variant>
      <vt:variant>
        <vt:i4>0</vt:i4>
      </vt:variant>
      <vt:variant>
        <vt:i4>5</vt:i4>
      </vt:variant>
      <vt:variant>
        <vt:lpwstr/>
      </vt:variant>
      <vt:variant>
        <vt:lpwstr>ESDandWOLPlan</vt:lpwstr>
      </vt:variant>
      <vt:variant>
        <vt:i4>8126570</vt:i4>
      </vt:variant>
      <vt:variant>
        <vt:i4>2718</vt:i4>
      </vt:variant>
      <vt:variant>
        <vt:i4>0</vt:i4>
      </vt:variant>
      <vt:variant>
        <vt:i4>5</vt:i4>
      </vt:variant>
      <vt:variant>
        <vt:lpwstr/>
      </vt:variant>
      <vt:variant>
        <vt:lpwstr>EnvironmentalManagementPlan</vt:lpwstr>
      </vt:variant>
      <vt:variant>
        <vt:i4>1966086</vt:i4>
      </vt:variant>
      <vt:variant>
        <vt:i4>2715</vt:i4>
      </vt:variant>
      <vt:variant>
        <vt:i4>0</vt:i4>
      </vt:variant>
      <vt:variant>
        <vt:i4>5</vt:i4>
      </vt:variant>
      <vt:variant>
        <vt:lpwstr/>
      </vt:variant>
      <vt:variant>
        <vt:lpwstr>CommissioningandHandoverPlan</vt:lpwstr>
      </vt:variant>
      <vt:variant>
        <vt:i4>262149</vt:i4>
      </vt:variant>
      <vt:variant>
        <vt:i4>2706</vt:i4>
      </vt:variant>
      <vt:variant>
        <vt:i4>0</vt:i4>
      </vt:variant>
      <vt:variant>
        <vt:i4>5</vt:i4>
      </vt:variant>
      <vt:variant>
        <vt:lpwstr/>
      </vt:variant>
      <vt:variant>
        <vt:lpwstr>Works</vt:lpwstr>
      </vt:variant>
      <vt:variant>
        <vt:i4>6553711</vt:i4>
      </vt:variant>
      <vt:variant>
        <vt:i4>2703</vt:i4>
      </vt:variant>
      <vt:variant>
        <vt:i4>0</vt:i4>
      </vt:variant>
      <vt:variant>
        <vt:i4>5</vt:i4>
      </vt:variant>
      <vt:variant>
        <vt:lpwstr/>
      </vt:variant>
      <vt:variant>
        <vt:lpwstr>SubcontractServices</vt:lpwstr>
      </vt:variant>
      <vt:variant>
        <vt:i4>6881387</vt:i4>
      </vt:variant>
      <vt:variant>
        <vt:i4>2700</vt:i4>
      </vt:variant>
      <vt:variant>
        <vt:i4>0</vt:i4>
      </vt:variant>
      <vt:variant>
        <vt:i4>5</vt:i4>
      </vt:variant>
      <vt:variant>
        <vt:lpwstr/>
      </vt:variant>
      <vt:variant>
        <vt:lpwstr>Subcontract</vt:lpwstr>
      </vt:variant>
      <vt:variant>
        <vt:i4>262149</vt:i4>
      </vt:variant>
      <vt:variant>
        <vt:i4>2691</vt:i4>
      </vt:variant>
      <vt:variant>
        <vt:i4>0</vt:i4>
      </vt:variant>
      <vt:variant>
        <vt:i4>5</vt:i4>
      </vt:variant>
      <vt:variant>
        <vt:lpwstr/>
      </vt:variant>
      <vt:variant>
        <vt:lpwstr>Works</vt:lpwstr>
      </vt:variant>
      <vt:variant>
        <vt:i4>6553711</vt:i4>
      </vt:variant>
      <vt:variant>
        <vt:i4>2688</vt:i4>
      </vt:variant>
      <vt:variant>
        <vt:i4>0</vt:i4>
      </vt:variant>
      <vt:variant>
        <vt:i4>5</vt:i4>
      </vt:variant>
      <vt:variant>
        <vt:lpwstr/>
      </vt:variant>
      <vt:variant>
        <vt:lpwstr>SubcontractServices</vt:lpwstr>
      </vt:variant>
      <vt:variant>
        <vt:i4>6881387</vt:i4>
      </vt:variant>
      <vt:variant>
        <vt:i4>2685</vt:i4>
      </vt:variant>
      <vt:variant>
        <vt:i4>0</vt:i4>
      </vt:variant>
      <vt:variant>
        <vt:i4>5</vt:i4>
      </vt:variant>
      <vt:variant>
        <vt:lpwstr/>
      </vt:variant>
      <vt:variant>
        <vt:lpwstr>Subcontract</vt:lpwstr>
      </vt:variant>
      <vt:variant>
        <vt:i4>7733375</vt:i4>
      </vt:variant>
      <vt:variant>
        <vt:i4>2682</vt:i4>
      </vt:variant>
      <vt:variant>
        <vt:i4>0</vt:i4>
      </vt:variant>
      <vt:variant>
        <vt:i4>5</vt:i4>
      </vt:variant>
      <vt:variant>
        <vt:lpwstr/>
      </vt:variant>
      <vt:variant>
        <vt:lpwstr>WHSLegislation</vt:lpwstr>
      </vt:variant>
      <vt:variant>
        <vt:i4>1507328</vt:i4>
      </vt:variant>
      <vt:variant>
        <vt:i4>2679</vt:i4>
      </vt:variant>
      <vt:variant>
        <vt:i4>0</vt:i4>
      </vt:variant>
      <vt:variant>
        <vt:i4>5</vt:i4>
      </vt:variant>
      <vt:variant>
        <vt:lpwstr/>
      </vt:variant>
      <vt:variant>
        <vt:lpwstr>Subconsultant</vt:lpwstr>
      </vt:variant>
      <vt:variant>
        <vt:i4>1507328</vt:i4>
      </vt:variant>
      <vt:variant>
        <vt:i4>2676</vt:i4>
      </vt:variant>
      <vt:variant>
        <vt:i4>0</vt:i4>
      </vt:variant>
      <vt:variant>
        <vt:i4>5</vt:i4>
      </vt:variant>
      <vt:variant>
        <vt:lpwstr/>
      </vt:variant>
      <vt:variant>
        <vt:lpwstr>Subconsultant</vt:lpwstr>
      </vt:variant>
      <vt:variant>
        <vt:i4>1507328</vt:i4>
      </vt:variant>
      <vt:variant>
        <vt:i4>2673</vt:i4>
      </vt:variant>
      <vt:variant>
        <vt:i4>0</vt:i4>
      </vt:variant>
      <vt:variant>
        <vt:i4>5</vt:i4>
      </vt:variant>
      <vt:variant>
        <vt:lpwstr/>
      </vt:variant>
      <vt:variant>
        <vt:lpwstr>Subconsultant</vt:lpwstr>
      </vt:variant>
      <vt:variant>
        <vt:i4>262149</vt:i4>
      </vt:variant>
      <vt:variant>
        <vt:i4>2670</vt:i4>
      </vt:variant>
      <vt:variant>
        <vt:i4>0</vt:i4>
      </vt:variant>
      <vt:variant>
        <vt:i4>5</vt:i4>
      </vt:variant>
      <vt:variant>
        <vt:lpwstr/>
      </vt:variant>
      <vt:variant>
        <vt:lpwstr>Works</vt:lpwstr>
      </vt:variant>
      <vt:variant>
        <vt:i4>6553711</vt:i4>
      </vt:variant>
      <vt:variant>
        <vt:i4>2667</vt:i4>
      </vt:variant>
      <vt:variant>
        <vt:i4>0</vt:i4>
      </vt:variant>
      <vt:variant>
        <vt:i4>5</vt:i4>
      </vt:variant>
      <vt:variant>
        <vt:lpwstr/>
      </vt:variant>
      <vt:variant>
        <vt:lpwstr>SubcontractServices</vt:lpwstr>
      </vt:variant>
      <vt:variant>
        <vt:i4>6881387</vt:i4>
      </vt:variant>
      <vt:variant>
        <vt:i4>2664</vt:i4>
      </vt:variant>
      <vt:variant>
        <vt:i4>0</vt:i4>
      </vt:variant>
      <vt:variant>
        <vt:i4>5</vt:i4>
      </vt:variant>
      <vt:variant>
        <vt:lpwstr/>
      </vt:variant>
      <vt:variant>
        <vt:lpwstr>Subcontract</vt:lpwstr>
      </vt:variant>
      <vt:variant>
        <vt:i4>1114131</vt:i4>
      </vt:variant>
      <vt:variant>
        <vt:i4>2661</vt:i4>
      </vt:variant>
      <vt:variant>
        <vt:i4>0</vt:i4>
      </vt:variant>
      <vt:variant>
        <vt:i4>5</vt:i4>
      </vt:variant>
      <vt:variant>
        <vt:lpwstr/>
      </vt:variant>
      <vt:variant>
        <vt:lpwstr>ConsultantsRepresentative</vt:lpwstr>
      </vt:variant>
      <vt:variant>
        <vt:i4>6619234</vt:i4>
      </vt:variant>
      <vt:variant>
        <vt:i4>2658</vt:i4>
      </vt:variant>
      <vt:variant>
        <vt:i4>0</vt:i4>
      </vt:variant>
      <vt:variant>
        <vt:i4>5</vt:i4>
      </vt:variant>
      <vt:variant>
        <vt:lpwstr/>
      </vt:variant>
      <vt:variant>
        <vt:lpwstr>Consultant</vt:lpwstr>
      </vt:variant>
      <vt:variant>
        <vt:i4>1441823</vt:i4>
      </vt:variant>
      <vt:variant>
        <vt:i4>2655</vt:i4>
      </vt:variant>
      <vt:variant>
        <vt:i4>0</vt:i4>
      </vt:variant>
      <vt:variant>
        <vt:i4>5</vt:i4>
      </vt:variant>
      <vt:variant>
        <vt:lpwstr/>
      </vt:variant>
      <vt:variant>
        <vt:lpwstr>DefenceEstateData</vt:lpwstr>
      </vt:variant>
      <vt:variant>
        <vt:i4>1507328</vt:i4>
      </vt:variant>
      <vt:variant>
        <vt:i4>2643</vt:i4>
      </vt:variant>
      <vt:variant>
        <vt:i4>0</vt:i4>
      </vt:variant>
      <vt:variant>
        <vt:i4>5</vt:i4>
      </vt:variant>
      <vt:variant>
        <vt:lpwstr/>
      </vt:variant>
      <vt:variant>
        <vt:lpwstr>Subconsultant</vt:lpwstr>
      </vt:variant>
      <vt:variant>
        <vt:i4>7274604</vt:i4>
      </vt:variant>
      <vt:variant>
        <vt:i4>2640</vt:i4>
      </vt:variant>
      <vt:variant>
        <vt:i4>0</vt:i4>
      </vt:variant>
      <vt:variant>
        <vt:i4>5</vt:i4>
      </vt:variant>
      <vt:variant>
        <vt:lpwstr/>
      </vt:variant>
      <vt:variant>
        <vt:lpwstr>ITEquipment</vt:lpwstr>
      </vt:variant>
      <vt:variant>
        <vt:i4>1572895</vt:i4>
      </vt:variant>
      <vt:variant>
        <vt:i4>2637</vt:i4>
      </vt:variant>
      <vt:variant>
        <vt:i4>0</vt:i4>
      </vt:variant>
      <vt:variant>
        <vt:i4>5</vt:i4>
      </vt:variant>
      <vt:variant>
        <vt:lpwstr/>
      </vt:variant>
      <vt:variant>
        <vt:lpwstr>Approval</vt:lpwstr>
      </vt:variant>
      <vt:variant>
        <vt:i4>1638412</vt:i4>
      </vt:variant>
      <vt:variant>
        <vt:i4>2634</vt:i4>
      </vt:variant>
      <vt:variant>
        <vt:i4>0</vt:i4>
      </vt:variant>
      <vt:variant>
        <vt:i4>5</vt:i4>
      </vt:variant>
      <vt:variant>
        <vt:lpwstr/>
      </vt:variant>
      <vt:variant>
        <vt:lpwstr>ProjectPlans</vt:lpwstr>
      </vt:variant>
      <vt:variant>
        <vt:i4>7471228</vt:i4>
      </vt:variant>
      <vt:variant>
        <vt:i4>2631</vt:i4>
      </vt:variant>
      <vt:variant>
        <vt:i4>0</vt:i4>
      </vt:variant>
      <vt:variant>
        <vt:i4>5</vt:i4>
      </vt:variant>
      <vt:variant>
        <vt:lpwstr/>
      </vt:variant>
      <vt:variant>
        <vt:lpwstr>DesignDocumentation</vt:lpwstr>
      </vt:variant>
      <vt:variant>
        <vt:i4>6553711</vt:i4>
      </vt:variant>
      <vt:variant>
        <vt:i4>2628</vt:i4>
      </vt:variant>
      <vt:variant>
        <vt:i4>0</vt:i4>
      </vt:variant>
      <vt:variant>
        <vt:i4>5</vt:i4>
      </vt:variant>
      <vt:variant>
        <vt:lpwstr/>
      </vt:variant>
      <vt:variant>
        <vt:lpwstr>SubcontractServices</vt:lpwstr>
      </vt:variant>
      <vt:variant>
        <vt:i4>1507328</vt:i4>
      </vt:variant>
      <vt:variant>
        <vt:i4>2625</vt:i4>
      </vt:variant>
      <vt:variant>
        <vt:i4>0</vt:i4>
      </vt:variant>
      <vt:variant>
        <vt:i4>5</vt:i4>
      </vt:variant>
      <vt:variant>
        <vt:lpwstr/>
      </vt:variant>
      <vt:variant>
        <vt:lpwstr>Subconsultant</vt:lpwstr>
      </vt:variant>
      <vt:variant>
        <vt:i4>851971</vt:i4>
      </vt:variant>
      <vt:variant>
        <vt:i4>2622</vt:i4>
      </vt:variant>
      <vt:variant>
        <vt:i4>0</vt:i4>
      </vt:variant>
      <vt:variant>
        <vt:i4>5</vt:i4>
      </vt:variant>
      <vt:variant>
        <vt:lpwstr/>
      </vt:variant>
      <vt:variant>
        <vt:lpwstr>Commonwealth</vt:lpwstr>
      </vt:variant>
      <vt:variant>
        <vt:i4>851971</vt:i4>
      </vt:variant>
      <vt:variant>
        <vt:i4>2619</vt:i4>
      </vt:variant>
      <vt:variant>
        <vt:i4>0</vt:i4>
      </vt:variant>
      <vt:variant>
        <vt:i4>5</vt:i4>
      </vt:variant>
      <vt:variant>
        <vt:lpwstr/>
      </vt:variant>
      <vt:variant>
        <vt:lpwstr>Commonwealth</vt:lpwstr>
      </vt:variant>
      <vt:variant>
        <vt:i4>524309</vt:i4>
      </vt:variant>
      <vt:variant>
        <vt:i4>2616</vt:i4>
      </vt:variant>
      <vt:variant>
        <vt:i4>0</vt:i4>
      </vt:variant>
      <vt:variant>
        <vt:i4>5</vt:i4>
      </vt:variant>
      <vt:variant>
        <vt:lpwstr/>
      </vt:variant>
      <vt:variant>
        <vt:lpwstr>DEQMS</vt:lpwstr>
      </vt:variant>
      <vt:variant>
        <vt:i4>1769477</vt:i4>
      </vt:variant>
      <vt:variant>
        <vt:i4>2613</vt:i4>
      </vt:variant>
      <vt:variant>
        <vt:i4>0</vt:i4>
      </vt:variant>
      <vt:variant>
        <vt:i4>5</vt:i4>
      </vt:variant>
      <vt:variant>
        <vt:lpwstr/>
      </vt:variant>
      <vt:variant>
        <vt:lpwstr>BuildingCode2016</vt:lpwstr>
      </vt:variant>
      <vt:variant>
        <vt:i4>6619255</vt:i4>
      </vt:variant>
      <vt:variant>
        <vt:i4>2610</vt:i4>
      </vt:variant>
      <vt:variant>
        <vt:i4>0</vt:i4>
      </vt:variant>
      <vt:variant>
        <vt:i4>5</vt:i4>
      </vt:variant>
      <vt:variant>
        <vt:lpwstr/>
      </vt:variant>
      <vt:variant>
        <vt:lpwstr>SubcontractParticulars</vt:lpwstr>
      </vt:variant>
      <vt:variant>
        <vt:i4>7471202</vt:i4>
      </vt:variant>
      <vt:variant>
        <vt:i4>2607</vt:i4>
      </vt:variant>
      <vt:variant>
        <vt:i4>0</vt:i4>
      </vt:variant>
      <vt:variant>
        <vt:i4>5</vt:i4>
      </vt:variant>
      <vt:variant>
        <vt:lpwstr/>
      </vt:variant>
      <vt:variant>
        <vt:lpwstr>PrivacyAct</vt:lpwstr>
      </vt:variant>
      <vt:variant>
        <vt:i4>1507328</vt:i4>
      </vt:variant>
      <vt:variant>
        <vt:i4>2604</vt:i4>
      </vt:variant>
      <vt:variant>
        <vt:i4>0</vt:i4>
      </vt:variant>
      <vt:variant>
        <vt:i4>5</vt:i4>
      </vt:variant>
      <vt:variant>
        <vt:lpwstr/>
      </vt:variant>
      <vt:variant>
        <vt:lpwstr>Subconsultant</vt:lpwstr>
      </vt:variant>
      <vt:variant>
        <vt:i4>6422649</vt:i4>
      </vt:variant>
      <vt:variant>
        <vt:i4>2601</vt:i4>
      </vt:variant>
      <vt:variant>
        <vt:i4>0</vt:i4>
      </vt:variant>
      <vt:variant>
        <vt:i4>5</vt:i4>
      </vt:variant>
      <vt:variant>
        <vt:lpwstr/>
      </vt:variant>
      <vt:variant>
        <vt:lpwstr>EMOSContractor</vt:lpwstr>
      </vt:variant>
      <vt:variant>
        <vt:i4>8126579</vt:i4>
      </vt:variant>
      <vt:variant>
        <vt:i4>2598</vt:i4>
      </vt:variant>
      <vt:variant>
        <vt:i4>0</vt:i4>
      </vt:variant>
      <vt:variant>
        <vt:i4>5</vt:i4>
      </vt:variant>
      <vt:variant>
        <vt:lpwstr/>
      </vt:variant>
      <vt:variant>
        <vt:lpwstr>Contractor</vt:lpwstr>
      </vt:variant>
      <vt:variant>
        <vt:i4>851971</vt:i4>
      </vt:variant>
      <vt:variant>
        <vt:i4>2595</vt:i4>
      </vt:variant>
      <vt:variant>
        <vt:i4>0</vt:i4>
      </vt:variant>
      <vt:variant>
        <vt:i4>5</vt:i4>
      </vt:variant>
      <vt:variant>
        <vt:lpwstr/>
      </vt:variant>
      <vt:variant>
        <vt:lpwstr>Commonwealth</vt:lpwstr>
      </vt:variant>
      <vt:variant>
        <vt:i4>851971</vt:i4>
      </vt:variant>
      <vt:variant>
        <vt:i4>2592</vt:i4>
      </vt:variant>
      <vt:variant>
        <vt:i4>0</vt:i4>
      </vt:variant>
      <vt:variant>
        <vt:i4>5</vt:i4>
      </vt:variant>
      <vt:variant>
        <vt:lpwstr/>
      </vt:variant>
      <vt:variant>
        <vt:lpwstr>Commonwealth</vt:lpwstr>
      </vt:variant>
      <vt:variant>
        <vt:i4>1245213</vt:i4>
      </vt:variant>
      <vt:variant>
        <vt:i4>2589</vt:i4>
      </vt:variant>
      <vt:variant>
        <vt:i4>0</vt:i4>
      </vt:variant>
      <vt:variant>
        <vt:i4>5</vt:i4>
      </vt:variant>
      <vt:variant>
        <vt:lpwstr/>
      </vt:variant>
      <vt:variant>
        <vt:lpwstr>GeoreferencedInformation</vt:lpwstr>
      </vt:variant>
      <vt:variant>
        <vt:i4>6815842</vt:i4>
      </vt:variant>
      <vt:variant>
        <vt:i4>2586</vt:i4>
      </vt:variant>
      <vt:variant>
        <vt:i4>0</vt:i4>
      </vt:variant>
      <vt:variant>
        <vt:i4>5</vt:i4>
      </vt:variant>
      <vt:variant>
        <vt:lpwstr/>
      </vt:variant>
      <vt:variant>
        <vt:lpwstr>GeocodedSpatialDataInformation</vt:lpwstr>
      </vt:variant>
      <vt:variant>
        <vt:i4>851971</vt:i4>
      </vt:variant>
      <vt:variant>
        <vt:i4>2583</vt:i4>
      </vt:variant>
      <vt:variant>
        <vt:i4>0</vt:i4>
      </vt:variant>
      <vt:variant>
        <vt:i4>5</vt:i4>
      </vt:variant>
      <vt:variant>
        <vt:lpwstr/>
      </vt:variant>
      <vt:variant>
        <vt:lpwstr>Commonwealth</vt:lpwstr>
      </vt:variant>
      <vt:variant>
        <vt:i4>262149</vt:i4>
      </vt:variant>
      <vt:variant>
        <vt:i4>2580</vt:i4>
      </vt:variant>
      <vt:variant>
        <vt:i4>0</vt:i4>
      </vt:variant>
      <vt:variant>
        <vt:i4>5</vt:i4>
      </vt:variant>
      <vt:variant>
        <vt:lpwstr/>
      </vt:variant>
      <vt:variant>
        <vt:lpwstr>Works</vt:lpwstr>
      </vt:variant>
      <vt:variant>
        <vt:i4>655364</vt:i4>
      </vt:variant>
      <vt:variant>
        <vt:i4>2577</vt:i4>
      </vt:variant>
      <vt:variant>
        <vt:i4>0</vt:i4>
      </vt:variant>
      <vt:variant>
        <vt:i4>5</vt:i4>
      </vt:variant>
      <vt:variant>
        <vt:lpwstr/>
      </vt:variant>
      <vt:variant>
        <vt:lpwstr>NationalConstructionCode</vt:lpwstr>
      </vt:variant>
      <vt:variant>
        <vt:i4>1179666</vt:i4>
      </vt:variant>
      <vt:variant>
        <vt:i4>2574</vt:i4>
      </vt:variant>
      <vt:variant>
        <vt:i4>0</vt:i4>
      </vt:variant>
      <vt:variant>
        <vt:i4>5</vt:i4>
      </vt:variant>
      <vt:variant>
        <vt:lpwstr/>
      </vt:variant>
      <vt:variant>
        <vt:lpwstr>ScheduleofCollateralDocuments</vt:lpwstr>
      </vt:variant>
      <vt:variant>
        <vt:i4>1441821</vt:i4>
      </vt:variant>
      <vt:variant>
        <vt:i4>2571</vt:i4>
      </vt:variant>
      <vt:variant>
        <vt:i4>0</vt:i4>
      </vt:variant>
      <vt:variant>
        <vt:i4>5</vt:i4>
      </vt:variant>
      <vt:variant>
        <vt:lpwstr/>
      </vt:variant>
      <vt:variant>
        <vt:lpwstr>Milestone</vt:lpwstr>
      </vt:variant>
      <vt:variant>
        <vt:i4>6619238</vt:i4>
      </vt:variant>
      <vt:variant>
        <vt:i4>2568</vt:i4>
      </vt:variant>
      <vt:variant>
        <vt:i4>0</vt:i4>
      </vt:variant>
      <vt:variant>
        <vt:i4>5</vt:i4>
      </vt:variant>
      <vt:variant>
        <vt:lpwstr/>
      </vt:variant>
      <vt:variant>
        <vt:lpwstr>Fee</vt:lpwstr>
      </vt:variant>
      <vt:variant>
        <vt:i4>6619238</vt:i4>
      </vt:variant>
      <vt:variant>
        <vt:i4>2565</vt:i4>
      </vt:variant>
      <vt:variant>
        <vt:i4>0</vt:i4>
      </vt:variant>
      <vt:variant>
        <vt:i4>5</vt:i4>
      </vt:variant>
      <vt:variant>
        <vt:lpwstr/>
      </vt:variant>
      <vt:variant>
        <vt:lpwstr>Fee</vt:lpwstr>
      </vt:variant>
      <vt:variant>
        <vt:i4>6619255</vt:i4>
      </vt:variant>
      <vt:variant>
        <vt:i4>2556</vt:i4>
      </vt:variant>
      <vt:variant>
        <vt:i4>0</vt:i4>
      </vt:variant>
      <vt:variant>
        <vt:i4>5</vt:i4>
      </vt:variant>
      <vt:variant>
        <vt:lpwstr/>
      </vt:variant>
      <vt:variant>
        <vt:lpwstr>SubcontractParticulars</vt:lpwstr>
      </vt:variant>
      <vt:variant>
        <vt:i4>1114115</vt:i4>
      </vt:variant>
      <vt:variant>
        <vt:i4>2553</vt:i4>
      </vt:variant>
      <vt:variant>
        <vt:i4>0</vt:i4>
      </vt:variant>
      <vt:variant>
        <vt:i4>5</vt:i4>
      </vt:variant>
      <vt:variant>
        <vt:lpwstr/>
      </vt:variant>
      <vt:variant>
        <vt:lpwstr>SpecialConditions</vt:lpwstr>
      </vt:variant>
      <vt:variant>
        <vt:i4>6553711</vt:i4>
      </vt:variant>
      <vt:variant>
        <vt:i4>2550</vt:i4>
      </vt:variant>
      <vt:variant>
        <vt:i4>0</vt:i4>
      </vt:variant>
      <vt:variant>
        <vt:i4>5</vt:i4>
      </vt:variant>
      <vt:variant>
        <vt:lpwstr/>
      </vt:variant>
      <vt:variant>
        <vt:lpwstr>SubcontractServices</vt:lpwstr>
      </vt:variant>
      <vt:variant>
        <vt:i4>6881387</vt:i4>
      </vt:variant>
      <vt:variant>
        <vt:i4>2547</vt:i4>
      </vt:variant>
      <vt:variant>
        <vt:i4>0</vt:i4>
      </vt:variant>
      <vt:variant>
        <vt:i4>5</vt:i4>
      </vt:variant>
      <vt:variant>
        <vt:lpwstr/>
      </vt:variant>
      <vt:variant>
        <vt:lpwstr>Subcontract</vt:lpwstr>
      </vt:variant>
      <vt:variant>
        <vt:i4>6619234</vt:i4>
      </vt:variant>
      <vt:variant>
        <vt:i4>2544</vt:i4>
      </vt:variant>
      <vt:variant>
        <vt:i4>0</vt:i4>
      </vt:variant>
      <vt:variant>
        <vt:i4>5</vt:i4>
      </vt:variant>
      <vt:variant>
        <vt:lpwstr/>
      </vt:variant>
      <vt:variant>
        <vt:lpwstr>Consultant</vt:lpwstr>
      </vt:variant>
      <vt:variant>
        <vt:i4>1507328</vt:i4>
      </vt:variant>
      <vt:variant>
        <vt:i4>2541</vt:i4>
      </vt:variant>
      <vt:variant>
        <vt:i4>0</vt:i4>
      </vt:variant>
      <vt:variant>
        <vt:i4>5</vt:i4>
      </vt:variant>
      <vt:variant>
        <vt:lpwstr/>
      </vt:variant>
      <vt:variant>
        <vt:lpwstr>Subconsultant</vt:lpwstr>
      </vt:variant>
      <vt:variant>
        <vt:i4>1507328</vt:i4>
      </vt:variant>
      <vt:variant>
        <vt:i4>2538</vt:i4>
      </vt:variant>
      <vt:variant>
        <vt:i4>0</vt:i4>
      </vt:variant>
      <vt:variant>
        <vt:i4>5</vt:i4>
      </vt:variant>
      <vt:variant>
        <vt:lpwstr/>
      </vt:variant>
      <vt:variant>
        <vt:lpwstr>Subconsultant</vt:lpwstr>
      </vt:variant>
      <vt:variant>
        <vt:i4>1507328</vt:i4>
      </vt:variant>
      <vt:variant>
        <vt:i4>2535</vt:i4>
      </vt:variant>
      <vt:variant>
        <vt:i4>0</vt:i4>
      </vt:variant>
      <vt:variant>
        <vt:i4>5</vt:i4>
      </vt:variant>
      <vt:variant>
        <vt:lpwstr/>
      </vt:variant>
      <vt:variant>
        <vt:lpwstr>Subconsultant</vt:lpwstr>
      </vt:variant>
      <vt:variant>
        <vt:i4>1507328</vt:i4>
      </vt:variant>
      <vt:variant>
        <vt:i4>2532</vt:i4>
      </vt:variant>
      <vt:variant>
        <vt:i4>0</vt:i4>
      </vt:variant>
      <vt:variant>
        <vt:i4>5</vt:i4>
      </vt:variant>
      <vt:variant>
        <vt:lpwstr/>
      </vt:variant>
      <vt:variant>
        <vt:lpwstr>Subconsultant</vt:lpwstr>
      </vt:variant>
      <vt:variant>
        <vt:i4>1507328</vt:i4>
      </vt:variant>
      <vt:variant>
        <vt:i4>2529</vt:i4>
      </vt:variant>
      <vt:variant>
        <vt:i4>0</vt:i4>
      </vt:variant>
      <vt:variant>
        <vt:i4>5</vt:i4>
      </vt:variant>
      <vt:variant>
        <vt:lpwstr/>
      </vt:variant>
      <vt:variant>
        <vt:lpwstr>Subconsultant</vt:lpwstr>
      </vt:variant>
      <vt:variant>
        <vt:i4>6881387</vt:i4>
      </vt:variant>
      <vt:variant>
        <vt:i4>2526</vt:i4>
      </vt:variant>
      <vt:variant>
        <vt:i4>0</vt:i4>
      </vt:variant>
      <vt:variant>
        <vt:i4>5</vt:i4>
      </vt:variant>
      <vt:variant>
        <vt:lpwstr/>
      </vt:variant>
      <vt:variant>
        <vt:lpwstr>Subcontract</vt:lpwstr>
      </vt:variant>
      <vt:variant>
        <vt:i4>8192121</vt:i4>
      </vt:variant>
      <vt:variant>
        <vt:i4>2523</vt:i4>
      </vt:variant>
      <vt:variant>
        <vt:i4>0</vt:i4>
      </vt:variant>
      <vt:variant>
        <vt:i4>5</vt:i4>
      </vt:variant>
      <vt:variant>
        <vt:lpwstr/>
      </vt:variant>
      <vt:variant>
        <vt:lpwstr>Completion</vt:lpwstr>
      </vt:variant>
      <vt:variant>
        <vt:i4>6553711</vt:i4>
      </vt:variant>
      <vt:variant>
        <vt:i4>2520</vt:i4>
      </vt:variant>
      <vt:variant>
        <vt:i4>0</vt:i4>
      </vt:variant>
      <vt:variant>
        <vt:i4>5</vt:i4>
      </vt:variant>
      <vt:variant>
        <vt:lpwstr/>
      </vt:variant>
      <vt:variant>
        <vt:lpwstr>SubcontractServices</vt:lpwstr>
      </vt:variant>
      <vt:variant>
        <vt:i4>1507328</vt:i4>
      </vt:variant>
      <vt:variant>
        <vt:i4>2517</vt:i4>
      </vt:variant>
      <vt:variant>
        <vt:i4>0</vt:i4>
      </vt:variant>
      <vt:variant>
        <vt:i4>5</vt:i4>
      </vt:variant>
      <vt:variant>
        <vt:lpwstr/>
      </vt:variant>
      <vt:variant>
        <vt:lpwstr>Subconsultant</vt:lpwstr>
      </vt:variant>
      <vt:variant>
        <vt:i4>7864432</vt:i4>
      </vt:variant>
      <vt:variant>
        <vt:i4>2514</vt:i4>
      </vt:variant>
      <vt:variant>
        <vt:i4>0</vt:i4>
      </vt:variant>
      <vt:variant>
        <vt:i4>5</vt:i4>
      </vt:variant>
      <vt:variant>
        <vt:lpwstr/>
      </vt:variant>
      <vt:variant>
        <vt:lpwstr>InsolvencyEvent</vt:lpwstr>
      </vt:variant>
      <vt:variant>
        <vt:i4>7405685</vt:i4>
      </vt:variant>
      <vt:variant>
        <vt:i4>2511</vt:i4>
      </vt:variant>
      <vt:variant>
        <vt:i4>0</vt:i4>
      </vt:variant>
      <vt:variant>
        <vt:i4>5</vt:i4>
      </vt:variant>
      <vt:variant>
        <vt:lpwstr/>
      </vt:variant>
      <vt:variant>
        <vt:lpwstr>ChangeofControl</vt:lpwstr>
      </vt:variant>
      <vt:variant>
        <vt:i4>1507328</vt:i4>
      </vt:variant>
      <vt:variant>
        <vt:i4>2508</vt:i4>
      </vt:variant>
      <vt:variant>
        <vt:i4>0</vt:i4>
      </vt:variant>
      <vt:variant>
        <vt:i4>5</vt:i4>
      </vt:variant>
      <vt:variant>
        <vt:lpwstr/>
      </vt:variant>
      <vt:variant>
        <vt:lpwstr>Subconsultant</vt:lpwstr>
      </vt:variant>
      <vt:variant>
        <vt:i4>1507328</vt:i4>
      </vt:variant>
      <vt:variant>
        <vt:i4>2505</vt:i4>
      </vt:variant>
      <vt:variant>
        <vt:i4>0</vt:i4>
      </vt:variant>
      <vt:variant>
        <vt:i4>5</vt:i4>
      </vt:variant>
      <vt:variant>
        <vt:lpwstr/>
      </vt:variant>
      <vt:variant>
        <vt:lpwstr>Subconsultant</vt:lpwstr>
      </vt:variant>
      <vt:variant>
        <vt:i4>262149</vt:i4>
      </vt:variant>
      <vt:variant>
        <vt:i4>2502</vt:i4>
      </vt:variant>
      <vt:variant>
        <vt:i4>0</vt:i4>
      </vt:variant>
      <vt:variant>
        <vt:i4>5</vt:i4>
      </vt:variant>
      <vt:variant>
        <vt:lpwstr/>
      </vt:variant>
      <vt:variant>
        <vt:lpwstr>Works</vt:lpwstr>
      </vt:variant>
      <vt:variant>
        <vt:i4>6553711</vt:i4>
      </vt:variant>
      <vt:variant>
        <vt:i4>2499</vt:i4>
      </vt:variant>
      <vt:variant>
        <vt:i4>0</vt:i4>
      </vt:variant>
      <vt:variant>
        <vt:i4>5</vt:i4>
      </vt:variant>
      <vt:variant>
        <vt:lpwstr/>
      </vt:variant>
      <vt:variant>
        <vt:lpwstr>SubcontractServices</vt:lpwstr>
      </vt:variant>
      <vt:variant>
        <vt:i4>6881387</vt:i4>
      </vt:variant>
      <vt:variant>
        <vt:i4>2496</vt:i4>
      </vt:variant>
      <vt:variant>
        <vt:i4>0</vt:i4>
      </vt:variant>
      <vt:variant>
        <vt:i4>5</vt:i4>
      </vt:variant>
      <vt:variant>
        <vt:lpwstr/>
      </vt:variant>
      <vt:variant>
        <vt:lpwstr>Subcontract</vt:lpwstr>
      </vt:variant>
      <vt:variant>
        <vt:i4>1114131</vt:i4>
      </vt:variant>
      <vt:variant>
        <vt:i4>2493</vt:i4>
      </vt:variant>
      <vt:variant>
        <vt:i4>0</vt:i4>
      </vt:variant>
      <vt:variant>
        <vt:i4>5</vt:i4>
      </vt:variant>
      <vt:variant>
        <vt:lpwstr/>
      </vt:variant>
      <vt:variant>
        <vt:lpwstr>ConsultantsRepresentative</vt:lpwstr>
      </vt:variant>
      <vt:variant>
        <vt:i4>6619234</vt:i4>
      </vt:variant>
      <vt:variant>
        <vt:i4>2490</vt:i4>
      </vt:variant>
      <vt:variant>
        <vt:i4>0</vt:i4>
      </vt:variant>
      <vt:variant>
        <vt:i4>5</vt:i4>
      </vt:variant>
      <vt:variant>
        <vt:lpwstr/>
      </vt:variant>
      <vt:variant>
        <vt:lpwstr>Consultant</vt:lpwstr>
      </vt:variant>
      <vt:variant>
        <vt:i4>851971</vt:i4>
      </vt:variant>
      <vt:variant>
        <vt:i4>2481</vt:i4>
      </vt:variant>
      <vt:variant>
        <vt:i4>0</vt:i4>
      </vt:variant>
      <vt:variant>
        <vt:i4>5</vt:i4>
      </vt:variant>
      <vt:variant>
        <vt:lpwstr/>
      </vt:variant>
      <vt:variant>
        <vt:lpwstr>Commonwealth</vt:lpwstr>
      </vt:variant>
      <vt:variant>
        <vt:i4>1507328</vt:i4>
      </vt:variant>
      <vt:variant>
        <vt:i4>2478</vt:i4>
      </vt:variant>
      <vt:variant>
        <vt:i4>0</vt:i4>
      </vt:variant>
      <vt:variant>
        <vt:i4>5</vt:i4>
      </vt:variant>
      <vt:variant>
        <vt:lpwstr/>
      </vt:variant>
      <vt:variant>
        <vt:lpwstr>Subconsultant</vt:lpwstr>
      </vt:variant>
      <vt:variant>
        <vt:i4>1507328</vt:i4>
      </vt:variant>
      <vt:variant>
        <vt:i4>2475</vt:i4>
      </vt:variant>
      <vt:variant>
        <vt:i4>0</vt:i4>
      </vt:variant>
      <vt:variant>
        <vt:i4>5</vt:i4>
      </vt:variant>
      <vt:variant>
        <vt:lpwstr/>
      </vt:variant>
      <vt:variant>
        <vt:lpwstr>Subconsultant</vt:lpwstr>
      </vt:variant>
      <vt:variant>
        <vt:i4>1507328</vt:i4>
      </vt:variant>
      <vt:variant>
        <vt:i4>2472</vt:i4>
      </vt:variant>
      <vt:variant>
        <vt:i4>0</vt:i4>
      </vt:variant>
      <vt:variant>
        <vt:i4>5</vt:i4>
      </vt:variant>
      <vt:variant>
        <vt:lpwstr/>
      </vt:variant>
      <vt:variant>
        <vt:lpwstr>Subconsultant</vt:lpwstr>
      </vt:variant>
      <vt:variant>
        <vt:i4>1507328</vt:i4>
      </vt:variant>
      <vt:variant>
        <vt:i4>2469</vt:i4>
      </vt:variant>
      <vt:variant>
        <vt:i4>0</vt:i4>
      </vt:variant>
      <vt:variant>
        <vt:i4>5</vt:i4>
      </vt:variant>
      <vt:variant>
        <vt:lpwstr/>
      </vt:variant>
      <vt:variant>
        <vt:lpwstr>Subconsultant</vt:lpwstr>
      </vt:variant>
      <vt:variant>
        <vt:i4>1507328</vt:i4>
      </vt:variant>
      <vt:variant>
        <vt:i4>2466</vt:i4>
      </vt:variant>
      <vt:variant>
        <vt:i4>0</vt:i4>
      </vt:variant>
      <vt:variant>
        <vt:i4>5</vt:i4>
      </vt:variant>
      <vt:variant>
        <vt:lpwstr/>
      </vt:variant>
      <vt:variant>
        <vt:lpwstr>Subconsultant</vt:lpwstr>
      </vt:variant>
      <vt:variant>
        <vt:i4>6881387</vt:i4>
      </vt:variant>
      <vt:variant>
        <vt:i4>2463</vt:i4>
      </vt:variant>
      <vt:variant>
        <vt:i4>0</vt:i4>
      </vt:variant>
      <vt:variant>
        <vt:i4>5</vt:i4>
      </vt:variant>
      <vt:variant>
        <vt:lpwstr/>
      </vt:variant>
      <vt:variant>
        <vt:lpwstr>Subcontract</vt:lpwstr>
      </vt:variant>
      <vt:variant>
        <vt:i4>1507328</vt:i4>
      </vt:variant>
      <vt:variant>
        <vt:i4>2460</vt:i4>
      </vt:variant>
      <vt:variant>
        <vt:i4>0</vt:i4>
      </vt:variant>
      <vt:variant>
        <vt:i4>5</vt:i4>
      </vt:variant>
      <vt:variant>
        <vt:lpwstr/>
      </vt:variant>
      <vt:variant>
        <vt:lpwstr>Subconsultant</vt:lpwstr>
      </vt:variant>
      <vt:variant>
        <vt:i4>6619234</vt:i4>
      </vt:variant>
      <vt:variant>
        <vt:i4>2457</vt:i4>
      </vt:variant>
      <vt:variant>
        <vt:i4>0</vt:i4>
      </vt:variant>
      <vt:variant>
        <vt:i4>5</vt:i4>
      </vt:variant>
      <vt:variant>
        <vt:lpwstr/>
      </vt:variant>
      <vt:variant>
        <vt:lpwstr>Consultant</vt:lpwstr>
      </vt:variant>
      <vt:variant>
        <vt:i4>1507328</vt:i4>
      </vt:variant>
      <vt:variant>
        <vt:i4>2454</vt:i4>
      </vt:variant>
      <vt:variant>
        <vt:i4>0</vt:i4>
      </vt:variant>
      <vt:variant>
        <vt:i4>5</vt:i4>
      </vt:variant>
      <vt:variant>
        <vt:lpwstr/>
      </vt:variant>
      <vt:variant>
        <vt:lpwstr>Subconsultant</vt:lpwstr>
      </vt:variant>
      <vt:variant>
        <vt:i4>4653134</vt:i4>
      </vt:variant>
      <vt:variant>
        <vt:i4>2451</vt:i4>
      </vt:variant>
      <vt:variant>
        <vt:i4>0</vt:i4>
      </vt:variant>
      <vt:variant>
        <vt:i4>5</vt:i4>
      </vt:variant>
      <vt:variant>
        <vt:lpwstr>https://www.dpmc.gov.au/indigenous-affairs/economic-development/indigenous-procurement-policy-ipp</vt:lpwstr>
      </vt:variant>
      <vt:variant>
        <vt:lpwstr/>
      </vt:variant>
      <vt:variant>
        <vt:i4>851971</vt:i4>
      </vt:variant>
      <vt:variant>
        <vt:i4>2448</vt:i4>
      </vt:variant>
      <vt:variant>
        <vt:i4>0</vt:i4>
      </vt:variant>
      <vt:variant>
        <vt:i4>5</vt:i4>
      </vt:variant>
      <vt:variant>
        <vt:lpwstr/>
      </vt:variant>
      <vt:variant>
        <vt:lpwstr>Commonwealth</vt:lpwstr>
      </vt:variant>
      <vt:variant>
        <vt:i4>1114115</vt:i4>
      </vt:variant>
      <vt:variant>
        <vt:i4>2445</vt:i4>
      </vt:variant>
      <vt:variant>
        <vt:i4>0</vt:i4>
      </vt:variant>
      <vt:variant>
        <vt:i4>5</vt:i4>
      </vt:variant>
      <vt:variant>
        <vt:lpwstr/>
      </vt:variant>
      <vt:variant>
        <vt:lpwstr>SpecialConditions</vt:lpwstr>
      </vt:variant>
      <vt:variant>
        <vt:i4>7143528</vt:i4>
      </vt:variant>
      <vt:variant>
        <vt:i4>2442</vt:i4>
      </vt:variant>
      <vt:variant>
        <vt:i4>0</vt:i4>
      </vt:variant>
      <vt:variant>
        <vt:i4>5</vt:i4>
      </vt:variant>
      <vt:variant>
        <vt:lpwstr/>
      </vt:variant>
      <vt:variant>
        <vt:lpwstr>GSTLegislation</vt:lpwstr>
      </vt:variant>
      <vt:variant>
        <vt:i4>1507339</vt:i4>
      </vt:variant>
      <vt:variant>
        <vt:i4>2439</vt:i4>
      </vt:variant>
      <vt:variant>
        <vt:i4>0</vt:i4>
      </vt:variant>
      <vt:variant>
        <vt:i4>5</vt:i4>
      </vt:variant>
      <vt:variant>
        <vt:lpwstr/>
      </vt:variant>
      <vt:variant>
        <vt:lpwstr>Brief</vt:lpwstr>
      </vt:variant>
      <vt:variant>
        <vt:i4>917518</vt:i4>
      </vt:variant>
      <vt:variant>
        <vt:i4>2436</vt:i4>
      </vt:variant>
      <vt:variant>
        <vt:i4>0</vt:i4>
      </vt:variant>
      <vt:variant>
        <vt:i4>5</vt:i4>
      </vt:variant>
      <vt:variant>
        <vt:lpwstr/>
      </vt:variant>
      <vt:variant>
        <vt:lpwstr>DefenceMasterSitePlan</vt:lpwstr>
      </vt:variant>
      <vt:variant>
        <vt:i4>786439</vt:i4>
      </vt:variant>
      <vt:variant>
        <vt:i4>2433</vt:i4>
      </vt:variant>
      <vt:variant>
        <vt:i4>0</vt:i4>
      </vt:variant>
      <vt:variant>
        <vt:i4>5</vt:i4>
      </vt:variant>
      <vt:variant>
        <vt:lpwstr/>
      </vt:variant>
      <vt:variant>
        <vt:lpwstr>Site</vt:lpwstr>
      </vt:variant>
      <vt:variant>
        <vt:i4>786439</vt:i4>
      </vt:variant>
      <vt:variant>
        <vt:i4>2430</vt:i4>
      </vt:variant>
      <vt:variant>
        <vt:i4>0</vt:i4>
      </vt:variant>
      <vt:variant>
        <vt:i4>5</vt:i4>
      </vt:variant>
      <vt:variant>
        <vt:lpwstr/>
      </vt:variant>
      <vt:variant>
        <vt:lpwstr>Site</vt:lpwstr>
      </vt:variant>
      <vt:variant>
        <vt:i4>1507339</vt:i4>
      </vt:variant>
      <vt:variant>
        <vt:i4>2427</vt:i4>
      </vt:variant>
      <vt:variant>
        <vt:i4>0</vt:i4>
      </vt:variant>
      <vt:variant>
        <vt:i4>5</vt:i4>
      </vt:variant>
      <vt:variant>
        <vt:lpwstr/>
      </vt:variant>
      <vt:variant>
        <vt:lpwstr>Brief</vt:lpwstr>
      </vt:variant>
      <vt:variant>
        <vt:i4>1507328</vt:i4>
      </vt:variant>
      <vt:variant>
        <vt:i4>2424</vt:i4>
      </vt:variant>
      <vt:variant>
        <vt:i4>0</vt:i4>
      </vt:variant>
      <vt:variant>
        <vt:i4>5</vt:i4>
      </vt:variant>
      <vt:variant>
        <vt:lpwstr/>
      </vt:variant>
      <vt:variant>
        <vt:lpwstr>Subconsultant</vt:lpwstr>
      </vt:variant>
      <vt:variant>
        <vt:i4>1507328</vt:i4>
      </vt:variant>
      <vt:variant>
        <vt:i4>2421</vt:i4>
      </vt:variant>
      <vt:variant>
        <vt:i4>0</vt:i4>
      </vt:variant>
      <vt:variant>
        <vt:i4>5</vt:i4>
      </vt:variant>
      <vt:variant>
        <vt:lpwstr/>
      </vt:variant>
      <vt:variant>
        <vt:lpwstr>Subconsultant</vt:lpwstr>
      </vt:variant>
      <vt:variant>
        <vt:i4>1114115</vt:i4>
      </vt:variant>
      <vt:variant>
        <vt:i4>2418</vt:i4>
      </vt:variant>
      <vt:variant>
        <vt:i4>0</vt:i4>
      </vt:variant>
      <vt:variant>
        <vt:i4>5</vt:i4>
      </vt:variant>
      <vt:variant>
        <vt:lpwstr/>
      </vt:variant>
      <vt:variant>
        <vt:lpwstr>SpecialConditions</vt:lpwstr>
      </vt:variant>
      <vt:variant>
        <vt:i4>6881387</vt:i4>
      </vt:variant>
      <vt:variant>
        <vt:i4>2415</vt:i4>
      </vt:variant>
      <vt:variant>
        <vt:i4>0</vt:i4>
      </vt:variant>
      <vt:variant>
        <vt:i4>5</vt:i4>
      </vt:variant>
      <vt:variant>
        <vt:lpwstr/>
      </vt:variant>
      <vt:variant>
        <vt:lpwstr>Subcontract</vt:lpwstr>
      </vt:variant>
      <vt:variant>
        <vt:i4>6619255</vt:i4>
      </vt:variant>
      <vt:variant>
        <vt:i4>2409</vt:i4>
      </vt:variant>
      <vt:variant>
        <vt:i4>0</vt:i4>
      </vt:variant>
      <vt:variant>
        <vt:i4>5</vt:i4>
      </vt:variant>
      <vt:variant>
        <vt:lpwstr/>
      </vt:variant>
      <vt:variant>
        <vt:lpwstr>SubcontractParticulars</vt:lpwstr>
      </vt:variant>
      <vt:variant>
        <vt:i4>6553711</vt:i4>
      </vt:variant>
      <vt:variant>
        <vt:i4>2406</vt:i4>
      </vt:variant>
      <vt:variant>
        <vt:i4>0</vt:i4>
      </vt:variant>
      <vt:variant>
        <vt:i4>5</vt:i4>
      </vt:variant>
      <vt:variant>
        <vt:lpwstr/>
      </vt:variant>
      <vt:variant>
        <vt:lpwstr>SubcontractServices</vt:lpwstr>
      </vt:variant>
      <vt:variant>
        <vt:i4>1179666</vt:i4>
      </vt:variant>
      <vt:variant>
        <vt:i4>2403</vt:i4>
      </vt:variant>
      <vt:variant>
        <vt:i4>0</vt:i4>
      </vt:variant>
      <vt:variant>
        <vt:i4>5</vt:i4>
      </vt:variant>
      <vt:variant>
        <vt:lpwstr/>
      </vt:variant>
      <vt:variant>
        <vt:lpwstr>ScheduleofCollateralDocuments</vt:lpwstr>
      </vt:variant>
      <vt:variant>
        <vt:i4>6619255</vt:i4>
      </vt:variant>
      <vt:variant>
        <vt:i4>2400</vt:i4>
      </vt:variant>
      <vt:variant>
        <vt:i4>0</vt:i4>
      </vt:variant>
      <vt:variant>
        <vt:i4>5</vt:i4>
      </vt:variant>
      <vt:variant>
        <vt:lpwstr/>
      </vt:variant>
      <vt:variant>
        <vt:lpwstr>SubcontractParticulars</vt:lpwstr>
      </vt:variant>
      <vt:variant>
        <vt:i4>1769477</vt:i4>
      </vt:variant>
      <vt:variant>
        <vt:i4>2397</vt:i4>
      </vt:variant>
      <vt:variant>
        <vt:i4>0</vt:i4>
      </vt:variant>
      <vt:variant>
        <vt:i4>5</vt:i4>
      </vt:variant>
      <vt:variant>
        <vt:lpwstr/>
      </vt:variant>
      <vt:variant>
        <vt:lpwstr>BuildingCode2016</vt:lpwstr>
      </vt:variant>
      <vt:variant>
        <vt:i4>6619255</vt:i4>
      </vt:variant>
      <vt:variant>
        <vt:i4>2394</vt:i4>
      </vt:variant>
      <vt:variant>
        <vt:i4>0</vt:i4>
      </vt:variant>
      <vt:variant>
        <vt:i4>5</vt:i4>
      </vt:variant>
      <vt:variant>
        <vt:lpwstr/>
      </vt:variant>
      <vt:variant>
        <vt:lpwstr>SubcontractParticulars</vt:lpwstr>
      </vt:variant>
      <vt:variant>
        <vt:i4>1310748</vt:i4>
      </vt:variant>
      <vt:variant>
        <vt:i4>2391</vt:i4>
      </vt:variant>
      <vt:variant>
        <vt:i4>0</vt:i4>
      </vt:variant>
      <vt:variant>
        <vt:i4>5</vt:i4>
      </vt:variant>
      <vt:variant>
        <vt:lpwstr/>
      </vt:variant>
      <vt:variant>
        <vt:lpwstr>SmartInfrastructureManual</vt:lpwstr>
      </vt:variant>
      <vt:variant>
        <vt:i4>851971</vt:i4>
      </vt:variant>
      <vt:variant>
        <vt:i4>2388</vt:i4>
      </vt:variant>
      <vt:variant>
        <vt:i4>0</vt:i4>
      </vt:variant>
      <vt:variant>
        <vt:i4>5</vt:i4>
      </vt:variant>
      <vt:variant>
        <vt:lpwstr/>
      </vt:variant>
      <vt:variant>
        <vt:lpwstr>Commonwealth</vt:lpwstr>
      </vt:variant>
      <vt:variant>
        <vt:i4>851971</vt:i4>
      </vt:variant>
      <vt:variant>
        <vt:i4>2385</vt:i4>
      </vt:variant>
      <vt:variant>
        <vt:i4>0</vt:i4>
      </vt:variant>
      <vt:variant>
        <vt:i4>5</vt:i4>
      </vt:variant>
      <vt:variant>
        <vt:lpwstr/>
      </vt:variant>
      <vt:variant>
        <vt:lpwstr>Commonwealth</vt:lpwstr>
      </vt:variant>
      <vt:variant>
        <vt:i4>524309</vt:i4>
      </vt:variant>
      <vt:variant>
        <vt:i4>2382</vt:i4>
      </vt:variant>
      <vt:variant>
        <vt:i4>0</vt:i4>
      </vt:variant>
      <vt:variant>
        <vt:i4>5</vt:i4>
      </vt:variant>
      <vt:variant>
        <vt:lpwstr/>
      </vt:variant>
      <vt:variant>
        <vt:lpwstr>DEQMS</vt:lpwstr>
      </vt:variant>
      <vt:variant>
        <vt:i4>6488167</vt:i4>
      </vt:variant>
      <vt:variant>
        <vt:i4>2379</vt:i4>
      </vt:variant>
      <vt:variant>
        <vt:i4>0</vt:i4>
      </vt:variant>
      <vt:variant>
        <vt:i4>5</vt:i4>
      </vt:variant>
      <vt:variant>
        <vt:lpwstr/>
      </vt:variant>
      <vt:variant>
        <vt:lpwstr>ESDandWOLPlanGuide</vt:lpwstr>
      </vt:variant>
      <vt:variant>
        <vt:i4>1114131</vt:i4>
      </vt:variant>
      <vt:variant>
        <vt:i4>2376</vt:i4>
      </vt:variant>
      <vt:variant>
        <vt:i4>0</vt:i4>
      </vt:variant>
      <vt:variant>
        <vt:i4>5</vt:i4>
      </vt:variant>
      <vt:variant>
        <vt:lpwstr/>
      </vt:variant>
      <vt:variant>
        <vt:lpwstr>ConsultantsRepresentative</vt:lpwstr>
      </vt:variant>
      <vt:variant>
        <vt:i4>6881387</vt:i4>
      </vt:variant>
      <vt:variant>
        <vt:i4>2373</vt:i4>
      </vt:variant>
      <vt:variant>
        <vt:i4>0</vt:i4>
      </vt:variant>
      <vt:variant>
        <vt:i4>5</vt:i4>
      </vt:variant>
      <vt:variant>
        <vt:lpwstr/>
      </vt:variant>
      <vt:variant>
        <vt:lpwstr>Subcontract</vt:lpwstr>
      </vt:variant>
      <vt:variant>
        <vt:i4>6619255</vt:i4>
      </vt:variant>
      <vt:variant>
        <vt:i4>2370</vt:i4>
      </vt:variant>
      <vt:variant>
        <vt:i4>0</vt:i4>
      </vt:variant>
      <vt:variant>
        <vt:i4>5</vt:i4>
      </vt:variant>
      <vt:variant>
        <vt:lpwstr/>
      </vt:variant>
      <vt:variant>
        <vt:lpwstr>SubcontractParticulars</vt:lpwstr>
      </vt:variant>
      <vt:variant>
        <vt:i4>6553711</vt:i4>
      </vt:variant>
      <vt:variant>
        <vt:i4>2367</vt:i4>
      </vt:variant>
      <vt:variant>
        <vt:i4>0</vt:i4>
      </vt:variant>
      <vt:variant>
        <vt:i4>5</vt:i4>
      </vt:variant>
      <vt:variant>
        <vt:lpwstr/>
      </vt:variant>
      <vt:variant>
        <vt:lpwstr>SubcontractServices</vt:lpwstr>
      </vt:variant>
      <vt:variant>
        <vt:i4>7274615</vt:i4>
      </vt:variant>
      <vt:variant>
        <vt:i4>2364</vt:i4>
      </vt:variant>
      <vt:variant>
        <vt:i4>0</vt:i4>
      </vt:variant>
      <vt:variant>
        <vt:i4>5</vt:i4>
      </vt:variant>
      <vt:variant>
        <vt:lpwstr/>
      </vt:variant>
      <vt:variant>
        <vt:lpwstr>WOL</vt:lpwstr>
      </vt:variant>
      <vt:variant>
        <vt:i4>7536741</vt:i4>
      </vt:variant>
      <vt:variant>
        <vt:i4>2361</vt:i4>
      </vt:variant>
      <vt:variant>
        <vt:i4>0</vt:i4>
      </vt:variant>
      <vt:variant>
        <vt:i4>5</vt:i4>
      </vt:variant>
      <vt:variant>
        <vt:lpwstr/>
      </vt:variant>
      <vt:variant>
        <vt:lpwstr>ESD</vt:lpwstr>
      </vt:variant>
      <vt:variant>
        <vt:i4>524312</vt:i4>
      </vt:variant>
      <vt:variant>
        <vt:i4>2358</vt:i4>
      </vt:variant>
      <vt:variant>
        <vt:i4>0</vt:i4>
      </vt:variant>
      <vt:variant>
        <vt:i4>5</vt:i4>
      </vt:variant>
      <vt:variant>
        <vt:lpwstr/>
      </vt:variant>
      <vt:variant>
        <vt:lpwstr>ESDandWOLPlan</vt:lpwstr>
      </vt:variant>
      <vt:variant>
        <vt:i4>1507328</vt:i4>
      </vt:variant>
      <vt:variant>
        <vt:i4>2355</vt:i4>
      </vt:variant>
      <vt:variant>
        <vt:i4>0</vt:i4>
      </vt:variant>
      <vt:variant>
        <vt:i4>5</vt:i4>
      </vt:variant>
      <vt:variant>
        <vt:lpwstr/>
      </vt:variant>
      <vt:variant>
        <vt:lpwstr>Subconsultant</vt:lpwstr>
      </vt:variant>
      <vt:variant>
        <vt:i4>524312</vt:i4>
      </vt:variant>
      <vt:variant>
        <vt:i4>2349</vt:i4>
      </vt:variant>
      <vt:variant>
        <vt:i4>0</vt:i4>
      </vt:variant>
      <vt:variant>
        <vt:i4>5</vt:i4>
      </vt:variant>
      <vt:variant>
        <vt:lpwstr/>
      </vt:variant>
      <vt:variant>
        <vt:lpwstr>ESDandWOLPlan</vt:lpwstr>
      </vt:variant>
      <vt:variant>
        <vt:i4>6881387</vt:i4>
      </vt:variant>
      <vt:variant>
        <vt:i4>2343</vt:i4>
      </vt:variant>
      <vt:variant>
        <vt:i4>0</vt:i4>
      </vt:variant>
      <vt:variant>
        <vt:i4>5</vt:i4>
      </vt:variant>
      <vt:variant>
        <vt:lpwstr/>
      </vt:variant>
      <vt:variant>
        <vt:lpwstr>Subcontract</vt:lpwstr>
      </vt:variant>
      <vt:variant>
        <vt:i4>524312</vt:i4>
      </vt:variant>
      <vt:variant>
        <vt:i4>2340</vt:i4>
      </vt:variant>
      <vt:variant>
        <vt:i4>0</vt:i4>
      </vt:variant>
      <vt:variant>
        <vt:i4>5</vt:i4>
      </vt:variant>
      <vt:variant>
        <vt:lpwstr/>
      </vt:variant>
      <vt:variant>
        <vt:lpwstr>ESDandWOLPlan</vt:lpwstr>
      </vt:variant>
      <vt:variant>
        <vt:i4>7274615</vt:i4>
      </vt:variant>
      <vt:variant>
        <vt:i4>2337</vt:i4>
      </vt:variant>
      <vt:variant>
        <vt:i4>0</vt:i4>
      </vt:variant>
      <vt:variant>
        <vt:i4>5</vt:i4>
      </vt:variant>
      <vt:variant>
        <vt:lpwstr/>
      </vt:variant>
      <vt:variant>
        <vt:lpwstr>WOL</vt:lpwstr>
      </vt:variant>
      <vt:variant>
        <vt:i4>7536741</vt:i4>
      </vt:variant>
      <vt:variant>
        <vt:i4>2334</vt:i4>
      </vt:variant>
      <vt:variant>
        <vt:i4>0</vt:i4>
      </vt:variant>
      <vt:variant>
        <vt:i4>5</vt:i4>
      </vt:variant>
      <vt:variant>
        <vt:lpwstr/>
      </vt:variant>
      <vt:variant>
        <vt:lpwstr>ESD</vt:lpwstr>
      </vt:variant>
      <vt:variant>
        <vt:i4>1507328</vt:i4>
      </vt:variant>
      <vt:variant>
        <vt:i4>2331</vt:i4>
      </vt:variant>
      <vt:variant>
        <vt:i4>0</vt:i4>
      </vt:variant>
      <vt:variant>
        <vt:i4>5</vt:i4>
      </vt:variant>
      <vt:variant>
        <vt:lpwstr/>
      </vt:variant>
      <vt:variant>
        <vt:lpwstr>Subconsultant</vt:lpwstr>
      </vt:variant>
      <vt:variant>
        <vt:i4>6553711</vt:i4>
      </vt:variant>
      <vt:variant>
        <vt:i4>2328</vt:i4>
      </vt:variant>
      <vt:variant>
        <vt:i4>0</vt:i4>
      </vt:variant>
      <vt:variant>
        <vt:i4>5</vt:i4>
      </vt:variant>
      <vt:variant>
        <vt:lpwstr/>
      </vt:variant>
      <vt:variant>
        <vt:lpwstr>SubcontractServices</vt:lpwstr>
      </vt:variant>
      <vt:variant>
        <vt:i4>7274615</vt:i4>
      </vt:variant>
      <vt:variant>
        <vt:i4>2325</vt:i4>
      </vt:variant>
      <vt:variant>
        <vt:i4>0</vt:i4>
      </vt:variant>
      <vt:variant>
        <vt:i4>5</vt:i4>
      </vt:variant>
      <vt:variant>
        <vt:lpwstr/>
      </vt:variant>
      <vt:variant>
        <vt:lpwstr>WOL</vt:lpwstr>
      </vt:variant>
      <vt:variant>
        <vt:i4>7536741</vt:i4>
      </vt:variant>
      <vt:variant>
        <vt:i4>2322</vt:i4>
      </vt:variant>
      <vt:variant>
        <vt:i4>0</vt:i4>
      </vt:variant>
      <vt:variant>
        <vt:i4>5</vt:i4>
      </vt:variant>
      <vt:variant>
        <vt:lpwstr/>
      </vt:variant>
      <vt:variant>
        <vt:lpwstr>ESD</vt:lpwstr>
      </vt:variant>
      <vt:variant>
        <vt:i4>6422651</vt:i4>
      </vt:variant>
      <vt:variant>
        <vt:i4>2319</vt:i4>
      </vt:variant>
      <vt:variant>
        <vt:i4>0</vt:i4>
      </vt:variant>
      <vt:variant>
        <vt:i4>5</vt:i4>
      </vt:variant>
      <vt:variant>
        <vt:lpwstr/>
      </vt:variant>
      <vt:variant>
        <vt:lpwstr>OtherContractor</vt:lpwstr>
      </vt:variant>
      <vt:variant>
        <vt:i4>1114131</vt:i4>
      </vt:variant>
      <vt:variant>
        <vt:i4>2316</vt:i4>
      </vt:variant>
      <vt:variant>
        <vt:i4>0</vt:i4>
      </vt:variant>
      <vt:variant>
        <vt:i4>5</vt:i4>
      </vt:variant>
      <vt:variant>
        <vt:lpwstr/>
      </vt:variant>
      <vt:variant>
        <vt:lpwstr>ConsultantsRepresentative</vt:lpwstr>
      </vt:variant>
      <vt:variant>
        <vt:i4>6619234</vt:i4>
      </vt:variant>
      <vt:variant>
        <vt:i4>2313</vt:i4>
      </vt:variant>
      <vt:variant>
        <vt:i4>0</vt:i4>
      </vt:variant>
      <vt:variant>
        <vt:i4>5</vt:i4>
      </vt:variant>
      <vt:variant>
        <vt:lpwstr/>
      </vt:variant>
      <vt:variant>
        <vt:lpwstr>Consultant</vt:lpwstr>
      </vt:variant>
      <vt:variant>
        <vt:i4>655383</vt:i4>
      </vt:variant>
      <vt:variant>
        <vt:i4>2310</vt:i4>
      </vt:variant>
      <vt:variant>
        <vt:i4>0</vt:i4>
      </vt:variant>
      <vt:variant>
        <vt:i4>5</vt:i4>
      </vt:variant>
      <vt:variant>
        <vt:lpwstr/>
      </vt:variant>
      <vt:variant>
        <vt:lpwstr>DSCContractAdministrator</vt:lpwstr>
      </vt:variant>
      <vt:variant>
        <vt:i4>851971</vt:i4>
      </vt:variant>
      <vt:variant>
        <vt:i4>2307</vt:i4>
      </vt:variant>
      <vt:variant>
        <vt:i4>0</vt:i4>
      </vt:variant>
      <vt:variant>
        <vt:i4>5</vt:i4>
      </vt:variant>
      <vt:variant>
        <vt:lpwstr/>
      </vt:variant>
      <vt:variant>
        <vt:lpwstr>Commonwealth</vt:lpwstr>
      </vt:variant>
      <vt:variant>
        <vt:i4>7274615</vt:i4>
      </vt:variant>
      <vt:variant>
        <vt:i4>2304</vt:i4>
      </vt:variant>
      <vt:variant>
        <vt:i4>0</vt:i4>
      </vt:variant>
      <vt:variant>
        <vt:i4>5</vt:i4>
      </vt:variant>
      <vt:variant>
        <vt:lpwstr/>
      </vt:variant>
      <vt:variant>
        <vt:lpwstr>WOL</vt:lpwstr>
      </vt:variant>
      <vt:variant>
        <vt:i4>7536741</vt:i4>
      </vt:variant>
      <vt:variant>
        <vt:i4>2301</vt:i4>
      </vt:variant>
      <vt:variant>
        <vt:i4>0</vt:i4>
      </vt:variant>
      <vt:variant>
        <vt:i4>5</vt:i4>
      </vt:variant>
      <vt:variant>
        <vt:lpwstr/>
      </vt:variant>
      <vt:variant>
        <vt:lpwstr>ESD</vt:lpwstr>
      </vt:variant>
      <vt:variant>
        <vt:i4>1507328</vt:i4>
      </vt:variant>
      <vt:variant>
        <vt:i4>2295</vt:i4>
      </vt:variant>
      <vt:variant>
        <vt:i4>0</vt:i4>
      </vt:variant>
      <vt:variant>
        <vt:i4>5</vt:i4>
      </vt:variant>
      <vt:variant>
        <vt:lpwstr/>
      </vt:variant>
      <vt:variant>
        <vt:lpwstr>Subconsultant</vt:lpwstr>
      </vt:variant>
      <vt:variant>
        <vt:i4>983057</vt:i4>
      </vt:variant>
      <vt:variant>
        <vt:i4>2292</vt:i4>
      </vt:variant>
      <vt:variant>
        <vt:i4>0</vt:i4>
      </vt:variant>
      <vt:variant>
        <vt:i4>5</vt:i4>
      </vt:variant>
      <vt:variant>
        <vt:lpwstr/>
      </vt:variant>
      <vt:variant>
        <vt:lpwstr>ESDandWOLManager</vt:lpwstr>
      </vt:variant>
      <vt:variant>
        <vt:i4>1507328</vt:i4>
      </vt:variant>
      <vt:variant>
        <vt:i4>2289</vt:i4>
      </vt:variant>
      <vt:variant>
        <vt:i4>0</vt:i4>
      </vt:variant>
      <vt:variant>
        <vt:i4>5</vt:i4>
      </vt:variant>
      <vt:variant>
        <vt:lpwstr/>
      </vt:variant>
      <vt:variant>
        <vt:lpwstr>Subconsultant</vt:lpwstr>
      </vt:variant>
      <vt:variant>
        <vt:i4>327710</vt:i4>
      </vt:variant>
      <vt:variant>
        <vt:i4>2286</vt:i4>
      </vt:variant>
      <vt:variant>
        <vt:i4>0</vt:i4>
      </vt:variant>
      <vt:variant>
        <vt:i4>5</vt:i4>
      </vt:variant>
      <vt:variant>
        <vt:lpwstr/>
      </vt:variant>
      <vt:variant>
        <vt:lpwstr>WOLObjectives</vt:lpwstr>
      </vt:variant>
      <vt:variant>
        <vt:i4>1835032</vt:i4>
      </vt:variant>
      <vt:variant>
        <vt:i4>2283</vt:i4>
      </vt:variant>
      <vt:variant>
        <vt:i4>0</vt:i4>
      </vt:variant>
      <vt:variant>
        <vt:i4>5</vt:i4>
      </vt:variant>
      <vt:variant>
        <vt:lpwstr/>
      </vt:variant>
      <vt:variant>
        <vt:lpwstr>ESDPrinciples</vt:lpwstr>
      </vt:variant>
      <vt:variant>
        <vt:i4>1572880</vt:i4>
      </vt:variant>
      <vt:variant>
        <vt:i4>2280</vt:i4>
      </vt:variant>
      <vt:variant>
        <vt:i4>0</vt:i4>
      </vt:variant>
      <vt:variant>
        <vt:i4>5</vt:i4>
      </vt:variant>
      <vt:variant>
        <vt:lpwstr/>
      </vt:variant>
      <vt:variant>
        <vt:lpwstr>StatutoryRequirements</vt:lpwstr>
      </vt:variant>
      <vt:variant>
        <vt:i4>589842</vt:i4>
      </vt:variant>
      <vt:variant>
        <vt:i4>2277</vt:i4>
      </vt:variant>
      <vt:variant>
        <vt:i4>0</vt:i4>
      </vt:variant>
      <vt:variant>
        <vt:i4>5</vt:i4>
      </vt:variant>
      <vt:variant>
        <vt:lpwstr/>
      </vt:variant>
      <vt:variant>
        <vt:lpwstr>ESDPlanGuide</vt:lpwstr>
      </vt:variant>
      <vt:variant>
        <vt:i4>1310748</vt:i4>
      </vt:variant>
      <vt:variant>
        <vt:i4>2274</vt:i4>
      </vt:variant>
      <vt:variant>
        <vt:i4>0</vt:i4>
      </vt:variant>
      <vt:variant>
        <vt:i4>5</vt:i4>
      </vt:variant>
      <vt:variant>
        <vt:lpwstr/>
      </vt:variant>
      <vt:variant>
        <vt:lpwstr>SmartInfrastructureManual</vt:lpwstr>
      </vt:variant>
      <vt:variant>
        <vt:i4>1245209</vt:i4>
      </vt:variant>
      <vt:variant>
        <vt:i4>2271</vt:i4>
      </vt:variant>
      <vt:variant>
        <vt:i4>0</vt:i4>
      </vt:variant>
      <vt:variant>
        <vt:i4>5</vt:i4>
      </vt:variant>
      <vt:variant>
        <vt:lpwstr/>
      </vt:variant>
      <vt:variant>
        <vt:lpwstr>ConsultantsESDandWOLPlan</vt:lpwstr>
      </vt:variant>
      <vt:variant>
        <vt:i4>524312</vt:i4>
      </vt:variant>
      <vt:variant>
        <vt:i4>2268</vt:i4>
      </vt:variant>
      <vt:variant>
        <vt:i4>0</vt:i4>
      </vt:variant>
      <vt:variant>
        <vt:i4>5</vt:i4>
      </vt:variant>
      <vt:variant>
        <vt:lpwstr/>
      </vt:variant>
      <vt:variant>
        <vt:lpwstr>ESDandWOLPlan</vt:lpwstr>
      </vt:variant>
      <vt:variant>
        <vt:i4>327710</vt:i4>
      </vt:variant>
      <vt:variant>
        <vt:i4>2265</vt:i4>
      </vt:variant>
      <vt:variant>
        <vt:i4>0</vt:i4>
      </vt:variant>
      <vt:variant>
        <vt:i4>5</vt:i4>
      </vt:variant>
      <vt:variant>
        <vt:lpwstr/>
      </vt:variant>
      <vt:variant>
        <vt:lpwstr>WOLObjectives</vt:lpwstr>
      </vt:variant>
      <vt:variant>
        <vt:i4>1835032</vt:i4>
      </vt:variant>
      <vt:variant>
        <vt:i4>2262</vt:i4>
      </vt:variant>
      <vt:variant>
        <vt:i4>0</vt:i4>
      </vt:variant>
      <vt:variant>
        <vt:i4>5</vt:i4>
      </vt:variant>
      <vt:variant>
        <vt:lpwstr/>
      </vt:variant>
      <vt:variant>
        <vt:lpwstr>ESDPrinciples</vt:lpwstr>
      </vt:variant>
      <vt:variant>
        <vt:i4>1572880</vt:i4>
      </vt:variant>
      <vt:variant>
        <vt:i4>2259</vt:i4>
      </vt:variant>
      <vt:variant>
        <vt:i4>0</vt:i4>
      </vt:variant>
      <vt:variant>
        <vt:i4>5</vt:i4>
      </vt:variant>
      <vt:variant>
        <vt:lpwstr/>
      </vt:variant>
      <vt:variant>
        <vt:lpwstr>StatutoryRequirements</vt:lpwstr>
      </vt:variant>
      <vt:variant>
        <vt:i4>589842</vt:i4>
      </vt:variant>
      <vt:variant>
        <vt:i4>2256</vt:i4>
      </vt:variant>
      <vt:variant>
        <vt:i4>0</vt:i4>
      </vt:variant>
      <vt:variant>
        <vt:i4>5</vt:i4>
      </vt:variant>
      <vt:variant>
        <vt:lpwstr/>
      </vt:variant>
      <vt:variant>
        <vt:lpwstr>ESDPlanGuide</vt:lpwstr>
      </vt:variant>
      <vt:variant>
        <vt:i4>1310748</vt:i4>
      </vt:variant>
      <vt:variant>
        <vt:i4>2253</vt:i4>
      </vt:variant>
      <vt:variant>
        <vt:i4>0</vt:i4>
      </vt:variant>
      <vt:variant>
        <vt:i4>5</vt:i4>
      </vt:variant>
      <vt:variant>
        <vt:lpwstr/>
      </vt:variant>
      <vt:variant>
        <vt:lpwstr>SmartInfrastructureManual</vt:lpwstr>
      </vt:variant>
      <vt:variant>
        <vt:i4>7274615</vt:i4>
      </vt:variant>
      <vt:variant>
        <vt:i4>2250</vt:i4>
      </vt:variant>
      <vt:variant>
        <vt:i4>0</vt:i4>
      </vt:variant>
      <vt:variant>
        <vt:i4>5</vt:i4>
      </vt:variant>
      <vt:variant>
        <vt:lpwstr/>
      </vt:variant>
      <vt:variant>
        <vt:lpwstr>WOL</vt:lpwstr>
      </vt:variant>
      <vt:variant>
        <vt:i4>7536741</vt:i4>
      </vt:variant>
      <vt:variant>
        <vt:i4>2247</vt:i4>
      </vt:variant>
      <vt:variant>
        <vt:i4>0</vt:i4>
      </vt:variant>
      <vt:variant>
        <vt:i4>5</vt:i4>
      </vt:variant>
      <vt:variant>
        <vt:lpwstr/>
      </vt:variant>
      <vt:variant>
        <vt:lpwstr>ESD</vt:lpwstr>
      </vt:variant>
      <vt:variant>
        <vt:i4>6553711</vt:i4>
      </vt:variant>
      <vt:variant>
        <vt:i4>2244</vt:i4>
      </vt:variant>
      <vt:variant>
        <vt:i4>0</vt:i4>
      </vt:variant>
      <vt:variant>
        <vt:i4>5</vt:i4>
      </vt:variant>
      <vt:variant>
        <vt:lpwstr/>
      </vt:variant>
      <vt:variant>
        <vt:lpwstr>SubcontractServices</vt:lpwstr>
      </vt:variant>
      <vt:variant>
        <vt:i4>1507328</vt:i4>
      </vt:variant>
      <vt:variant>
        <vt:i4>2241</vt:i4>
      </vt:variant>
      <vt:variant>
        <vt:i4>0</vt:i4>
      </vt:variant>
      <vt:variant>
        <vt:i4>5</vt:i4>
      </vt:variant>
      <vt:variant>
        <vt:lpwstr/>
      </vt:variant>
      <vt:variant>
        <vt:lpwstr>Subconsultant</vt:lpwstr>
      </vt:variant>
      <vt:variant>
        <vt:i4>1507328</vt:i4>
      </vt:variant>
      <vt:variant>
        <vt:i4>2235</vt:i4>
      </vt:variant>
      <vt:variant>
        <vt:i4>0</vt:i4>
      </vt:variant>
      <vt:variant>
        <vt:i4>5</vt:i4>
      </vt:variant>
      <vt:variant>
        <vt:lpwstr/>
      </vt:variant>
      <vt:variant>
        <vt:lpwstr>Subconsultant</vt:lpwstr>
      </vt:variant>
      <vt:variant>
        <vt:i4>6553711</vt:i4>
      </vt:variant>
      <vt:variant>
        <vt:i4>2229</vt:i4>
      </vt:variant>
      <vt:variant>
        <vt:i4>0</vt:i4>
      </vt:variant>
      <vt:variant>
        <vt:i4>5</vt:i4>
      </vt:variant>
      <vt:variant>
        <vt:lpwstr/>
      </vt:variant>
      <vt:variant>
        <vt:lpwstr>SubcontractServices</vt:lpwstr>
      </vt:variant>
      <vt:variant>
        <vt:i4>983057</vt:i4>
      </vt:variant>
      <vt:variant>
        <vt:i4>2226</vt:i4>
      </vt:variant>
      <vt:variant>
        <vt:i4>0</vt:i4>
      </vt:variant>
      <vt:variant>
        <vt:i4>5</vt:i4>
      </vt:variant>
      <vt:variant>
        <vt:lpwstr/>
      </vt:variant>
      <vt:variant>
        <vt:lpwstr>ESDandWOLManager</vt:lpwstr>
      </vt:variant>
      <vt:variant>
        <vt:i4>6619255</vt:i4>
      </vt:variant>
      <vt:variant>
        <vt:i4>2223</vt:i4>
      </vt:variant>
      <vt:variant>
        <vt:i4>0</vt:i4>
      </vt:variant>
      <vt:variant>
        <vt:i4>5</vt:i4>
      </vt:variant>
      <vt:variant>
        <vt:lpwstr/>
      </vt:variant>
      <vt:variant>
        <vt:lpwstr>SubcontractParticulars</vt:lpwstr>
      </vt:variant>
      <vt:variant>
        <vt:i4>393243</vt:i4>
      </vt:variant>
      <vt:variant>
        <vt:i4>2220</vt:i4>
      </vt:variant>
      <vt:variant>
        <vt:i4>0</vt:i4>
      </vt:variant>
      <vt:variant>
        <vt:i4>5</vt:i4>
      </vt:variant>
      <vt:variant>
        <vt:lpwstr/>
      </vt:variant>
      <vt:variant>
        <vt:lpwstr>DefenceEstate</vt:lpwstr>
      </vt:variant>
      <vt:variant>
        <vt:i4>1441823</vt:i4>
      </vt:variant>
      <vt:variant>
        <vt:i4>2217</vt:i4>
      </vt:variant>
      <vt:variant>
        <vt:i4>0</vt:i4>
      </vt:variant>
      <vt:variant>
        <vt:i4>5</vt:i4>
      </vt:variant>
      <vt:variant>
        <vt:lpwstr/>
      </vt:variant>
      <vt:variant>
        <vt:lpwstr>DefenceEstateData</vt:lpwstr>
      </vt:variant>
      <vt:variant>
        <vt:i4>6619255</vt:i4>
      </vt:variant>
      <vt:variant>
        <vt:i4>2214</vt:i4>
      </vt:variant>
      <vt:variant>
        <vt:i4>0</vt:i4>
      </vt:variant>
      <vt:variant>
        <vt:i4>5</vt:i4>
      </vt:variant>
      <vt:variant>
        <vt:lpwstr/>
      </vt:variant>
      <vt:variant>
        <vt:lpwstr>SubcontractParticulars</vt:lpwstr>
      </vt:variant>
      <vt:variant>
        <vt:i4>196637</vt:i4>
      </vt:variant>
      <vt:variant>
        <vt:i4>2211</vt:i4>
      </vt:variant>
      <vt:variant>
        <vt:i4>0</vt:i4>
      </vt:variant>
      <vt:variant>
        <vt:i4>5</vt:i4>
      </vt:variant>
      <vt:variant>
        <vt:lpwstr/>
      </vt:variant>
      <vt:variant>
        <vt:lpwstr>DefenceEnvironmentalRequirements</vt:lpwstr>
      </vt:variant>
      <vt:variant>
        <vt:i4>1376269</vt:i4>
      </vt:variant>
      <vt:variant>
        <vt:i4>2208</vt:i4>
      </vt:variant>
      <vt:variant>
        <vt:i4>0</vt:i4>
      </vt:variant>
      <vt:variant>
        <vt:i4>5</vt:i4>
      </vt:variant>
      <vt:variant>
        <vt:lpwstr/>
      </vt:variant>
      <vt:variant>
        <vt:lpwstr>EnvironmentalClearanceCertificate</vt:lpwstr>
      </vt:variant>
      <vt:variant>
        <vt:i4>6619255</vt:i4>
      </vt:variant>
      <vt:variant>
        <vt:i4>2205</vt:i4>
      </vt:variant>
      <vt:variant>
        <vt:i4>0</vt:i4>
      </vt:variant>
      <vt:variant>
        <vt:i4>5</vt:i4>
      </vt:variant>
      <vt:variant>
        <vt:lpwstr/>
      </vt:variant>
      <vt:variant>
        <vt:lpwstr>SubcontractParticulars</vt:lpwstr>
      </vt:variant>
      <vt:variant>
        <vt:i4>786439</vt:i4>
      </vt:variant>
      <vt:variant>
        <vt:i4>2202</vt:i4>
      </vt:variant>
      <vt:variant>
        <vt:i4>0</vt:i4>
      </vt:variant>
      <vt:variant>
        <vt:i4>5</vt:i4>
      </vt:variant>
      <vt:variant>
        <vt:lpwstr/>
      </vt:variant>
      <vt:variant>
        <vt:lpwstr>Site</vt:lpwstr>
      </vt:variant>
      <vt:variant>
        <vt:i4>7012458</vt:i4>
      </vt:variant>
      <vt:variant>
        <vt:i4>2199</vt:i4>
      </vt:variant>
      <vt:variant>
        <vt:i4>0</vt:i4>
      </vt:variant>
      <vt:variant>
        <vt:i4>5</vt:i4>
      </vt:variant>
      <vt:variant>
        <vt:lpwstr/>
      </vt:variant>
      <vt:variant>
        <vt:lpwstr>Environment</vt:lpwstr>
      </vt:variant>
      <vt:variant>
        <vt:i4>6553711</vt:i4>
      </vt:variant>
      <vt:variant>
        <vt:i4>2196</vt:i4>
      </vt:variant>
      <vt:variant>
        <vt:i4>0</vt:i4>
      </vt:variant>
      <vt:variant>
        <vt:i4>5</vt:i4>
      </vt:variant>
      <vt:variant>
        <vt:lpwstr/>
      </vt:variant>
      <vt:variant>
        <vt:lpwstr>SubcontractServices</vt:lpwstr>
      </vt:variant>
      <vt:variant>
        <vt:i4>6291575</vt:i4>
      </vt:variant>
      <vt:variant>
        <vt:i4>2193</vt:i4>
      </vt:variant>
      <vt:variant>
        <vt:i4>0</vt:i4>
      </vt:variant>
      <vt:variant>
        <vt:i4>5</vt:i4>
      </vt:variant>
      <vt:variant>
        <vt:lpwstr/>
      </vt:variant>
      <vt:variant>
        <vt:lpwstr>EnvironmentalObjectives</vt:lpwstr>
      </vt:variant>
      <vt:variant>
        <vt:i4>1114131</vt:i4>
      </vt:variant>
      <vt:variant>
        <vt:i4>2190</vt:i4>
      </vt:variant>
      <vt:variant>
        <vt:i4>0</vt:i4>
      </vt:variant>
      <vt:variant>
        <vt:i4>5</vt:i4>
      </vt:variant>
      <vt:variant>
        <vt:lpwstr/>
      </vt:variant>
      <vt:variant>
        <vt:lpwstr>ConsultantsRepresentative</vt:lpwstr>
      </vt:variant>
      <vt:variant>
        <vt:i4>6881387</vt:i4>
      </vt:variant>
      <vt:variant>
        <vt:i4>2187</vt:i4>
      </vt:variant>
      <vt:variant>
        <vt:i4>0</vt:i4>
      </vt:variant>
      <vt:variant>
        <vt:i4>5</vt:i4>
      </vt:variant>
      <vt:variant>
        <vt:lpwstr/>
      </vt:variant>
      <vt:variant>
        <vt:lpwstr>Subcontract</vt:lpwstr>
      </vt:variant>
      <vt:variant>
        <vt:i4>6619255</vt:i4>
      </vt:variant>
      <vt:variant>
        <vt:i4>2184</vt:i4>
      </vt:variant>
      <vt:variant>
        <vt:i4>0</vt:i4>
      </vt:variant>
      <vt:variant>
        <vt:i4>5</vt:i4>
      </vt:variant>
      <vt:variant>
        <vt:lpwstr/>
      </vt:variant>
      <vt:variant>
        <vt:lpwstr>SubcontractParticulars</vt:lpwstr>
      </vt:variant>
      <vt:variant>
        <vt:i4>6553711</vt:i4>
      </vt:variant>
      <vt:variant>
        <vt:i4>2181</vt:i4>
      </vt:variant>
      <vt:variant>
        <vt:i4>0</vt:i4>
      </vt:variant>
      <vt:variant>
        <vt:i4>5</vt:i4>
      </vt:variant>
      <vt:variant>
        <vt:lpwstr/>
      </vt:variant>
      <vt:variant>
        <vt:lpwstr>SubcontractServices</vt:lpwstr>
      </vt:variant>
      <vt:variant>
        <vt:i4>7012458</vt:i4>
      </vt:variant>
      <vt:variant>
        <vt:i4>2178</vt:i4>
      </vt:variant>
      <vt:variant>
        <vt:i4>0</vt:i4>
      </vt:variant>
      <vt:variant>
        <vt:i4>5</vt:i4>
      </vt:variant>
      <vt:variant>
        <vt:lpwstr/>
      </vt:variant>
      <vt:variant>
        <vt:lpwstr>Environment</vt:lpwstr>
      </vt:variant>
      <vt:variant>
        <vt:i4>655376</vt:i4>
      </vt:variant>
      <vt:variant>
        <vt:i4>2175</vt:i4>
      </vt:variant>
      <vt:variant>
        <vt:i4>0</vt:i4>
      </vt:variant>
      <vt:variant>
        <vt:i4>5</vt:i4>
      </vt:variant>
      <vt:variant>
        <vt:lpwstr/>
      </vt:variant>
      <vt:variant>
        <vt:lpwstr>EnvironmentalIncident</vt:lpwstr>
      </vt:variant>
      <vt:variant>
        <vt:i4>8126570</vt:i4>
      </vt:variant>
      <vt:variant>
        <vt:i4>2172</vt:i4>
      </vt:variant>
      <vt:variant>
        <vt:i4>0</vt:i4>
      </vt:variant>
      <vt:variant>
        <vt:i4>5</vt:i4>
      </vt:variant>
      <vt:variant>
        <vt:lpwstr/>
      </vt:variant>
      <vt:variant>
        <vt:lpwstr>EnvironmentalManagementPlan</vt:lpwstr>
      </vt:variant>
      <vt:variant>
        <vt:i4>1507328</vt:i4>
      </vt:variant>
      <vt:variant>
        <vt:i4>2169</vt:i4>
      </vt:variant>
      <vt:variant>
        <vt:i4>0</vt:i4>
      </vt:variant>
      <vt:variant>
        <vt:i4>5</vt:i4>
      </vt:variant>
      <vt:variant>
        <vt:lpwstr/>
      </vt:variant>
      <vt:variant>
        <vt:lpwstr>Subconsultant</vt:lpwstr>
      </vt:variant>
      <vt:variant>
        <vt:i4>6553711</vt:i4>
      </vt:variant>
      <vt:variant>
        <vt:i4>2166</vt:i4>
      </vt:variant>
      <vt:variant>
        <vt:i4>0</vt:i4>
      </vt:variant>
      <vt:variant>
        <vt:i4>5</vt:i4>
      </vt:variant>
      <vt:variant>
        <vt:lpwstr/>
      </vt:variant>
      <vt:variant>
        <vt:lpwstr>SubcontractServices</vt:lpwstr>
      </vt:variant>
      <vt:variant>
        <vt:i4>786439</vt:i4>
      </vt:variant>
      <vt:variant>
        <vt:i4>2163</vt:i4>
      </vt:variant>
      <vt:variant>
        <vt:i4>0</vt:i4>
      </vt:variant>
      <vt:variant>
        <vt:i4>5</vt:i4>
      </vt:variant>
      <vt:variant>
        <vt:lpwstr/>
      </vt:variant>
      <vt:variant>
        <vt:lpwstr>Site</vt:lpwstr>
      </vt:variant>
      <vt:variant>
        <vt:i4>851971</vt:i4>
      </vt:variant>
      <vt:variant>
        <vt:i4>2160</vt:i4>
      </vt:variant>
      <vt:variant>
        <vt:i4>0</vt:i4>
      </vt:variant>
      <vt:variant>
        <vt:i4>5</vt:i4>
      </vt:variant>
      <vt:variant>
        <vt:lpwstr/>
      </vt:variant>
      <vt:variant>
        <vt:lpwstr>Commonwealth</vt:lpwstr>
      </vt:variant>
      <vt:variant>
        <vt:i4>655376</vt:i4>
      </vt:variant>
      <vt:variant>
        <vt:i4>2157</vt:i4>
      </vt:variant>
      <vt:variant>
        <vt:i4>0</vt:i4>
      </vt:variant>
      <vt:variant>
        <vt:i4>5</vt:i4>
      </vt:variant>
      <vt:variant>
        <vt:lpwstr/>
      </vt:variant>
      <vt:variant>
        <vt:lpwstr>EnvironmentalIncident</vt:lpwstr>
      </vt:variant>
      <vt:variant>
        <vt:i4>8126570</vt:i4>
      </vt:variant>
      <vt:variant>
        <vt:i4>2151</vt:i4>
      </vt:variant>
      <vt:variant>
        <vt:i4>0</vt:i4>
      </vt:variant>
      <vt:variant>
        <vt:i4>5</vt:i4>
      </vt:variant>
      <vt:variant>
        <vt:lpwstr/>
      </vt:variant>
      <vt:variant>
        <vt:lpwstr>EnvironmentalManagementPlan</vt:lpwstr>
      </vt:variant>
      <vt:variant>
        <vt:i4>6553711</vt:i4>
      </vt:variant>
      <vt:variant>
        <vt:i4>2148</vt:i4>
      </vt:variant>
      <vt:variant>
        <vt:i4>0</vt:i4>
      </vt:variant>
      <vt:variant>
        <vt:i4>5</vt:i4>
      </vt:variant>
      <vt:variant>
        <vt:lpwstr/>
      </vt:variant>
      <vt:variant>
        <vt:lpwstr>SubcontractServices</vt:lpwstr>
      </vt:variant>
      <vt:variant>
        <vt:i4>7012458</vt:i4>
      </vt:variant>
      <vt:variant>
        <vt:i4>2145</vt:i4>
      </vt:variant>
      <vt:variant>
        <vt:i4>0</vt:i4>
      </vt:variant>
      <vt:variant>
        <vt:i4>5</vt:i4>
      </vt:variant>
      <vt:variant>
        <vt:lpwstr/>
      </vt:variant>
      <vt:variant>
        <vt:lpwstr>Environment</vt:lpwstr>
      </vt:variant>
      <vt:variant>
        <vt:i4>655376</vt:i4>
      </vt:variant>
      <vt:variant>
        <vt:i4>2142</vt:i4>
      </vt:variant>
      <vt:variant>
        <vt:i4>0</vt:i4>
      </vt:variant>
      <vt:variant>
        <vt:i4>5</vt:i4>
      </vt:variant>
      <vt:variant>
        <vt:lpwstr/>
      </vt:variant>
      <vt:variant>
        <vt:lpwstr>EnvironmentalIncident</vt:lpwstr>
      </vt:variant>
      <vt:variant>
        <vt:i4>262149</vt:i4>
      </vt:variant>
      <vt:variant>
        <vt:i4>2139</vt:i4>
      </vt:variant>
      <vt:variant>
        <vt:i4>0</vt:i4>
      </vt:variant>
      <vt:variant>
        <vt:i4>5</vt:i4>
      </vt:variant>
      <vt:variant>
        <vt:lpwstr/>
      </vt:variant>
      <vt:variant>
        <vt:lpwstr>Works</vt:lpwstr>
      </vt:variant>
      <vt:variant>
        <vt:i4>6553711</vt:i4>
      </vt:variant>
      <vt:variant>
        <vt:i4>2136</vt:i4>
      </vt:variant>
      <vt:variant>
        <vt:i4>0</vt:i4>
      </vt:variant>
      <vt:variant>
        <vt:i4>5</vt:i4>
      </vt:variant>
      <vt:variant>
        <vt:lpwstr/>
      </vt:variant>
      <vt:variant>
        <vt:lpwstr>SubcontractServices</vt:lpwstr>
      </vt:variant>
      <vt:variant>
        <vt:i4>7012458</vt:i4>
      </vt:variant>
      <vt:variant>
        <vt:i4>2133</vt:i4>
      </vt:variant>
      <vt:variant>
        <vt:i4>0</vt:i4>
      </vt:variant>
      <vt:variant>
        <vt:i4>5</vt:i4>
      </vt:variant>
      <vt:variant>
        <vt:lpwstr/>
      </vt:variant>
      <vt:variant>
        <vt:lpwstr>Environment</vt:lpwstr>
      </vt:variant>
      <vt:variant>
        <vt:i4>8126570</vt:i4>
      </vt:variant>
      <vt:variant>
        <vt:i4>2127</vt:i4>
      </vt:variant>
      <vt:variant>
        <vt:i4>0</vt:i4>
      </vt:variant>
      <vt:variant>
        <vt:i4>5</vt:i4>
      </vt:variant>
      <vt:variant>
        <vt:lpwstr/>
      </vt:variant>
      <vt:variant>
        <vt:lpwstr>EnvironmentalManagementPlan</vt:lpwstr>
      </vt:variant>
      <vt:variant>
        <vt:i4>7012458</vt:i4>
      </vt:variant>
      <vt:variant>
        <vt:i4>2124</vt:i4>
      </vt:variant>
      <vt:variant>
        <vt:i4>0</vt:i4>
      </vt:variant>
      <vt:variant>
        <vt:i4>5</vt:i4>
      </vt:variant>
      <vt:variant>
        <vt:lpwstr/>
      </vt:variant>
      <vt:variant>
        <vt:lpwstr>Environment</vt:lpwstr>
      </vt:variant>
      <vt:variant>
        <vt:i4>1507328</vt:i4>
      </vt:variant>
      <vt:variant>
        <vt:i4>2121</vt:i4>
      </vt:variant>
      <vt:variant>
        <vt:i4>0</vt:i4>
      </vt:variant>
      <vt:variant>
        <vt:i4>5</vt:i4>
      </vt:variant>
      <vt:variant>
        <vt:lpwstr/>
      </vt:variant>
      <vt:variant>
        <vt:lpwstr>Subconsultant</vt:lpwstr>
      </vt:variant>
      <vt:variant>
        <vt:i4>6553711</vt:i4>
      </vt:variant>
      <vt:variant>
        <vt:i4>2118</vt:i4>
      </vt:variant>
      <vt:variant>
        <vt:i4>0</vt:i4>
      </vt:variant>
      <vt:variant>
        <vt:i4>5</vt:i4>
      </vt:variant>
      <vt:variant>
        <vt:lpwstr/>
      </vt:variant>
      <vt:variant>
        <vt:lpwstr>SubcontractServices</vt:lpwstr>
      </vt:variant>
      <vt:variant>
        <vt:i4>7012458</vt:i4>
      </vt:variant>
      <vt:variant>
        <vt:i4>2115</vt:i4>
      </vt:variant>
      <vt:variant>
        <vt:i4>0</vt:i4>
      </vt:variant>
      <vt:variant>
        <vt:i4>5</vt:i4>
      </vt:variant>
      <vt:variant>
        <vt:lpwstr/>
      </vt:variant>
      <vt:variant>
        <vt:lpwstr>Environment</vt:lpwstr>
      </vt:variant>
      <vt:variant>
        <vt:i4>6422651</vt:i4>
      </vt:variant>
      <vt:variant>
        <vt:i4>2112</vt:i4>
      </vt:variant>
      <vt:variant>
        <vt:i4>0</vt:i4>
      </vt:variant>
      <vt:variant>
        <vt:i4>5</vt:i4>
      </vt:variant>
      <vt:variant>
        <vt:lpwstr/>
      </vt:variant>
      <vt:variant>
        <vt:lpwstr>OtherContractor</vt:lpwstr>
      </vt:variant>
      <vt:variant>
        <vt:i4>1114131</vt:i4>
      </vt:variant>
      <vt:variant>
        <vt:i4>2109</vt:i4>
      </vt:variant>
      <vt:variant>
        <vt:i4>0</vt:i4>
      </vt:variant>
      <vt:variant>
        <vt:i4>5</vt:i4>
      </vt:variant>
      <vt:variant>
        <vt:lpwstr/>
      </vt:variant>
      <vt:variant>
        <vt:lpwstr>ConsultantsRepresentative</vt:lpwstr>
      </vt:variant>
      <vt:variant>
        <vt:i4>6619234</vt:i4>
      </vt:variant>
      <vt:variant>
        <vt:i4>2106</vt:i4>
      </vt:variant>
      <vt:variant>
        <vt:i4>0</vt:i4>
      </vt:variant>
      <vt:variant>
        <vt:i4>5</vt:i4>
      </vt:variant>
      <vt:variant>
        <vt:lpwstr/>
      </vt:variant>
      <vt:variant>
        <vt:lpwstr>Consultant</vt:lpwstr>
      </vt:variant>
      <vt:variant>
        <vt:i4>655383</vt:i4>
      </vt:variant>
      <vt:variant>
        <vt:i4>2103</vt:i4>
      </vt:variant>
      <vt:variant>
        <vt:i4>0</vt:i4>
      </vt:variant>
      <vt:variant>
        <vt:i4>5</vt:i4>
      </vt:variant>
      <vt:variant>
        <vt:lpwstr/>
      </vt:variant>
      <vt:variant>
        <vt:lpwstr>DSCContractAdministrator</vt:lpwstr>
      </vt:variant>
      <vt:variant>
        <vt:i4>851971</vt:i4>
      </vt:variant>
      <vt:variant>
        <vt:i4>2100</vt:i4>
      </vt:variant>
      <vt:variant>
        <vt:i4>0</vt:i4>
      </vt:variant>
      <vt:variant>
        <vt:i4>5</vt:i4>
      </vt:variant>
      <vt:variant>
        <vt:lpwstr/>
      </vt:variant>
      <vt:variant>
        <vt:lpwstr>Commonwealth</vt:lpwstr>
      </vt:variant>
      <vt:variant>
        <vt:i4>7012458</vt:i4>
      </vt:variant>
      <vt:variant>
        <vt:i4>2097</vt:i4>
      </vt:variant>
      <vt:variant>
        <vt:i4>0</vt:i4>
      </vt:variant>
      <vt:variant>
        <vt:i4>5</vt:i4>
      </vt:variant>
      <vt:variant>
        <vt:lpwstr/>
      </vt:variant>
      <vt:variant>
        <vt:lpwstr>Environment</vt:lpwstr>
      </vt:variant>
      <vt:variant>
        <vt:i4>1507328</vt:i4>
      </vt:variant>
      <vt:variant>
        <vt:i4>2091</vt:i4>
      </vt:variant>
      <vt:variant>
        <vt:i4>0</vt:i4>
      </vt:variant>
      <vt:variant>
        <vt:i4>5</vt:i4>
      </vt:variant>
      <vt:variant>
        <vt:lpwstr/>
      </vt:variant>
      <vt:variant>
        <vt:lpwstr>Subconsultant</vt:lpwstr>
      </vt:variant>
      <vt:variant>
        <vt:i4>1507328</vt:i4>
      </vt:variant>
      <vt:variant>
        <vt:i4>2088</vt:i4>
      </vt:variant>
      <vt:variant>
        <vt:i4>0</vt:i4>
      </vt:variant>
      <vt:variant>
        <vt:i4>5</vt:i4>
      </vt:variant>
      <vt:variant>
        <vt:lpwstr/>
      </vt:variant>
      <vt:variant>
        <vt:lpwstr>Subconsultant</vt:lpwstr>
      </vt:variant>
      <vt:variant>
        <vt:i4>327710</vt:i4>
      </vt:variant>
      <vt:variant>
        <vt:i4>2085</vt:i4>
      </vt:variant>
      <vt:variant>
        <vt:i4>0</vt:i4>
      </vt:variant>
      <vt:variant>
        <vt:i4>5</vt:i4>
      </vt:variant>
      <vt:variant>
        <vt:lpwstr/>
      </vt:variant>
      <vt:variant>
        <vt:lpwstr>WOLObjectives</vt:lpwstr>
      </vt:variant>
      <vt:variant>
        <vt:i4>1835032</vt:i4>
      </vt:variant>
      <vt:variant>
        <vt:i4>2082</vt:i4>
      </vt:variant>
      <vt:variant>
        <vt:i4>0</vt:i4>
      </vt:variant>
      <vt:variant>
        <vt:i4>5</vt:i4>
      </vt:variant>
      <vt:variant>
        <vt:lpwstr/>
      </vt:variant>
      <vt:variant>
        <vt:lpwstr>ESDPrinciples</vt:lpwstr>
      </vt:variant>
      <vt:variant>
        <vt:i4>6291575</vt:i4>
      </vt:variant>
      <vt:variant>
        <vt:i4>2076</vt:i4>
      </vt:variant>
      <vt:variant>
        <vt:i4>0</vt:i4>
      </vt:variant>
      <vt:variant>
        <vt:i4>5</vt:i4>
      </vt:variant>
      <vt:variant>
        <vt:lpwstr/>
      </vt:variant>
      <vt:variant>
        <vt:lpwstr>EnvironmentalObjectives</vt:lpwstr>
      </vt:variant>
      <vt:variant>
        <vt:i4>1572880</vt:i4>
      </vt:variant>
      <vt:variant>
        <vt:i4>2073</vt:i4>
      </vt:variant>
      <vt:variant>
        <vt:i4>0</vt:i4>
      </vt:variant>
      <vt:variant>
        <vt:i4>5</vt:i4>
      </vt:variant>
      <vt:variant>
        <vt:lpwstr/>
      </vt:variant>
      <vt:variant>
        <vt:lpwstr>StatutoryRequirements</vt:lpwstr>
      </vt:variant>
      <vt:variant>
        <vt:i4>1310739</vt:i4>
      </vt:variant>
      <vt:variant>
        <vt:i4>2067</vt:i4>
      </vt:variant>
      <vt:variant>
        <vt:i4>0</vt:i4>
      </vt:variant>
      <vt:variant>
        <vt:i4>5</vt:i4>
      </vt:variant>
      <vt:variant>
        <vt:lpwstr/>
      </vt:variant>
      <vt:variant>
        <vt:lpwstr>EnvironmentalRequirements</vt:lpwstr>
      </vt:variant>
      <vt:variant>
        <vt:i4>6357101</vt:i4>
      </vt:variant>
      <vt:variant>
        <vt:i4>2064</vt:i4>
      </vt:variant>
      <vt:variant>
        <vt:i4>0</vt:i4>
      </vt:variant>
      <vt:variant>
        <vt:i4>5</vt:i4>
      </vt:variant>
      <vt:variant>
        <vt:lpwstr/>
      </vt:variant>
      <vt:variant>
        <vt:lpwstr>ConsultantsEnvironmentalManagementPlan</vt:lpwstr>
      </vt:variant>
      <vt:variant>
        <vt:i4>8126570</vt:i4>
      </vt:variant>
      <vt:variant>
        <vt:i4>2061</vt:i4>
      </vt:variant>
      <vt:variant>
        <vt:i4>0</vt:i4>
      </vt:variant>
      <vt:variant>
        <vt:i4>5</vt:i4>
      </vt:variant>
      <vt:variant>
        <vt:lpwstr/>
      </vt:variant>
      <vt:variant>
        <vt:lpwstr>EnvironmentalManagementPlan</vt:lpwstr>
      </vt:variant>
      <vt:variant>
        <vt:i4>327710</vt:i4>
      </vt:variant>
      <vt:variant>
        <vt:i4>2058</vt:i4>
      </vt:variant>
      <vt:variant>
        <vt:i4>0</vt:i4>
      </vt:variant>
      <vt:variant>
        <vt:i4>5</vt:i4>
      </vt:variant>
      <vt:variant>
        <vt:lpwstr/>
      </vt:variant>
      <vt:variant>
        <vt:lpwstr>WOLObjectives</vt:lpwstr>
      </vt:variant>
      <vt:variant>
        <vt:i4>1835032</vt:i4>
      </vt:variant>
      <vt:variant>
        <vt:i4>2055</vt:i4>
      </vt:variant>
      <vt:variant>
        <vt:i4>0</vt:i4>
      </vt:variant>
      <vt:variant>
        <vt:i4>5</vt:i4>
      </vt:variant>
      <vt:variant>
        <vt:lpwstr/>
      </vt:variant>
      <vt:variant>
        <vt:lpwstr>ESDPrinciples</vt:lpwstr>
      </vt:variant>
      <vt:variant>
        <vt:i4>6291575</vt:i4>
      </vt:variant>
      <vt:variant>
        <vt:i4>2052</vt:i4>
      </vt:variant>
      <vt:variant>
        <vt:i4>0</vt:i4>
      </vt:variant>
      <vt:variant>
        <vt:i4>5</vt:i4>
      </vt:variant>
      <vt:variant>
        <vt:lpwstr/>
      </vt:variant>
      <vt:variant>
        <vt:lpwstr>EnvironmentalObjectives</vt:lpwstr>
      </vt:variant>
      <vt:variant>
        <vt:i4>1572880</vt:i4>
      </vt:variant>
      <vt:variant>
        <vt:i4>2049</vt:i4>
      </vt:variant>
      <vt:variant>
        <vt:i4>0</vt:i4>
      </vt:variant>
      <vt:variant>
        <vt:i4>5</vt:i4>
      </vt:variant>
      <vt:variant>
        <vt:lpwstr/>
      </vt:variant>
      <vt:variant>
        <vt:lpwstr>StatutoryRequirements</vt:lpwstr>
      </vt:variant>
      <vt:variant>
        <vt:i4>1310739</vt:i4>
      </vt:variant>
      <vt:variant>
        <vt:i4>2046</vt:i4>
      </vt:variant>
      <vt:variant>
        <vt:i4>0</vt:i4>
      </vt:variant>
      <vt:variant>
        <vt:i4>5</vt:i4>
      </vt:variant>
      <vt:variant>
        <vt:lpwstr/>
      </vt:variant>
      <vt:variant>
        <vt:lpwstr>EnvironmentalRequirements</vt:lpwstr>
      </vt:variant>
      <vt:variant>
        <vt:i4>6553711</vt:i4>
      </vt:variant>
      <vt:variant>
        <vt:i4>2043</vt:i4>
      </vt:variant>
      <vt:variant>
        <vt:i4>0</vt:i4>
      </vt:variant>
      <vt:variant>
        <vt:i4>5</vt:i4>
      </vt:variant>
      <vt:variant>
        <vt:lpwstr/>
      </vt:variant>
      <vt:variant>
        <vt:lpwstr>SubcontractServices</vt:lpwstr>
      </vt:variant>
      <vt:variant>
        <vt:i4>1507328</vt:i4>
      </vt:variant>
      <vt:variant>
        <vt:i4>2040</vt:i4>
      </vt:variant>
      <vt:variant>
        <vt:i4>0</vt:i4>
      </vt:variant>
      <vt:variant>
        <vt:i4>5</vt:i4>
      </vt:variant>
      <vt:variant>
        <vt:lpwstr/>
      </vt:variant>
      <vt:variant>
        <vt:lpwstr>Subconsultant</vt:lpwstr>
      </vt:variant>
      <vt:variant>
        <vt:i4>1507328</vt:i4>
      </vt:variant>
      <vt:variant>
        <vt:i4>2034</vt:i4>
      </vt:variant>
      <vt:variant>
        <vt:i4>0</vt:i4>
      </vt:variant>
      <vt:variant>
        <vt:i4>5</vt:i4>
      </vt:variant>
      <vt:variant>
        <vt:lpwstr/>
      </vt:variant>
      <vt:variant>
        <vt:lpwstr>Subconsultant</vt:lpwstr>
      </vt:variant>
      <vt:variant>
        <vt:i4>262149</vt:i4>
      </vt:variant>
      <vt:variant>
        <vt:i4>2031</vt:i4>
      </vt:variant>
      <vt:variant>
        <vt:i4>0</vt:i4>
      </vt:variant>
      <vt:variant>
        <vt:i4>5</vt:i4>
      </vt:variant>
      <vt:variant>
        <vt:lpwstr/>
      </vt:variant>
      <vt:variant>
        <vt:lpwstr>Works</vt:lpwstr>
      </vt:variant>
      <vt:variant>
        <vt:i4>6553711</vt:i4>
      </vt:variant>
      <vt:variant>
        <vt:i4>2028</vt:i4>
      </vt:variant>
      <vt:variant>
        <vt:i4>0</vt:i4>
      </vt:variant>
      <vt:variant>
        <vt:i4>5</vt:i4>
      </vt:variant>
      <vt:variant>
        <vt:lpwstr/>
      </vt:variant>
      <vt:variant>
        <vt:lpwstr>SubcontractServices</vt:lpwstr>
      </vt:variant>
      <vt:variant>
        <vt:i4>196621</vt:i4>
      </vt:variant>
      <vt:variant>
        <vt:i4>2025</vt:i4>
      </vt:variant>
      <vt:variant>
        <vt:i4>0</vt:i4>
      </vt:variant>
      <vt:variant>
        <vt:i4>5</vt:i4>
      </vt:variant>
      <vt:variant>
        <vt:lpwstr/>
      </vt:variant>
      <vt:variant>
        <vt:lpwstr>Contamination</vt:lpwstr>
      </vt:variant>
      <vt:variant>
        <vt:i4>1048595</vt:i4>
      </vt:variant>
      <vt:variant>
        <vt:i4>2022</vt:i4>
      </vt:variant>
      <vt:variant>
        <vt:i4>0</vt:i4>
      </vt:variant>
      <vt:variant>
        <vt:i4>5</vt:i4>
      </vt:variant>
      <vt:variant>
        <vt:lpwstr/>
      </vt:variant>
      <vt:variant>
        <vt:lpwstr>EnvironmentalHarm</vt:lpwstr>
      </vt:variant>
      <vt:variant>
        <vt:i4>7012458</vt:i4>
      </vt:variant>
      <vt:variant>
        <vt:i4>2019</vt:i4>
      </vt:variant>
      <vt:variant>
        <vt:i4>0</vt:i4>
      </vt:variant>
      <vt:variant>
        <vt:i4>5</vt:i4>
      </vt:variant>
      <vt:variant>
        <vt:lpwstr/>
      </vt:variant>
      <vt:variant>
        <vt:lpwstr>Environment</vt:lpwstr>
      </vt:variant>
      <vt:variant>
        <vt:i4>262149</vt:i4>
      </vt:variant>
      <vt:variant>
        <vt:i4>2016</vt:i4>
      </vt:variant>
      <vt:variant>
        <vt:i4>0</vt:i4>
      </vt:variant>
      <vt:variant>
        <vt:i4>5</vt:i4>
      </vt:variant>
      <vt:variant>
        <vt:lpwstr/>
      </vt:variant>
      <vt:variant>
        <vt:lpwstr>Works</vt:lpwstr>
      </vt:variant>
      <vt:variant>
        <vt:i4>6553711</vt:i4>
      </vt:variant>
      <vt:variant>
        <vt:i4>2013</vt:i4>
      </vt:variant>
      <vt:variant>
        <vt:i4>0</vt:i4>
      </vt:variant>
      <vt:variant>
        <vt:i4>5</vt:i4>
      </vt:variant>
      <vt:variant>
        <vt:lpwstr/>
      </vt:variant>
      <vt:variant>
        <vt:lpwstr>SubcontractServices</vt:lpwstr>
      </vt:variant>
      <vt:variant>
        <vt:i4>851971</vt:i4>
      </vt:variant>
      <vt:variant>
        <vt:i4>2010</vt:i4>
      </vt:variant>
      <vt:variant>
        <vt:i4>0</vt:i4>
      </vt:variant>
      <vt:variant>
        <vt:i4>5</vt:i4>
      </vt:variant>
      <vt:variant>
        <vt:lpwstr/>
      </vt:variant>
      <vt:variant>
        <vt:lpwstr>Commonwealth</vt:lpwstr>
      </vt:variant>
      <vt:variant>
        <vt:i4>1376269</vt:i4>
      </vt:variant>
      <vt:variant>
        <vt:i4>2007</vt:i4>
      </vt:variant>
      <vt:variant>
        <vt:i4>0</vt:i4>
      </vt:variant>
      <vt:variant>
        <vt:i4>5</vt:i4>
      </vt:variant>
      <vt:variant>
        <vt:lpwstr/>
      </vt:variant>
      <vt:variant>
        <vt:lpwstr>EnvironmentalClearanceCertificate</vt:lpwstr>
      </vt:variant>
      <vt:variant>
        <vt:i4>1441821</vt:i4>
      </vt:variant>
      <vt:variant>
        <vt:i4>1995</vt:i4>
      </vt:variant>
      <vt:variant>
        <vt:i4>0</vt:i4>
      </vt:variant>
      <vt:variant>
        <vt:i4>5</vt:i4>
      </vt:variant>
      <vt:variant>
        <vt:lpwstr/>
      </vt:variant>
      <vt:variant>
        <vt:lpwstr>WorkersCompensationInsurance</vt:lpwstr>
      </vt:variant>
      <vt:variant>
        <vt:i4>1507328</vt:i4>
      </vt:variant>
      <vt:variant>
        <vt:i4>1992</vt:i4>
      </vt:variant>
      <vt:variant>
        <vt:i4>0</vt:i4>
      </vt:variant>
      <vt:variant>
        <vt:i4>5</vt:i4>
      </vt:variant>
      <vt:variant>
        <vt:lpwstr/>
      </vt:variant>
      <vt:variant>
        <vt:lpwstr>Subconsultant</vt:lpwstr>
      </vt:variant>
      <vt:variant>
        <vt:i4>1507328</vt:i4>
      </vt:variant>
      <vt:variant>
        <vt:i4>1989</vt:i4>
      </vt:variant>
      <vt:variant>
        <vt:i4>0</vt:i4>
      </vt:variant>
      <vt:variant>
        <vt:i4>5</vt:i4>
      </vt:variant>
      <vt:variant>
        <vt:lpwstr/>
      </vt:variant>
      <vt:variant>
        <vt:lpwstr>Subconsultant</vt:lpwstr>
      </vt:variant>
      <vt:variant>
        <vt:i4>6553711</vt:i4>
      </vt:variant>
      <vt:variant>
        <vt:i4>1986</vt:i4>
      </vt:variant>
      <vt:variant>
        <vt:i4>0</vt:i4>
      </vt:variant>
      <vt:variant>
        <vt:i4>5</vt:i4>
      </vt:variant>
      <vt:variant>
        <vt:lpwstr/>
      </vt:variant>
      <vt:variant>
        <vt:lpwstr>SubcontractServices</vt:lpwstr>
      </vt:variant>
      <vt:variant>
        <vt:i4>6619234</vt:i4>
      </vt:variant>
      <vt:variant>
        <vt:i4>1983</vt:i4>
      </vt:variant>
      <vt:variant>
        <vt:i4>0</vt:i4>
      </vt:variant>
      <vt:variant>
        <vt:i4>5</vt:i4>
      </vt:variant>
      <vt:variant>
        <vt:lpwstr/>
      </vt:variant>
      <vt:variant>
        <vt:lpwstr>Consultant</vt:lpwstr>
      </vt:variant>
      <vt:variant>
        <vt:i4>6619255</vt:i4>
      </vt:variant>
      <vt:variant>
        <vt:i4>1980</vt:i4>
      </vt:variant>
      <vt:variant>
        <vt:i4>0</vt:i4>
      </vt:variant>
      <vt:variant>
        <vt:i4>5</vt:i4>
      </vt:variant>
      <vt:variant>
        <vt:lpwstr/>
      </vt:variant>
      <vt:variant>
        <vt:lpwstr>SubcontractParticulars</vt:lpwstr>
      </vt:variant>
      <vt:variant>
        <vt:i4>7274593</vt:i4>
      </vt:variant>
      <vt:variant>
        <vt:i4>1974</vt:i4>
      </vt:variant>
      <vt:variant>
        <vt:i4>0</vt:i4>
      </vt:variant>
      <vt:variant>
        <vt:i4>5</vt:i4>
      </vt:variant>
      <vt:variant>
        <vt:lpwstr/>
      </vt:variant>
      <vt:variant>
        <vt:lpwstr>DesignServicesContract</vt:lpwstr>
      </vt:variant>
      <vt:variant>
        <vt:i4>7274593</vt:i4>
      </vt:variant>
      <vt:variant>
        <vt:i4>1971</vt:i4>
      </vt:variant>
      <vt:variant>
        <vt:i4>0</vt:i4>
      </vt:variant>
      <vt:variant>
        <vt:i4>5</vt:i4>
      </vt:variant>
      <vt:variant>
        <vt:lpwstr/>
      </vt:variant>
      <vt:variant>
        <vt:lpwstr>DesignServicesContract</vt:lpwstr>
      </vt:variant>
      <vt:variant>
        <vt:i4>7274593</vt:i4>
      </vt:variant>
      <vt:variant>
        <vt:i4>1968</vt:i4>
      </vt:variant>
      <vt:variant>
        <vt:i4>0</vt:i4>
      </vt:variant>
      <vt:variant>
        <vt:i4>5</vt:i4>
      </vt:variant>
      <vt:variant>
        <vt:lpwstr/>
      </vt:variant>
      <vt:variant>
        <vt:lpwstr>DesignServicesContract</vt:lpwstr>
      </vt:variant>
      <vt:variant>
        <vt:i4>7274593</vt:i4>
      </vt:variant>
      <vt:variant>
        <vt:i4>1965</vt:i4>
      </vt:variant>
      <vt:variant>
        <vt:i4>0</vt:i4>
      </vt:variant>
      <vt:variant>
        <vt:i4>5</vt:i4>
      </vt:variant>
      <vt:variant>
        <vt:lpwstr/>
      </vt:variant>
      <vt:variant>
        <vt:lpwstr>DesignServicesContract</vt:lpwstr>
      </vt:variant>
      <vt:variant>
        <vt:i4>851971</vt:i4>
      </vt:variant>
      <vt:variant>
        <vt:i4>1962</vt:i4>
      </vt:variant>
      <vt:variant>
        <vt:i4>0</vt:i4>
      </vt:variant>
      <vt:variant>
        <vt:i4>5</vt:i4>
      </vt:variant>
      <vt:variant>
        <vt:lpwstr/>
      </vt:variant>
      <vt:variant>
        <vt:lpwstr>Commonwealth</vt:lpwstr>
      </vt:variant>
      <vt:variant>
        <vt:i4>6619255</vt:i4>
      </vt:variant>
      <vt:variant>
        <vt:i4>1959</vt:i4>
      </vt:variant>
      <vt:variant>
        <vt:i4>0</vt:i4>
      </vt:variant>
      <vt:variant>
        <vt:i4>5</vt:i4>
      </vt:variant>
      <vt:variant>
        <vt:lpwstr/>
      </vt:variant>
      <vt:variant>
        <vt:lpwstr>SubcontractParticulars</vt:lpwstr>
      </vt:variant>
      <vt:variant>
        <vt:i4>262149</vt:i4>
      </vt:variant>
      <vt:variant>
        <vt:i4>1956</vt:i4>
      </vt:variant>
      <vt:variant>
        <vt:i4>0</vt:i4>
      </vt:variant>
      <vt:variant>
        <vt:i4>5</vt:i4>
      </vt:variant>
      <vt:variant>
        <vt:lpwstr/>
      </vt:variant>
      <vt:variant>
        <vt:lpwstr>Works</vt:lpwstr>
      </vt:variant>
      <vt:variant>
        <vt:i4>6619255</vt:i4>
      </vt:variant>
      <vt:variant>
        <vt:i4>1953</vt:i4>
      </vt:variant>
      <vt:variant>
        <vt:i4>0</vt:i4>
      </vt:variant>
      <vt:variant>
        <vt:i4>5</vt:i4>
      </vt:variant>
      <vt:variant>
        <vt:lpwstr/>
      </vt:variant>
      <vt:variant>
        <vt:lpwstr>SubcontractParticulars</vt:lpwstr>
      </vt:variant>
      <vt:variant>
        <vt:i4>6619234</vt:i4>
      </vt:variant>
      <vt:variant>
        <vt:i4>1950</vt:i4>
      </vt:variant>
      <vt:variant>
        <vt:i4>0</vt:i4>
      </vt:variant>
      <vt:variant>
        <vt:i4>5</vt:i4>
      </vt:variant>
      <vt:variant>
        <vt:lpwstr/>
      </vt:variant>
      <vt:variant>
        <vt:lpwstr>Consultant</vt:lpwstr>
      </vt:variant>
      <vt:variant>
        <vt:i4>851971</vt:i4>
      </vt:variant>
      <vt:variant>
        <vt:i4>1947</vt:i4>
      </vt:variant>
      <vt:variant>
        <vt:i4>0</vt:i4>
      </vt:variant>
      <vt:variant>
        <vt:i4>5</vt:i4>
      </vt:variant>
      <vt:variant>
        <vt:lpwstr/>
      </vt:variant>
      <vt:variant>
        <vt:lpwstr>Commonwealth</vt:lpwstr>
      </vt:variant>
      <vt:variant>
        <vt:i4>6553711</vt:i4>
      </vt:variant>
      <vt:variant>
        <vt:i4>1944</vt:i4>
      </vt:variant>
      <vt:variant>
        <vt:i4>0</vt:i4>
      </vt:variant>
      <vt:variant>
        <vt:i4>5</vt:i4>
      </vt:variant>
      <vt:variant>
        <vt:lpwstr/>
      </vt:variant>
      <vt:variant>
        <vt:lpwstr>SubcontractServices</vt:lpwstr>
      </vt:variant>
      <vt:variant>
        <vt:i4>1507328</vt:i4>
      </vt:variant>
      <vt:variant>
        <vt:i4>1941</vt:i4>
      </vt:variant>
      <vt:variant>
        <vt:i4>0</vt:i4>
      </vt:variant>
      <vt:variant>
        <vt:i4>5</vt:i4>
      </vt:variant>
      <vt:variant>
        <vt:lpwstr/>
      </vt:variant>
      <vt:variant>
        <vt:lpwstr>Subconsultant</vt:lpwstr>
      </vt:variant>
      <vt:variant>
        <vt:i4>8257579</vt:i4>
      </vt:variant>
      <vt:variant>
        <vt:i4>1938</vt:i4>
      </vt:variant>
      <vt:variant>
        <vt:i4>0</vt:i4>
      </vt:variant>
      <vt:variant>
        <vt:i4>5</vt:i4>
      </vt:variant>
      <vt:variant>
        <vt:lpwstr>http://www.defence.gov.au/estatemanagement</vt:lpwstr>
      </vt:variant>
      <vt:variant>
        <vt:lpwstr/>
      </vt:variant>
      <vt:variant>
        <vt:i4>1507357</vt:i4>
      </vt:variant>
      <vt:variant>
        <vt:i4>1935</vt:i4>
      </vt:variant>
      <vt:variant>
        <vt:i4>0</vt:i4>
      </vt:variant>
      <vt:variant>
        <vt:i4>5</vt:i4>
      </vt:variant>
      <vt:variant>
        <vt:lpwstr/>
      </vt:variant>
      <vt:variant>
        <vt:lpwstr>DefenceSecurityManual</vt:lpwstr>
      </vt:variant>
      <vt:variant>
        <vt:i4>6750322</vt:i4>
      </vt:variant>
      <vt:variant>
        <vt:i4>1932</vt:i4>
      </vt:variant>
      <vt:variant>
        <vt:i4>0</vt:i4>
      </vt:variant>
      <vt:variant>
        <vt:i4>5</vt:i4>
      </vt:variant>
      <vt:variant>
        <vt:lpwstr/>
      </vt:variant>
      <vt:variant>
        <vt:lpwstr>AusGovInformationSecurityManual</vt:lpwstr>
      </vt:variant>
      <vt:variant>
        <vt:i4>1310735</vt:i4>
      </vt:variant>
      <vt:variant>
        <vt:i4>1929</vt:i4>
      </vt:variant>
      <vt:variant>
        <vt:i4>0</vt:i4>
      </vt:variant>
      <vt:variant>
        <vt:i4>5</vt:i4>
      </vt:variant>
      <vt:variant>
        <vt:lpwstr/>
      </vt:variant>
      <vt:variant>
        <vt:lpwstr>AusGovPersonnelSecManagementProtocol</vt:lpwstr>
      </vt:variant>
      <vt:variant>
        <vt:i4>7143549</vt:i4>
      </vt:variant>
      <vt:variant>
        <vt:i4>1926</vt:i4>
      </vt:variant>
      <vt:variant>
        <vt:i4>0</vt:i4>
      </vt:variant>
      <vt:variant>
        <vt:i4>5</vt:i4>
      </vt:variant>
      <vt:variant>
        <vt:lpwstr/>
      </vt:variant>
      <vt:variant>
        <vt:lpwstr>AusGovPhysicalSecManagementProtocol</vt:lpwstr>
      </vt:variant>
      <vt:variant>
        <vt:i4>655361</vt:i4>
      </vt:variant>
      <vt:variant>
        <vt:i4>1923</vt:i4>
      </vt:variant>
      <vt:variant>
        <vt:i4>0</vt:i4>
      </vt:variant>
      <vt:variant>
        <vt:i4>5</vt:i4>
      </vt:variant>
      <vt:variant>
        <vt:lpwstr/>
      </vt:variant>
      <vt:variant>
        <vt:lpwstr>AusGovProtectiveSecManual</vt:lpwstr>
      </vt:variant>
      <vt:variant>
        <vt:i4>7405680</vt:i4>
      </vt:variant>
      <vt:variant>
        <vt:i4>1920</vt:i4>
      </vt:variant>
      <vt:variant>
        <vt:i4>0</vt:i4>
      </vt:variant>
      <vt:variant>
        <vt:i4>5</vt:i4>
      </vt:variant>
      <vt:variant>
        <vt:lpwstr/>
      </vt:variant>
      <vt:variant>
        <vt:lpwstr>AusGovProtectiveSecPolicyFramework</vt:lpwstr>
      </vt:variant>
      <vt:variant>
        <vt:i4>1507347</vt:i4>
      </vt:variant>
      <vt:variant>
        <vt:i4>1917</vt:i4>
      </vt:variant>
      <vt:variant>
        <vt:i4>0</vt:i4>
      </vt:variant>
      <vt:variant>
        <vt:i4>5</vt:i4>
      </vt:variant>
      <vt:variant>
        <vt:lpwstr/>
      </vt:variant>
      <vt:variant>
        <vt:lpwstr>AusGovProtectiveSecPolicy</vt:lpwstr>
      </vt:variant>
      <vt:variant>
        <vt:i4>8192104</vt:i4>
      </vt:variant>
      <vt:variant>
        <vt:i4>1914</vt:i4>
      </vt:variant>
      <vt:variant>
        <vt:i4>0</vt:i4>
      </vt:variant>
      <vt:variant>
        <vt:i4>5</vt:i4>
      </vt:variant>
      <vt:variant>
        <vt:lpwstr/>
      </vt:variant>
      <vt:variant>
        <vt:lpwstr>DefenceRequirements</vt:lpwstr>
      </vt:variant>
      <vt:variant>
        <vt:i4>1572880</vt:i4>
      </vt:variant>
      <vt:variant>
        <vt:i4>1911</vt:i4>
      </vt:variant>
      <vt:variant>
        <vt:i4>0</vt:i4>
      </vt:variant>
      <vt:variant>
        <vt:i4>5</vt:i4>
      </vt:variant>
      <vt:variant>
        <vt:lpwstr/>
      </vt:variant>
      <vt:variant>
        <vt:lpwstr>StatutoryRequirements</vt:lpwstr>
      </vt:variant>
      <vt:variant>
        <vt:i4>851971</vt:i4>
      </vt:variant>
      <vt:variant>
        <vt:i4>1908</vt:i4>
      </vt:variant>
      <vt:variant>
        <vt:i4>0</vt:i4>
      </vt:variant>
      <vt:variant>
        <vt:i4>5</vt:i4>
      </vt:variant>
      <vt:variant>
        <vt:lpwstr/>
      </vt:variant>
      <vt:variant>
        <vt:lpwstr>Commonwealth</vt:lpwstr>
      </vt:variant>
      <vt:variant>
        <vt:i4>1507328</vt:i4>
      </vt:variant>
      <vt:variant>
        <vt:i4>1905</vt:i4>
      </vt:variant>
      <vt:variant>
        <vt:i4>0</vt:i4>
      </vt:variant>
      <vt:variant>
        <vt:i4>5</vt:i4>
      </vt:variant>
      <vt:variant>
        <vt:lpwstr/>
      </vt:variant>
      <vt:variant>
        <vt:lpwstr>Subconsultant</vt:lpwstr>
      </vt:variant>
      <vt:variant>
        <vt:i4>851971</vt:i4>
      </vt:variant>
      <vt:variant>
        <vt:i4>1902</vt:i4>
      </vt:variant>
      <vt:variant>
        <vt:i4>0</vt:i4>
      </vt:variant>
      <vt:variant>
        <vt:i4>5</vt:i4>
      </vt:variant>
      <vt:variant>
        <vt:lpwstr/>
      </vt:variant>
      <vt:variant>
        <vt:lpwstr>Commonwealth</vt:lpwstr>
      </vt:variant>
      <vt:variant>
        <vt:i4>7405665</vt:i4>
      </vt:variant>
      <vt:variant>
        <vt:i4>1899</vt:i4>
      </vt:variant>
      <vt:variant>
        <vt:i4>0</vt:i4>
      </vt:variant>
      <vt:variant>
        <vt:i4>5</vt:i4>
      </vt:variant>
      <vt:variant>
        <vt:lpwstr/>
      </vt:variant>
      <vt:variant>
        <vt:lpwstr>ConfidentialInformation</vt:lpwstr>
      </vt:variant>
      <vt:variant>
        <vt:i4>1507357</vt:i4>
      </vt:variant>
      <vt:variant>
        <vt:i4>1896</vt:i4>
      </vt:variant>
      <vt:variant>
        <vt:i4>0</vt:i4>
      </vt:variant>
      <vt:variant>
        <vt:i4>5</vt:i4>
      </vt:variant>
      <vt:variant>
        <vt:lpwstr/>
      </vt:variant>
      <vt:variant>
        <vt:lpwstr>DefenceSecurityManual</vt:lpwstr>
      </vt:variant>
      <vt:variant>
        <vt:i4>6750322</vt:i4>
      </vt:variant>
      <vt:variant>
        <vt:i4>1893</vt:i4>
      </vt:variant>
      <vt:variant>
        <vt:i4>0</vt:i4>
      </vt:variant>
      <vt:variant>
        <vt:i4>5</vt:i4>
      </vt:variant>
      <vt:variant>
        <vt:lpwstr/>
      </vt:variant>
      <vt:variant>
        <vt:lpwstr>AusGovInformationSecurityManual</vt:lpwstr>
      </vt:variant>
      <vt:variant>
        <vt:i4>1310735</vt:i4>
      </vt:variant>
      <vt:variant>
        <vt:i4>1890</vt:i4>
      </vt:variant>
      <vt:variant>
        <vt:i4>0</vt:i4>
      </vt:variant>
      <vt:variant>
        <vt:i4>5</vt:i4>
      </vt:variant>
      <vt:variant>
        <vt:lpwstr/>
      </vt:variant>
      <vt:variant>
        <vt:lpwstr>AusGovPersonnelSecManagementProtocol</vt:lpwstr>
      </vt:variant>
      <vt:variant>
        <vt:i4>7143549</vt:i4>
      </vt:variant>
      <vt:variant>
        <vt:i4>1887</vt:i4>
      </vt:variant>
      <vt:variant>
        <vt:i4>0</vt:i4>
      </vt:variant>
      <vt:variant>
        <vt:i4>5</vt:i4>
      </vt:variant>
      <vt:variant>
        <vt:lpwstr/>
      </vt:variant>
      <vt:variant>
        <vt:lpwstr>AusGovPhysicalSecManagementProtocol</vt:lpwstr>
      </vt:variant>
      <vt:variant>
        <vt:i4>655361</vt:i4>
      </vt:variant>
      <vt:variant>
        <vt:i4>1884</vt:i4>
      </vt:variant>
      <vt:variant>
        <vt:i4>0</vt:i4>
      </vt:variant>
      <vt:variant>
        <vt:i4>5</vt:i4>
      </vt:variant>
      <vt:variant>
        <vt:lpwstr/>
      </vt:variant>
      <vt:variant>
        <vt:lpwstr>AusGovProtectiveSecManual</vt:lpwstr>
      </vt:variant>
      <vt:variant>
        <vt:i4>7405680</vt:i4>
      </vt:variant>
      <vt:variant>
        <vt:i4>1881</vt:i4>
      </vt:variant>
      <vt:variant>
        <vt:i4>0</vt:i4>
      </vt:variant>
      <vt:variant>
        <vt:i4>5</vt:i4>
      </vt:variant>
      <vt:variant>
        <vt:lpwstr/>
      </vt:variant>
      <vt:variant>
        <vt:lpwstr>AusGovProtectiveSecPolicyFramework</vt:lpwstr>
      </vt:variant>
      <vt:variant>
        <vt:i4>1507347</vt:i4>
      </vt:variant>
      <vt:variant>
        <vt:i4>1878</vt:i4>
      </vt:variant>
      <vt:variant>
        <vt:i4>0</vt:i4>
      </vt:variant>
      <vt:variant>
        <vt:i4>5</vt:i4>
      </vt:variant>
      <vt:variant>
        <vt:lpwstr/>
      </vt:variant>
      <vt:variant>
        <vt:lpwstr>AusGovProtectiveSecPolicy</vt:lpwstr>
      </vt:variant>
      <vt:variant>
        <vt:i4>8192104</vt:i4>
      </vt:variant>
      <vt:variant>
        <vt:i4>1875</vt:i4>
      </vt:variant>
      <vt:variant>
        <vt:i4>0</vt:i4>
      </vt:variant>
      <vt:variant>
        <vt:i4>5</vt:i4>
      </vt:variant>
      <vt:variant>
        <vt:lpwstr/>
      </vt:variant>
      <vt:variant>
        <vt:lpwstr>DefenceRequirements</vt:lpwstr>
      </vt:variant>
      <vt:variant>
        <vt:i4>1572880</vt:i4>
      </vt:variant>
      <vt:variant>
        <vt:i4>1872</vt:i4>
      </vt:variant>
      <vt:variant>
        <vt:i4>0</vt:i4>
      </vt:variant>
      <vt:variant>
        <vt:i4>5</vt:i4>
      </vt:variant>
      <vt:variant>
        <vt:lpwstr/>
      </vt:variant>
      <vt:variant>
        <vt:lpwstr>StatutoryRequirements</vt:lpwstr>
      </vt:variant>
      <vt:variant>
        <vt:i4>851971</vt:i4>
      </vt:variant>
      <vt:variant>
        <vt:i4>1869</vt:i4>
      </vt:variant>
      <vt:variant>
        <vt:i4>0</vt:i4>
      </vt:variant>
      <vt:variant>
        <vt:i4>5</vt:i4>
      </vt:variant>
      <vt:variant>
        <vt:lpwstr/>
      </vt:variant>
      <vt:variant>
        <vt:lpwstr>Commonwealth</vt:lpwstr>
      </vt:variant>
      <vt:variant>
        <vt:i4>851971</vt:i4>
      </vt:variant>
      <vt:variant>
        <vt:i4>1866</vt:i4>
      </vt:variant>
      <vt:variant>
        <vt:i4>0</vt:i4>
      </vt:variant>
      <vt:variant>
        <vt:i4>5</vt:i4>
      </vt:variant>
      <vt:variant>
        <vt:lpwstr/>
      </vt:variant>
      <vt:variant>
        <vt:lpwstr>Commonwealth</vt:lpwstr>
      </vt:variant>
      <vt:variant>
        <vt:i4>1114131</vt:i4>
      </vt:variant>
      <vt:variant>
        <vt:i4>1860</vt:i4>
      </vt:variant>
      <vt:variant>
        <vt:i4>0</vt:i4>
      </vt:variant>
      <vt:variant>
        <vt:i4>5</vt:i4>
      </vt:variant>
      <vt:variant>
        <vt:lpwstr/>
      </vt:variant>
      <vt:variant>
        <vt:lpwstr>ConsultantsRepresentative</vt:lpwstr>
      </vt:variant>
      <vt:variant>
        <vt:i4>6881387</vt:i4>
      </vt:variant>
      <vt:variant>
        <vt:i4>1857</vt:i4>
      </vt:variant>
      <vt:variant>
        <vt:i4>0</vt:i4>
      </vt:variant>
      <vt:variant>
        <vt:i4>5</vt:i4>
      </vt:variant>
      <vt:variant>
        <vt:lpwstr/>
      </vt:variant>
      <vt:variant>
        <vt:lpwstr>Subcontract</vt:lpwstr>
      </vt:variant>
      <vt:variant>
        <vt:i4>6881387</vt:i4>
      </vt:variant>
      <vt:variant>
        <vt:i4>1854</vt:i4>
      </vt:variant>
      <vt:variant>
        <vt:i4>0</vt:i4>
      </vt:variant>
      <vt:variant>
        <vt:i4>5</vt:i4>
      </vt:variant>
      <vt:variant>
        <vt:lpwstr/>
      </vt:variant>
      <vt:variant>
        <vt:lpwstr>Subcontract</vt:lpwstr>
      </vt:variant>
      <vt:variant>
        <vt:i4>262149</vt:i4>
      </vt:variant>
      <vt:variant>
        <vt:i4>1851</vt:i4>
      </vt:variant>
      <vt:variant>
        <vt:i4>0</vt:i4>
      </vt:variant>
      <vt:variant>
        <vt:i4>5</vt:i4>
      </vt:variant>
      <vt:variant>
        <vt:lpwstr/>
      </vt:variant>
      <vt:variant>
        <vt:lpwstr>Works</vt:lpwstr>
      </vt:variant>
      <vt:variant>
        <vt:i4>6553711</vt:i4>
      </vt:variant>
      <vt:variant>
        <vt:i4>1848</vt:i4>
      </vt:variant>
      <vt:variant>
        <vt:i4>0</vt:i4>
      </vt:variant>
      <vt:variant>
        <vt:i4>5</vt:i4>
      </vt:variant>
      <vt:variant>
        <vt:lpwstr/>
      </vt:variant>
      <vt:variant>
        <vt:lpwstr>SubcontractServices</vt:lpwstr>
      </vt:variant>
      <vt:variant>
        <vt:i4>786439</vt:i4>
      </vt:variant>
      <vt:variant>
        <vt:i4>1845</vt:i4>
      </vt:variant>
      <vt:variant>
        <vt:i4>0</vt:i4>
      </vt:variant>
      <vt:variant>
        <vt:i4>5</vt:i4>
      </vt:variant>
      <vt:variant>
        <vt:lpwstr/>
      </vt:variant>
      <vt:variant>
        <vt:lpwstr>Site</vt:lpwstr>
      </vt:variant>
      <vt:variant>
        <vt:i4>6488172</vt:i4>
      </vt:variant>
      <vt:variant>
        <vt:i4>1842</vt:i4>
      </vt:variant>
      <vt:variant>
        <vt:i4>0</vt:i4>
      </vt:variant>
      <vt:variant>
        <vt:i4>5</vt:i4>
      </vt:variant>
      <vt:variant>
        <vt:lpwstr/>
      </vt:variant>
      <vt:variant>
        <vt:lpwstr>Defence</vt:lpwstr>
      </vt:variant>
      <vt:variant>
        <vt:i4>851971</vt:i4>
      </vt:variant>
      <vt:variant>
        <vt:i4>1839</vt:i4>
      </vt:variant>
      <vt:variant>
        <vt:i4>0</vt:i4>
      </vt:variant>
      <vt:variant>
        <vt:i4>5</vt:i4>
      </vt:variant>
      <vt:variant>
        <vt:lpwstr/>
      </vt:variant>
      <vt:variant>
        <vt:lpwstr>Commonwealth</vt:lpwstr>
      </vt:variant>
      <vt:variant>
        <vt:i4>786439</vt:i4>
      </vt:variant>
      <vt:variant>
        <vt:i4>1836</vt:i4>
      </vt:variant>
      <vt:variant>
        <vt:i4>0</vt:i4>
      </vt:variant>
      <vt:variant>
        <vt:i4>5</vt:i4>
      </vt:variant>
      <vt:variant>
        <vt:lpwstr/>
      </vt:variant>
      <vt:variant>
        <vt:lpwstr>Site</vt:lpwstr>
      </vt:variant>
      <vt:variant>
        <vt:i4>2031628</vt:i4>
      </vt:variant>
      <vt:variant>
        <vt:i4>1833</vt:i4>
      </vt:variant>
      <vt:variant>
        <vt:i4>0</vt:i4>
      </vt:variant>
      <vt:variant>
        <vt:i4>5</vt:i4>
      </vt:variant>
      <vt:variant>
        <vt:lpwstr/>
      </vt:variant>
      <vt:variant>
        <vt:lpwstr>ERIM</vt:lpwstr>
      </vt:variant>
      <vt:variant>
        <vt:i4>393243</vt:i4>
      </vt:variant>
      <vt:variant>
        <vt:i4>1830</vt:i4>
      </vt:variant>
      <vt:variant>
        <vt:i4>0</vt:i4>
      </vt:variant>
      <vt:variant>
        <vt:i4>5</vt:i4>
      </vt:variant>
      <vt:variant>
        <vt:lpwstr/>
      </vt:variant>
      <vt:variant>
        <vt:lpwstr>DefenceEstate</vt:lpwstr>
      </vt:variant>
      <vt:variant>
        <vt:i4>851971</vt:i4>
      </vt:variant>
      <vt:variant>
        <vt:i4>1827</vt:i4>
      </vt:variant>
      <vt:variant>
        <vt:i4>0</vt:i4>
      </vt:variant>
      <vt:variant>
        <vt:i4>5</vt:i4>
      </vt:variant>
      <vt:variant>
        <vt:lpwstr/>
      </vt:variant>
      <vt:variant>
        <vt:lpwstr>Commonwealth</vt:lpwstr>
      </vt:variant>
      <vt:variant>
        <vt:i4>1245202</vt:i4>
      </vt:variant>
      <vt:variant>
        <vt:i4>1824</vt:i4>
      </vt:variant>
      <vt:variant>
        <vt:i4>0</vt:i4>
      </vt:variant>
      <vt:variant>
        <vt:i4>5</vt:i4>
      </vt:variant>
      <vt:variant>
        <vt:lpwstr/>
      </vt:variant>
      <vt:variant>
        <vt:lpwstr>DefenceEnvironmentalPlan</vt:lpwstr>
      </vt:variant>
      <vt:variant>
        <vt:i4>327681</vt:i4>
      </vt:variant>
      <vt:variant>
        <vt:i4>1821</vt:i4>
      </vt:variant>
      <vt:variant>
        <vt:i4>0</vt:i4>
      </vt:variant>
      <vt:variant>
        <vt:i4>5</vt:i4>
      </vt:variant>
      <vt:variant>
        <vt:lpwstr/>
      </vt:variant>
      <vt:variant>
        <vt:lpwstr>DefenceEnvironmentalManagementSystem</vt:lpwstr>
      </vt:variant>
      <vt:variant>
        <vt:i4>262149</vt:i4>
      </vt:variant>
      <vt:variant>
        <vt:i4>1818</vt:i4>
      </vt:variant>
      <vt:variant>
        <vt:i4>0</vt:i4>
      </vt:variant>
      <vt:variant>
        <vt:i4>5</vt:i4>
      </vt:variant>
      <vt:variant>
        <vt:lpwstr/>
      </vt:variant>
      <vt:variant>
        <vt:lpwstr>Works</vt:lpwstr>
      </vt:variant>
      <vt:variant>
        <vt:i4>6553711</vt:i4>
      </vt:variant>
      <vt:variant>
        <vt:i4>1815</vt:i4>
      </vt:variant>
      <vt:variant>
        <vt:i4>0</vt:i4>
      </vt:variant>
      <vt:variant>
        <vt:i4>5</vt:i4>
      </vt:variant>
      <vt:variant>
        <vt:lpwstr/>
      </vt:variant>
      <vt:variant>
        <vt:lpwstr>SubcontractServices</vt:lpwstr>
      </vt:variant>
      <vt:variant>
        <vt:i4>786439</vt:i4>
      </vt:variant>
      <vt:variant>
        <vt:i4>1812</vt:i4>
      </vt:variant>
      <vt:variant>
        <vt:i4>0</vt:i4>
      </vt:variant>
      <vt:variant>
        <vt:i4>5</vt:i4>
      </vt:variant>
      <vt:variant>
        <vt:lpwstr/>
      </vt:variant>
      <vt:variant>
        <vt:lpwstr>Site</vt:lpwstr>
      </vt:variant>
      <vt:variant>
        <vt:i4>1245202</vt:i4>
      </vt:variant>
      <vt:variant>
        <vt:i4>1809</vt:i4>
      </vt:variant>
      <vt:variant>
        <vt:i4>0</vt:i4>
      </vt:variant>
      <vt:variant>
        <vt:i4>5</vt:i4>
      </vt:variant>
      <vt:variant>
        <vt:lpwstr/>
      </vt:variant>
      <vt:variant>
        <vt:lpwstr>DefenceEnvironmentalPlan</vt:lpwstr>
      </vt:variant>
      <vt:variant>
        <vt:i4>327681</vt:i4>
      </vt:variant>
      <vt:variant>
        <vt:i4>1806</vt:i4>
      </vt:variant>
      <vt:variant>
        <vt:i4>0</vt:i4>
      </vt:variant>
      <vt:variant>
        <vt:i4>5</vt:i4>
      </vt:variant>
      <vt:variant>
        <vt:lpwstr/>
      </vt:variant>
      <vt:variant>
        <vt:lpwstr>DefenceEnvironmentalManagementSystem</vt:lpwstr>
      </vt:variant>
      <vt:variant>
        <vt:i4>786439</vt:i4>
      </vt:variant>
      <vt:variant>
        <vt:i4>1803</vt:i4>
      </vt:variant>
      <vt:variant>
        <vt:i4>0</vt:i4>
      </vt:variant>
      <vt:variant>
        <vt:i4>5</vt:i4>
      </vt:variant>
      <vt:variant>
        <vt:lpwstr/>
      </vt:variant>
      <vt:variant>
        <vt:lpwstr>Site</vt:lpwstr>
      </vt:variant>
      <vt:variant>
        <vt:i4>786439</vt:i4>
      </vt:variant>
      <vt:variant>
        <vt:i4>1800</vt:i4>
      </vt:variant>
      <vt:variant>
        <vt:i4>0</vt:i4>
      </vt:variant>
      <vt:variant>
        <vt:i4>5</vt:i4>
      </vt:variant>
      <vt:variant>
        <vt:lpwstr/>
      </vt:variant>
      <vt:variant>
        <vt:lpwstr>Site</vt:lpwstr>
      </vt:variant>
      <vt:variant>
        <vt:i4>6881387</vt:i4>
      </vt:variant>
      <vt:variant>
        <vt:i4>1797</vt:i4>
      </vt:variant>
      <vt:variant>
        <vt:i4>0</vt:i4>
      </vt:variant>
      <vt:variant>
        <vt:i4>5</vt:i4>
      </vt:variant>
      <vt:variant>
        <vt:lpwstr/>
      </vt:variant>
      <vt:variant>
        <vt:lpwstr>Subcontract</vt:lpwstr>
      </vt:variant>
      <vt:variant>
        <vt:i4>1114115</vt:i4>
      </vt:variant>
      <vt:variant>
        <vt:i4>1794</vt:i4>
      </vt:variant>
      <vt:variant>
        <vt:i4>0</vt:i4>
      </vt:variant>
      <vt:variant>
        <vt:i4>5</vt:i4>
      </vt:variant>
      <vt:variant>
        <vt:lpwstr/>
      </vt:variant>
      <vt:variant>
        <vt:lpwstr>SpecialConditions</vt:lpwstr>
      </vt:variant>
      <vt:variant>
        <vt:i4>6881387</vt:i4>
      </vt:variant>
      <vt:variant>
        <vt:i4>1791</vt:i4>
      </vt:variant>
      <vt:variant>
        <vt:i4>0</vt:i4>
      </vt:variant>
      <vt:variant>
        <vt:i4>5</vt:i4>
      </vt:variant>
      <vt:variant>
        <vt:lpwstr/>
      </vt:variant>
      <vt:variant>
        <vt:lpwstr>Subcontract</vt:lpwstr>
      </vt:variant>
      <vt:variant>
        <vt:i4>1114115</vt:i4>
      </vt:variant>
      <vt:variant>
        <vt:i4>1788</vt:i4>
      </vt:variant>
      <vt:variant>
        <vt:i4>0</vt:i4>
      </vt:variant>
      <vt:variant>
        <vt:i4>5</vt:i4>
      </vt:variant>
      <vt:variant>
        <vt:lpwstr/>
      </vt:variant>
      <vt:variant>
        <vt:lpwstr>SpecialConditions</vt:lpwstr>
      </vt:variant>
      <vt:variant>
        <vt:i4>6881387</vt:i4>
      </vt:variant>
      <vt:variant>
        <vt:i4>1785</vt:i4>
      </vt:variant>
      <vt:variant>
        <vt:i4>0</vt:i4>
      </vt:variant>
      <vt:variant>
        <vt:i4>5</vt:i4>
      </vt:variant>
      <vt:variant>
        <vt:lpwstr/>
      </vt:variant>
      <vt:variant>
        <vt:lpwstr>Subcontract</vt:lpwstr>
      </vt:variant>
      <vt:variant>
        <vt:i4>1441821</vt:i4>
      </vt:variant>
      <vt:variant>
        <vt:i4>1782</vt:i4>
      </vt:variant>
      <vt:variant>
        <vt:i4>0</vt:i4>
      </vt:variant>
      <vt:variant>
        <vt:i4>5</vt:i4>
      </vt:variant>
      <vt:variant>
        <vt:lpwstr/>
      </vt:variant>
      <vt:variant>
        <vt:lpwstr>Milestone</vt:lpwstr>
      </vt:variant>
      <vt:variant>
        <vt:i4>8192121</vt:i4>
      </vt:variant>
      <vt:variant>
        <vt:i4>1779</vt:i4>
      </vt:variant>
      <vt:variant>
        <vt:i4>0</vt:i4>
      </vt:variant>
      <vt:variant>
        <vt:i4>5</vt:i4>
      </vt:variant>
      <vt:variant>
        <vt:lpwstr/>
      </vt:variant>
      <vt:variant>
        <vt:lpwstr>Completion</vt:lpwstr>
      </vt:variant>
      <vt:variant>
        <vt:i4>6619255</vt:i4>
      </vt:variant>
      <vt:variant>
        <vt:i4>1776</vt:i4>
      </vt:variant>
      <vt:variant>
        <vt:i4>0</vt:i4>
      </vt:variant>
      <vt:variant>
        <vt:i4>5</vt:i4>
      </vt:variant>
      <vt:variant>
        <vt:lpwstr/>
      </vt:variant>
      <vt:variant>
        <vt:lpwstr>SubcontractParticulars</vt:lpwstr>
      </vt:variant>
      <vt:variant>
        <vt:i4>1900561</vt:i4>
      </vt:variant>
      <vt:variant>
        <vt:i4>1773</vt:i4>
      </vt:variant>
      <vt:variant>
        <vt:i4>0</vt:i4>
      </vt:variant>
      <vt:variant>
        <vt:i4>5</vt:i4>
      </vt:variant>
      <vt:variant>
        <vt:lpwstr/>
      </vt:variant>
      <vt:variant>
        <vt:lpwstr>SensitiveandClassifiedInformation</vt:lpwstr>
      </vt:variant>
      <vt:variant>
        <vt:i4>8257643</vt:i4>
      </vt:variant>
      <vt:variant>
        <vt:i4>1770</vt:i4>
      </vt:variant>
      <vt:variant>
        <vt:i4>0</vt:i4>
      </vt:variant>
      <vt:variant>
        <vt:i4>5</vt:i4>
      </vt:variant>
      <vt:variant>
        <vt:lpwstr/>
      </vt:variant>
      <vt:variant>
        <vt:lpwstr>CyberSecurityEvent</vt:lpwstr>
      </vt:variant>
      <vt:variant>
        <vt:i4>1900561</vt:i4>
      </vt:variant>
      <vt:variant>
        <vt:i4>1767</vt:i4>
      </vt:variant>
      <vt:variant>
        <vt:i4>0</vt:i4>
      </vt:variant>
      <vt:variant>
        <vt:i4>5</vt:i4>
      </vt:variant>
      <vt:variant>
        <vt:lpwstr/>
      </vt:variant>
      <vt:variant>
        <vt:lpwstr>SensitiveandClassifiedInformation</vt:lpwstr>
      </vt:variant>
      <vt:variant>
        <vt:i4>1900561</vt:i4>
      </vt:variant>
      <vt:variant>
        <vt:i4>1764</vt:i4>
      </vt:variant>
      <vt:variant>
        <vt:i4>0</vt:i4>
      </vt:variant>
      <vt:variant>
        <vt:i4>5</vt:i4>
      </vt:variant>
      <vt:variant>
        <vt:lpwstr/>
      </vt:variant>
      <vt:variant>
        <vt:lpwstr>SensitiveandClassifiedInformation</vt:lpwstr>
      </vt:variant>
      <vt:variant>
        <vt:i4>1900561</vt:i4>
      </vt:variant>
      <vt:variant>
        <vt:i4>1761</vt:i4>
      </vt:variant>
      <vt:variant>
        <vt:i4>0</vt:i4>
      </vt:variant>
      <vt:variant>
        <vt:i4>5</vt:i4>
      </vt:variant>
      <vt:variant>
        <vt:lpwstr/>
      </vt:variant>
      <vt:variant>
        <vt:lpwstr>SensitiveandClassifiedInformation</vt:lpwstr>
      </vt:variant>
      <vt:variant>
        <vt:i4>262149</vt:i4>
      </vt:variant>
      <vt:variant>
        <vt:i4>1758</vt:i4>
      </vt:variant>
      <vt:variant>
        <vt:i4>0</vt:i4>
      </vt:variant>
      <vt:variant>
        <vt:i4>5</vt:i4>
      </vt:variant>
      <vt:variant>
        <vt:lpwstr/>
      </vt:variant>
      <vt:variant>
        <vt:lpwstr>Works</vt:lpwstr>
      </vt:variant>
      <vt:variant>
        <vt:i4>851971</vt:i4>
      </vt:variant>
      <vt:variant>
        <vt:i4>1755</vt:i4>
      </vt:variant>
      <vt:variant>
        <vt:i4>0</vt:i4>
      </vt:variant>
      <vt:variant>
        <vt:i4>5</vt:i4>
      </vt:variant>
      <vt:variant>
        <vt:lpwstr/>
      </vt:variant>
      <vt:variant>
        <vt:lpwstr>Commonwealth</vt:lpwstr>
      </vt:variant>
      <vt:variant>
        <vt:i4>7012458</vt:i4>
      </vt:variant>
      <vt:variant>
        <vt:i4>1752</vt:i4>
      </vt:variant>
      <vt:variant>
        <vt:i4>0</vt:i4>
      </vt:variant>
      <vt:variant>
        <vt:i4>5</vt:i4>
      </vt:variant>
      <vt:variant>
        <vt:lpwstr/>
      </vt:variant>
      <vt:variant>
        <vt:lpwstr>Environment</vt:lpwstr>
      </vt:variant>
      <vt:variant>
        <vt:i4>1572880</vt:i4>
      </vt:variant>
      <vt:variant>
        <vt:i4>1749</vt:i4>
      </vt:variant>
      <vt:variant>
        <vt:i4>0</vt:i4>
      </vt:variant>
      <vt:variant>
        <vt:i4>5</vt:i4>
      </vt:variant>
      <vt:variant>
        <vt:lpwstr/>
      </vt:variant>
      <vt:variant>
        <vt:lpwstr>StatutoryRequirements</vt:lpwstr>
      </vt:variant>
      <vt:variant>
        <vt:i4>7012458</vt:i4>
      </vt:variant>
      <vt:variant>
        <vt:i4>1746</vt:i4>
      </vt:variant>
      <vt:variant>
        <vt:i4>0</vt:i4>
      </vt:variant>
      <vt:variant>
        <vt:i4>5</vt:i4>
      </vt:variant>
      <vt:variant>
        <vt:lpwstr/>
      </vt:variant>
      <vt:variant>
        <vt:lpwstr>Environment</vt:lpwstr>
      </vt:variant>
      <vt:variant>
        <vt:i4>1048595</vt:i4>
      </vt:variant>
      <vt:variant>
        <vt:i4>1743</vt:i4>
      </vt:variant>
      <vt:variant>
        <vt:i4>0</vt:i4>
      </vt:variant>
      <vt:variant>
        <vt:i4>5</vt:i4>
      </vt:variant>
      <vt:variant>
        <vt:lpwstr/>
      </vt:variant>
      <vt:variant>
        <vt:lpwstr>EnvironmentalHarm</vt:lpwstr>
      </vt:variant>
      <vt:variant>
        <vt:i4>7274593</vt:i4>
      </vt:variant>
      <vt:variant>
        <vt:i4>1740</vt:i4>
      </vt:variant>
      <vt:variant>
        <vt:i4>0</vt:i4>
      </vt:variant>
      <vt:variant>
        <vt:i4>5</vt:i4>
      </vt:variant>
      <vt:variant>
        <vt:lpwstr/>
      </vt:variant>
      <vt:variant>
        <vt:lpwstr>DesignServicesContract</vt:lpwstr>
      </vt:variant>
      <vt:variant>
        <vt:i4>6619255</vt:i4>
      </vt:variant>
      <vt:variant>
        <vt:i4>1737</vt:i4>
      </vt:variant>
      <vt:variant>
        <vt:i4>0</vt:i4>
      </vt:variant>
      <vt:variant>
        <vt:i4>5</vt:i4>
      </vt:variant>
      <vt:variant>
        <vt:lpwstr/>
      </vt:variant>
      <vt:variant>
        <vt:lpwstr>SubcontractParticulars</vt:lpwstr>
      </vt:variant>
      <vt:variant>
        <vt:i4>7274593</vt:i4>
      </vt:variant>
      <vt:variant>
        <vt:i4>1734</vt:i4>
      </vt:variant>
      <vt:variant>
        <vt:i4>0</vt:i4>
      </vt:variant>
      <vt:variant>
        <vt:i4>5</vt:i4>
      </vt:variant>
      <vt:variant>
        <vt:lpwstr/>
      </vt:variant>
      <vt:variant>
        <vt:lpwstr>DesignServicesContract</vt:lpwstr>
      </vt:variant>
      <vt:variant>
        <vt:i4>6619255</vt:i4>
      </vt:variant>
      <vt:variant>
        <vt:i4>1731</vt:i4>
      </vt:variant>
      <vt:variant>
        <vt:i4>0</vt:i4>
      </vt:variant>
      <vt:variant>
        <vt:i4>5</vt:i4>
      </vt:variant>
      <vt:variant>
        <vt:lpwstr/>
      </vt:variant>
      <vt:variant>
        <vt:lpwstr>SubcontractParticulars</vt:lpwstr>
      </vt:variant>
      <vt:variant>
        <vt:i4>6619234</vt:i4>
      </vt:variant>
      <vt:variant>
        <vt:i4>1725</vt:i4>
      </vt:variant>
      <vt:variant>
        <vt:i4>0</vt:i4>
      </vt:variant>
      <vt:variant>
        <vt:i4>5</vt:i4>
      </vt:variant>
      <vt:variant>
        <vt:lpwstr/>
      </vt:variant>
      <vt:variant>
        <vt:lpwstr>Consultant</vt:lpwstr>
      </vt:variant>
      <vt:variant>
        <vt:i4>6619255</vt:i4>
      </vt:variant>
      <vt:variant>
        <vt:i4>1722</vt:i4>
      </vt:variant>
      <vt:variant>
        <vt:i4>0</vt:i4>
      </vt:variant>
      <vt:variant>
        <vt:i4>5</vt:i4>
      </vt:variant>
      <vt:variant>
        <vt:lpwstr/>
      </vt:variant>
      <vt:variant>
        <vt:lpwstr>SubcontractParticulars</vt:lpwstr>
      </vt:variant>
      <vt:variant>
        <vt:i4>7274593</vt:i4>
      </vt:variant>
      <vt:variant>
        <vt:i4>1719</vt:i4>
      </vt:variant>
      <vt:variant>
        <vt:i4>0</vt:i4>
      </vt:variant>
      <vt:variant>
        <vt:i4>5</vt:i4>
      </vt:variant>
      <vt:variant>
        <vt:lpwstr/>
      </vt:variant>
      <vt:variant>
        <vt:lpwstr>DesignServicesContract</vt:lpwstr>
      </vt:variant>
      <vt:variant>
        <vt:i4>6619255</vt:i4>
      </vt:variant>
      <vt:variant>
        <vt:i4>1716</vt:i4>
      </vt:variant>
      <vt:variant>
        <vt:i4>0</vt:i4>
      </vt:variant>
      <vt:variant>
        <vt:i4>5</vt:i4>
      </vt:variant>
      <vt:variant>
        <vt:lpwstr/>
      </vt:variant>
      <vt:variant>
        <vt:lpwstr>SubcontractParticulars</vt:lpwstr>
      </vt:variant>
      <vt:variant>
        <vt:i4>262149</vt:i4>
      </vt:variant>
      <vt:variant>
        <vt:i4>1713</vt:i4>
      </vt:variant>
      <vt:variant>
        <vt:i4>0</vt:i4>
      </vt:variant>
      <vt:variant>
        <vt:i4>5</vt:i4>
      </vt:variant>
      <vt:variant>
        <vt:lpwstr/>
      </vt:variant>
      <vt:variant>
        <vt:lpwstr>Works</vt:lpwstr>
      </vt:variant>
      <vt:variant>
        <vt:i4>6553711</vt:i4>
      </vt:variant>
      <vt:variant>
        <vt:i4>1710</vt:i4>
      </vt:variant>
      <vt:variant>
        <vt:i4>0</vt:i4>
      </vt:variant>
      <vt:variant>
        <vt:i4>5</vt:i4>
      </vt:variant>
      <vt:variant>
        <vt:lpwstr/>
      </vt:variant>
      <vt:variant>
        <vt:lpwstr>SubcontractServices</vt:lpwstr>
      </vt:variant>
      <vt:variant>
        <vt:i4>6619234</vt:i4>
      </vt:variant>
      <vt:variant>
        <vt:i4>1707</vt:i4>
      </vt:variant>
      <vt:variant>
        <vt:i4>0</vt:i4>
      </vt:variant>
      <vt:variant>
        <vt:i4>5</vt:i4>
      </vt:variant>
      <vt:variant>
        <vt:lpwstr/>
      </vt:variant>
      <vt:variant>
        <vt:lpwstr>Consultant</vt:lpwstr>
      </vt:variant>
      <vt:variant>
        <vt:i4>7274593</vt:i4>
      </vt:variant>
      <vt:variant>
        <vt:i4>1704</vt:i4>
      </vt:variant>
      <vt:variant>
        <vt:i4>0</vt:i4>
      </vt:variant>
      <vt:variant>
        <vt:i4>5</vt:i4>
      </vt:variant>
      <vt:variant>
        <vt:lpwstr/>
      </vt:variant>
      <vt:variant>
        <vt:lpwstr>DesignServicesContract</vt:lpwstr>
      </vt:variant>
      <vt:variant>
        <vt:i4>6619255</vt:i4>
      </vt:variant>
      <vt:variant>
        <vt:i4>1701</vt:i4>
      </vt:variant>
      <vt:variant>
        <vt:i4>0</vt:i4>
      </vt:variant>
      <vt:variant>
        <vt:i4>5</vt:i4>
      </vt:variant>
      <vt:variant>
        <vt:lpwstr/>
      </vt:variant>
      <vt:variant>
        <vt:lpwstr>SubcontractParticulars</vt:lpwstr>
      </vt:variant>
      <vt:variant>
        <vt:i4>7274593</vt:i4>
      </vt:variant>
      <vt:variant>
        <vt:i4>1698</vt:i4>
      </vt:variant>
      <vt:variant>
        <vt:i4>0</vt:i4>
      </vt:variant>
      <vt:variant>
        <vt:i4>5</vt:i4>
      </vt:variant>
      <vt:variant>
        <vt:lpwstr/>
      </vt:variant>
      <vt:variant>
        <vt:lpwstr>DesignServicesContract</vt:lpwstr>
      </vt:variant>
      <vt:variant>
        <vt:i4>6619255</vt:i4>
      </vt:variant>
      <vt:variant>
        <vt:i4>1695</vt:i4>
      </vt:variant>
      <vt:variant>
        <vt:i4>0</vt:i4>
      </vt:variant>
      <vt:variant>
        <vt:i4>5</vt:i4>
      </vt:variant>
      <vt:variant>
        <vt:lpwstr/>
      </vt:variant>
      <vt:variant>
        <vt:lpwstr>SubcontractParticulars</vt:lpwstr>
      </vt:variant>
      <vt:variant>
        <vt:i4>7274593</vt:i4>
      </vt:variant>
      <vt:variant>
        <vt:i4>1692</vt:i4>
      </vt:variant>
      <vt:variant>
        <vt:i4>0</vt:i4>
      </vt:variant>
      <vt:variant>
        <vt:i4>5</vt:i4>
      </vt:variant>
      <vt:variant>
        <vt:lpwstr/>
      </vt:variant>
      <vt:variant>
        <vt:lpwstr>DesignServicesContract</vt:lpwstr>
      </vt:variant>
      <vt:variant>
        <vt:i4>6619255</vt:i4>
      </vt:variant>
      <vt:variant>
        <vt:i4>1689</vt:i4>
      </vt:variant>
      <vt:variant>
        <vt:i4>0</vt:i4>
      </vt:variant>
      <vt:variant>
        <vt:i4>5</vt:i4>
      </vt:variant>
      <vt:variant>
        <vt:lpwstr/>
      </vt:variant>
      <vt:variant>
        <vt:lpwstr>SubcontractParticulars</vt:lpwstr>
      </vt:variant>
      <vt:variant>
        <vt:i4>6619234</vt:i4>
      </vt:variant>
      <vt:variant>
        <vt:i4>1683</vt:i4>
      </vt:variant>
      <vt:variant>
        <vt:i4>0</vt:i4>
      </vt:variant>
      <vt:variant>
        <vt:i4>5</vt:i4>
      </vt:variant>
      <vt:variant>
        <vt:lpwstr/>
      </vt:variant>
      <vt:variant>
        <vt:lpwstr>Consultant</vt:lpwstr>
      </vt:variant>
      <vt:variant>
        <vt:i4>1507328</vt:i4>
      </vt:variant>
      <vt:variant>
        <vt:i4>1680</vt:i4>
      </vt:variant>
      <vt:variant>
        <vt:i4>0</vt:i4>
      </vt:variant>
      <vt:variant>
        <vt:i4>5</vt:i4>
      </vt:variant>
      <vt:variant>
        <vt:lpwstr/>
      </vt:variant>
      <vt:variant>
        <vt:lpwstr>Subconsultant</vt:lpwstr>
      </vt:variant>
      <vt:variant>
        <vt:i4>6619255</vt:i4>
      </vt:variant>
      <vt:variant>
        <vt:i4>1677</vt:i4>
      </vt:variant>
      <vt:variant>
        <vt:i4>0</vt:i4>
      </vt:variant>
      <vt:variant>
        <vt:i4>5</vt:i4>
      </vt:variant>
      <vt:variant>
        <vt:lpwstr/>
      </vt:variant>
      <vt:variant>
        <vt:lpwstr>SubcontractParticulars</vt:lpwstr>
      </vt:variant>
      <vt:variant>
        <vt:i4>262149</vt:i4>
      </vt:variant>
      <vt:variant>
        <vt:i4>1674</vt:i4>
      </vt:variant>
      <vt:variant>
        <vt:i4>0</vt:i4>
      </vt:variant>
      <vt:variant>
        <vt:i4>5</vt:i4>
      </vt:variant>
      <vt:variant>
        <vt:lpwstr/>
      </vt:variant>
      <vt:variant>
        <vt:lpwstr>Works</vt:lpwstr>
      </vt:variant>
      <vt:variant>
        <vt:i4>851971</vt:i4>
      </vt:variant>
      <vt:variant>
        <vt:i4>1671</vt:i4>
      </vt:variant>
      <vt:variant>
        <vt:i4>0</vt:i4>
      </vt:variant>
      <vt:variant>
        <vt:i4>5</vt:i4>
      </vt:variant>
      <vt:variant>
        <vt:lpwstr/>
      </vt:variant>
      <vt:variant>
        <vt:lpwstr>Commonwealth</vt:lpwstr>
      </vt:variant>
      <vt:variant>
        <vt:i4>851971</vt:i4>
      </vt:variant>
      <vt:variant>
        <vt:i4>1668</vt:i4>
      </vt:variant>
      <vt:variant>
        <vt:i4>0</vt:i4>
      </vt:variant>
      <vt:variant>
        <vt:i4>5</vt:i4>
      </vt:variant>
      <vt:variant>
        <vt:lpwstr/>
      </vt:variant>
      <vt:variant>
        <vt:lpwstr>Commonwealth</vt:lpwstr>
      </vt:variant>
      <vt:variant>
        <vt:i4>851971</vt:i4>
      </vt:variant>
      <vt:variant>
        <vt:i4>1665</vt:i4>
      </vt:variant>
      <vt:variant>
        <vt:i4>0</vt:i4>
      </vt:variant>
      <vt:variant>
        <vt:i4>5</vt:i4>
      </vt:variant>
      <vt:variant>
        <vt:lpwstr/>
      </vt:variant>
      <vt:variant>
        <vt:lpwstr>Commonwealth</vt:lpwstr>
      </vt:variant>
      <vt:variant>
        <vt:i4>851971</vt:i4>
      </vt:variant>
      <vt:variant>
        <vt:i4>1662</vt:i4>
      </vt:variant>
      <vt:variant>
        <vt:i4>0</vt:i4>
      </vt:variant>
      <vt:variant>
        <vt:i4>5</vt:i4>
      </vt:variant>
      <vt:variant>
        <vt:lpwstr/>
      </vt:variant>
      <vt:variant>
        <vt:lpwstr>Commonwealth</vt:lpwstr>
      </vt:variant>
      <vt:variant>
        <vt:i4>1245207</vt:i4>
      </vt:variant>
      <vt:variant>
        <vt:i4>1659</vt:i4>
      </vt:variant>
      <vt:variant>
        <vt:i4>0</vt:i4>
      </vt:variant>
      <vt:variant>
        <vt:i4>5</vt:i4>
      </vt:variant>
      <vt:variant>
        <vt:lpwstr/>
      </vt:variant>
      <vt:variant>
        <vt:lpwstr>ConfidentialInformationSecurityEvent</vt:lpwstr>
      </vt:variant>
      <vt:variant>
        <vt:i4>1376279</vt:i4>
      </vt:variant>
      <vt:variant>
        <vt:i4>1656</vt:i4>
      </vt:variant>
      <vt:variant>
        <vt:i4>0</vt:i4>
      </vt:variant>
      <vt:variant>
        <vt:i4>5</vt:i4>
      </vt:variant>
      <vt:variant>
        <vt:lpwstr/>
      </vt:variant>
      <vt:variant>
        <vt:lpwstr>SeparationArrangement</vt:lpwstr>
      </vt:variant>
      <vt:variant>
        <vt:i4>1507328</vt:i4>
      </vt:variant>
      <vt:variant>
        <vt:i4>1650</vt:i4>
      </vt:variant>
      <vt:variant>
        <vt:i4>0</vt:i4>
      </vt:variant>
      <vt:variant>
        <vt:i4>5</vt:i4>
      </vt:variant>
      <vt:variant>
        <vt:lpwstr/>
      </vt:variant>
      <vt:variant>
        <vt:lpwstr>Subconsultant</vt:lpwstr>
      </vt:variant>
      <vt:variant>
        <vt:i4>6619234</vt:i4>
      </vt:variant>
      <vt:variant>
        <vt:i4>1644</vt:i4>
      </vt:variant>
      <vt:variant>
        <vt:i4>0</vt:i4>
      </vt:variant>
      <vt:variant>
        <vt:i4>5</vt:i4>
      </vt:variant>
      <vt:variant>
        <vt:lpwstr/>
      </vt:variant>
      <vt:variant>
        <vt:lpwstr>Consultant</vt:lpwstr>
      </vt:variant>
      <vt:variant>
        <vt:i4>851971</vt:i4>
      </vt:variant>
      <vt:variant>
        <vt:i4>1641</vt:i4>
      </vt:variant>
      <vt:variant>
        <vt:i4>0</vt:i4>
      </vt:variant>
      <vt:variant>
        <vt:i4>5</vt:i4>
      </vt:variant>
      <vt:variant>
        <vt:lpwstr/>
      </vt:variant>
      <vt:variant>
        <vt:lpwstr>Commonwealth</vt:lpwstr>
      </vt:variant>
      <vt:variant>
        <vt:i4>1114131</vt:i4>
      </vt:variant>
      <vt:variant>
        <vt:i4>1638</vt:i4>
      </vt:variant>
      <vt:variant>
        <vt:i4>0</vt:i4>
      </vt:variant>
      <vt:variant>
        <vt:i4>5</vt:i4>
      </vt:variant>
      <vt:variant>
        <vt:lpwstr/>
      </vt:variant>
      <vt:variant>
        <vt:lpwstr>ConsultantsRepresentative</vt:lpwstr>
      </vt:variant>
      <vt:variant>
        <vt:i4>6619234</vt:i4>
      </vt:variant>
      <vt:variant>
        <vt:i4>1635</vt:i4>
      </vt:variant>
      <vt:variant>
        <vt:i4>0</vt:i4>
      </vt:variant>
      <vt:variant>
        <vt:i4>5</vt:i4>
      </vt:variant>
      <vt:variant>
        <vt:lpwstr/>
      </vt:variant>
      <vt:variant>
        <vt:lpwstr>Consultant</vt:lpwstr>
      </vt:variant>
      <vt:variant>
        <vt:i4>655383</vt:i4>
      </vt:variant>
      <vt:variant>
        <vt:i4>1632</vt:i4>
      </vt:variant>
      <vt:variant>
        <vt:i4>0</vt:i4>
      </vt:variant>
      <vt:variant>
        <vt:i4>5</vt:i4>
      </vt:variant>
      <vt:variant>
        <vt:lpwstr/>
      </vt:variant>
      <vt:variant>
        <vt:lpwstr>DSCContractAdministrator</vt:lpwstr>
      </vt:variant>
      <vt:variant>
        <vt:i4>851971</vt:i4>
      </vt:variant>
      <vt:variant>
        <vt:i4>1629</vt:i4>
      </vt:variant>
      <vt:variant>
        <vt:i4>0</vt:i4>
      </vt:variant>
      <vt:variant>
        <vt:i4>5</vt:i4>
      </vt:variant>
      <vt:variant>
        <vt:lpwstr/>
      </vt:variant>
      <vt:variant>
        <vt:lpwstr>Commonwealth</vt:lpwstr>
      </vt:variant>
      <vt:variant>
        <vt:i4>1507328</vt:i4>
      </vt:variant>
      <vt:variant>
        <vt:i4>1626</vt:i4>
      </vt:variant>
      <vt:variant>
        <vt:i4>0</vt:i4>
      </vt:variant>
      <vt:variant>
        <vt:i4>5</vt:i4>
      </vt:variant>
      <vt:variant>
        <vt:lpwstr/>
      </vt:variant>
      <vt:variant>
        <vt:lpwstr>Subconsultant</vt:lpwstr>
      </vt:variant>
      <vt:variant>
        <vt:i4>6619234</vt:i4>
      </vt:variant>
      <vt:variant>
        <vt:i4>1623</vt:i4>
      </vt:variant>
      <vt:variant>
        <vt:i4>0</vt:i4>
      </vt:variant>
      <vt:variant>
        <vt:i4>5</vt:i4>
      </vt:variant>
      <vt:variant>
        <vt:lpwstr/>
      </vt:variant>
      <vt:variant>
        <vt:lpwstr>Consultant</vt:lpwstr>
      </vt:variant>
      <vt:variant>
        <vt:i4>851971</vt:i4>
      </vt:variant>
      <vt:variant>
        <vt:i4>1620</vt:i4>
      </vt:variant>
      <vt:variant>
        <vt:i4>0</vt:i4>
      </vt:variant>
      <vt:variant>
        <vt:i4>5</vt:i4>
      </vt:variant>
      <vt:variant>
        <vt:lpwstr/>
      </vt:variant>
      <vt:variant>
        <vt:lpwstr>Commonwealth</vt:lpwstr>
      </vt:variant>
      <vt:variant>
        <vt:i4>6619234</vt:i4>
      </vt:variant>
      <vt:variant>
        <vt:i4>1617</vt:i4>
      </vt:variant>
      <vt:variant>
        <vt:i4>0</vt:i4>
      </vt:variant>
      <vt:variant>
        <vt:i4>5</vt:i4>
      </vt:variant>
      <vt:variant>
        <vt:lpwstr/>
      </vt:variant>
      <vt:variant>
        <vt:lpwstr>Consultant</vt:lpwstr>
      </vt:variant>
      <vt:variant>
        <vt:i4>851971</vt:i4>
      </vt:variant>
      <vt:variant>
        <vt:i4>1614</vt:i4>
      </vt:variant>
      <vt:variant>
        <vt:i4>0</vt:i4>
      </vt:variant>
      <vt:variant>
        <vt:i4>5</vt:i4>
      </vt:variant>
      <vt:variant>
        <vt:lpwstr/>
      </vt:variant>
      <vt:variant>
        <vt:lpwstr>Commonwealth</vt:lpwstr>
      </vt:variant>
      <vt:variant>
        <vt:i4>1114131</vt:i4>
      </vt:variant>
      <vt:variant>
        <vt:i4>1611</vt:i4>
      </vt:variant>
      <vt:variant>
        <vt:i4>0</vt:i4>
      </vt:variant>
      <vt:variant>
        <vt:i4>5</vt:i4>
      </vt:variant>
      <vt:variant>
        <vt:lpwstr/>
      </vt:variant>
      <vt:variant>
        <vt:lpwstr>ConsultantsRepresentative</vt:lpwstr>
      </vt:variant>
      <vt:variant>
        <vt:i4>6619234</vt:i4>
      </vt:variant>
      <vt:variant>
        <vt:i4>1607</vt:i4>
      </vt:variant>
      <vt:variant>
        <vt:i4>0</vt:i4>
      </vt:variant>
      <vt:variant>
        <vt:i4>5</vt:i4>
      </vt:variant>
      <vt:variant>
        <vt:lpwstr/>
      </vt:variant>
      <vt:variant>
        <vt:lpwstr>Consultant</vt:lpwstr>
      </vt:variant>
      <vt:variant>
        <vt:i4>6619234</vt:i4>
      </vt:variant>
      <vt:variant>
        <vt:i4>1605</vt:i4>
      </vt:variant>
      <vt:variant>
        <vt:i4>0</vt:i4>
      </vt:variant>
      <vt:variant>
        <vt:i4>5</vt:i4>
      </vt:variant>
      <vt:variant>
        <vt:lpwstr/>
      </vt:variant>
      <vt:variant>
        <vt:lpwstr>Consultant</vt:lpwstr>
      </vt:variant>
      <vt:variant>
        <vt:i4>655383</vt:i4>
      </vt:variant>
      <vt:variant>
        <vt:i4>1602</vt:i4>
      </vt:variant>
      <vt:variant>
        <vt:i4>0</vt:i4>
      </vt:variant>
      <vt:variant>
        <vt:i4>5</vt:i4>
      </vt:variant>
      <vt:variant>
        <vt:lpwstr/>
      </vt:variant>
      <vt:variant>
        <vt:lpwstr>DSCContractAdministrator</vt:lpwstr>
      </vt:variant>
      <vt:variant>
        <vt:i4>851971</vt:i4>
      </vt:variant>
      <vt:variant>
        <vt:i4>1599</vt:i4>
      </vt:variant>
      <vt:variant>
        <vt:i4>0</vt:i4>
      </vt:variant>
      <vt:variant>
        <vt:i4>5</vt:i4>
      </vt:variant>
      <vt:variant>
        <vt:lpwstr/>
      </vt:variant>
      <vt:variant>
        <vt:lpwstr>Commonwealth</vt:lpwstr>
      </vt:variant>
      <vt:variant>
        <vt:i4>1507328</vt:i4>
      </vt:variant>
      <vt:variant>
        <vt:i4>1596</vt:i4>
      </vt:variant>
      <vt:variant>
        <vt:i4>0</vt:i4>
      </vt:variant>
      <vt:variant>
        <vt:i4>5</vt:i4>
      </vt:variant>
      <vt:variant>
        <vt:lpwstr/>
      </vt:variant>
      <vt:variant>
        <vt:lpwstr>Subconsultant</vt:lpwstr>
      </vt:variant>
      <vt:variant>
        <vt:i4>7405665</vt:i4>
      </vt:variant>
      <vt:variant>
        <vt:i4>1593</vt:i4>
      </vt:variant>
      <vt:variant>
        <vt:i4>0</vt:i4>
      </vt:variant>
      <vt:variant>
        <vt:i4>5</vt:i4>
      </vt:variant>
      <vt:variant>
        <vt:lpwstr/>
      </vt:variant>
      <vt:variant>
        <vt:lpwstr>ConfidentialInformation</vt:lpwstr>
      </vt:variant>
      <vt:variant>
        <vt:i4>1376279</vt:i4>
      </vt:variant>
      <vt:variant>
        <vt:i4>1587</vt:i4>
      </vt:variant>
      <vt:variant>
        <vt:i4>0</vt:i4>
      </vt:variant>
      <vt:variant>
        <vt:i4>5</vt:i4>
      </vt:variant>
      <vt:variant>
        <vt:lpwstr/>
      </vt:variant>
      <vt:variant>
        <vt:lpwstr>SeparationArrangement</vt:lpwstr>
      </vt:variant>
      <vt:variant>
        <vt:i4>1507328</vt:i4>
      </vt:variant>
      <vt:variant>
        <vt:i4>1584</vt:i4>
      </vt:variant>
      <vt:variant>
        <vt:i4>0</vt:i4>
      </vt:variant>
      <vt:variant>
        <vt:i4>5</vt:i4>
      </vt:variant>
      <vt:variant>
        <vt:lpwstr/>
      </vt:variant>
      <vt:variant>
        <vt:lpwstr>Subconsultant</vt:lpwstr>
      </vt:variant>
      <vt:variant>
        <vt:i4>262149</vt:i4>
      </vt:variant>
      <vt:variant>
        <vt:i4>1581</vt:i4>
      </vt:variant>
      <vt:variant>
        <vt:i4>0</vt:i4>
      </vt:variant>
      <vt:variant>
        <vt:i4>5</vt:i4>
      </vt:variant>
      <vt:variant>
        <vt:lpwstr/>
      </vt:variant>
      <vt:variant>
        <vt:lpwstr>Works</vt:lpwstr>
      </vt:variant>
      <vt:variant>
        <vt:i4>6553711</vt:i4>
      </vt:variant>
      <vt:variant>
        <vt:i4>1578</vt:i4>
      </vt:variant>
      <vt:variant>
        <vt:i4>0</vt:i4>
      </vt:variant>
      <vt:variant>
        <vt:i4>5</vt:i4>
      </vt:variant>
      <vt:variant>
        <vt:lpwstr/>
      </vt:variant>
      <vt:variant>
        <vt:lpwstr>SubcontractServices</vt:lpwstr>
      </vt:variant>
      <vt:variant>
        <vt:i4>6619234</vt:i4>
      </vt:variant>
      <vt:variant>
        <vt:i4>1575</vt:i4>
      </vt:variant>
      <vt:variant>
        <vt:i4>0</vt:i4>
      </vt:variant>
      <vt:variant>
        <vt:i4>5</vt:i4>
      </vt:variant>
      <vt:variant>
        <vt:lpwstr/>
      </vt:variant>
      <vt:variant>
        <vt:lpwstr>Consultant</vt:lpwstr>
      </vt:variant>
      <vt:variant>
        <vt:i4>851971</vt:i4>
      </vt:variant>
      <vt:variant>
        <vt:i4>1572</vt:i4>
      </vt:variant>
      <vt:variant>
        <vt:i4>0</vt:i4>
      </vt:variant>
      <vt:variant>
        <vt:i4>5</vt:i4>
      </vt:variant>
      <vt:variant>
        <vt:lpwstr/>
      </vt:variant>
      <vt:variant>
        <vt:lpwstr>Commonwealth</vt:lpwstr>
      </vt:variant>
      <vt:variant>
        <vt:i4>6619234</vt:i4>
      </vt:variant>
      <vt:variant>
        <vt:i4>1569</vt:i4>
      </vt:variant>
      <vt:variant>
        <vt:i4>0</vt:i4>
      </vt:variant>
      <vt:variant>
        <vt:i4>5</vt:i4>
      </vt:variant>
      <vt:variant>
        <vt:lpwstr/>
      </vt:variant>
      <vt:variant>
        <vt:lpwstr>Consultant</vt:lpwstr>
      </vt:variant>
      <vt:variant>
        <vt:i4>851971</vt:i4>
      </vt:variant>
      <vt:variant>
        <vt:i4>1566</vt:i4>
      </vt:variant>
      <vt:variant>
        <vt:i4>0</vt:i4>
      </vt:variant>
      <vt:variant>
        <vt:i4>5</vt:i4>
      </vt:variant>
      <vt:variant>
        <vt:lpwstr/>
      </vt:variant>
      <vt:variant>
        <vt:lpwstr>Commonwealth</vt:lpwstr>
      </vt:variant>
      <vt:variant>
        <vt:i4>1114131</vt:i4>
      </vt:variant>
      <vt:variant>
        <vt:i4>1563</vt:i4>
      </vt:variant>
      <vt:variant>
        <vt:i4>0</vt:i4>
      </vt:variant>
      <vt:variant>
        <vt:i4>5</vt:i4>
      </vt:variant>
      <vt:variant>
        <vt:lpwstr/>
      </vt:variant>
      <vt:variant>
        <vt:lpwstr>ConsultantsRepresentative</vt:lpwstr>
      </vt:variant>
      <vt:variant>
        <vt:i4>6619234</vt:i4>
      </vt:variant>
      <vt:variant>
        <vt:i4>1559</vt:i4>
      </vt:variant>
      <vt:variant>
        <vt:i4>0</vt:i4>
      </vt:variant>
      <vt:variant>
        <vt:i4>5</vt:i4>
      </vt:variant>
      <vt:variant>
        <vt:lpwstr/>
      </vt:variant>
      <vt:variant>
        <vt:lpwstr>Consultant</vt:lpwstr>
      </vt:variant>
      <vt:variant>
        <vt:i4>6619234</vt:i4>
      </vt:variant>
      <vt:variant>
        <vt:i4>1557</vt:i4>
      </vt:variant>
      <vt:variant>
        <vt:i4>0</vt:i4>
      </vt:variant>
      <vt:variant>
        <vt:i4>5</vt:i4>
      </vt:variant>
      <vt:variant>
        <vt:lpwstr/>
      </vt:variant>
      <vt:variant>
        <vt:lpwstr>Consultant</vt:lpwstr>
      </vt:variant>
      <vt:variant>
        <vt:i4>655383</vt:i4>
      </vt:variant>
      <vt:variant>
        <vt:i4>1554</vt:i4>
      </vt:variant>
      <vt:variant>
        <vt:i4>0</vt:i4>
      </vt:variant>
      <vt:variant>
        <vt:i4>5</vt:i4>
      </vt:variant>
      <vt:variant>
        <vt:lpwstr/>
      </vt:variant>
      <vt:variant>
        <vt:lpwstr>DSCContractAdministrator</vt:lpwstr>
      </vt:variant>
      <vt:variant>
        <vt:i4>851971</vt:i4>
      </vt:variant>
      <vt:variant>
        <vt:i4>1551</vt:i4>
      </vt:variant>
      <vt:variant>
        <vt:i4>0</vt:i4>
      </vt:variant>
      <vt:variant>
        <vt:i4>5</vt:i4>
      </vt:variant>
      <vt:variant>
        <vt:lpwstr/>
      </vt:variant>
      <vt:variant>
        <vt:lpwstr>Commonwealth</vt:lpwstr>
      </vt:variant>
      <vt:variant>
        <vt:i4>1507328</vt:i4>
      </vt:variant>
      <vt:variant>
        <vt:i4>1548</vt:i4>
      </vt:variant>
      <vt:variant>
        <vt:i4>0</vt:i4>
      </vt:variant>
      <vt:variant>
        <vt:i4>5</vt:i4>
      </vt:variant>
      <vt:variant>
        <vt:lpwstr/>
      </vt:variant>
      <vt:variant>
        <vt:lpwstr>Subconsultant</vt:lpwstr>
      </vt:variant>
      <vt:variant>
        <vt:i4>786437</vt:i4>
      </vt:variant>
      <vt:variant>
        <vt:i4>1545</vt:i4>
      </vt:variant>
      <vt:variant>
        <vt:i4>0</vt:i4>
      </vt:variant>
      <vt:variant>
        <vt:i4>5</vt:i4>
      </vt:variant>
      <vt:variant>
        <vt:lpwstr/>
      </vt:variant>
      <vt:variant>
        <vt:lpwstr>ProjectDocuments</vt:lpwstr>
      </vt:variant>
      <vt:variant>
        <vt:i4>6881387</vt:i4>
      </vt:variant>
      <vt:variant>
        <vt:i4>1542</vt:i4>
      </vt:variant>
      <vt:variant>
        <vt:i4>0</vt:i4>
      </vt:variant>
      <vt:variant>
        <vt:i4>5</vt:i4>
      </vt:variant>
      <vt:variant>
        <vt:lpwstr/>
      </vt:variant>
      <vt:variant>
        <vt:lpwstr>Subcontract</vt:lpwstr>
      </vt:variant>
      <vt:variant>
        <vt:i4>6619255</vt:i4>
      </vt:variant>
      <vt:variant>
        <vt:i4>1536</vt:i4>
      </vt:variant>
      <vt:variant>
        <vt:i4>0</vt:i4>
      </vt:variant>
      <vt:variant>
        <vt:i4>5</vt:i4>
      </vt:variant>
      <vt:variant>
        <vt:lpwstr/>
      </vt:variant>
      <vt:variant>
        <vt:lpwstr>SubcontractParticulars</vt:lpwstr>
      </vt:variant>
      <vt:variant>
        <vt:i4>8192121</vt:i4>
      </vt:variant>
      <vt:variant>
        <vt:i4>1533</vt:i4>
      </vt:variant>
      <vt:variant>
        <vt:i4>0</vt:i4>
      </vt:variant>
      <vt:variant>
        <vt:i4>5</vt:i4>
      </vt:variant>
      <vt:variant>
        <vt:lpwstr/>
      </vt:variant>
      <vt:variant>
        <vt:lpwstr>Completion</vt:lpwstr>
      </vt:variant>
      <vt:variant>
        <vt:i4>6881387</vt:i4>
      </vt:variant>
      <vt:variant>
        <vt:i4>1530</vt:i4>
      </vt:variant>
      <vt:variant>
        <vt:i4>0</vt:i4>
      </vt:variant>
      <vt:variant>
        <vt:i4>5</vt:i4>
      </vt:variant>
      <vt:variant>
        <vt:lpwstr/>
      </vt:variant>
      <vt:variant>
        <vt:lpwstr>Subcontract</vt:lpwstr>
      </vt:variant>
      <vt:variant>
        <vt:i4>1507328</vt:i4>
      </vt:variant>
      <vt:variant>
        <vt:i4>1527</vt:i4>
      </vt:variant>
      <vt:variant>
        <vt:i4>0</vt:i4>
      </vt:variant>
      <vt:variant>
        <vt:i4>5</vt:i4>
      </vt:variant>
      <vt:variant>
        <vt:lpwstr/>
      </vt:variant>
      <vt:variant>
        <vt:lpwstr>Subconsultant</vt:lpwstr>
      </vt:variant>
      <vt:variant>
        <vt:i4>1114131</vt:i4>
      </vt:variant>
      <vt:variant>
        <vt:i4>1521</vt:i4>
      </vt:variant>
      <vt:variant>
        <vt:i4>0</vt:i4>
      </vt:variant>
      <vt:variant>
        <vt:i4>5</vt:i4>
      </vt:variant>
      <vt:variant>
        <vt:lpwstr/>
      </vt:variant>
      <vt:variant>
        <vt:lpwstr>ConsultantsRepresentative</vt:lpwstr>
      </vt:variant>
      <vt:variant>
        <vt:i4>6881387</vt:i4>
      </vt:variant>
      <vt:variant>
        <vt:i4>1518</vt:i4>
      </vt:variant>
      <vt:variant>
        <vt:i4>0</vt:i4>
      </vt:variant>
      <vt:variant>
        <vt:i4>5</vt:i4>
      </vt:variant>
      <vt:variant>
        <vt:lpwstr/>
      </vt:variant>
      <vt:variant>
        <vt:lpwstr>Subcontract</vt:lpwstr>
      </vt:variant>
      <vt:variant>
        <vt:i4>1114131</vt:i4>
      </vt:variant>
      <vt:variant>
        <vt:i4>1512</vt:i4>
      </vt:variant>
      <vt:variant>
        <vt:i4>0</vt:i4>
      </vt:variant>
      <vt:variant>
        <vt:i4>5</vt:i4>
      </vt:variant>
      <vt:variant>
        <vt:lpwstr/>
      </vt:variant>
      <vt:variant>
        <vt:lpwstr>ConsultantsRepresentative</vt:lpwstr>
      </vt:variant>
      <vt:variant>
        <vt:i4>262149</vt:i4>
      </vt:variant>
      <vt:variant>
        <vt:i4>1509</vt:i4>
      </vt:variant>
      <vt:variant>
        <vt:i4>0</vt:i4>
      </vt:variant>
      <vt:variant>
        <vt:i4>5</vt:i4>
      </vt:variant>
      <vt:variant>
        <vt:lpwstr/>
      </vt:variant>
      <vt:variant>
        <vt:lpwstr>Works</vt:lpwstr>
      </vt:variant>
      <vt:variant>
        <vt:i4>6881387</vt:i4>
      </vt:variant>
      <vt:variant>
        <vt:i4>1506</vt:i4>
      </vt:variant>
      <vt:variant>
        <vt:i4>0</vt:i4>
      </vt:variant>
      <vt:variant>
        <vt:i4>5</vt:i4>
      </vt:variant>
      <vt:variant>
        <vt:lpwstr/>
      </vt:variant>
      <vt:variant>
        <vt:lpwstr>Subcontract</vt:lpwstr>
      </vt:variant>
      <vt:variant>
        <vt:i4>6553711</vt:i4>
      </vt:variant>
      <vt:variant>
        <vt:i4>1503</vt:i4>
      </vt:variant>
      <vt:variant>
        <vt:i4>0</vt:i4>
      </vt:variant>
      <vt:variant>
        <vt:i4>5</vt:i4>
      </vt:variant>
      <vt:variant>
        <vt:lpwstr/>
      </vt:variant>
      <vt:variant>
        <vt:lpwstr>SubcontractServices</vt:lpwstr>
      </vt:variant>
      <vt:variant>
        <vt:i4>6881387</vt:i4>
      </vt:variant>
      <vt:variant>
        <vt:i4>1500</vt:i4>
      </vt:variant>
      <vt:variant>
        <vt:i4>0</vt:i4>
      </vt:variant>
      <vt:variant>
        <vt:i4>5</vt:i4>
      </vt:variant>
      <vt:variant>
        <vt:lpwstr/>
      </vt:variant>
      <vt:variant>
        <vt:lpwstr>Subcontract</vt:lpwstr>
      </vt:variant>
      <vt:variant>
        <vt:i4>7471228</vt:i4>
      </vt:variant>
      <vt:variant>
        <vt:i4>1497</vt:i4>
      </vt:variant>
      <vt:variant>
        <vt:i4>0</vt:i4>
      </vt:variant>
      <vt:variant>
        <vt:i4>5</vt:i4>
      </vt:variant>
      <vt:variant>
        <vt:lpwstr/>
      </vt:variant>
      <vt:variant>
        <vt:lpwstr>DesignDocumentation</vt:lpwstr>
      </vt:variant>
      <vt:variant>
        <vt:i4>1441821</vt:i4>
      </vt:variant>
      <vt:variant>
        <vt:i4>1494</vt:i4>
      </vt:variant>
      <vt:variant>
        <vt:i4>0</vt:i4>
      </vt:variant>
      <vt:variant>
        <vt:i4>5</vt:i4>
      </vt:variant>
      <vt:variant>
        <vt:lpwstr/>
      </vt:variant>
      <vt:variant>
        <vt:lpwstr>Milestone</vt:lpwstr>
      </vt:variant>
      <vt:variant>
        <vt:i4>1769477</vt:i4>
      </vt:variant>
      <vt:variant>
        <vt:i4>1491</vt:i4>
      </vt:variant>
      <vt:variant>
        <vt:i4>0</vt:i4>
      </vt:variant>
      <vt:variant>
        <vt:i4>5</vt:i4>
      </vt:variant>
      <vt:variant>
        <vt:lpwstr/>
      </vt:variant>
      <vt:variant>
        <vt:lpwstr>BuildingCode2016</vt:lpwstr>
      </vt:variant>
      <vt:variant>
        <vt:i4>1245188</vt:i4>
      </vt:variant>
      <vt:variant>
        <vt:i4>1488</vt:i4>
      </vt:variant>
      <vt:variant>
        <vt:i4>0</vt:i4>
      </vt:variant>
      <vt:variant>
        <vt:i4>5</vt:i4>
      </vt:variant>
      <vt:variant>
        <vt:lpwstr/>
      </vt:variant>
      <vt:variant>
        <vt:lpwstr>BuildingWork</vt:lpwstr>
      </vt:variant>
      <vt:variant>
        <vt:i4>1179666</vt:i4>
      </vt:variant>
      <vt:variant>
        <vt:i4>1485</vt:i4>
      </vt:variant>
      <vt:variant>
        <vt:i4>0</vt:i4>
      </vt:variant>
      <vt:variant>
        <vt:i4>5</vt:i4>
      </vt:variant>
      <vt:variant>
        <vt:lpwstr/>
      </vt:variant>
      <vt:variant>
        <vt:lpwstr>ScheduleofCollateralDocuments</vt:lpwstr>
      </vt:variant>
      <vt:variant>
        <vt:i4>1114131</vt:i4>
      </vt:variant>
      <vt:variant>
        <vt:i4>1482</vt:i4>
      </vt:variant>
      <vt:variant>
        <vt:i4>0</vt:i4>
      </vt:variant>
      <vt:variant>
        <vt:i4>5</vt:i4>
      </vt:variant>
      <vt:variant>
        <vt:lpwstr/>
      </vt:variant>
      <vt:variant>
        <vt:lpwstr>ConsultantsRepresentative</vt:lpwstr>
      </vt:variant>
      <vt:variant>
        <vt:i4>6881387</vt:i4>
      </vt:variant>
      <vt:variant>
        <vt:i4>1479</vt:i4>
      </vt:variant>
      <vt:variant>
        <vt:i4>0</vt:i4>
      </vt:variant>
      <vt:variant>
        <vt:i4>5</vt:i4>
      </vt:variant>
      <vt:variant>
        <vt:lpwstr/>
      </vt:variant>
      <vt:variant>
        <vt:lpwstr>Subcontract</vt:lpwstr>
      </vt:variant>
      <vt:variant>
        <vt:i4>6619255</vt:i4>
      </vt:variant>
      <vt:variant>
        <vt:i4>1476</vt:i4>
      </vt:variant>
      <vt:variant>
        <vt:i4>0</vt:i4>
      </vt:variant>
      <vt:variant>
        <vt:i4>5</vt:i4>
      </vt:variant>
      <vt:variant>
        <vt:lpwstr/>
      </vt:variant>
      <vt:variant>
        <vt:lpwstr>SubcontractParticulars</vt:lpwstr>
      </vt:variant>
      <vt:variant>
        <vt:i4>6553711</vt:i4>
      </vt:variant>
      <vt:variant>
        <vt:i4>1473</vt:i4>
      </vt:variant>
      <vt:variant>
        <vt:i4>0</vt:i4>
      </vt:variant>
      <vt:variant>
        <vt:i4>5</vt:i4>
      </vt:variant>
      <vt:variant>
        <vt:lpwstr/>
      </vt:variant>
      <vt:variant>
        <vt:lpwstr>SubcontractServices</vt:lpwstr>
      </vt:variant>
      <vt:variant>
        <vt:i4>1966086</vt:i4>
      </vt:variant>
      <vt:variant>
        <vt:i4>1470</vt:i4>
      </vt:variant>
      <vt:variant>
        <vt:i4>0</vt:i4>
      </vt:variant>
      <vt:variant>
        <vt:i4>5</vt:i4>
      </vt:variant>
      <vt:variant>
        <vt:lpwstr/>
      </vt:variant>
      <vt:variant>
        <vt:lpwstr>CommissioningandHandoverPlan</vt:lpwstr>
      </vt:variant>
      <vt:variant>
        <vt:i4>1507328</vt:i4>
      </vt:variant>
      <vt:variant>
        <vt:i4>1467</vt:i4>
      </vt:variant>
      <vt:variant>
        <vt:i4>0</vt:i4>
      </vt:variant>
      <vt:variant>
        <vt:i4>5</vt:i4>
      </vt:variant>
      <vt:variant>
        <vt:lpwstr/>
      </vt:variant>
      <vt:variant>
        <vt:lpwstr>Subconsultant</vt:lpwstr>
      </vt:variant>
      <vt:variant>
        <vt:i4>1966086</vt:i4>
      </vt:variant>
      <vt:variant>
        <vt:i4>1461</vt:i4>
      </vt:variant>
      <vt:variant>
        <vt:i4>0</vt:i4>
      </vt:variant>
      <vt:variant>
        <vt:i4>5</vt:i4>
      </vt:variant>
      <vt:variant>
        <vt:lpwstr/>
      </vt:variant>
      <vt:variant>
        <vt:lpwstr>CommissioningandHandoverPlan</vt:lpwstr>
      </vt:variant>
      <vt:variant>
        <vt:i4>1966086</vt:i4>
      </vt:variant>
      <vt:variant>
        <vt:i4>1455</vt:i4>
      </vt:variant>
      <vt:variant>
        <vt:i4>0</vt:i4>
      </vt:variant>
      <vt:variant>
        <vt:i4>5</vt:i4>
      </vt:variant>
      <vt:variant>
        <vt:lpwstr/>
      </vt:variant>
      <vt:variant>
        <vt:lpwstr>CommissioningandHandoverPlan</vt:lpwstr>
      </vt:variant>
      <vt:variant>
        <vt:i4>262149</vt:i4>
      </vt:variant>
      <vt:variant>
        <vt:i4>1452</vt:i4>
      </vt:variant>
      <vt:variant>
        <vt:i4>0</vt:i4>
      </vt:variant>
      <vt:variant>
        <vt:i4>5</vt:i4>
      </vt:variant>
      <vt:variant>
        <vt:lpwstr/>
      </vt:variant>
      <vt:variant>
        <vt:lpwstr>Works</vt:lpwstr>
      </vt:variant>
      <vt:variant>
        <vt:i4>1507328</vt:i4>
      </vt:variant>
      <vt:variant>
        <vt:i4>1449</vt:i4>
      </vt:variant>
      <vt:variant>
        <vt:i4>0</vt:i4>
      </vt:variant>
      <vt:variant>
        <vt:i4>5</vt:i4>
      </vt:variant>
      <vt:variant>
        <vt:lpwstr/>
      </vt:variant>
      <vt:variant>
        <vt:lpwstr>Subconsultant</vt:lpwstr>
      </vt:variant>
      <vt:variant>
        <vt:i4>6553711</vt:i4>
      </vt:variant>
      <vt:variant>
        <vt:i4>1446</vt:i4>
      </vt:variant>
      <vt:variant>
        <vt:i4>0</vt:i4>
      </vt:variant>
      <vt:variant>
        <vt:i4>5</vt:i4>
      </vt:variant>
      <vt:variant>
        <vt:lpwstr/>
      </vt:variant>
      <vt:variant>
        <vt:lpwstr>SubcontractServices</vt:lpwstr>
      </vt:variant>
      <vt:variant>
        <vt:i4>6422651</vt:i4>
      </vt:variant>
      <vt:variant>
        <vt:i4>1443</vt:i4>
      </vt:variant>
      <vt:variant>
        <vt:i4>0</vt:i4>
      </vt:variant>
      <vt:variant>
        <vt:i4>5</vt:i4>
      </vt:variant>
      <vt:variant>
        <vt:lpwstr/>
      </vt:variant>
      <vt:variant>
        <vt:lpwstr>OtherContractor</vt:lpwstr>
      </vt:variant>
      <vt:variant>
        <vt:i4>1114131</vt:i4>
      </vt:variant>
      <vt:variant>
        <vt:i4>1440</vt:i4>
      </vt:variant>
      <vt:variant>
        <vt:i4>0</vt:i4>
      </vt:variant>
      <vt:variant>
        <vt:i4>5</vt:i4>
      </vt:variant>
      <vt:variant>
        <vt:lpwstr/>
      </vt:variant>
      <vt:variant>
        <vt:lpwstr>ConsultantsRepresentative</vt:lpwstr>
      </vt:variant>
      <vt:variant>
        <vt:i4>6619234</vt:i4>
      </vt:variant>
      <vt:variant>
        <vt:i4>1436</vt:i4>
      </vt:variant>
      <vt:variant>
        <vt:i4>0</vt:i4>
      </vt:variant>
      <vt:variant>
        <vt:i4>5</vt:i4>
      </vt:variant>
      <vt:variant>
        <vt:lpwstr/>
      </vt:variant>
      <vt:variant>
        <vt:lpwstr>Consultant</vt:lpwstr>
      </vt:variant>
      <vt:variant>
        <vt:i4>6619234</vt:i4>
      </vt:variant>
      <vt:variant>
        <vt:i4>1434</vt:i4>
      </vt:variant>
      <vt:variant>
        <vt:i4>0</vt:i4>
      </vt:variant>
      <vt:variant>
        <vt:i4>5</vt:i4>
      </vt:variant>
      <vt:variant>
        <vt:lpwstr/>
      </vt:variant>
      <vt:variant>
        <vt:lpwstr>Consultant</vt:lpwstr>
      </vt:variant>
      <vt:variant>
        <vt:i4>655383</vt:i4>
      </vt:variant>
      <vt:variant>
        <vt:i4>1431</vt:i4>
      </vt:variant>
      <vt:variant>
        <vt:i4>0</vt:i4>
      </vt:variant>
      <vt:variant>
        <vt:i4>5</vt:i4>
      </vt:variant>
      <vt:variant>
        <vt:lpwstr/>
      </vt:variant>
      <vt:variant>
        <vt:lpwstr>DSCContractAdministrator</vt:lpwstr>
      </vt:variant>
      <vt:variant>
        <vt:i4>851971</vt:i4>
      </vt:variant>
      <vt:variant>
        <vt:i4>1428</vt:i4>
      </vt:variant>
      <vt:variant>
        <vt:i4>0</vt:i4>
      </vt:variant>
      <vt:variant>
        <vt:i4>5</vt:i4>
      </vt:variant>
      <vt:variant>
        <vt:lpwstr/>
      </vt:variant>
      <vt:variant>
        <vt:lpwstr>Commonwealth</vt:lpwstr>
      </vt:variant>
      <vt:variant>
        <vt:i4>262149</vt:i4>
      </vt:variant>
      <vt:variant>
        <vt:i4>1425</vt:i4>
      </vt:variant>
      <vt:variant>
        <vt:i4>0</vt:i4>
      </vt:variant>
      <vt:variant>
        <vt:i4>5</vt:i4>
      </vt:variant>
      <vt:variant>
        <vt:lpwstr/>
      </vt:variant>
      <vt:variant>
        <vt:lpwstr>Works</vt:lpwstr>
      </vt:variant>
      <vt:variant>
        <vt:i4>1507328</vt:i4>
      </vt:variant>
      <vt:variant>
        <vt:i4>1419</vt:i4>
      </vt:variant>
      <vt:variant>
        <vt:i4>0</vt:i4>
      </vt:variant>
      <vt:variant>
        <vt:i4>5</vt:i4>
      </vt:variant>
      <vt:variant>
        <vt:lpwstr/>
      </vt:variant>
      <vt:variant>
        <vt:lpwstr>Subconsultant</vt:lpwstr>
      </vt:variant>
      <vt:variant>
        <vt:i4>1507328</vt:i4>
      </vt:variant>
      <vt:variant>
        <vt:i4>1416</vt:i4>
      </vt:variant>
      <vt:variant>
        <vt:i4>0</vt:i4>
      </vt:variant>
      <vt:variant>
        <vt:i4>5</vt:i4>
      </vt:variant>
      <vt:variant>
        <vt:lpwstr/>
      </vt:variant>
      <vt:variant>
        <vt:lpwstr>Subconsultant</vt:lpwstr>
      </vt:variant>
      <vt:variant>
        <vt:i4>1572880</vt:i4>
      </vt:variant>
      <vt:variant>
        <vt:i4>1413</vt:i4>
      </vt:variant>
      <vt:variant>
        <vt:i4>0</vt:i4>
      </vt:variant>
      <vt:variant>
        <vt:i4>5</vt:i4>
      </vt:variant>
      <vt:variant>
        <vt:lpwstr/>
      </vt:variant>
      <vt:variant>
        <vt:lpwstr>StatutoryRequirements</vt:lpwstr>
      </vt:variant>
      <vt:variant>
        <vt:i4>327710</vt:i4>
      </vt:variant>
      <vt:variant>
        <vt:i4>1410</vt:i4>
      </vt:variant>
      <vt:variant>
        <vt:i4>0</vt:i4>
      </vt:variant>
      <vt:variant>
        <vt:i4>5</vt:i4>
      </vt:variant>
      <vt:variant>
        <vt:lpwstr/>
      </vt:variant>
      <vt:variant>
        <vt:lpwstr>WOLObjectives</vt:lpwstr>
      </vt:variant>
      <vt:variant>
        <vt:i4>1835032</vt:i4>
      </vt:variant>
      <vt:variant>
        <vt:i4>1407</vt:i4>
      </vt:variant>
      <vt:variant>
        <vt:i4>0</vt:i4>
      </vt:variant>
      <vt:variant>
        <vt:i4>5</vt:i4>
      </vt:variant>
      <vt:variant>
        <vt:lpwstr/>
      </vt:variant>
      <vt:variant>
        <vt:lpwstr>ESDPrinciples</vt:lpwstr>
      </vt:variant>
      <vt:variant>
        <vt:i4>6488176</vt:i4>
      </vt:variant>
      <vt:variant>
        <vt:i4>1404</vt:i4>
      </vt:variant>
      <vt:variant>
        <vt:i4>0</vt:i4>
      </vt:variant>
      <vt:variant>
        <vt:i4>5</vt:i4>
      </vt:variant>
      <vt:variant>
        <vt:lpwstr/>
      </vt:variant>
      <vt:variant>
        <vt:lpwstr>CommHandoverTakeoverGuidelines</vt:lpwstr>
      </vt:variant>
      <vt:variant>
        <vt:i4>6488161</vt:i4>
      </vt:variant>
      <vt:variant>
        <vt:i4>1401</vt:i4>
      </vt:variant>
      <vt:variant>
        <vt:i4>0</vt:i4>
      </vt:variant>
      <vt:variant>
        <vt:i4>5</vt:i4>
      </vt:variant>
      <vt:variant>
        <vt:lpwstr/>
      </vt:variant>
      <vt:variant>
        <vt:lpwstr>ConsultantsCommissioningandHandoverPlan</vt:lpwstr>
      </vt:variant>
      <vt:variant>
        <vt:i4>1966086</vt:i4>
      </vt:variant>
      <vt:variant>
        <vt:i4>1398</vt:i4>
      </vt:variant>
      <vt:variant>
        <vt:i4>0</vt:i4>
      </vt:variant>
      <vt:variant>
        <vt:i4>5</vt:i4>
      </vt:variant>
      <vt:variant>
        <vt:lpwstr/>
      </vt:variant>
      <vt:variant>
        <vt:lpwstr>CommissioningandHandoverPlan</vt:lpwstr>
      </vt:variant>
      <vt:variant>
        <vt:i4>6422651</vt:i4>
      </vt:variant>
      <vt:variant>
        <vt:i4>1395</vt:i4>
      </vt:variant>
      <vt:variant>
        <vt:i4>0</vt:i4>
      </vt:variant>
      <vt:variant>
        <vt:i4>5</vt:i4>
      </vt:variant>
      <vt:variant>
        <vt:lpwstr/>
      </vt:variant>
      <vt:variant>
        <vt:lpwstr>OtherContractor</vt:lpwstr>
      </vt:variant>
      <vt:variant>
        <vt:i4>851971</vt:i4>
      </vt:variant>
      <vt:variant>
        <vt:i4>1392</vt:i4>
      </vt:variant>
      <vt:variant>
        <vt:i4>0</vt:i4>
      </vt:variant>
      <vt:variant>
        <vt:i4>5</vt:i4>
      </vt:variant>
      <vt:variant>
        <vt:lpwstr/>
      </vt:variant>
      <vt:variant>
        <vt:lpwstr>Commonwealth</vt:lpwstr>
      </vt:variant>
      <vt:variant>
        <vt:i4>262149</vt:i4>
      </vt:variant>
      <vt:variant>
        <vt:i4>1389</vt:i4>
      </vt:variant>
      <vt:variant>
        <vt:i4>0</vt:i4>
      </vt:variant>
      <vt:variant>
        <vt:i4>5</vt:i4>
      </vt:variant>
      <vt:variant>
        <vt:lpwstr/>
      </vt:variant>
      <vt:variant>
        <vt:lpwstr>Works</vt:lpwstr>
      </vt:variant>
      <vt:variant>
        <vt:i4>851971</vt:i4>
      </vt:variant>
      <vt:variant>
        <vt:i4>1386</vt:i4>
      </vt:variant>
      <vt:variant>
        <vt:i4>0</vt:i4>
      </vt:variant>
      <vt:variant>
        <vt:i4>5</vt:i4>
      </vt:variant>
      <vt:variant>
        <vt:lpwstr/>
      </vt:variant>
      <vt:variant>
        <vt:lpwstr>Commonwealth</vt:lpwstr>
      </vt:variant>
      <vt:variant>
        <vt:i4>8126579</vt:i4>
      </vt:variant>
      <vt:variant>
        <vt:i4>1383</vt:i4>
      </vt:variant>
      <vt:variant>
        <vt:i4>0</vt:i4>
      </vt:variant>
      <vt:variant>
        <vt:i4>5</vt:i4>
      </vt:variant>
      <vt:variant>
        <vt:lpwstr/>
      </vt:variant>
      <vt:variant>
        <vt:lpwstr>Contractor</vt:lpwstr>
      </vt:variant>
      <vt:variant>
        <vt:i4>262149</vt:i4>
      </vt:variant>
      <vt:variant>
        <vt:i4>1380</vt:i4>
      </vt:variant>
      <vt:variant>
        <vt:i4>0</vt:i4>
      </vt:variant>
      <vt:variant>
        <vt:i4>5</vt:i4>
      </vt:variant>
      <vt:variant>
        <vt:lpwstr/>
      </vt:variant>
      <vt:variant>
        <vt:lpwstr>Works</vt:lpwstr>
      </vt:variant>
      <vt:variant>
        <vt:i4>8126579</vt:i4>
      </vt:variant>
      <vt:variant>
        <vt:i4>1377</vt:i4>
      </vt:variant>
      <vt:variant>
        <vt:i4>0</vt:i4>
      </vt:variant>
      <vt:variant>
        <vt:i4>5</vt:i4>
      </vt:variant>
      <vt:variant>
        <vt:lpwstr/>
      </vt:variant>
      <vt:variant>
        <vt:lpwstr>Contractor</vt:lpwstr>
      </vt:variant>
      <vt:variant>
        <vt:i4>262149</vt:i4>
      </vt:variant>
      <vt:variant>
        <vt:i4>1374</vt:i4>
      </vt:variant>
      <vt:variant>
        <vt:i4>0</vt:i4>
      </vt:variant>
      <vt:variant>
        <vt:i4>5</vt:i4>
      </vt:variant>
      <vt:variant>
        <vt:lpwstr/>
      </vt:variant>
      <vt:variant>
        <vt:lpwstr>Works</vt:lpwstr>
      </vt:variant>
      <vt:variant>
        <vt:i4>327710</vt:i4>
      </vt:variant>
      <vt:variant>
        <vt:i4>1371</vt:i4>
      </vt:variant>
      <vt:variant>
        <vt:i4>0</vt:i4>
      </vt:variant>
      <vt:variant>
        <vt:i4>5</vt:i4>
      </vt:variant>
      <vt:variant>
        <vt:lpwstr/>
      </vt:variant>
      <vt:variant>
        <vt:lpwstr>WOLObjectives</vt:lpwstr>
      </vt:variant>
      <vt:variant>
        <vt:i4>1835032</vt:i4>
      </vt:variant>
      <vt:variant>
        <vt:i4>1368</vt:i4>
      </vt:variant>
      <vt:variant>
        <vt:i4>0</vt:i4>
      </vt:variant>
      <vt:variant>
        <vt:i4>5</vt:i4>
      </vt:variant>
      <vt:variant>
        <vt:lpwstr/>
      </vt:variant>
      <vt:variant>
        <vt:lpwstr>ESDPrinciples</vt:lpwstr>
      </vt:variant>
      <vt:variant>
        <vt:i4>1572880</vt:i4>
      </vt:variant>
      <vt:variant>
        <vt:i4>1365</vt:i4>
      </vt:variant>
      <vt:variant>
        <vt:i4>0</vt:i4>
      </vt:variant>
      <vt:variant>
        <vt:i4>5</vt:i4>
      </vt:variant>
      <vt:variant>
        <vt:lpwstr/>
      </vt:variant>
      <vt:variant>
        <vt:lpwstr>StatutoryRequirements</vt:lpwstr>
      </vt:variant>
      <vt:variant>
        <vt:i4>6488176</vt:i4>
      </vt:variant>
      <vt:variant>
        <vt:i4>1362</vt:i4>
      </vt:variant>
      <vt:variant>
        <vt:i4>0</vt:i4>
      </vt:variant>
      <vt:variant>
        <vt:i4>5</vt:i4>
      </vt:variant>
      <vt:variant>
        <vt:lpwstr/>
      </vt:variant>
      <vt:variant>
        <vt:lpwstr>CommHandoverTakeoverGuidelines</vt:lpwstr>
      </vt:variant>
      <vt:variant>
        <vt:i4>6553711</vt:i4>
      </vt:variant>
      <vt:variant>
        <vt:i4>1359</vt:i4>
      </vt:variant>
      <vt:variant>
        <vt:i4>0</vt:i4>
      </vt:variant>
      <vt:variant>
        <vt:i4>5</vt:i4>
      </vt:variant>
      <vt:variant>
        <vt:lpwstr/>
      </vt:variant>
      <vt:variant>
        <vt:lpwstr>SubcontractServices</vt:lpwstr>
      </vt:variant>
      <vt:variant>
        <vt:i4>1507328</vt:i4>
      </vt:variant>
      <vt:variant>
        <vt:i4>1356</vt:i4>
      </vt:variant>
      <vt:variant>
        <vt:i4>0</vt:i4>
      </vt:variant>
      <vt:variant>
        <vt:i4>5</vt:i4>
      </vt:variant>
      <vt:variant>
        <vt:lpwstr/>
      </vt:variant>
      <vt:variant>
        <vt:lpwstr>Subconsultant</vt:lpwstr>
      </vt:variant>
      <vt:variant>
        <vt:i4>1507328</vt:i4>
      </vt:variant>
      <vt:variant>
        <vt:i4>1350</vt:i4>
      </vt:variant>
      <vt:variant>
        <vt:i4>0</vt:i4>
      </vt:variant>
      <vt:variant>
        <vt:i4>5</vt:i4>
      </vt:variant>
      <vt:variant>
        <vt:lpwstr/>
      </vt:variant>
      <vt:variant>
        <vt:lpwstr>Subconsultant</vt:lpwstr>
      </vt:variant>
      <vt:variant>
        <vt:i4>6881387</vt:i4>
      </vt:variant>
      <vt:variant>
        <vt:i4>1347</vt:i4>
      </vt:variant>
      <vt:variant>
        <vt:i4>0</vt:i4>
      </vt:variant>
      <vt:variant>
        <vt:i4>5</vt:i4>
      </vt:variant>
      <vt:variant>
        <vt:lpwstr/>
      </vt:variant>
      <vt:variant>
        <vt:lpwstr>Subcontract</vt:lpwstr>
      </vt:variant>
      <vt:variant>
        <vt:i4>262149</vt:i4>
      </vt:variant>
      <vt:variant>
        <vt:i4>1344</vt:i4>
      </vt:variant>
      <vt:variant>
        <vt:i4>0</vt:i4>
      </vt:variant>
      <vt:variant>
        <vt:i4>5</vt:i4>
      </vt:variant>
      <vt:variant>
        <vt:lpwstr/>
      </vt:variant>
      <vt:variant>
        <vt:lpwstr>Works</vt:lpwstr>
      </vt:variant>
      <vt:variant>
        <vt:i4>6553711</vt:i4>
      </vt:variant>
      <vt:variant>
        <vt:i4>1341</vt:i4>
      </vt:variant>
      <vt:variant>
        <vt:i4>0</vt:i4>
      </vt:variant>
      <vt:variant>
        <vt:i4>5</vt:i4>
      </vt:variant>
      <vt:variant>
        <vt:lpwstr/>
      </vt:variant>
      <vt:variant>
        <vt:lpwstr>SubcontractServices</vt:lpwstr>
      </vt:variant>
      <vt:variant>
        <vt:i4>1114131</vt:i4>
      </vt:variant>
      <vt:variant>
        <vt:i4>1338</vt:i4>
      </vt:variant>
      <vt:variant>
        <vt:i4>0</vt:i4>
      </vt:variant>
      <vt:variant>
        <vt:i4>5</vt:i4>
      </vt:variant>
      <vt:variant>
        <vt:lpwstr/>
      </vt:variant>
      <vt:variant>
        <vt:lpwstr>ConsultantsRepresentative</vt:lpwstr>
      </vt:variant>
      <vt:variant>
        <vt:i4>1507356</vt:i4>
      </vt:variant>
      <vt:variant>
        <vt:i4>1335</vt:i4>
      </vt:variant>
      <vt:variant>
        <vt:i4>0</vt:i4>
      </vt:variant>
      <vt:variant>
        <vt:i4>5</vt:i4>
      </vt:variant>
      <vt:variant>
        <vt:lpwstr/>
      </vt:variant>
      <vt:variant>
        <vt:lpwstr>direction</vt:lpwstr>
      </vt:variant>
      <vt:variant>
        <vt:i4>6881387</vt:i4>
      </vt:variant>
      <vt:variant>
        <vt:i4>1332</vt:i4>
      </vt:variant>
      <vt:variant>
        <vt:i4>0</vt:i4>
      </vt:variant>
      <vt:variant>
        <vt:i4>5</vt:i4>
      </vt:variant>
      <vt:variant>
        <vt:lpwstr/>
      </vt:variant>
      <vt:variant>
        <vt:lpwstr>Subcontract</vt:lpwstr>
      </vt:variant>
      <vt:variant>
        <vt:i4>6619238</vt:i4>
      </vt:variant>
      <vt:variant>
        <vt:i4>1329</vt:i4>
      </vt:variant>
      <vt:variant>
        <vt:i4>0</vt:i4>
      </vt:variant>
      <vt:variant>
        <vt:i4>5</vt:i4>
      </vt:variant>
      <vt:variant>
        <vt:lpwstr/>
      </vt:variant>
      <vt:variant>
        <vt:lpwstr>Fee</vt:lpwstr>
      </vt:variant>
      <vt:variant>
        <vt:i4>1507328</vt:i4>
      </vt:variant>
      <vt:variant>
        <vt:i4>1326</vt:i4>
      </vt:variant>
      <vt:variant>
        <vt:i4>0</vt:i4>
      </vt:variant>
      <vt:variant>
        <vt:i4>5</vt:i4>
      </vt:variant>
      <vt:variant>
        <vt:lpwstr/>
      </vt:variant>
      <vt:variant>
        <vt:lpwstr>Subconsultant</vt:lpwstr>
      </vt:variant>
      <vt:variant>
        <vt:i4>7602303</vt:i4>
      </vt:variant>
      <vt:variant>
        <vt:i4>1323</vt:i4>
      </vt:variant>
      <vt:variant>
        <vt:i4>0</vt:i4>
      </vt:variant>
      <vt:variant>
        <vt:i4>5</vt:i4>
      </vt:variant>
      <vt:variant>
        <vt:lpwstr/>
      </vt:variant>
      <vt:variant>
        <vt:lpwstr>Control</vt:lpwstr>
      </vt:variant>
      <vt:variant>
        <vt:i4>1376261</vt:i4>
      </vt:variant>
      <vt:variant>
        <vt:i4>1320</vt:i4>
      </vt:variant>
      <vt:variant>
        <vt:i4>0</vt:i4>
      </vt:variant>
      <vt:variant>
        <vt:i4>5</vt:i4>
      </vt:variant>
      <vt:variant>
        <vt:lpwstr/>
      </vt:variant>
      <vt:variant>
        <vt:lpwstr>AwardDate</vt:lpwstr>
      </vt:variant>
      <vt:variant>
        <vt:i4>1507328</vt:i4>
      </vt:variant>
      <vt:variant>
        <vt:i4>1317</vt:i4>
      </vt:variant>
      <vt:variant>
        <vt:i4>0</vt:i4>
      </vt:variant>
      <vt:variant>
        <vt:i4>5</vt:i4>
      </vt:variant>
      <vt:variant>
        <vt:lpwstr/>
      </vt:variant>
      <vt:variant>
        <vt:lpwstr>Subconsultant</vt:lpwstr>
      </vt:variant>
      <vt:variant>
        <vt:i4>7602303</vt:i4>
      </vt:variant>
      <vt:variant>
        <vt:i4>1314</vt:i4>
      </vt:variant>
      <vt:variant>
        <vt:i4>0</vt:i4>
      </vt:variant>
      <vt:variant>
        <vt:i4>5</vt:i4>
      </vt:variant>
      <vt:variant>
        <vt:lpwstr/>
      </vt:variant>
      <vt:variant>
        <vt:lpwstr>Control</vt:lpwstr>
      </vt:variant>
      <vt:variant>
        <vt:i4>1507328</vt:i4>
      </vt:variant>
      <vt:variant>
        <vt:i4>1311</vt:i4>
      </vt:variant>
      <vt:variant>
        <vt:i4>0</vt:i4>
      </vt:variant>
      <vt:variant>
        <vt:i4>5</vt:i4>
      </vt:variant>
      <vt:variant>
        <vt:lpwstr/>
      </vt:variant>
      <vt:variant>
        <vt:lpwstr>Subconsultant</vt:lpwstr>
      </vt:variant>
      <vt:variant>
        <vt:i4>1769477</vt:i4>
      </vt:variant>
      <vt:variant>
        <vt:i4>1308</vt:i4>
      </vt:variant>
      <vt:variant>
        <vt:i4>0</vt:i4>
      </vt:variant>
      <vt:variant>
        <vt:i4>5</vt:i4>
      </vt:variant>
      <vt:variant>
        <vt:lpwstr/>
      </vt:variant>
      <vt:variant>
        <vt:lpwstr>BuildingCode2016</vt:lpwstr>
      </vt:variant>
      <vt:variant>
        <vt:i4>1507328</vt:i4>
      </vt:variant>
      <vt:variant>
        <vt:i4>1302</vt:i4>
      </vt:variant>
      <vt:variant>
        <vt:i4>0</vt:i4>
      </vt:variant>
      <vt:variant>
        <vt:i4>5</vt:i4>
      </vt:variant>
      <vt:variant>
        <vt:lpwstr/>
      </vt:variant>
      <vt:variant>
        <vt:lpwstr>Subconsultant</vt:lpwstr>
      </vt:variant>
      <vt:variant>
        <vt:i4>6619234</vt:i4>
      </vt:variant>
      <vt:variant>
        <vt:i4>1299</vt:i4>
      </vt:variant>
      <vt:variant>
        <vt:i4>0</vt:i4>
      </vt:variant>
      <vt:variant>
        <vt:i4>5</vt:i4>
      </vt:variant>
      <vt:variant>
        <vt:lpwstr/>
      </vt:variant>
      <vt:variant>
        <vt:lpwstr>Consultant</vt:lpwstr>
      </vt:variant>
      <vt:variant>
        <vt:i4>7471202</vt:i4>
      </vt:variant>
      <vt:variant>
        <vt:i4>1296</vt:i4>
      </vt:variant>
      <vt:variant>
        <vt:i4>0</vt:i4>
      </vt:variant>
      <vt:variant>
        <vt:i4>5</vt:i4>
      </vt:variant>
      <vt:variant>
        <vt:lpwstr/>
      </vt:variant>
      <vt:variant>
        <vt:lpwstr>PrivacyAct</vt:lpwstr>
      </vt:variant>
      <vt:variant>
        <vt:i4>8323150</vt:i4>
      </vt:variant>
      <vt:variant>
        <vt:i4>1293</vt:i4>
      </vt:variant>
      <vt:variant>
        <vt:i4>0</vt:i4>
      </vt:variant>
      <vt:variant>
        <vt:i4>5</vt:i4>
      </vt:variant>
      <vt:variant>
        <vt:lpwstr>http://www.asd.gov.au/infosec/irap/certified_clouds.htm</vt:lpwstr>
      </vt:variant>
      <vt:variant>
        <vt:lpwstr/>
      </vt:variant>
      <vt:variant>
        <vt:i4>6553711</vt:i4>
      </vt:variant>
      <vt:variant>
        <vt:i4>1290</vt:i4>
      </vt:variant>
      <vt:variant>
        <vt:i4>0</vt:i4>
      </vt:variant>
      <vt:variant>
        <vt:i4>5</vt:i4>
      </vt:variant>
      <vt:variant>
        <vt:lpwstr/>
      </vt:variant>
      <vt:variant>
        <vt:lpwstr>SubcontractServices</vt:lpwstr>
      </vt:variant>
      <vt:variant>
        <vt:i4>262149</vt:i4>
      </vt:variant>
      <vt:variant>
        <vt:i4>1287</vt:i4>
      </vt:variant>
      <vt:variant>
        <vt:i4>0</vt:i4>
      </vt:variant>
      <vt:variant>
        <vt:i4>5</vt:i4>
      </vt:variant>
      <vt:variant>
        <vt:lpwstr/>
      </vt:variant>
      <vt:variant>
        <vt:lpwstr>Works</vt:lpwstr>
      </vt:variant>
      <vt:variant>
        <vt:i4>262149</vt:i4>
      </vt:variant>
      <vt:variant>
        <vt:i4>1284</vt:i4>
      </vt:variant>
      <vt:variant>
        <vt:i4>0</vt:i4>
      </vt:variant>
      <vt:variant>
        <vt:i4>5</vt:i4>
      </vt:variant>
      <vt:variant>
        <vt:lpwstr/>
      </vt:variant>
      <vt:variant>
        <vt:lpwstr>Works</vt:lpwstr>
      </vt:variant>
      <vt:variant>
        <vt:i4>6553711</vt:i4>
      </vt:variant>
      <vt:variant>
        <vt:i4>1281</vt:i4>
      </vt:variant>
      <vt:variant>
        <vt:i4>0</vt:i4>
      </vt:variant>
      <vt:variant>
        <vt:i4>5</vt:i4>
      </vt:variant>
      <vt:variant>
        <vt:lpwstr/>
      </vt:variant>
      <vt:variant>
        <vt:lpwstr>SubcontractServices</vt:lpwstr>
      </vt:variant>
      <vt:variant>
        <vt:i4>1572880</vt:i4>
      </vt:variant>
      <vt:variant>
        <vt:i4>1278</vt:i4>
      </vt:variant>
      <vt:variant>
        <vt:i4>0</vt:i4>
      </vt:variant>
      <vt:variant>
        <vt:i4>5</vt:i4>
      </vt:variant>
      <vt:variant>
        <vt:lpwstr/>
      </vt:variant>
      <vt:variant>
        <vt:lpwstr>StatutoryRequirements</vt:lpwstr>
      </vt:variant>
      <vt:variant>
        <vt:i4>262149</vt:i4>
      </vt:variant>
      <vt:variant>
        <vt:i4>1275</vt:i4>
      </vt:variant>
      <vt:variant>
        <vt:i4>0</vt:i4>
      </vt:variant>
      <vt:variant>
        <vt:i4>5</vt:i4>
      </vt:variant>
      <vt:variant>
        <vt:lpwstr/>
      </vt:variant>
      <vt:variant>
        <vt:lpwstr>Works</vt:lpwstr>
      </vt:variant>
      <vt:variant>
        <vt:i4>6553711</vt:i4>
      </vt:variant>
      <vt:variant>
        <vt:i4>1272</vt:i4>
      </vt:variant>
      <vt:variant>
        <vt:i4>0</vt:i4>
      </vt:variant>
      <vt:variant>
        <vt:i4>5</vt:i4>
      </vt:variant>
      <vt:variant>
        <vt:lpwstr/>
      </vt:variant>
      <vt:variant>
        <vt:lpwstr>SubcontractServices</vt:lpwstr>
      </vt:variant>
      <vt:variant>
        <vt:i4>786439</vt:i4>
      </vt:variant>
      <vt:variant>
        <vt:i4>1269</vt:i4>
      </vt:variant>
      <vt:variant>
        <vt:i4>0</vt:i4>
      </vt:variant>
      <vt:variant>
        <vt:i4>5</vt:i4>
      </vt:variant>
      <vt:variant>
        <vt:lpwstr/>
      </vt:variant>
      <vt:variant>
        <vt:lpwstr>Site</vt:lpwstr>
      </vt:variant>
      <vt:variant>
        <vt:i4>851971</vt:i4>
      </vt:variant>
      <vt:variant>
        <vt:i4>1266</vt:i4>
      </vt:variant>
      <vt:variant>
        <vt:i4>0</vt:i4>
      </vt:variant>
      <vt:variant>
        <vt:i4>5</vt:i4>
      </vt:variant>
      <vt:variant>
        <vt:lpwstr/>
      </vt:variant>
      <vt:variant>
        <vt:lpwstr>Commonwealth</vt:lpwstr>
      </vt:variant>
      <vt:variant>
        <vt:i4>6881387</vt:i4>
      </vt:variant>
      <vt:variant>
        <vt:i4>1263</vt:i4>
      </vt:variant>
      <vt:variant>
        <vt:i4>0</vt:i4>
      </vt:variant>
      <vt:variant>
        <vt:i4>5</vt:i4>
      </vt:variant>
      <vt:variant>
        <vt:lpwstr/>
      </vt:variant>
      <vt:variant>
        <vt:lpwstr>Subcontract</vt:lpwstr>
      </vt:variant>
      <vt:variant>
        <vt:i4>6619234</vt:i4>
      </vt:variant>
      <vt:variant>
        <vt:i4>1260</vt:i4>
      </vt:variant>
      <vt:variant>
        <vt:i4>0</vt:i4>
      </vt:variant>
      <vt:variant>
        <vt:i4>5</vt:i4>
      </vt:variant>
      <vt:variant>
        <vt:lpwstr/>
      </vt:variant>
      <vt:variant>
        <vt:lpwstr>Consultant</vt:lpwstr>
      </vt:variant>
      <vt:variant>
        <vt:i4>6422651</vt:i4>
      </vt:variant>
      <vt:variant>
        <vt:i4>1257</vt:i4>
      </vt:variant>
      <vt:variant>
        <vt:i4>0</vt:i4>
      </vt:variant>
      <vt:variant>
        <vt:i4>5</vt:i4>
      </vt:variant>
      <vt:variant>
        <vt:lpwstr/>
      </vt:variant>
      <vt:variant>
        <vt:lpwstr>OtherContractor</vt:lpwstr>
      </vt:variant>
      <vt:variant>
        <vt:i4>1114131</vt:i4>
      </vt:variant>
      <vt:variant>
        <vt:i4>1254</vt:i4>
      </vt:variant>
      <vt:variant>
        <vt:i4>0</vt:i4>
      </vt:variant>
      <vt:variant>
        <vt:i4>5</vt:i4>
      </vt:variant>
      <vt:variant>
        <vt:lpwstr/>
      </vt:variant>
      <vt:variant>
        <vt:lpwstr>ConsultantsRepresentative</vt:lpwstr>
      </vt:variant>
      <vt:variant>
        <vt:i4>6619234</vt:i4>
      </vt:variant>
      <vt:variant>
        <vt:i4>1251</vt:i4>
      </vt:variant>
      <vt:variant>
        <vt:i4>0</vt:i4>
      </vt:variant>
      <vt:variant>
        <vt:i4>5</vt:i4>
      </vt:variant>
      <vt:variant>
        <vt:lpwstr/>
      </vt:variant>
      <vt:variant>
        <vt:lpwstr>Consultant</vt:lpwstr>
      </vt:variant>
      <vt:variant>
        <vt:i4>655383</vt:i4>
      </vt:variant>
      <vt:variant>
        <vt:i4>1248</vt:i4>
      </vt:variant>
      <vt:variant>
        <vt:i4>0</vt:i4>
      </vt:variant>
      <vt:variant>
        <vt:i4>5</vt:i4>
      </vt:variant>
      <vt:variant>
        <vt:lpwstr/>
      </vt:variant>
      <vt:variant>
        <vt:lpwstr>DSCContractAdministrator</vt:lpwstr>
      </vt:variant>
      <vt:variant>
        <vt:i4>851971</vt:i4>
      </vt:variant>
      <vt:variant>
        <vt:i4>1244</vt:i4>
      </vt:variant>
      <vt:variant>
        <vt:i4>0</vt:i4>
      </vt:variant>
      <vt:variant>
        <vt:i4>5</vt:i4>
      </vt:variant>
      <vt:variant>
        <vt:lpwstr/>
      </vt:variant>
      <vt:variant>
        <vt:lpwstr>Commonwealth</vt:lpwstr>
      </vt:variant>
      <vt:variant>
        <vt:i4>851971</vt:i4>
      </vt:variant>
      <vt:variant>
        <vt:i4>1242</vt:i4>
      </vt:variant>
      <vt:variant>
        <vt:i4>0</vt:i4>
      </vt:variant>
      <vt:variant>
        <vt:i4>5</vt:i4>
      </vt:variant>
      <vt:variant>
        <vt:lpwstr/>
      </vt:variant>
      <vt:variant>
        <vt:lpwstr>Commonwealth</vt:lpwstr>
      </vt:variant>
      <vt:variant>
        <vt:i4>1114131</vt:i4>
      </vt:variant>
      <vt:variant>
        <vt:i4>1239</vt:i4>
      </vt:variant>
      <vt:variant>
        <vt:i4>0</vt:i4>
      </vt:variant>
      <vt:variant>
        <vt:i4>5</vt:i4>
      </vt:variant>
      <vt:variant>
        <vt:lpwstr/>
      </vt:variant>
      <vt:variant>
        <vt:lpwstr>ConsultantsRepresentative</vt:lpwstr>
      </vt:variant>
      <vt:variant>
        <vt:i4>1507356</vt:i4>
      </vt:variant>
      <vt:variant>
        <vt:i4>1236</vt:i4>
      </vt:variant>
      <vt:variant>
        <vt:i4>0</vt:i4>
      </vt:variant>
      <vt:variant>
        <vt:i4>5</vt:i4>
      </vt:variant>
      <vt:variant>
        <vt:lpwstr/>
      </vt:variant>
      <vt:variant>
        <vt:lpwstr>direction</vt:lpwstr>
      </vt:variant>
      <vt:variant>
        <vt:i4>1245196</vt:i4>
      </vt:variant>
      <vt:variant>
        <vt:i4>1233</vt:i4>
      </vt:variant>
      <vt:variant>
        <vt:i4>0</vt:i4>
      </vt:variant>
      <vt:variant>
        <vt:i4>5</vt:i4>
      </vt:variant>
      <vt:variant>
        <vt:lpwstr/>
      </vt:variant>
      <vt:variant>
        <vt:lpwstr>Variation</vt:lpwstr>
      </vt:variant>
      <vt:variant>
        <vt:i4>6619234</vt:i4>
      </vt:variant>
      <vt:variant>
        <vt:i4>1230</vt:i4>
      </vt:variant>
      <vt:variant>
        <vt:i4>0</vt:i4>
      </vt:variant>
      <vt:variant>
        <vt:i4>5</vt:i4>
      </vt:variant>
      <vt:variant>
        <vt:lpwstr/>
      </vt:variant>
      <vt:variant>
        <vt:lpwstr>Consultant</vt:lpwstr>
      </vt:variant>
      <vt:variant>
        <vt:i4>6422651</vt:i4>
      </vt:variant>
      <vt:variant>
        <vt:i4>1227</vt:i4>
      </vt:variant>
      <vt:variant>
        <vt:i4>0</vt:i4>
      </vt:variant>
      <vt:variant>
        <vt:i4>5</vt:i4>
      </vt:variant>
      <vt:variant>
        <vt:lpwstr/>
      </vt:variant>
      <vt:variant>
        <vt:lpwstr>OtherContractor</vt:lpwstr>
      </vt:variant>
      <vt:variant>
        <vt:i4>1114131</vt:i4>
      </vt:variant>
      <vt:variant>
        <vt:i4>1224</vt:i4>
      </vt:variant>
      <vt:variant>
        <vt:i4>0</vt:i4>
      </vt:variant>
      <vt:variant>
        <vt:i4>5</vt:i4>
      </vt:variant>
      <vt:variant>
        <vt:lpwstr/>
      </vt:variant>
      <vt:variant>
        <vt:lpwstr>ConsultantsRepresentative</vt:lpwstr>
      </vt:variant>
      <vt:variant>
        <vt:i4>655383</vt:i4>
      </vt:variant>
      <vt:variant>
        <vt:i4>1221</vt:i4>
      </vt:variant>
      <vt:variant>
        <vt:i4>0</vt:i4>
      </vt:variant>
      <vt:variant>
        <vt:i4>5</vt:i4>
      </vt:variant>
      <vt:variant>
        <vt:lpwstr/>
      </vt:variant>
      <vt:variant>
        <vt:lpwstr>DSCContractAdministrator</vt:lpwstr>
      </vt:variant>
      <vt:variant>
        <vt:i4>6619234</vt:i4>
      </vt:variant>
      <vt:variant>
        <vt:i4>1218</vt:i4>
      </vt:variant>
      <vt:variant>
        <vt:i4>0</vt:i4>
      </vt:variant>
      <vt:variant>
        <vt:i4>5</vt:i4>
      </vt:variant>
      <vt:variant>
        <vt:lpwstr/>
      </vt:variant>
      <vt:variant>
        <vt:lpwstr>Consultant</vt:lpwstr>
      </vt:variant>
      <vt:variant>
        <vt:i4>851971</vt:i4>
      </vt:variant>
      <vt:variant>
        <vt:i4>1215</vt:i4>
      </vt:variant>
      <vt:variant>
        <vt:i4>0</vt:i4>
      </vt:variant>
      <vt:variant>
        <vt:i4>5</vt:i4>
      </vt:variant>
      <vt:variant>
        <vt:lpwstr/>
      </vt:variant>
      <vt:variant>
        <vt:lpwstr>Commonwealth</vt:lpwstr>
      </vt:variant>
      <vt:variant>
        <vt:i4>6619234</vt:i4>
      </vt:variant>
      <vt:variant>
        <vt:i4>1212</vt:i4>
      </vt:variant>
      <vt:variant>
        <vt:i4>0</vt:i4>
      </vt:variant>
      <vt:variant>
        <vt:i4>5</vt:i4>
      </vt:variant>
      <vt:variant>
        <vt:lpwstr/>
      </vt:variant>
      <vt:variant>
        <vt:lpwstr>Consultant</vt:lpwstr>
      </vt:variant>
      <vt:variant>
        <vt:i4>6881387</vt:i4>
      </vt:variant>
      <vt:variant>
        <vt:i4>1209</vt:i4>
      </vt:variant>
      <vt:variant>
        <vt:i4>0</vt:i4>
      </vt:variant>
      <vt:variant>
        <vt:i4>5</vt:i4>
      </vt:variant>
      <vt:variant>
        <vt:lpwstr/>
      </vt:variant>
      <vt:variant>
        <vt:lpwstr>Subcontract</vt:lpwstr>
      </vt:variant>
      <vt:variant>
        <vt:i4>262149</vt:i4>
      </vt:variant>
      <vt:variant>
        <vt:i4>1206</vt:i4>
      </vt:variant>
      <vt:variant>
        <vt:i4>0</vt:i4>
      </vt:variant>
      <vt:variant>
        <vt:i4>5</vt:i4>
      </vt:variant>
      <vt:variant>
        <vt:lpwstr/>
      </vt:variant>
      <vt:variant>
        <vt:lpwstr>Works</vt:lpwstr>
      </vt:variant>
      <vt:variant>
        <vt:i4>851971</vt:i4>
      </vt:variant>
      <vt:variant>
        <vt:i4>1203</vt:i4>
      </vt:variant>
      <vt:variant>
        <vt:i4>0</vt:i4>
      </vt:variant>
      <vt:variant>
        <vt:i4>5</vt:i4>
      </vt:variant>
      <vt:variant>
        <vt:lpwstr/>
      </vt:variant>
      <vt:variant>
        <vt:lpwstr>Commonwealth</vt:lpwstr>
      </vt:variant>
      <vt:variant>
        <vt:i4>655364</vt:i4>
      </vt:variant>
      <vt:variant>
        <vt:i4>1200</vt:i4>
      </vt:variant>
      <vt:variant>
        <vt:i4>0</vt:i4>
      </vt:variant>
      <vt:variant>
        <vt:i4>5</vt:i4>
      </vt:variant>
      <vt:variant>
        <vt:lpwstr/>
      </vt:variant>
      <vt:variant>
        <vt:lpwstr>NationalConstructionCode</vt:lpwstr>
      </vt:variant>
      <vt:variant>
        <vt:i4>196637</vt:i4>
      </vt:variant>
      <vt:variant>
        <vt:i4>1197</vt:i4>
      </vt:variant>
      <vt:variant>
        <vt:i4>0</vt:i4>
      </vt:variant>
      <vt:variant>
        <vt:i4>5</vt:i4>
      </vt:variant>
      <vt:variant>
        <vt:lpwstr/>
      </vt:variant>
      <vt:variant>
        <vt:lpwstr>MFPE</vt:lpwstr>
      </vt:variant>
      <vt:variant>
        <vt:i4>196637</vt:i4>
      </vt:variant>
      <vt:variant>
        <vt:i4>1194</vt:i4>
      </vt:variant>
      <vt:variant>
        <vt:i4>0</vt:i4>
      </vt:variant>
      <vt:variant>
        <vt:i4>5</vt:i4>
      </vt:variant>
      <vt:variant>
        <vt:lpwstr/>
      </vt:variant>
      <vt:variant>
        <vt:lpwstr>MFPE</vt:lpwstr>
      </vt:variant>
      <vt:variant>
        <vt:i4>6881387</vt:i4>
      </vt:variant>
      <vt:variant>
        <vt:i4>1188</vt:i4>
      </vt:variant>
      <vt:variant>
        <vt:i4>0</vt:i4>
      </vt:variant>
      <vt:variant>
        <vt:i4>5</vt:i4>
      </vt:variant>
      <vt:variant>
        <vt:lpwstr/>
      </vt:variant>
      <vt:variant>
        <vt:lpwstr>Subcontract</vt:lpwstr>
      </vt:variant>
      <vt:variant>
        <vt:i4>1507328</vt:i4>
      </vt:variant>
      <vt:variant>
        <vt:i4>1185</vt:i4>
      </vt:variant>
      <vt:variant>
        <vt:i4>0</vt:i4>
      </vt:variant>
      <vt:variant>
        <vt:i4>5</vt:i4>
      </vt:variant>
      <vt:variant>
        <vt:lpwstr/>
      </vt:variant>
      <vt:variant>
        <vt:lpwstr>Subconsultant</vt:lpwstr>
      </vt:variant>
      <vt:variant>
        <vt:i4>1507328</vt:i4>
      </vt:variant>
      <vt:variant>
        <vt:i4>1182</vt:i4>
      </vt:variant>
      <vt:variant>
        <vt:i4>0</vt:i4>
      </vt:variant>
      <vt:variant>
        <vt:i4>5</vt:i4>
      </vt:variant>
      <vt:variant>
        <vt:lpwstr/>
      </vt:variant>
      <vt:variant>
        <vt:lpwstr>Subconsultant</vt:lpwstr>
      </vt:variant>
      <vt:variant>
        <vt:i4>1507328</vt:i4>
      </vt:variant>
      <vt:variant>
        <vt:i4>1179</vt:i4>
      </vt:variant>
      <vt:variant>
        <vt:i4>0</vt:i4>
      </vt:variant>
      <vt:variant>
        <vt:i4>5</vt:i4>
      </vt:variant>
      <vt:variant>
        <vt:lpwstr/>
      </vt:variant>
      <vt:variant>
        <vt:lpwstr>Subconsultant</vt:lpwstr>
      </vt:variant>
      <vt:variant>
        <vt:i4>6619234</vt:i4>
      </vt:variant>
      <vt:variant>
        <vt:i4>1176</vt:i4>
      </vt:variant>
      <vt:variant>
        <vt:i4>0</vt:i4>
      </vt:variant>
      <vt:variant>
        <vt:i4>5</vt:i4>
      </vt:variant>
      <vt:variant>
        <vt:lpwstr/>
      </vt:variant>
      <vt:variant>
        <vt:lpwstr>Consultant</vt:lpwstr>
      </vt:variant>
      <vt:variant>
        <vt:i4>6619234</vt:i4>
      </vt:variant>
      <vt:variant>
        <vt:i4>1173</vt:i4>
      </vt:variant>
      <vt:variant>
        <vt:i4>0</vt:i4>
      </vt:variant>
      <vt:variant>
        <vt:i4>5</vt:i4>
      </vt:variant>
      <vt:variant>
        <vt:lpwstr/>
      </vt:variant>
      <vt:variant>
        <vt:lpwstr>Consultant</vt:lpwstr>
      </vt:variant>
      <vt:variant>
        <vt:i4>6619234</vt:i4>
      </vt:variant>
      <vt:variant>
        <vt:i4>1170</vt:i4>
      </vt:variant>
      <vt:variant>
        <vt:i4>0</vt:i4>
      </vt:variant>
      <vt:variant>
        <vt:i4>5</vt:i4>
      </vt:variant>
      <vt:variant>
        <vt:lpwstr/>
      </vt:variant>
      <vt:variant>
        <vt:lpwstr>Consultant</vt:lpwstr>
      </vt:variant>
      <vt:variant>
        <vt:i4>6881387</vt:i4>
      </vt:variant>
      <vt:variant>
        <vt:i4>1167</vt:i4>
      </vt:variant>
      <vt:variant>
        <vt:i4>0</vt:i4>
      </vt:variant>
      <vt:variant>
        <vt:i4>5</vt:i4>
      </vt:variant>
      <vt:variant>
        <vt:lpwstr/>
      </vt:variant>
      <vt:variant>
        <vt:lpwstr>Subcontract</vt:lpwstr>
      </vt:variant>
      <vt:variant>
        <vt:i4>1507328</vt:i4>
      </vt:variant>
      <vt:variant>
        <vt:i4>1161</vt:i4>
      </vt:variant>
      <vt:variant>
        <vt:i4>0</vt:i4>
      </vt:variant>
      <vt:variant>
        <vt:i4>5</vt:i4>
      </vt:variant>
      <vt:variant>
        <vt:lpwstr/>
      </vt:variant>
      <vt:variant>
        <vt:lpwstr>Subconsultant</vt:lpwstr>
      </vt:variant>
      <vt:variant>
        <vt:i4>6619234</vt:i4>
      </vt:variant>
      <vt:variant>
        <vt:i4>1158</vt:i4>
      </vt:variant>
      <vt:variant>
        <vt:i4>0</vt:i4>
      </vt:variant>
      <vt:variant>
        <vt:i4>5</vt:i4>
      </vt:variant>
      <vt:variant>
        <vt:lpwstr/>
      </vt:variant>
      <vt:variant>
        <vt:lpwstr>Consultant</vt:lpwstr>
      </vt:variant>
      <vt:variant>
        <vt:i4>6881387</vt:i4>
      </vt:variant>
      <vt:variant>
        <vt:i4>1155</vt:i4>
      </vt:variant>
      <vt:variant>
        <vt:i4>0</vt:i4>
      </vt:variant>
      <vt:variant>
        <vt:i4>5</vt:i4>
      </vt:variant>
      <vt:variant>
        <vt:lpwstr/>
      </vt:variant>
      <vt:variant>
        <vt:lpwstr>Subcontract</vt:lpwstr>
      </vt:variant>
      <vt:variant>
        <vt:i4>1507328</vt:i4>
      </vt:variant>
      <vt:variant>
        <vt:i4>1152</vt:i4>
      </vt:variant>
      <vt:variant>
        <vt:i4>0</vt:i4>
      </vt:variant>
      <vt:variant>
        <vt:i4>5</vt:i4>
      </vt:variant>
      <vt:variant>
        <vt:lpwstr/>
      </vt:variant>
      <vt:variant>
        <vt:lpwstr>Subconsultant</vt:lpwstr>
      </vt:variant>
      <vt:variant>
        <vt:i4>7274593</vt:i4>
      </vt:variant>
      <vt:variant>
        <vt:i4>1149</vt:i4>
      </vt:variant>
      <vt:variant>
        <vt:i4>0</vt:i4>
      </vt:variant>
      <vt:variant>
        <vt:i4>5</vt:i4>
      </vt:variant>
      <vt:variant>
        <vt:lpwstr/>
      </vt:variant>
      <vt:variant>
        <vt:lpwstr>DesignServicesContract</vt:lpwstr>
      </vt:variant>
      <vt:variant>
        <vt:i4>6619234</vt:i4>
      </vt:variant>
      <vt:variant>
        <vt:i4>1146</vt:i4>
      </vt:variant>
      <vt:variant>
        <vt:i4>0</vt:i4>
      </vt:variant>
      <vt:variant>
        <vt:i4>5</vt:i4>
      </vt:variant>
      <vt:variant>
        <vt:lpwstr/>
      </vt:variant>
      <vt:variant>
        <vt:lpwstr>Consultant</vt:lpwstr>
      </vt:variant>
      <vt:variant>
        <vt:i4>6619255</vt:i4>
      </vt:variant>
      <vt:variant>
        <vt:i4>1143</vt:i4>
      </vt:variant>
      <vt:variant>
        <vt:i4>0</vt:i4>
      </vt:variant>
      <vt:variant>
        <vt:i4>5</vt:i4>
      </vt:variant>
      <vt:variant>
        <vt:lpwstr/>
      </vt:variant>
      <vt:variant>
        <vt:lpwstr>SubcontractParticulars</vt:lpwstr>
      </vt:variant>
      <vt:variant>
        <vt:i4>262149</vt:i4>
      </vt:variant>
      <vt:variant>
        <vt:i4>1140</vt:i4>
      </vt:variant>
      <vt:variant>
        <vt:i4>0</vt:i4>
      </vt:variant>
      <vt:variant>
        <vt:i4>5</vt:i4>
      </vt:variant>
      <vt:variant>
        <vt:lpwstr/>
      </vt:variant>
      <vt:variant>
        <vt:lpwstr>Works</vt:lpwstr>
      </vt:variant>
      <vt:variant>
        <vt:i4>6619255</vt:i4>
      </vt:variant>
      <vt:variant>
        <vt:i4>1137</vt:i4>
      </vt:variant>
      <vt:variant>
        <vt:i4>0</vt:i4>
      </vt:variant>
      <vt:variant>
        <vt:i4>5</vt:i4>
      </vt:variant>
      <vt:variant>
        <vt:lpwstr/>
      </vt:variant>
      <vt:variant>
        <vt:lpwstr>SubcontractParticulars</vt:lpwstr>
      </vt:variant>
      <vt:variant>
        <vt:i4>7274593</vt:i4>
      </vt:variant>
      <vt:variant>
        <vt:i4>1134</vt:i4>
      </vt:variant>
      <vt:variant>
        <vt:i4>0</vt:i4>
      </vt:variant>
      <vt:variant>
        <vt:i4>5</vt:i4>
      </vt:variant>
      <vt:variant>
        <vt:lpwstr/>
      </vt:variant>
      <vt:variant>
        <vt:lpwstr>DesignServicesContract</vt:lpwstr>
      </vt:variant>
      <vt:variant>
        <vt:i4>6619234</vt:i4>
      </vt:variant>
      <vt:variant>
        <vt:i4>1131</vt:i4>
      </vt:variant>
      <vt:variant>
        <vt:i4>0</vt:i4>
      </vt:variant>
      <vt:variant>
        <vt:i4>5</vt:i4>
      </vt:variant>
      <vt:variant>
        <vt:lpwstr/>
      </vt:variant>
      <vt:variant>
        <vt:lpwstr>Consultant</vt:lpwstr>
      </vt:variant>
      <vt:variant>
        <vt:i4>851971</vt:i4>
      </vt:variant>
      <vt:variant>
        <vt:i4>1128</vt:i4>
      </vt:variant>
      <vt:variant>
        <vt:i4>0</vt:i4>
      </vt:variant>
      <vt:variant>
        <vt:i4>5</vt:i4>
      </vt:variant>
      <vt:variant>
        <vt:lpwstr/>
      </vt:variant>
      <vt:variant>
        <vt:lpwstr>Commonwealth</vt:lpwstr>
      </vt:variant>
      <vt:variant>
        <vt:i4>1507328</vt:i4>
      </vt:variant>
      <vt:variant>
        <vt:i4>1125</vt:i4>
      </vt:variant>
      <vt:variant>
        <vt:i4>0</vt:i4>
      </vt:variant>
      <vt:variant>
        <vt:i4>5</vt:i4>
      </vt:variant>
      <vt:variant>
        <vt:lpwstr/>
      </vt:variant>
      <vt:variant>
        <vt:lpwstr>Subconsultant</vt:lpwstr>
      </vt:variant>
      <vt:variant>
        <vt:i4>6619234</vt:i4>
      </vt:variant>
      <vt:variant>
        <vt:i4>1122</vt:i4>
      </vt:variant>
      <vt:variant>
        <vt:i4>0</vt:i4>
      </vt:variant>
      <vt:variant>
        <vt:i4>5</vt:i4>
      </vt:variant>
      <vt:variant>
        <vt:lpwstr/>
      </vt:variant>
      <vt:variant>
        <vt:lpwstr>Consultant</vt:lpwstr>
      </vt:variant>
      <vt:variant>
        <vt:i4>6881387</vt:i4>
      </vt:variant>
      <vt:variant>
        <vt:i4>1119</vt:i4>
      </vt:variant>
      <vt:variant>
        <vt:i4>0</vt:i4>
      </vt:variant>
      <vt:variant>
        <vt:i4>5</vt:i4>
      </vt:variant>
      <vt:variant>
        <vt:lpwstr/>
      </vt:variant>
      <vt:variant>
        <vt:lpwstr>Subcontract</vt:lpwstr>
      </vt:variant>
      <vt:variant>
        <vt:i4>1769524</vt:i4>
      </vt:variant>
      <vt:variant>
        <vt:i4>1112</vt:i4>
      </vt:variant>
      <vt:variant>
        <vt:i4>0</vt:i4>
      </vt:variant>
      <vt:variant>
        <vt:i4>5</vt:i4>
      </vt:variant>
      <vt:variant>
        <vt:lpwstr/>
      </vt:variant>
      <vt:variant>
        <vt:lpwstr>_Toc491186921</vt:lpwstr>
      </vt:variant>
      <vt:variant>
        <vt:i4>1769524</vt:i4>
      </vt:variant>
      <vt:variant>
        <vt:i4>1106</vt:i4>
      </vt:variant>
      <vt:variant>
        <vt:i4>0</vt:i4>
      </vt:variant>
      <vt:variant>
        <vt:i4>5</vt:i4>
      </vt:variant>
      <vt:variant>
        <vt:lpwstr/>
      </vt:variant>
      <vt:variant>
        <vt:lpwstr>_Toc491186920</vt:lpwstr>
      </vt:variant>
      <vt:variant>
        <vt:i4>1572916</vt:i4>
      </vt:variant>
      <vt:variant>
        <vt:i4>1100</vt:i4>
      </vt:variant>
      <vt:variant>
        <vt:i4>0</vt:i4>
      </vt:variant>
      <vt:variant>
        <vt:i4>5</vt:i4>
      </vt:variant>
      <vt:variant>
        <vt:lpwstr/>
      </vt:variant>
      <vt:variant>
        <vt:lpwstr>_Toc491186919</vt:lpwstr>
      </vt:variant>
      <vt:variant>
        <vt:i4>1572916</vt:i4>
      </vt:variant>
      <vt:variant>
        <vt:i4>1094</vt:i4>
      </vt:variant>
      <vt:variant>
        <vt:i4>0</vt:i4>
      </vt:variant>
      <vt:variant>
        <vt:i4>5</vt:i4>
      </vt:variant>
      <vt:variant>
        <vt:lpwstr/>
      </vt:variant>
      <vt:variant>
        <vt:lpwstr>_Toc491186918</vt:lpwstr>
      </vt:variant>
      <vt:variant>
        <vt:i4>1572916</vt:i4>
      </vt:variant>
      <vt:variant>
        <vt:i4>1088</vt:i4>
      </vt:variant>
      <vt:variant>
        <vt:i4>0</vt:i4>
      </vt:variant>
      <vt:variant>
        <vt:i4>5</vt:i4>
      </vt:variant>
      <vt:variant>
        <vt:lpwstr/>
      </vt:variant>
      <vt:variant>
        <vt:lpwstr>_Toc491186917</vt:lpwstr>
      </vt:variant>
      <vt:variant>
        <vt:i4>1572916</vt:i4>
      </vt:variant>
      <vt:variant>
        <vt:i4>1082</vt:i4>
      </vt:variant>
      <vt:variant>
        <vt:i4>0</vt:i4>
      </vt:variant>
      <vt:variant>
        <vt:i4>5</vt:i4>
      </vt:variant>
      <vt:variant>
        <vt:lpwstr/>
      </vt:variant>
      <vt:variant>
        <vt:lpwstr>_Toc491186916</vt:lpwstr>
      </vt:variant>
      <vt:variant>
        <vt:i4>1572916</vt:i4>
      </vt:variant>
      <vt:variant>
        <vt:i4>1076</vt:i4>
      </vt:variant>
      <vt:variant>
        <vt:i4>0</vt:i4>
      </vt:variant>
      <vt:variant>
        <vt:i4>5</vt:i4>
      </vt:variant>
      <vt:variant>
        <vt:lpwstr/>
      </vt:variant>
      <vt:variant>
        <vt:lpwstr>_Toc491186915</vt:lpwstr>
      </vt:variant>
      <vt:variant>
        <vt:i4>1572916</vt:i4>
      </vt:variant>
      <vt:variant>
        <vt:i4>1070</vt:i4>
      </vt:variant>
      <vt:variant>
        <vt:i4>0</vt:i4>
      </vt:variant>
      <vt:variant>
        <vt:i4>5</vt:i4>
      </vt:variant>
      <vt:variant>
        <vt:lpwstr/>
      </vt:variant>
      <vt:variant>
        <vt:lpwstr>_Toc491186914</vt:lpwstr>
      </vt:variant>
      <vt:variant>
        <vt:i4>1572916</vt:i4>
      </vt:variant>
      <vt:variant>
        <vt:i4>1064</vt:i4>
      </vt:variant>
      <vt:variant>
        <vt:i4>0</vt:i4>
      </vt:variant>
      <vt:variant>
        <vt:i4>5</vt:i4>
      </vt:variant>
      <vt:variant>
        <vt:lpwstr/>
      </vt:variant>
      <vt:variant>
        <vt:lpwstr>_Toc491186913</vt:lpwstr>
      </vt:variant>
      <vt:variant>
        <vt:i4>1572916</vt:i4>
      </vt:variant>
      <vt:variant>
        <vt:i4>1058</vt:i4>
      </vt:variant>
      <vt:variant>
        <vt:i4>0</vt:i4>
      </vt:variant>
      <vt:variant>
        <vt:i4>5</vt:i4>
      </vt:variant>
      <vt:variant>
        <vt:lpwstr/>
      </vt:variant>
      <vt:variant>
        <vt:lpwstr>_Toc491186912</vt:lpwstr>
      </vt:variant>
      <vt:variant>
        <vt:i4>1572916</vt:i4>
      </vt:variant>
      <vt:variant>
        <vt:i4>1052</vt:i4>
      </vt:variant>
      <vt:variant>
        <vt:i4>0</vt:i4>
      </vt:variant>
      <vt:variant>
        <vt:i4>5</vt:i4>
      </vt:variant>
      <vt:variant>
        <vt:lpwstr/>
      </vt:variant>
      <vt:variant>
        <vt:lpwstr>_Toc491186911</vt:lpwstr>
      </vt:variant>
      <vt:variant>
        <vt:i4>1572916</vt:i4>
      </vt:variant>
      <vt:variant>
        <vt:i4>1046</vt:i4>
      </vt:variant>
      <vt:variant>
        <vt:i4>0</vt:i4>
      </vt:variant>
      <vt:variant>
        <vt:i4>5</vt:i4>
      </vt:variant>
      <vt:variant>
        <vt:lpwstr/>
      </vt:variant>
      <vt:variant>
        <vt:lpwstr>_Toc491186910</vt:lpwstr>
      </vt:variant>
      <vt:variant>
        <vt:i4>1638452</vt:i4>
      </vt:variant>
      <vt:variant>
        <vt:i4>1040</vt:i4>
      </vt:variant>
      <vt:variant>
        <vt:i4>0</vt:i4>
      </vt:variant>
      <vt:variant>
        <vt:i4>5</vt:i4>
      </vt:variant>
      <vt:variant>
        <vt:lpwstr/>
      </vt:variant>
      <vt:variant>
        <vt:lpwstr>_Toc491186909</vt:lpwstr>
      </vt:variant>
      <vt:variant>
        <vt:i4>1638452</vt:i4>
      </vt:variant>
      <vt:variant>
        <vt:i4>1034</vt:i4>
      </vt:variant>
      <vt:variant>
        <vt:i4>0</vt:i4>
      </vt:variant>
      <vt:variant>
        <vt:i4>5</vt:i4>
      </vt:variant>
      <vt:variant>
        <vt:lpwstr/>
      </vt:variant>
      <vt:variant>
        <vt:lpwstr>_Toc491186908</vt:lpwstr>
      </vt:variant>
      <vt:variant>
        <vt:i4>1638452</vt:i4>
      </vt:variant>
      <vt:variant>
        <vt:i4>1028</vt:i4>
      </vt:variant>
      <vt:variant>
        <vt:i4>0</vt:i4>
      </vt:variant>
      <vt:variant>
        <vt:i4>5</vt:i4>
      </vt:variant>
      <vt:variant>
        <vt:lpwstr/>
      </vt:variant>
      <vt:variant>
        <vt:lpwstr>_Toc491186907</vt:lpwstr>
      </vt:variant>
      <vt:variant>
        <vt:i4>1638452</vt:i4>
      </vt:variant>
      <vt:variant>
        <vt:i4>1022</vt:i4>
      </vt:variant>
      <vt:variant>
        <vt:i4>0</vt:i4>
      </vt:variant>
      <vt:variant>
        <vt:i4>5</vt:i4>
      </vt:variant>
      <vt:variant>
        <vt:lpwstr/>
      </vt:variant>
      <vt:variant>
        <vt:lpwstr>_Toc491186906</vt:lpwstr>
      </vt:variant>
      <vt:variant>
        <vt:i4>1638452</vt:i4>
      </vt:variant>
      <vt:variant>
        <vt:i4>1016</vt:i4>
      </vt:variant>
      <vt:variant>
        <vt:i4>0</vt:i4>
      </vt:variant>
      <vt:variant>
        <vt:i4>5</vt:i4>
      </vt:variant>
      <vt:variant>
        <vt:lpwstr/>
      </vt:variant>
      <vt:variant>
        <vt:lpwstr>_Toc491186905</vt:lpwstr>
      </vt:variant>
      <vt:variant>
        <vt:i4>1638452</vt:i4>
      </vt:variant>
      <vt:variant>
        <vt:i4>1010</vt:i4>
      </vt:variant>
      <vt:variant>
        <vt:i4>0</vt:i4>
      </vt:variant>
      <vt:variant>
        <vt:i4>5</vt:i4>
      </vt:variant>
      <vt:variant>
        <vt:lpwstr/>
      </vt:variant>
      <vt:variant>
        <vt:lpwstr>_Toc491186904</vt:lpwstr>
      </vt:variant>
      <vt:variant>
        <vt:i4>1638452</vt:i4>
      </vt:variant>
      <vt:variant>
        <vt:i4>1004</vt:i4>
      </vt:variant>
      <vt:variant>
        <vt:i4>0</vt:i4>
      </vt:variant>
      <vt:variant>
        <vt:i4>5</vt:i4>
      </vt:variant>
      <vt:variant>
        <vt:lpwstr/>
      </vt:variant>
      <vt:variant>
        <vt:lpwstr>_Toc491186903</vt:lpwstr>
      </vt:variant>
      <vt:variant>
        <vt:i4>1638452</vt:i4>
      </vt:variant>
      <vt:variant>
        <vt:i4>998</vt:i4>
      </vt:variant>
      <vt:variant>
        <vt:i4>0</vt:i4>
      </vt:variant>
      <vt:variant>
        <vt:i4>5</vt:i4>
      </vt:variant>
      <vt:variant>
        <vt:lpwstr/>
      </vt:variant>
      <vt:variant>
        <vt:lpwstr>_Toc491186902</vt:lpwstr>
      </vt:variant>
      <vt:variant>
        <vt:i4>1638452</vt:i4>
      </vt:variant>
      <vt:variant>
        <vt:i4>992</vt:i4>
      </vt:variant>
      <vt:variant>
        <vt:i4>0</vt:i4>
      </vt:variant>
      <vt:variant>
        <vt:i4>5</vt:i4>
      </vt:variant>
      <vt:variant>
        <vt:lpwstr/>
      </vt:variant>
      <vt:variant>
        <vt:lpwstr>_Toc491186901</vt:lpwstr>
      </vt:variant>
      <vt:variant>
        <vt:i4>1638452</vt:i4>
      </vt:variant>
      <vt:variant>
        <vt:i4>986</vt:i4>
      </vt:variant>
      <vt:variant>
        <vt:i4>0</vt:i4>
      </vt:variant>
      <vt:variant>
        <vt:i4>5</vt:i4>
      </vt:variant>
      <vt:variant>
        <vt:lpwstr/>
      </vt:variant>
      <vt:variant>
        <vt:lpwstr>_Toc491186900</vt:lpwstr>
      </vt:variant>
      <vt:variant>
        <vt:i4>1048629</vt:i4>
      </vt:variant>
      <vt:variant>
        <vt:i4>980</vt:i4>
      </vt:variant>
      <vt:variant>
        <vt:i4>0</vt:i4>
      </vt:variant>
      <vt:variant>
        <vt:i4>5</vt:i4>
      </vt:variant>
      <vt:variant>
        <vt:lpwstr/>
      </vt:variant>
      <vt:variant>
        <vt:lpwstr>_Toc491186899</vt:lpwstr>
      </vt:variant>
      <vt:variant>
        <vt:i4>1048629</vt:i4>
      </vt:variant>
      <vt:variant>
        <vt:i4>974</vt:i4>
      </vt:variant>
      <vt:variant>
        <vt:i4>0</vt:i4>
      </vt:variant>
      <vt:variant>
        <vt:i4>5</vt:i4>
      </vt:variant>
      <vt:variant>
        <vt:lpwstr/>
      </vt:variant>
      <vt:variant>
        <vt:lpwstr>_Toc491186898</vt:lpwstr>
      </vt:variant>
      <vt:variant>
        <vt:i4>1048629</vt:i4>
      </vt:variant>
      <vt:variant>
        <vt:i4>968</vt:i4>
      </vt:variant>
      <vt:variant>
        <vt:i4>0</vt:i4>
      </vt:variant>
      <vt:variant>
        <vt:i4>5</vt:i4>
      </vt:variant>
      <vt:variant>
        <vt:lpwstr/>
      </vt:variant>
      <vt:variant>
        <vt:lpwstr>_Toc491186897</vt:lpwstr>
      </vt:variant>
      <vt:variant>
        <vt:i4>1048629</vt:i4>
      </vt:variant>
      <vt:variant>
        <vt:i4>962</vt:i4>
      </vt:variant>
      <vt:variant>
        <vt:i4>0</vt:i4>
      </vt:variant>
      <vt:variant>
        <vt:i4>5</vt:i4>
      </vt:variant>
      <vt:variant>
        <vt:lpwstr/>
      </vt:variant>
      <vt:variant>
        <vt:lpwstr>_Toc491186896</vt:lpwstr>
      </vt:variant>
      <vt:variant>
        <vt:i4>1048629</vt:i4>
      </vt:variant>
      <vt:variant>
        <vt:i4>956</vt:i4>
      </vt:variant>
      <vt:variant>
        <vt:i4>0</vt:i4>
      </vt:variant>
      <vt:variant>
        <vt:i4>5</vt:i4>
      </vt:variant>
      <vt:variant>
        <vt:lpwstr/>
      </vt:variant>
      <vt:variant>
        <vt:lpwstr>_Toc491186895</vt:lpwstr>
      </vt:variant>
      <vt:variant>
        <vt:i4>1048629</vt:i4>
      </vt:variant>
      <vt:variant>
        <vt:i4>950</vt:i4>
      </vt:variant>
      <vt:variant>
        <vt:i4>0</vt:i4>
      </vt:variant>
      <vt:variant>
        <vt:i4>5</vt:i4>
      </vt:variant>
      <vt:variant>
        <vt:lpwstr/>
      </vt:variant>
      <vt:variant>
        <vt:lpwstr>_Toc491186894</vt:lpwstr>
      </vt:variant>
      <vt:variant>
        <vt:i4>1048629</vt:i4>
      </vt:variant>
      <vt:variant>
        <vt:i4>944</vt:i4>
      </vt:variant>
      <vt:variant>
        <vt:i4>0</vt:i4>
      </vt:variant>
      <vt:variant>
        <vt:i4>5</vt:i4>
      </vt:variant>
      <vt:variant>
        <vt:lpwstr/>
      </vt:variant>
      <vt:variant>
        <vt:lpwstr>_Toc491186893</vt:lpwstr>
      </vt:variant>
      <vt:variant>
        <vt:i4>1048629</vt:i4>
      </vt:variant>
      <vt:variant>
        <vt:i4>938</vt:i4>
      </vt:variant>
      <vt:variant>
        <vt:i4>0</vt:i4>
      </vt:variant>
      <vt:variant>
        <vt:i4>5</vt:i4>
      </vt:variant>
      <vt:variant>
        <vt:lpwstr/>
      </vt:variant>
      <vt:variant>
        <vt:lpwstr>_Toc491186892</vt:lpwstr>
      </vt:variant>
      <vt:variant>
        <vt:i4>1048629</vt:i4>
      </vt:variant>
      <vt:variant>
        <vt:i4>932</vt:i4>
      </vt:variant>
      <vt:variant>
        <vt:i4>0</vt:i4>
      </vt:variant>
      <vt:variant>
        <vt:i4>5</vt:i4>
      </vt:variant>
      <vt:variant>
        <vt:lpwstr/>
      </vt:variant>
      <vt:variant>
        <vt:lpwstr>_Toc491186891</vt:lpwstr>
      </vt:variant>
      <vt:variant>
        <vt:i4>1048629</vt:i4>
      </vt:variant>
      <vt:variant>
        <vt:i4>926</vt:i4>
      </vt:variant>
      <vt:variant>
        <vt:i4>0</vt:i4>
      </vt:variant>
      <vt:variant>
        <vt:i4>5</vt:i4>
      </vt:variant>
      <vt:variant>
        <vt:lpwstr/>
      </vt:variant>
      <vt:variant>
        <vt:lpwstr>_Toc491186890</vt:lpwstr>
      </vt:variant>
      <vt:variant>
        <vt:i4>1114165</vt:i4>
      </vt:variant>
      <vt:variant>
        <vt:i4>920</vt:i4>
      </vt:variant>
      <vt:variant>
        <vt:i4>0</vt:i4>
      </vt:variant>
      <vt:variant>
        <vt:i4>5</vt:i4>
      </vt:variant>
      <vt:variant>
        <vt:lpwstr/>
      </vt:variant>
      <vt:variant>
        <vt:lpwstr>_Toc491186889</vt:lpwstr>
      </vt:variant>
      <vt:variant>
        <vt:i4>1114165</vt:i4>
      </vt:variant>
      <vt:variant>
        <vt:i4>914</vt:i4>
      </vt:variant>
      <vt:variant>
        <vt:i4>0</vt:i4>
      </vt:variant>
      <vt:variant>
        <vt:i4>5</vt:i4>
      </vt:variant>
      <vt:variant>
        <vt:lpwstr/>
      </vt:variant>
      <vt:variant>
        <vt:lpwstr>_Toc491186888</vt:lpwstr>
      </vt:variant>
      <vt:variant>
        <vt:i4>1114165</vt:i4>
      </vt:variant>
      <vt:variant>
        <vt:i4>908</vt:i4>
      </vt:variant>
      <vt:variant>
        <vt:i4>0</vt:i4>
      </vt:variant>
      <vt:variant>
        <vt:i4>5</vt:i4>
      </vt:variant>
      <vt:variant>
        <vt:lpwstr/>
      </vt:variant>
      <vt:variant>
        <vt:lpwstr>_Toc491186887</vt:lpwstr>
      </vt:variant>
      <vt:variant>
        <vt:i4>1114165</vt:i4>
      </vt:variant>
      <vt:variant>
        <vt:i4>902</vt:i4>
      </vt:variant>
      <vt:variant>
        <vt:i4>0</vt:i4>
      </vt:variant>
      <vt:variant>
        <vt:i4>5</vt:i4>
      </vt:variant>
      <vt:variant>
        <vt:lpwstr/>
      </vt:variant>
      <vt:variant>
        <vt:lpwstr>_Toc491186886</vt:lpwstr>
      </vt:variant>
      <vt:variant>
        <vt:i4>1114165</vt:i4>
      </vt:variant>
      <vt:variant>
        <vt:i4>896</vt:i4>
      </vt:variant>
      <vt:variant>
        <vt:i4>0</vt:i4>
      </vt:variant>
      <vt:variant>
        <vt:i4>5</vt:i4>
      </vt:variant>
      <vt:variant>
        <vt:lpwstr/>
      </vt:variant>
      <vt:variant>
        <vt:lpwstr>_Toc491186885</vt:lpwstr>
      </vt:variant>
      <vt:variant>
        <vt:i4>1114165</vt:i4>
      </vt:variant>
      <vt:variant>
        <vt:i4>890</vt:i4>
      </vt:variant>
      <vt:variant>
        <vt:i4>0</vt:i4>
      </vt:variant>
      <vt:variant>
        <vt:i4>5</vt:i4>
      </vt:variant>
      <vt:variant>
        <vt:lpwstr/>
      </vt:variant>
      <vt:variant>
        <vt:lpwstr>_Toc491186884</vt:lpwstr>
      </vt:variant>
      <vt:variant>
        <vt:i4>1114165</vt:i4>
      </vt:variant>
      <vt:variant>
        <vt:i4>884</vt:i4>
      </vt:variant>
      <vt:variant>
        <vt:i4>0</vt:i4>
      </vt:variant>
      <vt:variant>
        <vt:i4>5</vt:i4>
      </vt:variant>
      <vt:variant>
        <vt:lpwstr/>
      </vt:variant>
      <vt:variant>
        <vt:lpwstr>_Toc491186883</vt:lpwstr>
      </vt:variant>
      <vt:variant>
        <vt:i4>1114165</vt:i4>
      </vt:variant>
      <vt:variant>
        <vt:i4>878</vt:i4>
      </vt:variant>
      <vt:variant>
        <vt:i4>0</vt:i4>
      </vt:variant>
      <vt:variant>
        <vt:i4>5</vt:i4>
      </vt:variant>
      <vt:variant>
        <vt:lpwstr/>
      </vt:variant>
      <vt:variant>
        <vt:lpwstr>_Toc491186882</vt:lpwstr>
      </vt:variant>
      <vt:variant>
        <vt:i4>1114165</vt:i4>
      </vt:variant>
      <vt:variant>
        <vt:i4>872</vt:i4>
      </vt:variant>
      <vt:variant>
        <vt:i4>0</vt:i4>
      </vt:variant>
      <vt:variant>
        <vt:i4>5</vt:i4>
      </vt:variant>
      <vt:variant>
        <vt:lpwstr/>
      </vt:variant>
      <vt:variant>
        <vt:lpwstr>_Toc491186881</vt:lpwstr>
      </vt:variant>
      <vt:variant>
        <vt:i4>1114165</vt:i4>
      </vt:variant>
      <vt:variant>
        <vt:i4>866</vt:i4>
      </vt:variant>
      <vt:variant>
        <vt:i4>0</vt:i4>
      </vt:variant>
      <vt:variant>
        <vt:i4>5</vt:i4>
      </vt:variant>
      <vt:variant>
        <vt:lpwstr/>
      </vt:variant>
      <vt:variant>
        <vt:lpwstr>_Toc491186880</vt:lpwstr>
      </vt:variant>
      <vt:variant>
        <vt:i4>1966133</vt:i4>
      </vt:variant>
      <vt:variant>
        <vt:i4>860</vt:i4>
      </vt:variant>
      <vt:variant>
        <vt:i4>0</vt:i4>
      </vt:variant>
      <vt:variant>
        <vt:i4>5</vt:i4>
      </vt:variant>
      <vt:variant>
        <vt:lpwstr/>
      </vt:variant>
      <vt:variant>
        <vt:lpwstr>_Toc491186879</vt:lpwstr>
      </vt:variant>
      <vt:variant>
        <vt:i4>1966133</vt:i4>
      </vt:variant>
      <vt:variant>
        <vt:i4>854</vt:i4>
      </vt:variant>
      <vt:variant>
        <vt:i4>0</vt:i4>
      </vt:variant>
      <vt:variant>
        <vt:i4>5</vt:i4>
      </vt:variant>
      <vt:variant>
        <vt:lpwstr/>
      </vt:variant>
      <vt:variant>
        <vt:lpwstr>_Toc491186878</vt:lpwstr>
      </vt:variant>
      <vt:variant>
        <vt:i4>1966133</vt:i4>
      </vt:variant>
      <vt:variant>
        <vt:i4>848</vt:i4>
      </vt:variant>
      <vt:variant>
        <vt:i4>0</vt:i4>
      </vt:variant>
      <vt:variant>
        <vt:i4>5</vt:i4>
      </vt:variant>
      <vt:variant>
        <vt:lpwstr/>
      </vt:variant>
      <vt:variant>
        <vt:lpwstr>_Toc491186877</vt:lpwstr>
      </vt:variant>
      <vt:variant>
        <vt:i4>1966133</vt:i4>
      </vt:variant>
      <vt:variant>
        <vt:i4>842</vt:i4>
      </vt:variant>
      <vt:variant>
        <vt:i4>0</vt:i4>
      </vt:variant>
      <vt:variant>
        <vt:i4>5</vt:i4>
      </vt:variant>
      <vt:variant>
        <vt:lpwstr/>
      </vt:variant>
      <vt:variant>
        <vt:lpwstr>_Toc491186876</vt:lpwstr>
      </vt:variant>
      <vt:variant>
        <vt:i4>1966133</vt:i4>
      </vt:variant>
      <vt:variant>
        <vt:i4>836</vt:i4>
      </vt:variant>
      <vt:variant>
        <vt:i4>0</vt:i4>
      </vt:variant>
      <vt:variant>
        <vt:i4>5</vt:i4>
      </vt:variant>
      <vt:variant>
        <vt:lpwstr/>
      </vt:variant>
      <vt:variant>
        <vt:lpwstr>_Toc491186875</vt:lpwstr>
      </vt:variant>
      <vt:variant>
        <vt:i4>1966133</vt:i4>
      </vt:variant>
      <vt:variant>
        <vt:i4>830</vt:i4>
      </vt:variant>
      <vt:variant>
        <vt:i4>0</vt:i4>
      </vt:variant>
      <vt:variant>
        <vt:i4>5</vt:i4>
      </vt:variant>
      <vt:variant>
        <vt:lpwstr/>
      </vt:variant>
      <vt:variant>
        <vt:lpwstr>_Toc491186874</vt:lpwstr>
      </vt:variant>
      <vt:variant>
        <vt:i4>1966133</vt:i4>
      </vt:variant>
      <vt:variant>
        <vt:i4>824</vt:i4>
      </vt:variant>
      <vt:variant>
        <vt:i4>0</vt:i4>
      </vt:variant>
      <vt:variant>
        <vt:i4>5</vt:i4>
      </vt:variant>
      <vt:variant>
        <vt:lpwstr/>
      </vt:variant>
      <vt:variant>
        <vt:lpwstr>_Toc491186873</vt:lpwstr>
      </vt:variant>
      <vt:variant>
        <vt:i4>1966133</vt:i4>
      </vt:variant>
      <vt:variant>
        <vt:i4>818</vt:i4>
      </vt:variant>
      <vt:variant>
        <vt:i4>0</vt:i4>
      </vt:variant>
      <vt:variant>
        <vt:i4>5</vt:i4>
      </vt:variant>
      <vt:variant>
        <vt:lpwstr/>
      </vt:variant>
      <vt:variant>
        <vt:lpwstr>_Toc491186872</vt:lpwstr>
      </vt:variant>
      <vt:variant>
        <vt:i4>1966133</vt:i4>
      </vt:variant>
      <vt:variant>
        <vt:i4>812</vt:i4>
      </vt:variant>
      <vt:variant>
        <vt:i4>0</vt:i4>
      </vt:variant>
      <vt:variant>
        <vt:i4>5</vt:i4>
      </vt:variant>
      <vt:variant>
        <vt:lpwstr/>
      </vt:variant>
      <vt:variant>
        <vt:lpwstr>_Toc491186871</vt:lpwstr>
      </vt:variant>
      <vt:variant>
        <vt:i4>1966133</vt:i4>
      </vt:variant>
      <vt:variant>
        <vt:i4>806</vt:i4>
      </vt:variant>
      <vt:variant>
        <vt:i4>0</vt:i4>
      </vt:variant>
      <vt:variant>
        <vt:i4>5</vt:i4>
      </vt:variant>
      <vt:variant>
        <vt:lpwstr/>
      </vt:variant>
      <vt:variant>
        <vt:lpwstr>_Toc491186870</vt:lpwstr>
      </vt:variant>
      <vt:variant>
        <vt:i4>2031669</vt:i4>
      </vt:variant>
      <vt:variant>
        <vt:i4>800</vt:i4>
      </vt:variant>
      <vt:variant>
        <vt:i4>0</vt:i4>
      </vt:variant>
      <vt:variant>
        <vt:i4>5</vt:i4>
      </vt:variant>
      <vt:variant>
        <vt:lpwstr/>
      </vt:variant>
      <vt:variant>
        <vt:lpwstr>_Toc491186869</vt:lpwstr>
      </vt:variant>
      <vt:variant>
        <vt:i4>2031669</vt:i4>
      </vt:variant>
      <vt:variant>
        <vt:i4>794</vt:i4>
      </vt:variant>
      <vt:variant>
        <vt:i4>0</vt:i4>
      </vt:variant>
      <vt:variant>
        <vt:i4>5</vt:i4>
      </vt:variant>
      <vt:variant>
        <vt:lpwstr/>
      </vt:variant>
      <vt:variant>
        <vt:lpwstr>_Toc491186868</vt:lpwstr>
      </vt:variant>
      <vt:variant>
        <vt:i4>2031669</vt:i4>
      </vt:variant>
      <vt:variant>
        <vt:i4>788</vt:i4>
      </vt:variant>
      <vt:variant>
        <vt:i4>0</vt:i4>
      </vt:variant>
      <vt:variant>
        <vt:i4>5</vt:i4>
      </vt:variant>
      <vt:variant>
        <vt:lpwstr/>
      </vt:variant>
      <vt:variant>
        <vt:lpwstr>_Toc491186867</vt:lpwstr>
      </vt:variant>
      <vt:variant>
        <vt:i4>2031669</vt:i4>
      </vt:variant>
      <vt:variant>
        <vt:i4>782</vt:i4>
      </vt:variant>
      <vt:variant>
        <vt:i4>0</vt:i4>
      </vt:variant>
      <vt:variant>
        <vt:i4>5</vt:i4>
      </vt:variant>
      <vt:variant>
        <vt:lpwstr/>
      </vt:variant>
      <vt:variant>
        <vt:lpwstr>_Toc491186866</vt:lpwstr>
      </vt:variant>
      <vt:variant>
        <vt:i4>2031669</vt:i4>
      </vt:variant>
      <vt:variant>
        <vt:i4>776</vt:i4>
      </vt:variant>
      <vt:variant>
        <vt:i4>0</vt:i4>
      </vt:variant>
      <vt:variant>
        <vt:i4>5</vt:i4>
      </vt:variant>
      <vt:variant>
        <vt:lpwstr/>
      </vt:variant>
      <vt:variant>
        <vt:lpwstr>_Toc491186865</vt:lpwstr>
      </vt:variant>
      <vt:variant>
        <vt:i4>2031669</vt:i4>
      </vt:variant>
      <vt:variant>
        <vt:i4>770</vt:i4>
      </vt:variant>
      <vt:variant>
        <vt:i4>0</vt:i4>
      </vt:variant>
      <vt:variant>
        <vt:i4>5</vt:i4>
      </vt:variant>
      <vt:variant>
        <vt:lpwstr/>
      </vt:variant>
      <vt:variant>
        <vt:lpwstr>_Toc491186864</vt:lpwstr>
      </vt:variant>
      <vt:variant>
        <vt:i4>2031669</vt:i4>
      </vt:variant>
      <vt:variant>
        <vt:i4>764</vt:i4>
      </vt:variant>
      <vt:variant>
        <vt:i4>0</vt:i4>
      </vt:variant>
      <vt:variant>
        <vt:i4>5</vt:i4>
      </vt:variant>
      <vt:variant>
        <vt:lpwstr/>
      </vt:variant>
      <vt:variant>
        <vt:lpwstr>_Toc491186863</vt:lpwstr>
      </vt:variant>
      <vt:variant>
        <vt:i4>2031669</vt:i4>
      </vt:variant>
      <vt:variant>
        <vt:i4>758</vt:i4>
      </vt:variant>
      <vt:variant>
        <vt:i4>0</vt:i4>
      </vt:variant>
      <vt:variant>
        <vt:i4>5</vt:i4>
      </vt:variant>
      <vt:variant>
        <vt:lpwstr/>
      </vt:variant>
      <vt:variant>
        <vt:lpwstr>_Toc491186862</vt:lpwstr>
      </vt:variant>
      <vt:variant>
        <vt:i4>2031669</vt:i4>
      </vt:variant>
      <vt:variant>
        <vt:i4>752</vt:i4>
      </vt:variant>
      <vt:variant>
        <vt:i4>0</vt:i4>
      </vt:variant>
      <vt:variant>
        <vt:i4>5</vt:i4>
      </vt:variant>
      <vt:variant>
        <vt:lpwstr/>
      </vt:variant>
      <vt:variant>
        <vt:lpwstr>_Toc491186861</vt:lpwstr>
      </vt:variant>
      <vt:variant>
        <vt:i4>2031669</vt:i4>
      </vt:variant>
      <vt:variant>
        <vt:i4>746</vt:i4>
      </vt:variant>
      <vt:variant>
        <vt:i4>0</vt:i4>
      </vt:variant>
      <vt:variant>
        <vt:i4>5</vt:i4>
      </vt:variant>
      <vt:variant>
        <vt:lpwstr/>
      </vt:variant>
      <vt:variant>
        <vt:lpwstr>_Toc491186860</vt:lpwstr>
      </vt:variant>
      <vt:variant>
        <vt:i4>1835061</vt:i4>
      </vt:variant>
      <vt:variant>
        <vt:i4>740</vt:i4>
      </vt:variant>
      <vt:variant>
        <vt:i4>0</vt:i4>
      </vt:variant>
      <vt:variant>
        <vt:i4>5</vt:i4>
      </vt:variant>
      <vt:variant>
        <vt:lpwstr/>
      </vt:variant>
      <vt:variant>
        <vt:lpwstr>_Toc491186859</vt:lpwstr>
      </vt:variant>
      <vt:variant>
        <vt:i4>1835061</vt:i4>
      </vt:variant>
      <vt:variant>
        <vt:i4>734</vt:i4>
      </vt:variant>
      <vt:variant>
        <vt:i4>0</vt:i4>
      </vt:variant>
      <vt:variant>
        <vt:i4>5</vt:i4>
      </vt:variant>
      <vt:variant>
        <vt:lpwstr/>
      </vt:variant>
      <vt:variant>
        <vt:lpwstr>_Toc491186858</vt:lpwstr>
      </vt:variant>
      <vt:variant>
        <vt:i4>1835061</vt:i4>
      </vt:variant>
      <vt:variant>
        <vt:i4>728</vt:i4>
      </vt:variant>
      <vt:variant>
        <vt:i4>0</vt:i4>
      </vt:variant>
      <vt:variant>
        <vt:i4>5</vt:i4>
      </vt:variant>
      <vt:variant>
        <vt:lpwstr/>
      </vt:variant>
      <vt:variant>
        <vt:lpwstr>_Toc491186857</vt:lpwstr>
      </vt:variant>
      <vt:variant>
        <vt:i4>1835061</vt:i4>
      </vt:variant>
      <vt:variant>
        <vt:i4>722</vt:i4>
      </vt:variant>
      <vt:variant>
        <vt:i4>0</vt:i4>
      </vt:variant>
      <vt:variant>
        <vt:i4>5</vt:i4>
      </vt:variant>
      <vt:variant>
        <vt:lpwstr/>
      </vt:variant>
      <vt:variant>
        <vt:lpwstr>_Toc491186856</vt:lpwstr>
      </vt:variant>
      <vt:variant>
        <vt:i4>1835061</vt:i4>
      </vt:variant>
      <vt:variant>
        <vt:i4>716</vt:i4>
      </vt:variant>
      <vt:variant>
        <vt:i4>0</vt:i4>
      </vt:variant>
      <vt:variant>
        <vt:i4>5</vt:i4>
      </vt:variant>
      <vt:variant>
        <vt:lpwstr/>
      </vt:variant>
      <vt:variant>
        <vt:lpwstr>_Toc491186855</vt:lpwstr>
      </vt:variant>
      <vt:variant>
        <vt:i4>1835061</vt:i4>
      </vt:variant>
      <vt:variant>
        <vt:i4>710</vt:i4>
      </vt:variant>
      <vt:variant>
        <vt:i4>0</vt:i4>
      </vt:variant>
      <vt:variant>
        <vt:i4>5</vt:i4>
      </vt:variant>
      <vt:variant>
        <vt:lpwstr/>
      </vt:variant>
      <vt:variant>
        <vt:lpwstr>_Toc491186854</vt:lpwstr>
      </vt:variant>
      <vt:variant>
        <vt:i4>1835061</vt:i4>
      </vt:variant>
      <vt:variant>
        <vt:i4>704</vt:i4>
      </vt:variant>
      <vt:variant>
        <vt:i4>0</vt:i4>
      </vt:variant>
      <vt:variant>
        <vt:i4>5</vt:i4>
      </vt:variant>
      <vt:variant>
        <vt:lpwstr/>
      </vt:variant>
      <vt:variant>
        <vt:lpwstr>_Toc491186853</vt:lpwstr>
      </vt:variant>
      <vt:variant>
        <vt:i4>1835061</vt:i4>
      </vt:variant>
      <vt:variant>
        <vt:i4>698</vt:i4>
      </vt:variant>
      <vt:variant>
        <vt:i4>0</vt:i4>
      </vt:variant>
      <vt:variant>
        <vt:i4>5</vt:i4>
      </vt:variant>
      <vt:variant>
        <vt:lpwstr/>
      </vt:variant>
      <vt:variant>
        <vt:lpwstr>_Toc491186852</vt:lpwstr>
      </vt:variant>
      <vt:variant>
        <vt:i4>1835061</vt:i4>
      </vt:variant>
      <vt:variant>
        <vt:i4>692</vt:i4>
      </vt:variant>
      <vt:variant>
        <vt:i4>0</vt:i4>
      </vt:variant>
      <vt:variant>
        <vt:i4>5</vt:i4>
      </vt:variant>
      <vt:variant>
        <vt:lpwstr/>
      </vt:variant>
      <vt:variant>
        <vt:lpwstr>_Toc491186851</vt:lpwstr>
      </vt:variant>
      <vt:variant>
        <vt:i4>1835061</vt:i4>
      </vt:variant>
      <vt:variant>
        <vt:i4>686</vt:i4>
      </vt:variant>
      <vt:variant>
        <vt:i4>0</vt:i4>
      </vt:variant>
      <vt:variant>
        <vt:i4>5</vt:i4>
      </vt:variant>
      <vt:variant>
        <vt:lpwstr/>
      </vt:variant>
      <vt:variant>
        <vt:lpwstr>_Toc491186850</vt:lpwstr>
      </vt:variant>
      <vt:variant>
        <vt:i4>1900597</vt:i4>
      </vt:variant>
      <vt:variant>
        <vt:i4>680</vt:i4>
      </vt:variant>
      <vt:variant>
        <vt:i4>0</vt:i4>
      </vt:variant>
      <vt:variant>
        <vt:i4>5</vt:i4>
      </vt:variant>
      <vt:variant>
        <vt:lpwstr/>
      </vt:variant>
      <vt:variant>
        <vt:lpwstr>_Toc491186849</vt:lpwstr>
      </vt:variant>
      <vt:variant>
        <vt:i4>1900597</vt:i4>
      </vt:variant>
      <vt:variant>
        <vt:i4>674</vt:i4>
      </vt:variant>
      <vt:variant>
        <vt:i4>0</vt:i4>
      </vt:variant>
      <vt:variant>
        <vt:i4>5</vt:i4>
      </vt:variant>
      <vt:variant>
        <vt:lpwstr/>
      </vt:variant>
      <vt:variant>
        <vt:lpwstr>_Toc491186848</vt:lpwstr>
      </vt:variant>
      <vt:variant>
        <vt:i4>1900597</vt:i4>
      </vt:variant>
      <vt:variant>
        <vt:i4>668</vt:i4>
      </vt:variant>
      <vt:variant>
        <vt:i4>0</vt:i4>
      </vt:variant>
      <vt:variant>
        <vt:i4>5</vt:i4>
      </vt:variant>
      <vt:variant>
        <vt:lpwstr/>
      </vt:variant>
      <vt:variant>
        <vt:lpwstr>_Toc491186847</vt:lpwstr>
      </vt:variant>
      <vt:variant>
        <vt:i4>1900597</vt:i4>
      </vt:variant>
      <vt:variant>
        <vt:i4>662</vt:i4>
      </vt:variant>
      <vt:variant>
        <vt:i4>0</vt:i4>
      </vt:variant>
      <vt:variant>
        <vt:i4>5</vt:i4>
      </vt:variant>
      <vt:variant>
        <vt:lpwstr/>
      </vt:variant>
      <vt:variant>
        <vt:lpwstr>_Toc491186846</vt:lpwstr>
      </vt:variant>
      <vt:variant>
        <vt:i4>1900597</vt:i4>
      </vt:variant>
      <vt:variant>
        <vt:i4>656</vt:i4>
      </vt:variant>
      <vt:variant>
        <vt:i4>0</vt:i4>
      </vt:variant>
      <vt:variant>
        <vt:i4>5</vt:i4>
      </vt:variant>
      <vt:variant>
        <vt:lpwstr/>
      </vt:variant>
      <vt:variant>
        <vt:lpwstr>_Toc491186845</vt:lpwstr>
      </vt:variant>
      <vt:variant>
        <vt:i4>1900597</vt:i4>
      </vt:variant>
      <vt:variant>
        <vt:i4>650</vt:i4>
      </vt:variant>
      <vt:variant>
        <vt:i4>0</vt:i4>
      </vt:variant>
      <vt:variant>
        <vt:i4>5</vt:i4>
      </vt:variant>
      <vt:variant>
        <vt:lpwstr/>
      </vt:variant>
      <vt:variant>
        <vt:lpwstr>_Toc491186844</vt:lpwstr>
      </vt:variant>
      <vt:variant>
        <vt:i4>1900597</vt:i4>
      </vt:variant>
      <vt:variant>
        <vt:i4>644</vt:i4>
      </vt:variant>
      <vt:variant>
        <vt:i4>0</vt:i4>
      </vt:variant>
      <vt:variant>
        <vt:i4>5</vt:i4>
      </vt:variant>
      <vt:variant>
        <vt:lpwstr/>
      </vt:variant>
      <vt:variant>
        <vt:lpwstr>_Toc491186843</vt:lpwstr>
      </vt:variant>
      <vt:variant>
        <vt:i4>1900597</vt:i4>
      </vt:variant>
      <vt:variant>
        <vt:i4>638</vt:i4>
      </vt:variant>
      <vt:variant>
        <vt:i4>0</vt:i4>
      </vt:variant>
      <vt:variant>
        <vt:i4>5</vt:i4>
      </vt:variant>
      <vt:variant>
        <vt:lpwstr/>
      </vt:variant>
      <vt:variant>
        <vt:lpwstr>_Toc491186842</vt:lpwstr>
      </vt:variant>
      <vt:variant>
        <vt:i4>1900597</vt:i4>
      </vt:variant>
      <vt:variant>
        <vt:i4>632</vt:i4>
      </vt:variant>
      <vt:variant>
        <vt:i4>0</vt:i4>
      </vt:variant>
      <vt:variant>
        <vt:i4>5</vt:i4>
      </vt:variant>
      <vt:variant>
        <vt:lpwstr/>
      </vt:variant>
      <vt:variant>
        <vt:lpwstr>_Toc491186841</vt:lpwstr>
      </vt:variant>
      <vt:variant>
        <vt:i4>1900597</vt:i4>
      </vt:variant>
      <vt:variant>
        <vt:i4>626</vt:i4>
      </vt:variant>
      <vt:variant>
        <vt:i4>0</vt:i4>
      </vt:variant>
      <vt:variant>
        <vt:i4>5</vt:i4>
      </vt:variant>
      <vt:variant>
        <vt:lpwstr/>
      </vt:variant>
      <vt:variant>
        <vt:lpwstr>_Toc491186840</vt:lpwstr>
      </vt:variant>
      <vt:variant>
        <vt:i4>1703989</vt:i4>
      </vt:variant>
      <vt:variant>
        <vt:i4>620</vt:i4>
      </vt:variant>
      <vt:variant>
        <vt:i4>0</vt:i4>
      </vt:variant>
      <vt:variant>
        <vt:i4>5</vt:i4>
      </vt:variant>
      <vt:variant>
        <vt:lpwstr/>
      </vt:variant>
      <vt:variant>
        <vt:lpwstr>_Toc491186839</vt:lpwstr>
      </vt:variant>
      <vt:variant>
        <vt:i4>1703989</vt:i4>
      </vt:variant>
      <vt:variant>
        <vt:i4>614</vt:i4>
      </vt:variant>
      <vt:variant>
        <vt:i4>0</vt:i4>
      </vt:variant>
      <vt:variant>
        <vt:i4>5</vt:i4>
      </vt:variant>
      <vt:variant>
        <vt:lpwstr/>
      </vt:variant>
      <vt:variant>
        <vt:lpwstr>_Toc491186838</vt:lpwstr>
      </vt:variant>
      <vt:variant>
        <vt:i4>1703989</vt:i4>
      </vt:variant>
      <vt:variant>
        <vt:i4>608</vt:i4>
      </vt:variant>
      <vt:variant>
        <vt:i4>0</vt:i4>
      </vt:variant>
      <vt:variant>
        <vt:i4>5</vt:i4>
      </vt:variant>
      <vt:variant>
        <vt:lpwstr/>
      </vt:variant>
      <vt:variant>
        <vt:lpwstr>_Toc491186837</vt:lpwstr>
      </vt:variant>
      <vt:variant>
        <vt:i4>1703989</vt:i4>
      </vt:variant>
      <vt:variant>
        <vt:i4>602</vt:i4>
      </vt:variant>
      <vt:variant>
        <vt:i4>0</vt:i4>
      </vt:variant>
      <vt:variant>
        <vt:i4>5</vt:i4>
      </vt:variant>
      <vt:variant>
        <vt:lpwstr/>
      </vt:variant>
      <vt:variant>
        <vt:lpwstr>_Toc491186836</vt:lpwstr>
      </vt:variant>
      <vt:variant>
        <vt:i4>1703989</vt:i4>
      </vt:variant>
      <vt:variant>
        <vt:i4>596</vt:i4>
      </vt:variant>
      <vt:variant>
        <vt:i4>0</vt:i4>
      </vt:variant>
      <vt:variant>
        <vt:i4>5</vt:i4>
      </vt:variant>
      <vt:variant>
        <vt:lpwstr/>
      </vt:variant>
      <vt:variant>
        <vt:lpwstr>_Toc491186835</vt:lpwstr>
      </vt:variant>
      <vt:variant>
        <vt:i4>1703989</vt:i4>
      </vt:variant>
      <vt:variant>
        <vt:i4>590</vt:i4>
      </vt:variant>
      <vt:variant>
        <vt:i4>0</vt:i4>
      </vt:variant>
      <vt:variant>
        <vt:i4>5</vt:i4>
      </vt:variant>
      <vt:variant>
        <vt:lpwstr/>
      </vt:variant>
      <vt:variant>
        <vt:lpwstr>_Toc491186834</vt:lpwstr>
      </vt:variant>
      <vt:variant>
        <vt:i4>1703989</vt:i4>
      </vt:variant>
      <vt:variant>
        <vt:i4>584</vt:i4>
      </vt:variant>
      <vt:variant>
        <vt:i4>0</vt:i4>
      </vt:variant>
      <vt:variant>
        <vt:i4>5</vt:i4>
      </vt:variant>
      <vt:variant>
        <vt:lpwstr/>
      </vt:variant>
      <vt:variant>
        <vt:lpwstr>_Toc491186833</vt:lpwstr>
      </vt:variant>
      <vt:variant>
        <vt:i4>1703989</vt:i4>
      </vt:variant>
      <vt:variant>
        <vt:i4>578</vt:i4>
      </vt:variant>
      <vt:variant>
        <vt:i4>0</vt:i4>
      </vt:variant>
      <vt:variant>
        <vt:i4>5</vt:i4>
      </vt:variant>
      <vt:variant>
        <vt:lpwstr/>
      </vt:variant>
      <vt:variant>
        <vt:lpwstr>_Toc491186832</vt:lpwstr>
      </vt:variant>
      <vt:variant>
        <vt:i4>1703989</vt:i4>
      </vt:variant>
      <vt:variant>
        <vt:i4>572</vt:i4>
      </vt:variant>
      <vt:variant>
        <vt:i4>0</vt:i4>
      </vt:variant>
      <vt:variant>
        <vt:i4>5</vt:i4>
      </vt:variant>
      <vt:variant>
        <vt:lpwstr/>
      </vt:variant>
      <vt:variant>
        <vt:lpwstr>_Toc491186831</vt:lpwstr>
      </vt:variant>
      <vt:variant>
        <vt:i4>1703989</vt:i4>
      </vt:variant>
      <vt:variant>
        <vt:i4>566</vt:i4>
      </vt:variant>
      <vt:variant>
        <vt:i4>0</vt:i4>
      </vt:variant>
      <vt:variant>
        <vt:i4>5</vt:i4>
      </vt:variant>
      <vt:variant>
        <vt:lpwstr/>
      </vt:variant>
      <vt:variant>
        <vt:lpwstr>_Toc491186830</vt:lpwstr>
      </vt:variant>
      <vt:variant>
        <vt:i4>1769525</vt:i4>
      </vt:variant>
      <vt:variant>
        <vt:i4>560</vt:i4>
      </vt:variant>
      <vt:variant>
        <vt:i4>0</vt:i4>
      </vt:variant>
      <vt:variant>
        <vt:i4>5</vt:i4>
      </vt:variant>
      <vt:variant>
        <vt:lpwstr/>
      </vt:variant>
      <vt:variant>
        <vt:lpwstr>_Toc491186829</vt:lpwstr>
      </vt:variant>
      <vt:variant>
        <vt:i4>1769525</vt:i4>
      </vt:variant>
      <vt:variant>
        <vt:i4>554</vt:i4>
      </vt:variant>
      <vt:variant>
        <vt:i4>0</vt:i4>
      </vt:variant>
      <vt:variant>
        <vt:i4>5</vt:i4>
      </vt:variant>
      <vt:variant>
        <vt:lpwstr/>
      </vt:variant>
      <vt:variant>
        <vt:lpwstr>_Toc491186828</vt:lpwstr>
      </vt:variant>
      <vt:variant>
        <vt:i4>1769525</vt:i4>
      </vt:variant>
      <vt:variant>
        <vt:i4>548</vt:i4>
      </vt:variant>
      <vt:variant>
        <vt:i4>0</vt:i4>
      </vt:variant>
      <vt:variant>
        <vt:i4>5</vt:i4>
      </vt:variant>
      <vt:variant>
        <vt:lpwstr/>
      </vt:variant>
      <vt:variant>
        <vt:lpwstr>_Toc491186827</vt:lpwstr>
      </vt:variant>
      <vt:variant>
        <vt:i4>1769525</vt:i4>
      </vt:variant>
      <vt:variant>
        <vt:i4>542</vt:i4>
      </vt:variant>
      <vt:variant>
        <vt:i4>0</vt:i4>
      </vt:variant>
      <vt:variant>
        <vt:i4>5</vt:i4>
      </vt:variant>
      <vt:variant>
        <vt:lpwstr/>
      </vt:variant>
      <vt:variant>
        <vt:lpwstr>_Toc491186826</vt:lpwstr>
      </vt:variant>
      <vt:variant>
        <vt:i4>1769525</vt:i4>
      </vt:variant>
      <vt:variant>
        <vt:i4>536</vt:i4>
      </vt:variant>
      <vt:variant>
        <vt:i4>0</vt:i4>
      </vt:variant>
      <vt:variant>
        <vt:i4>5</vt:i4>
      </vt:variant>
      <vt:variant>
        <vt:lpwstr/>
      </vt:variant>
      <vt:variant>
        <vt:lpwstr>_Toc491186825</vt:lpwstr>
      </vt:variant>
      <vt:variant>
        <vt:i4>1769525</vt:i4>
      </vt:variant>
      <vt:variant>
        <vt:i4>530</vt:i4>
      </vt:variant>
      <vt:variant>
        <vt:i4>0</vt:i4>
      </vt:variant>
      <vt:variant>
        <vt:i4>5</vt:i4>
      </vt:variant>
      <vt:variant>
        <vt:lpwstr/>
      </vt:variant>
      <vt:variant>
        <vt:lpwstr>_Toc491186824</vt:lpwstr>
      </vt:variant>
      <vt:variant>
        <vt:i4>1769525</vt:i4>
      </vt:variant>
      <vt:variant>
        <vt:i4>524</vt:i4>
      </vt:variant>
      <vt:variant>
        <vt:i4>0</vt:i4>
      </vt:variant>
      <vt:variant>
        <vt:i4>5</vt:i4>
      </vt:variant>
      <vt:variant>
        <vt:lpwstr/>
      </vt:variant>
      <vt:variant>
        <vt:lpwstr>_Toc491186823</vt:lpwstr>
      </vt:variant>
      <vt:variant>
        <vt:i4>1769525</vt:i4>
      </vt:variant>
      <vt:variant>
        <vt:i4>518</vt:i4>
      </vt:variant>
      <vt:variant>
        <vt:i4>0</vt:i4>
      </vt:variant>
      <vt:variant>
        <vt:i4>5</vt:i4>
      </vt:variant>
      <vt:variant>
        <vt:lpwstr/>
      </vt:variant>
      <vt:variant>
        <vt:lpwstr>_Toc491186822</vt:lpwstr>
      </vt:variant>
      <vt:variant>
        <vt:i4>1769525</vt:i4>
      </vt:variant>
      <vt:variant>
        <vt:i4>512</vt:i4>
      </vt:variant>
      <vt:variant>
        <vt:i4>0</vt:i4>
      </vt:variant>
      <vt:variant>
        <vt:i4>5</vt:i4>
      </vt:variant>
      <vt:variant>
        <vt:lpwstr/>
      </vt:variant>
      <vt:variant>
        <vt:lpwstr>_Toc491186821</vt:lpwstr>
      </vt:variant>
      <vt:variant>
        <vt:i4>1769525</vt:i4>
      </vt:variant>
      <vt:variant>
        <vt:i4>506</vt:i4>
      </vt:variant>
      <vt:variant>
        <vt:i4>0</vt:i4>
      </vt:variant>
      <vt:variant>
        <vt:i4>5</vt:i4>
      </vt:variant>
      <vt:variant>
        <vt:lpwstr/>
      </vt:variant>
      <vt:variant>
        <vt:lpwstr>_Toc491186820</vt:lpwstr>
      </vt:variant>
      <vt:variant>
        <vt:i4>1572917</vt:i4>
      </vt:variant>
      <vt:variant>
        <vt:i4>500</vt:i4>
      </vt:variant>
      <vt:variant>
        <vt:i4>0</vt:i4>
      </vt:variant>
      <vt:variant>
        <vt:i4>5</vt:i4>
      </vt:variant>
      <vt:variant>
        <vt:lpwstr/>
      </vt:variant>
      <vt:variant>
        <vt:lpwstr>_Toc491186819</vt:lpwstr>
      </vt:variant>
      <vt:variant>
        <vt:i4>1572917</vt:i4>
      </vt:variant>
      <vt:variant>
        <vt:i4>494</vt:i4>
      </vt:variant>
      <vt:variant>
        <vt:i4>0</vt:i4>
      </vt:variant>
      <vt:variant>
        <vt:i4>5</vt:i4>
      </vt:variant>
      <vt:variant>
        <vt:lpwstr/>
      </vt:variant>
      <vt:variant>
        <vt:lpwstr>_Toc491186818</vt:lpwstr>
      </vt:variant>
      <vt:variant>
        <vt:i4>1572917</vt:i4>
      </vt:variant>
      <vt:variant>
        <vt:i4>488</vt:i4>
      </vt:variant>
      <vt:variant>
        <vt:i4>0</vt:i4>
      </vt:variant>
      <vt:variant>
        <vt:i4>5</vt:i4>
      </vt:variant>
      <vt:variant>
        <vt:lpwstr/>
      </vt:variant>
      <vt:variant>
        <vt:lpwstr>_Toc491186817</vt:lpwstr>
      </vt:variant>
      <vt:variant>
        <vt:i4>1572917</vt:i4>
      </vt:variant>
      <vt:variant>
        <vt:i4>482</vt:i4>
      </vt:variant>
      <vt:variant>
        <vt:i4>0</vt:i4>
      </vt:variant>
      <vt:variant>
        <vt:i4>5</vt:i4>
      </vt:variant>
      <vt:variant>
        <vt:lpwstr/>
      </vt:variant>
      <vt:variant>
        <vt:lpwstr>_Toc491186816</vt:lpwstr>
      </vt:variant>
      <vt:variant>
        <vt:i4>1572917</vt:i4>
      </vt:variant>
      <vt:variant>
        <vt:i4>476</vt:i4>
      </vt:variant>
      <vt:variant>
        <vt:i4>0</vt:i4>
      </vt:variant>
      <vt:variant>
        <vt:i4>5</vt:i4>
      </vt:variant>
      <vt:variant>
        <vt:lpwstr/>
      </vt:variant>
      <vt:variant>
        <vt:lpwstr>_Toc491186815</vt:lpwstr>
      </vt:variant>
      <vt:variant>
        <vt:i4>1572917</vt:i4>
      </vt:variant>
      <vt:variant>
        <vt:i4>470</vt:i4>
      </vt:variant>
      <vt:variant>
        <vt:i4>0</vt:i4>
      </vt:variant>
      <vt:variant>
        <vt:i4>5</vt:i4>
      </vt:variant>
      <vt:variant>
        <vt:lpwstr/>
      </vt:variant>
      <vt:variant>
        <vt:lpwstr>_Toc491186814</vt:lpwstr>
      </vt:variant>
      <vt:variant>
        <vt:i4>1572917</vt:i4>
      </vt:variant>
      <vt:variant>
        <vt:i4>464</vt:i4>
      </vt:variant>
      <vt:variant>
        <vt:i4>0</vt:i4>
      </vt:variant>
      <vt:variant>
        <vt:i4>5</vt:i4>
      </vt:variant>
      <vt:variant>
        <vt:lpwstr/>
      </vt:variant>
      <vt:variant>
        <vt:lpwstr>_Toc491186813</vt:lpwstr>
      </vt:variant>
      <vt:variant>
        <vt:i4>1572917</vt:i4>
      </vt:variant>
      <vt:variant>
        <vt:i4>458</vt:i4>
      </vt:variant>
      <vt:variant>
        <vt:i4>0</vt:i4>
      </vt:variant>
      <vt:variant>
        <vt:i4>5</vt:i4>
      </vt:variant>
      <vt:variant>
        <vt:lpwstr/>
      </vt:variant>
      <vt:variant>
        <vt:lpwstr>_Toc491186812</vt:lpwstr>
      </vt:variant>
      <vt:variant>
        <vt:i4>1572917</vt:i4>
      </vt:variant>
      <vt:variant>
        <vt:i4>452</vt:i4>
      </vt:variant>
      <vt:variant>
        <vt:i4>0</vt:i4>
      </vt:variant>
      <vt:variant>
        <vt:i4>5</vt:i4>
      </vt:variant>
      <vt:variant>
        <vt:lpwstr/>
      </vt:variant>
      <vt:variant>
        <vt:lpwstr>_Toc491186811</vt:lpwstr>
      </vt:variant>
      <vt:variant>
        <vt:i4>1572917</vt:i4>
      </vt:variant>
      <vt:variant>
        <vt:i4>446</vt:i4>
      </vt:variant>
      <vt:variant>
        <vt:i4>0</vt:i4>
      </vt:variant>
      <vt:variant>
        <vt:i4>5</vt:i4>
      </vt:variant>
      <vt:variant>
        <vt:lpwstr/>
      </vt:variant>
      <vt:variant>
        <vt:lpwstr>_Toc491186810</vt:lpwstr>
      </vt:variant>
      <vt:variant>
        <vt:i4>1638453</vt:i4>
      </vt:variant>
      <vt:variant>
        <vt:i4>440</vt:i4>
      </vt:variant>
      <vt:variant>
        <vt:i4>0</vt:i4>
      </vt:variant>
      <vt:variant>
        <vt:i4>5</vt:i4>
      </vt:variant>
      <vt:variant>
        <vt:lpwstr/>
      </vt:variant>
      <vt:variant>
        <vt:lpwstr>_Toc491186809</vt:lpwstr>
      </vt:variant>
      <vt:variant>
        <vt:i4>1638453</vt:i4>
      </vt:variant>
      <vt:variant>
        <vt:i4>434</vt:i4>
      </vt:variant>
      <vt:variant>
        <vt:i4>0</vt:i4>
      </vt:variant>
      <vt:variant>
        <vt:i4>5</vt:i4>
      </vt:variant>
      <vt:variant>
        <vt:lpwstr/>
      </vt:variant>
      <vt:variant>
        <vt:lpwstr>_Toc491186808</vt:lpwstr>
      </vt:variant>
      <vt:variant>
        <vt:i4>1638453</vt:i4>
      </vt:variant>
      <vt:variant>
        <vt:i4>428</vt:i4>
      </vt:variant>
      <vt:variant>
        <vt:i4>0</vt:i4>
      </vt:variant>
      <vt:variant>
        <vt:i4>5</vt:i4>
      </vt:variant>
      <vt:variant>
        <vt:lpwstr/>
      </vt:variant>
      <vt:variant>
        <vt:lpwstr>_Toc491186807</vt:lpwstr>
      </vt:variant>
      <vt:variant>
        <vt:i4>1638453</vt:i4>
      </vt:variant>
      <vt:variant>
        <vt:i4>422</vt:i4>
      </vt:variant>
      <vt:variant>
        <vt:i4>0</vt:i4>
      </vt:variant>
      <vt:variant>
        <vt:i4>5</vt:i4>
      </vt:variant>
      <vt:variant>
        <vt:lpwstr/>
      </vt:variant>
      <vt:variant>
        <vt:lpwstr>_Toc491186806</vt:lpwstr>
      </vt:variant>
      <vt:variant>
        <vt:i4>1638453</vt:i4>
      </vt:variant>
      <vt:variant>
        <vt:i4>416</vt:i4>
      </vt:variant>
      <vt:variant>
        <vt:i4>0</vt:i4>
      </vt:variant>
      <vt:variant>
        <vt:i4>5</vt:i4>
      </vt:variant>
      <vt:variant>
        <vt:lpwstr/>
      </vt:variant>
      <vt:variant>
        <vt:lpwstr>_Toc491186805</vt:lpwstr>
      </vt:variant>
      <vt:variant>
        <vt:i4>1638453</vt:i4>
      </vt:variant>
      <vt:variant>
        <vt:i4>410</vt:i4>
      </vt:variant>
      <vt:variant>
        <vt:i4>0</vt:i4>
      </vt:variant>
      <vt:variant>
        <vt:i4>5</vt:i4>
      </vt:variant>
      <vt:variant>
        <vt:lpwstr/>
      </vt:variant>
      <vt:variant>
        <vt:lpwstr>_Toc491186804</vt:lpwstr>
      </vt:variant>
      <vt:variant>
        <vt:i4>1638453</vt:i4>
      </vt:variant>
      <vt:variant>
        <vt:i4>404</vt:i4>
      </vt:variant>
      <vt:variant>
        <vt:i4>0</vt:i4>
      </vt:variant>
      <vt:variant>
        <vt:i4>5</vt:i4>
      </vt:variant>
      <vt:variant>
        <vt:lpwstr/>
      </vt:variant>
      <vt:variant>
        <vt:lpwstr>_Toc491186803</vt:lpwstr>
      </vt:variant>
      <vt:variant>
        <vt:i4>1638453</vt:i4>
      </vt:variant>
      <vt:variant>
        <vt:i4>398</vt:i4>
      </vt:variant>
      <vt:variant>
        <vt:i4>0</vt:i4>
      </vt:variant>
      <vt:variant>
        <vt:i4>5</vt:i4>
      </vt:variant>
      <vt:variant>
        <vt:lpwstr/>
      </vt:variant>
      <vt:variant>
        <vt:lpwstr>_Toc491186802</vt:lpwstr>
      </vt:variant>
      <vt:variant>
        <vt:i4>1638453</vt:i4>
      </vt:variant>
      <vt:variant>
        <vt:i4>392</vt:i4>
      </vt:variant>
      <vt:variant>
        <vt:i4>0</vt:i4>
      </vt:variant>
      <vt:variant>
        <vt:i4>5</vt:i4>
      </vt:variant>
      <vt:variant>
        <vt:lpwstr/>
      </vt:variant>
      <vt:variant>
        <vt:lpwstr>_Toc491186801</vt:lpwstr>
      </vt:variant>
      <vt:variant>
        <vt:i4>1638453</vt:i4>
      </vt:variant>
      <vt:variant>
        <vt:i4>386</vt:i4>
      </vt:variant>
      <vt:variant>
        <vt:i4>0</vt:i4>
      </vt:variant>
      <vt:variant>
        <vt:i4>5</vt:i4>
      </vt:variant>
      <vt:variant>
        <vt:lpwstr/>
      </vt:variant>
      <vt:variant>
        <vt:lpwstr>_Toc491186800</vt:lpwstr>
      </vt:variant>
      <vt:variant>
        <vt:i4>1048634</vt:i4>
      </vt:variant>
      <vt:variant>
        <vt:i4>380</vt:i4>
      </vt:variant>
      <vt:variant>
        <vt:i4>0</vt:i4>
      </vt:variant>
      <vt:variant>
        <vt:i4>5</vt:i4>
      </vt:variant>
      <vt:variant>
        <vt:lpwstr/>
      </vt:variant>
      <vt:variant>
        <vt:lpwstr>_Toc491186799</vt:lpwstr>
      </vt:variant>
      <vt:variant>
        <vt:i4>1048634</vt:i4>
      </vt:variant>
      <vt:variant>
        <vt:i4>374</vt:i4>
      </vt:variant>
      <vt:variant>
        <vt:i4>0</vt:i4>
      </vt:variant>
      <vt:variant>
        <vt:i4>5</vt:i4>
      </vt:variant>
      <vt:variant>
        <vt:lpwstr/>
      </vt:variant>
      <vt:variant>
        <vt:lpwstr>_Toc491186798</vt:lpwstr>
      </vt:variant>
      <vt:variant>
        <vt:i4>1048634</vt:i4>
      </vt:variant>
      <vt:variant>
        <vt:i4>368</vt:i4>
      </vt:variant>
      <vt:variant>
        <vt:i4>0</vt:i4>
      </vt:variant>
      <vt:variant>
        <vt:i4>5</vt:i4>
      </vt:variant>
      <vt:variant>
        <vt:lpwstr/>
      </vt:variant>
      <vt:variant>
        <vt:lpwstr>_Toc491186797</vt:lpwstr>
      </vt:variant>
      <vt:variant>
        <vt:i4>1048634</vt:i4>
      </vt:variant>
      <vt:variant>
        <vt:i4>362</vt:i4>
      </vt:variant>
      <vt:variant>
        <vt:i4>0</vt:i4>
      </vt:variant>
      <vt:variant>
        <vt:i4>5</vt:i4>
      </vt:variant>
      <vt:variant>
        <vt:lpwstr/>
      </vt:variant>
      <vt:variant>
        <vt:lpwstr>_Toc491186796</vt:lpwstr>
      </vt:variant>
      <vt:variant>
        <vt:i4>1048634</vt:i4>
      </vt:variant>
      <vt:variant>
        <vt:i4>356</vt:i4>
      </vt:variant>
      <vt:variant>
        <vt:i4>0</vt:i4>
      </vt:variant>
      <vt:variant>
        <vt:i4>5</vt:i4>
      </vt:variant>
      <vt:variant>
        <vt:lpwstr/>
      </vt:variant>
      <vt:variant>
        <vt:lpwstr>_Toc491186795</vt:lpwstr>
      </vt:variant>
      <vt:variant>
        <vt:i4>1048634</vt:i4>
      </vt:variant>
      <vt:variant>
        <vt:i4>350</vt:i4>
      </vt:variant>
      <vt:variant>
        <vt:i4>0</vt:i4>
      </vt:variant>
      <vt:variant>
        <vt:i4>5</vt:i4>
      </vt:variant>
      <vt:variant>
        <vt:lpwstr/>
      </vt:variant>
      <vt:variant>
        <vt:lpwstr>_Toc491186794</vt:lpwstr>
      </vt:variant>
      <vt:variant>
        <vt:i4>1048634</vt:i4>
      </vt:variant>
      <vt:variant>
        <vt:i4>344</vt:i4>
      </vt:variant>
      <vt:variant>
        <vt:i4>0</vt:i4>
      </vt:variant>
      <vt:variant>
        <vt:i4>5</vt:i4>
      </vt:variant>
      <vt:variant>
        <vt:lpwstr/>
      </vt:variant>
      <vt:variant>
        <vt:lpwstr>_Toc491186793</vt:lpwstr>
      </vt:variant>
      <vt:variant>
        <vt:i4>1048634</vt:i4>
      </vt:variant>
      <vt:variant>
        <vt:i4>338</vt:i4>
      </vt:variant>
      <vt:variant>
        <vt:i4>0</vt:i4>
      </vt:variant>
      <vt:variant>
        <vt:i4>5</vt:i4>
      </vt:variant>
      <vt:variant>
        <vt:lpwstr/>
      </vt:variant>
      <vt:variant>
        <vt:lpwstr>_Toc491186792</vt:lpwstr>
      </vt:variant>
      <vt:variant>
        <vt:i4>1048634</vt:i4>
      </vt:variant>
      <vt:variant>
        <vt:i4>332</vt:i4>
      </vt:variant>
      <vt:variant>
        <vt:i4>0</vt:i4>
      </vt:variant>
      <vt:variant>
        <vt:i4>5</vt:i4>
      </vt:variant>
      <vt:variant>
        <vt:lpwstr/>
      </vt:variant>
      <vt:variant>
        <vt:lpwstr>_Toc491186791</vt:lpwstr>
      </vt:variant>
      <vt:variant>
        <vt:i4>1048634</vt:i4>
      </vt:variant>
      <vt:variant>
        <vt:i4>326</vt:i4>
      </vt:variant>
      <vt:variant>
        <vt:i4>0</vt:i4>
      </vt:variant>
      <vt:variant>
        <vt:i4>5</vt:i4>
      </vt:variant>
      <vt:variant>
        <vt:lpwstr/>
      </vt:variant>
      <vt:variant>
        <vt:lpwstr>_Toc491186790</vt:lpwstr>
      </vt:variant>
      <vt:variant>
        <vt:i4>1114170</vt:i4>
      </vt:variant>
      <vt:variant>
        <vt:i4>320</vt:i4>
      </vt:variant>
      <vt:variant>
        <vt:i4>0</vt:i4>
      </vt:variant>
      <vt:variant>
        <vt:i4>5</vt:i4>
      </vt:variant>
      <vt:variant>
        <vt:lpwstr/>
      </vt:variant>
      <vt:variant>
        <vt:lpwstr>_Toc491186789</vt:lpwstr>
      </vt:variant>
      <vt:variant>
        <vt:i4>1114170</vt:i4>
      </vt:variant>
      <vt:variant>
        <vt:i4>314</vt:i4>
      </vt:variant>
      <vt:variant>
        <vt:i4>0</vt:i4>
      </vt:variant>
      <vt:variant>
        <vt:i4>5</vt:i4>
      </vt:variant>
      <vt:variant>
        <vt:lpwstr/>
      </vt:variant>
      <vt:variant>
        <vt:lpwstr>_Toc491186788</vt:lpwstr>
      </vt:variant>
      <vt:variant>
        <vt:i4>1114170</vt:i4>
      </vt:variant>
      <vt:variant>
        <vt:i4>308</vt:i4>
      </vt:variant>
      <vt:variant>
        <vt:i4>0</vt:i4>
      </vt:variant>
      <vt:variant>
        <vt:i4>5</vt:i4>
      </vt:variant>
      <vt:variant>
        <vt:lpwstr/>
      </vt:variant>
      <vt:variant>
        <vt:lpwstr>_Toc491186787</vt:lpwstr>
      </vt:variant>
      <vt:variant>
        <vt:i4>1114170</vt:i4>
      </vt:variant>
      <vt:variant>
        <vt:i4>302</vt:i4>
      </vt:variant>
      <vt:variant>
        <vt:i4>0</vt:i4>
      </vt:variant>
      <vt:variant>
        <vt:i4>5</vt:i4>
      </vt:variant>
      <vt:variant>
        <vt:lpwstr/>
      </vt:variant>
      <vt:variant>
        <vt:lpwstr>_Toc491186786</vt:lpwstr>
      </vt:variant>
      <vt:variant>
        <vt:i4>1114170</vt:i4>
      </vt:variant>
      <vt:variant>
        <vt:i4>296</vt:i4>
      </vt:variant>
      <vt:variant>
        <vt:i4>0</vt:i4>
      </vt:variant>
      <vt:variant>
        <vt:i4>5</vt:i4>
      </vt:variant>
      <vt:variant>
        <vt:lpwstr/>
      </vt:variant>
      <vt:variant>
        <vt:lpwstr>_Toc491186785</vt:lpwstr>
      </vt:variant>
      <vt:variant>
        <vt:i4>1114170</vt:i4>
      </vt:variant>
      <vt:variant>
        <vt:i4>290</vt:i4>
      </vt:variant>
      <vt:variant>
        <vt:i4>0</vt:i4>
      </vt:variant>
      <vt:variant>
        <vt:i4>5</vt:i4>
      </vt:variant>
      <vt:variant>
        <vt:lpwstr/>
      </vt:variant>
      <vt:variant>
        <vt:lpwstr>_Toc491186784</vt:lpwstr>
      </vt:variant>
      <vt:variant>
        <vt:i4>1114170</vt:i4>
      </vt:variant>
      <vt:variant>
        <vt:i4>284</vt:i4>
      </vt:variant>
      <vt:variant>
        <vt:i4>0</vt:i4>
      </vt:variant>
      <vt:variant>
        <vt:i4>5</vt:i4>
      </vt:variant>
      <vt:variant>
        <vt:lpwstr/>
      </vt:variant>
      <vt:variant>
        <vt:lpwstr>_Toc491186783</vt:lpwstr>
      </vt:variant>
      <vt:variant>
        <vt:i4>1114170</vt:i4>
      </vt:variant>
      <vt:variant>
        <vt:i4>278</vt:i4>
      </vt:variant>
      <vt:variant>
        <vt:i4>0</vt:i4>
      </vt:variant>
      <vt:variant>
        <vt:i4>5</vt:i4>
      </vt:variant>
      <vt:variant>
        <vt:lpwstr/>
      </vt:variant>
      <vt:variant>
        <vt:lpwstr>_Toc491186782</vt:lpwstr>
      </vt:variant>
      <vt:variant>
        <vt:i4>1114170</vt:i4>
      </vt:variant>
      <vt:variant>
        <vt:i4>272</vt:i4>
      </vt:variant>
      <vt:variant>
        <vt:i4>0</vt:i4>
      </vt:variant>
      <vt:variant>
        <vt:i4>5</vt:i4>
      </vt:variant>
      <vt:variant>
        <vt:lpwstr/>
      </vt:variant>
      <vt:variant>
        <vt:lpwstr>_Toc491186781</vt:lpwstr>
      </vt:variant>
      <vt:variant>
        <vt:i4>1114170</vt:i4>
      </vt:variant>
      <vt:variant>
        <vt:i4>266</vt:i4>
      </vt:variant>
      <vt:variant>
        <vt:i4>0</vt:i4>
      </vt:variant>
      <vt:variant>
        <vt:i4>5</vt:i4>
      </vt:variant>
      <vt:variant>
        <vt:lpwstr/>
      </vt:variant>
      <vt:variant>
        <vt:lpwstr>_Toc491186780</vt:lpwstr>
      </vt:variant>
      <vt:variant>
        <vt:i4>1966138</vt:i4>
      </vt:variant>
      <vt:variant>
        <vt:i4>260</vt:i4>
      </vt:variant>
      <vt:variant>
        <vt:i4>0</vt:i4>
      </vt:variant>
      <vt:variant>
        <vt:i4>5</vt:i4>
      </vt:variant>
      <vt:variant>
        <vt:lpwstr/>
      </vt:variant>
      <vt:variant>
        <vt:lpwstr>_Toc491186779</vt:lpwstr>
      </vt:variant>
      <vt:variant>
        <vt:i4>1966138</vt:i4>
      </vt:variant>
      <vt:variant>
        <vt:i4>254</vt:i4>
      </vt:variant>
      <vt:variant>
        <vt:i4>0</vt:i4>
      </vt:variant>
      <vt:variant>
        <vt:i4>5</vt:i4>
      </vt:variant>
      <vt:variant>
        <vt:lpwstr/>
      </vt:variant>
      <vt:variant>
        <vt:lpwstr>_Toc491186778</vt:lpwstr>
      </vt:variant>
      <vt:variant>
        <vt:i4>1966138</vt:i4>
      </vt:variant>
      <vt:variant>
        <vt:i4>248</vt:i4>
      </vt:variant>
      <vt:variant>
        <vt:i4>0</vt:i4>
      </vt:variant>
      <vt:variant>
        <vt:i4>5</vt:i4>
      </vt:variant>
      <vt:variant>
        <vt:lpwstr/>
      </vt:variant>
      <vt:variant>
        <vt:lpwstr>_Toc491186777</vt:lpwstr>
      </vt:variant>
      <vt:variant>
        <vt:i4>1966138</vt:i4>
      </vt:variant>
      <vt:variant>
        <vt:i4>242</vt:i4>
      </vt:variant>
      <vt:variant>
        <vt:i4>0</vt:i4>
      </vt:variant>
      <vt:variant>
        <vt:i4>5</vt:i4>
      </vt:variant>
      <vt:variant>
        <vt:lpwstr/>
      </vt:variant>
      <vt:variant>
        <vt:lpwstr>_Toc491186776</vt:lpwstr>
      </vt:variant>
      <vt:variant>
        <vt:i4>1966138</vt:i4>
      </vt:variant>
      <vt:variant>
        <vt:i4>236</vt:i4>
      </vt:variant>
      <vt:variant>
        <vt:i4>0</vt:i4>
      </vt:variant>
      <vt:variant>
        <vt:i4>5</vt:i4>
      </vt:variant>
      <vt:variant>
        <vt:lpwstr/>
      </vt:variant>
      <vt:variant>
        <vt:lpwstr>_Toc491186775</vt:lpwstr>
      </vt:variant>
      <vt:variant>
        <vt:i4>1966138</vt:i4>
      </vt:variant>
      <vt:variant>
        <vt:i4>230</vt:i4>
      </vt:variant>
      <vt:variant>
        <vt:i4>0</vt:i4>
      </vt:variant>
      <vt:variant>
        <vt:i4>5</vt:i4>
      </vt:variant>
      <vt:variant>
        <vt:lpwstr/>
      </vt:variant>
      <vt:variant>
        <vt:lpwstr>_Toc491186774</vt:lpwstr>
      </vt:variant>
      <vt:variant>
        <vt:i4>1966138</vt:i4>
      </vt:variant>
      <vt:variant>
        <vt:i4>224</vt:i4>
      </vt:variant>
      <vt:variant>
        <vt:i4>0</vt:i4>
      </vt:variant>
      <vt:variant>
        <vt:i4>5</vt:i4>
      </vt:variant>
      <vt:variant>
        <vt:lpwstr/>
      </vt:variant>
      <vt:variant>
        <vt:lpwstr>_Toc491186773</vt:lpwstr>
      </vt:variant>
      <vt:variant>
        <vt:i4>1966138</vt:i4>
      </vt:variant>
      <vt:variant>
        <vt:i4>218</vt:i4>
      </vt:variant>
      <vt:variant>
        <vt:i4>0</vt:i4>
      </vt:variant>
      <vt:variant>
        <vt:i4>5</vt:i4>
      </vt:variant>
      <vt:variant>
        <vt:lpwstr/>
      </vt:variant>
      <vt:variant>
        <vt:lpwstr>_Toc491186772</vt:lpwstr>
      </vt:variant>
      <vt:variant>
        <vt:i4>1966138</vt:i4>
      </vt:variant>
      <vt:variant>
        <vt:i4>212</vt:i4>
      </vt:variant>
      <vt:variant>
        <vt:i4>0</vt:i4>
      </vt:variant>
      <vt:variant>
        <vt:i4>5</vt:i4>
      </vt:variant>
      <vt:variant>
        <vt:lpwstr/>
      </vt:variant>
      <vt:variant>
        <vt:lpwstr>_Toc491186771</vt:lpwstr>
      </vt:variant>
      <vt:variant>
        <vt:i4>1966138</vt:i4>
      </vt:variant>
      <vt:variant>
        <vt:i4>206</vt:i4>
      </vt:variant>
      <vt:variant>
        <vt:i4>0</vt:i4>
      </vt:variant>
      <vt:variant>
        <vt:i4>5</vt:i4>
      </vt:variant>
      <vt:variant>
        <vt:lpwstr/>
      </vt:variant>
      <vt:variant>
        <vt:lpwstr>_Toc491186770</vt:lpwstr>
      </vt:variant>
      <vt:variant>
        <vt:i4>2031674</vt:i4>
      </vt:variant>
      <vt:variant>
        <vt:i4>200</vt:i4>
      </vt:variant>
      <vt:variant>
        <vt:i4>0</vt:i4>
      </vt:variant>
      <vt:variant>
        <vt:i4>5</vt:i4>
      </vt:variant>
      <vt:variant>
        <vt:lpwstr/>
      </vt:variant>
      <vt:variant>
        <vt:lpwstr>_Toc491186769</vt:lpwstr>
      </vt:variant>
      <vt:variant>
        <vt:i4>2031674</vt:i4>
      </vt:variant>
      <vt:variant>
        <vt:i4>194</vt:i4>
      </vt:variant>
      <vt:variant>
        <vt:i4>0</vt:i4>
      </vt:variant>
      <vt:variant>
        <vt:i4>5</vt:i4>
      </vt:variant>
      <vt:variant>
        <vt:lpwstr/>
      </vt:variant>
      <vt:variant>
        <vt:lpwstr>_Toc491186768</vt:lpwstr>
      </vt:variant>
      <vt:variant>
        <vt:i4>2031674</vt:i4>
      </vt:variant>
      <vt:variant>
        <vt:i4>188</vt:i4>
      </vt:variant>
      <vt:variant>
        <vt:i4>0</vt:i4>
      </vt:variant>
      <vt:variant>
        <vt:i4>5</vt:i4>
      </vt:variant>
      <vt:variant>
        <vt:lpwstr/>
      </vt:variant>
      <vt:variant>
        <vt:lpwstr>_Toc491186767</vt:lpwstr>
      </vt:variant>
      <vt:variant>
        <vt:i4>2031674</vt:i4>
      </vt:variant>
      <vt:variant>
        <vt:i4>182</vt:i4>
      </vt:variant>
      <vt:variant>
        <vt:i4>0</vt:i4>
      </vt:variant>
      <vt:variant>
        <vt:i4>5</vt:i4>
      </vt:variant>
      <vt:variant>
        <vt:lpwstr/>
      </vt:variant>
      <vt:variant>
        <vt:lpwstr>_Toc491186766</vt:lpwstr>
      </vt:variant>
      <vt:variant>
        <vt:i4>2031674</vt:i4>
      </vt:variant>
      <vt:variant>
        <vt:i4>176</vt:i4>
      </vt:variant>
      <vt:variant>
        <vt:i4>0</vt:i4>
      </vt:variant>
      <vt:variant>
        <vt:i4>5</vt:i4>
      </vt:variant>
      <vt:variant>
        <vt:lpwstr/>
      </vt:variant>
      <vt:variant>
        <vt:lpwstr>_Toc491186765</vt:lpwstr>
      </vt:variant>
      <vt:variant>
        <vt:i4>2031674</vt:i4>
      </vt:variant>
      <vt:variant>
        <vt:i4>170</vt:i4>
      </vt:variant>
      <vt:variant>
        <vt:i4>0</vt:i4>
      </vt:variant>
      <vt:variant>
        <vt:i4>5</vt:i4>
      </vt:variant>
      <vt:variant>
        <vt:lpwstr/>
      </vt:variant>
      <vt:variant>
        <vt:lpwstr>_Toc491186764</vt:lpwstr>
      </vt:variant>
      <vt:variant>
        <vt:i4>2031674</vt:i4>
      </vt:variant>
      <vt:variant>
        <vt:i4>164</vt:i4>
      </vt:variant>
      <vt:variant>
        <vt:i4>0</vt:i4>
      </vt:variant>
      <vt:variant>
        <vt:i4>5</vt:i4>
      </vt:variant>
      <vt:variant>
        <vt:lpwstr/>
      </vt:variant>
      <vt:variant>
        <vt:lpwstr>_Toc491186763</vt:lpwstr>
      </vt:variant>
      <vt:variant>
        <vt:i4>2031674</vt:i4>
      </vt:variant>
      <vt:variant>
        <vt:i4>158</vt:i4>
      </vt:variant>
      <vt:variant>
        <vt:i4>0</vt:i4>
      </vt:variant>
      <vt:variant>
        <vt:i4>5</vt:i4>
      </vt:variant>
      <vt:variant>
        <vt:lpwstr/>
      </vt:variant>
      <vt:variant>
        <vt:lpwstr>_Toc491186762</vt:lpwstr>
      </vt:variant>
      <vt:variant>
        <vt:i4>2031674</vt:i4>
      </vt:variant>
      <vt:variant>
        <vt:i4>152</vt:i4>
      </vt:variant>
      <vt:variant>
        <vt:i4>0</vt:i4>
      </vt:variant>
      <vt:variant>
        <vt:i4>5</vt:i4>
      </vt:variant>
      <vt:variant>
        <vt:lpwstr/>
      </vt:variant>
      <vt:variant>
        <vt:lpwstr>_Toc491186761</vt:lpwstr>
      </vt:variant>
      <vt:variant>
        <vt:i4>2031674</vt:i4>
      </vt:variant>
      <vt:variant>
        <vt:i4>146</vt:i4>
      </vt:variant>
      <vt:variant>
        <vt:i4>0</vt:i4>
      </vt:variant>
      <vt:variant>
        <vt:i4>5</vt:i4>
      </vt:variant>
      <vt:variant>
        <vt:lpwstr/>
      </vt:variant>
      <vt:variant>
        <vt:lpwstr>_Toc491186760</vt:lpwstr>
      </vt:variant>
      <vt:variant>
        <vt:i4>1835066</vt:i4>
      </vt:variant>
      <vt:variant>
        <vt:i4>140</vt:i4>
      </vt:variant>
      <vt:variant>
        <vt:i4>0</vt:i4>
      </vt:variant>
      <vt:variant>
        <vt:i4>5</vt:i4>
      </vt:variant>
      <vt:variant>
        <vt:lpwstr/>
      </vt:variant>
      <vt:variant>
        <vt:lpwstr>_Toc491186759</vt:lpwstr>
      </vt:variant>
      <vt:variant>
        <vt:i4>1835066</vt:i4>
      </vt:variant>
      <vt:variant>
        <vt:i4>134</vt:i4>
      </vt:variant>
      <vt:variant>
        <vt:i4>0</vt:i4>
      </vt:variant>
      <vt:variant>
        <vt:i4>5</vt:i4>
      </vt:variant>
      <vt:variant>
        <vt:lpwstr/>
      </vt:variant>
      <vt:variant>
        <vt:lpwstr>_Toc491186758</vt:lpwstr>
      </vt:variant>
      <vt:variant>
        <vt:i4>1835066</vt:i4>
      </vt:variant>
      <vt:variant>
        <vt:i4>128</vt:i4>
      </vt:variant>
      <vt:variant>
        <vt:i4>0</vt:i4>
      </vt:variant>
      <vt:variant>
        <vt:i4>5</vt:i4>
      </vt:variant>
      <vt:variant>
        <vt:lpwstr/>
      </vt:variant>
      <vt:variant>
        <vt:lpwstr>_Toc491186757</vt:lpwstr>
      </vt:variant>
      <vt:variant>
        <vt:i4>1835066</vt:i4>
      </vt:variant>
      <vt:variant>
        <vt:i4>122</vt:i4>
      </vt:variant>
      <vt:variant>
        <vt:i4>0</vt:i4>
      </vt:variant>
      <vt:variant>
        <vt:i4>5</vt:i4>
      </vt:variant>
      <vt:variant>
        <vt:lpwstr/>
      </vt:variant>
      <vt:variant>
        <vt:lpwstr>_Toc491186756</vt:lpwstr>
      </vt:variant>
      <vt:variant>
        <vt:i4>1835066</vt:i4>
      </vt:variant>
      <vt:variant>
        <vt:i4>116</vt:i4>
      </vt:variant>
      <vt:variant>
        <vt:i4>0</vt:i4>
      </vt:variant>
      <vt:variant>
        <vt:i4>5</vt:i4>
      </vt:variant>
      <vt:variant>
        <vt:lpwstr/>
      </vt:variant>
      <vt:variant>
        <vt:lpwstr>_Toc491186755</vt:lpwstr>
      </vt:variant>
      <vt:variant>
        <vt:i4>1835066</vt:i4>
      </vt:variant>
      <vt:variant>
        <vt:i4>110</vt:i4>
      </vt:variant>
      <vt:variant>
        <vt:i4>0</vt:i4>
      </vt:variant>
      <vt:variant>
        <vt:i4>5</vt:i4>
      </vt:variant>
      <vt:variant>
        <vt:lpwstr/>
      </vt:variant>
      <vt:variant>
        <vt:lpwstr>_Toc491186754</vt:lpwstr>
      </vt:variant>
      <vt:variant>
        <vt:i4>1835066</vt:i4>
      </vt:variant>
      <vt:variant>
        <vt:i4>104</vt:i4>
      </vt:variant>
      <vt:variant>
        <vt:i4>0</vt:i4>
      </vt:variant>
      <vt:variant>
        <vt:i4>5</vt:i4>
      </vt:variant>
      <vt:variant>
        <vt:lpwstr/>
      </vt:variant>
      <vt:variant>
        <vt:lpwstr>_Toc491186753</vt:lpwstr>
      </vt:variant>
      <vt:variant>
        <vt:i4>1835066</vt:i4>
      </vt:variant>
      <vt:variant>
        <vt:i4>98</vt:i4>
      </vt:variant>
      <vt:variant>
        <vt:i4>0</vt:i4>
      </vt:variant>
      <vt:variant>
        <vt:i4>5</vt:i4>
      </vt:variant>
      <vt:variant>
        <vt:lpwstr/>
      </vt:variant>
      <vt:variant>
        <vt:lpwstr>_Toc491186752</vt:lpwstr>
      </vt:variant>
      <vt:variant>
        <vt:i4>1835066</vt:i4>
      </vt:variant>
      <vt:variant>
        <vt:i4>92</vt:i4>
      </vt:variant>
      <vt:variant>
        <vt:i4>0</vt:i4>
      </vt:variant>
      <vt:variant>
        <vt:i4>5</vt:i4>
      </vt:variant>
      <vt:variant>
        <vt:lpwstr/>
      </vt:variant>
      <vt:variant>
        <vt:lpwstr>_Toc491186751</vt:lpwstr>
      </vt:variant>
      <vt:variant>
        <vt:i4>1835066</vt:i4>
      </vt:variant>
      <vt:variant>
        <vt:i4>86</vt:i4>
      </vt:variant>
      <vt:variant>
        <vt:i4>0</vt:i4>
      </vt:variant>
      <vt:variant>
        <vt:i4>5</vt:i4>
      </vt:variant>
      <vt:variant>
        <vt:lpwstr/>
      </vt:variant>
      <vt:variant>
        <vt:lpwstr>_Toc491186750</vt:lpwstr>
      </vt:variant>
      <vt:variant>
        <vt:i4>1900602</vt:i4>
      </vt:variant>
      <vt:variant>
        <vt:i4>80</vt:i4>
      </vt:variant>
      <vt:variant>
        <vt:i4>0</vt:i4>
      </vt:variant>
      <vt:variant>
        <vt:i4>5</vt:i4>
      </vt:variant>
      <vt:variant>
        <vt:lpwstr/>
      </vt:variant>
      <vt:variant>
        <vt:lpwstr>_Toc491186749</vt:lpwstr>
      </vt:variant>
      <vt:variant>
        <vt:i4>1900602</vt:i4>
      </vt:variant>
      <vt:variant>
        <vt:i4>74</vt:i4>
      </vt:variant>
      <vt:variant>
        <vt:i4>0</vt:i4>
      </vt:variant>
      <vt:variant>
        <vt:i4>5</vt:i4>
      </vt:variant>
      <vt:variant>
        <vt:lpwstr/>
      </vt:variant>
      <vt:variant>
        <vt:lpwstr>_Toc491186748</vt:lpwstr>
      </vt:variant>
      <vt:variant>
        <vt:i4>1900602</vt:i4>
      </vt:variant>
      <vt:variant>
        <vt:i4>68</vt:i4>
      </vt:variant>
      <vt:variant>
        <vt:i4>0</vt:i4>
      </vt:variant>
      <vt:variant>
        <vt:i4>5</vt:i4>
      </vt:variant>
      <vt:variant>
        <vt:lpwstr/>
      </vt:variant>
      <vt:variant>
        <vt:lpwstr>_Toc491186747</vt:lpwstr>
      </vt:variant>
      <vt:variant>
        <vt:i4>1900602</vt:i4>
      </vt:variant>
      <vt:variant>
        <vt:i4>62</vt:i4>
      </vt:variant>
      <vt:variant>
        <vt:i4>0</vt:i4>
      </vt:variant>
      <vt:variant>
        <vt:i4>5</vt:i4>
      </vt:variant>
      <vt:variant>
        <vt:lpwstr/>
      </vt:variant>
      <vt:variant>
        <vt:lpwstr>_Toc491186746</vt:lpwstr>
      </vt:variant>
      <vt:variant>
        <vt:i4>1900602</vt:i4>
      </vt:variant>
      <vt:variant>
        <vt:i4>56</vt:i4>
      </vt:variant>
      <vt:variant>
        <vt:i4>0</vt:i4>
      </vt:variant>
      <vt:variant>
        <vt:i4>5</vt:i4>
      </vt:variant>
      <vt:variant>
        <vt:lpwstr/>
      </vt:variant>
      <vt:variant>
        <vt:lpwstr>_Toc491186745</vt:lpwstr>
      </vt:variant>
      <vt:variant>
        <vt:i4>1900602</vt:i4>
      </vt:variant>
      <vt:variant>
        <vt:i4>50</vt:i4>
      </vt:variant>
      <vt:variant>
        <vt:i4>0</vt:i4>
      </vt:variant>
      <vt:variant>
        <vt:i4>5</vt:i4>
      </vt:variant>
      <vt:variant>
        <vt:lpwstr/>
      </vt:variant>
      <vt:variant>
        <vt:lpwstr>_Toc491186744</vt:lpwstr>
      </vt:variant>
      <vt:variant>
        <vt:i4>1900602</vt:i4>
      </vt:variant>
      <vt:variant>
        <vt:i4>44</vt:i4>
      </vt:variant>
      <vt:variant>
        <vt:i4>0</vt:i4>
      </vt:variant>
      <vt:variant>
        <vt:i4>5</vt:i4>
      </vt:variant>
      <vt:variant>
        <vt:lpwstr/>
      </vt:variant>
      <vt:variant>
        <vt:lpwstr>_Toc491186743</vt:lpwstr>
      </vt:variant>
      <vt:variant>
        <vt:i4>1900602</vt:i4>
      </vt:variant>
      <vt:variant>
        <vt:i4>38</vt:i4>
      </vt:variant>
      <vt:variant>
        <vt:i4>0</vt:i4>
      </vt:variant>
      <vt:variant>
        <vt:i4>5</vt:i4>
      </vt:variant>
      <vt:variant>
        <vt:lpwstr/>
      </vt:variant>
      <vt:variant>
        <vt:lpwstr>_Toc491186742</vt:lpwstr>
      </vt:variant>
      <vt:variant>
        <vt:i4>1900602</vt:i4>
      </vt:variant>
      <vt:variant>
        <vt:i4>32</vt:i4>
      </vt:variant>
      <vt:variant>
        <vt:i4>0</vt:i4>
      </vt:variant>
      <vt:variant>
        <vt:i4>5</vt:i4>
      </vt:variant>
      <vt:variant>
        <vt:lpwstr/>
      </vt:variant>
      <vt:variant>
        <vt:lpwstr>_Toc491186741</vt:lpwstr>
      </vt:variant>
      <vt:variant>
        <vt:i4>1900602</vt:i4>
      </vt:variant>
      <vt:variant>
        <vt:i4>26</vt:i4>
      </vt:variant>
      <vt:variant>
        <vt:i4>0</vt:i4>
      </vt:variant>
      <vt:variant>
        <vt:i4>5</vt:i4>
      </vt:variant>
      <vt:variant>
        <vt:lpwstr/>
      </vt:variant>
      <vt:variant>
        <vt:lpwstr>_Toc491186740</vt:lpwstr>
      </vt:variant>
      <vt:variant>
        <vt:i4>1703994</vt:i4>
      </vt:variant>
      <vt:variant>
        <vt:i4>20</vt:i4>
      </vt:variant>
      <vt:variant>
        <vt:i4>0</vt:i4>
      </vt:variant>
      <vt:variant>
        <vt:i4>5</vt:i4>
      </vt:variant>
      <vt:variant>
        <vt:lpwstr/>
      </vt:variant>
      <vt:variant>
        <vt:lpwstr>_Toc491186739</vt:lpwstr>
      </vt:variant>
      <vt:variant>
        <vt:i4>1703994</vt:i4>
      </vt:variant>
      <vt:variant>
        <vt:i4>14</vt:i4>
      </vt:variant>
      <vt:variant>
        <vt:i4>0</vt:i4>
      </vt:variant>
      <vt:variant>
        <vt:i4>5</vt:i4>
      </vt:variant>
      <vt:variant>
        <vt:lpwstr/>
      </vt:variant>
      <vt:variant>
        <vt:lpwstr>_Toc491186738</vt:lpwstr>
      </vt:variant>
      <vt:variant>
        <vt:i4>1703994</vt:i4>
      </vt:variant>
      <vt:variant>
        <vt:i4>8</vt:i4>
      </vt:variant>
      <vt:variant>
        <vt:i4>0</vt:i4>
      </vt:variant>
      <vt:variant>
        <vt:i4>5</vt:i4>
      </vt:variant>
      <vt:variant>
        <vt:lpwstr/>
      </vt:variant>
      <vt:variant>
        <vt:lpwstr>_Toc491186737</vt:lpwstr>
      </vt:variant>
      <vt:variant>
        <vt:i4>1703994</vt:i4>
      </vt:variant>
      <vt:variant>
        <vt:i4>2</vt:i4>
      </vt:variant>
      <vt:variant>
        <vt:i4>0</vt:i4>
      </vt:variant>
      <vt:variant>
        <vt:i4>5</vt:i4>
      </vt:variant>
      <vt:variant>
        <vt:lpwstr/>
      </vt:variant>
      <vt:variant>
        <vt:lpwstr>_Toc491186736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Clayton Utz</dc:creator>
  <cp:lastModifiedBy>Clayton Utz</cp:lastModifiedBy>
  <cp:revision>43</cp:revision>
  <cp:lastPrinted>2025-11-24T00:09:00Z</cp:lastPrinted>
  <dcterms:created xsi:type="dcterms:W3CDTF">2026-01-16T01:50:00Z</dcterms:created>
  <dcterms:modified xsi:type="dcterms:W3CDTF">2026-01-22T01:33:00Z</dcterms:modified>
</cp:coreProperties>
</file>