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05A4" w14:textId="77777777" w:rsidR="00297706" w:rsidRDefault="00297706">
      <w:pPr>
        <w:pStyle w:val="BodyText"/>
        <w:kinsoku w:val="0"/>
        <w:overflowPunct w:val="0"/>
      </w:pPr>
    </w:p>
    <w:p w14:paraId="7E5558F0" w14:textId="6A7144C9" w:rsidR="00297706" w:rsidRDefault="00297706">
      <w:pPr>
        <w:pStyle w:val="BodyText"/>
        <w:kinsoku w:val="0"/>
        <w:overflowPunct w:val="0"/>
      </w:pPr>
    </w:p>
    <w:p w14:paraId="2B41F2C3" w14:textId="3F2DE30F" w:rsidR="00297706" w:rsidRDefault="00953B7D">
      <w:pPr>
        <w:pStyle w:val="BodyText"/>
        <w:kinsoku w:val="0"/>
        <w:overflowPunct w:val="0"/>
      </w:pPr>
      <w:r>
        <w:rPr>
          <w:noProof/>
          <w:color w:val="080808"/>
        </w:rPr>
        <w:drawing>
          <wp:anchor distT="0" distB="0" distL="114300" distR="114300" simplePos="0" relativeHeight="251658752" behindDoc="0" locked="0" layoutInCell="1" allowOverlap="1" wp14:anchorId="4CE1CB27" wp14:editId="17C345FE">
            <wp:simplePos x="0" y="0"/>
            <wp:positionH relativeFrom="margin">
              <wp:align>center</wp:align>
            </wp:positionH>
            <wp:positionV relativeFrom="paragraph">
              <wp:posOffset>49503</wp:posOffset>
            </wp:positionV>
            <wp:extent cx="1210945" cy="802640"/>
            <wp:effectExtent l="0" t="0" r="8255" b="0"/>
            <wp:wrapSquare wrapText="bothSides"/>
            <wp:docPr id="1871733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02640"/>
                    </a:xfrm>
                    <a:prstGeom prst="rect">
                      <a:avLst/>
                    </a:prstGeom>
                    <a:noFill/>
                  </pic:spPr>
                </pic:pic>
              </a:graphicData>
            </a:graphic>
            <wp14:sizeRelH relativeFrom="margin">
              <wp14:pctWidth>0</wp14:pctWidth>
            </wp14:sizeRelH>
            <wp14:sizeRelV relativeFrom="margin">
              <wp14:pctHeight>0</wp14:pctHeight>
            </wp14:sizeRelV>
          </wp:anchor>
        </w:drawing>
      </w:r>
    </w:p>
    <w:p w14:paraId="1C0AFB2F" w14:textId="375F8399" w:rsidR="00297706" w:rsidRDefault="00297706">
      <w:pPr>
        <w:pStyle w:val="BodyText"/>
        <w:kinsoku w:val="0"/>
        <w:overflowPunct w:val="0"/>
      </w:pPr>
    </w:p>
    <w:p w14:paraId="6C52F378" w14:textId="08C13A87" w:rsidR="00297706" w:rsidRDefault="00297706">
      <w:pPr>
        <w:pStyle w:val="BodyText"/>
        <w:kinsoku w:val="0"/>
        <w:overflowPunct w:val="0"/>
        <w:rPr>
          <w:sz w:val="23"/>
          <w:szCs w:val="23"/>
        </w:rPr>
      </w:pPr>
    </w:p>
    <w:p w14:paraId="455321AE" w14:textId="77777777" w:rsidR="00297706" w:rsidRDefault="00297706">
      <w:pPr>
        <w:pStyle w:val="BodyText"/>
        <w:kinsoku w:val="0"/>
        <w:overflowPunct w:val="0"/>
        <w:spacing w:line="20" w:lineRule="exact"/>
        <w:ind w:left="103"/>
        <w:rPr>
          <w:sz w:val="2"/>
          <w:szCs w:val="2"/>
        </w:rPr>
      </w:pPr>
    </w:p>
    <w:p w14:paraId="213FD705" w14:textId="4316B564" w:rsidR="00297706" w:rsidRDefault="00297706">
      <w:pPr>
        <w:pStyle w:val="BodyText"/>
        <w:kinsoku w:val="0"/>
        <w:overflowPunct w:val="0"/>
        <w:spacing w:before="4"/>
        <w:rPr>
          <w:sz w:val="27"/>
          <w:szCs w:val="27"/>
        </w:rPr>
      </w:pPr>
    </w:p>
    <w:p w14:paraId="2928A73F" w14:textId="77777777" w:rsidR="00297706" w:rsidRDefault="00297706">
      <w:pPr>
        <w:pStyle w:val="BodyText"/>
        <w:kinsoku w:val="0"/>
        <w:overflowPunct w:val="0"/>
      </w:pPr>
    </w:p>
    <w:p w14:paraId="6801A971" w14:textId="77777777" w:rsidR="00953B7D" w:rsidRDefault="00953B7D">
      <w:pPr>
        <w:pStyle w:val="DefenceTitle"/>
      </w:pPr>
    </w:p>
    <w:p w14:paraId="6B6CDB24" w14:textId="16D46E2E" w:rsidR="00C522AC" w:rsidRDefault="00C522AC" w:rsidP="00581FEE">
      <w:pPr>
        <w:pStyle w:val="DefenceTitle"/>
      </w:pPr>
      <w:r>
        <w:t>medium works CONTRACT (international)</w:t>
      </w:r>
    </w:p>
    <w:p w14:paraId="3D8BE8A1" w14:textId="5B0EF11C" w:rsidR="00CE4284" w:rsidRPr="00CE4284" w:rsidRDefault="00CE4284" w:rsidP="00581FEE">
      <w:pPr>
        <w:pStyle w:val="DefenceTitle"/>
      </w:pPr>
      <w:r>
        <w:t>TENDER DOCUMENTS</w:t>
      </w:r>
    </w:p>
    <w:p w14:paraId="4C983D63" w14:textId="77777777" w:rsidR="000565B5" w:rsidRDefault="000565B5" w:rsidP="000565B5">
      <w:pPr>
        <w:pStyle w:val="DefenceTitle"/>
      </w:pPr>
      <w:r w:rsidRPr="006F3AA5">
        <w:rPr>
          <w:iCs/>
        </w:rPr>
        <w:t xml:space="preserve">TENDER NO: </w:t>
      </w:r>
      <w:r>
        <w:rPr>
          <w:i/>
        </w:rPr>
        <w:t>[</w:t>
      </w:r>
      <w:r w:rsidRPr="006F3AA5">
        <w:rPr>
          <w:i/>
          <w:highlight w:val="yellow"/>
        </w:rPr>
        <w:t>INSERT</w:t>
      </w:r>
      <w:r>
        <w:rPr>
          <w:i/>
        </w:rPr>
        <w:t>]</w:t>
      </w:r>
    </w:p>
    <w:p w14:paraId="6937EE96" w14:textId="79DBC8E4" w:rsidR="00297706" w:rsidRDefault="00200354">
      <w:pPr>
        <w:pStyle w:val="DefenceTitle"/>
      </w:pPr>
      <w:r>
        <w:rPr>
          <w:b w:val="0"/>
          <w:bCs w:val="0"/>
        </w:rPr>
        <w:t xml:space="preserve">PROJECT NO: </w:t>
      </w:r>
      <w:r>
        <w:rPr>
          <w:i/>
        </w:rPr>
        <w:t>[</w:t>
      </w:r>
      <w:r>
        <w:rPr>
          <w:i/>
          <w:highlight w:val="yellow"/>
        </w:rPr>
        <w:t xml:space="preserve">INSERT </w:t>
      </w:r>
      <w:r>
        <w:rPr>
          <w:i/>
        </w:rPr>
        <w:t>]</w:t>
      </w:r>
    </w:p>
    <w:p w14:paraId="21C8CCCE" w14:textId="317E030F" w:rsidR="00297706" w:rsidRDefault="00200354">
      <w:pPr>
        <w:pStyle w:val="DefenceTitle"/>
      </w:pPr>
      <w:r>
        <w:t xml:space="preserve">PROJECT NAME: </w:t>
      </w:r>
      <w:r>
        <w:rPr>
          <w:i/>
        </w:rPr>
        <w:t>[</w:t>
      </w:r>
      <w:r>
        <w:rPr>
          <w:i/>
          <w:highlight w:val="yellow"/>
        </w:rPr>
        <w:t>INSERT</w:t>
      </w:r>
      <w:r w:rsidR="00B4362E">
        <w:rPr>
          <w:i/>
          <w:highlight w:val="yellow"/>
        </w:rPr>
        <w:t xml:space="preserve"> PROJECT NAME AND DESCRIPTION OF works, AS APPLICABLE</w:t>
      </w:r>
      <w:r>
        <w:rPr>
          <w:i/>
        </w:rPr>
        <w:t>]</w:t>
      </w:r>
    </w:p>
    <w:p w14:paraId="46857458" w14:textId="77777777" w:rsidR="00297706" w:rsidRDefault="00200354">
      <w:pPr>
        <w:pStyle w:val="DefenceTitle"/>
        <w:rPr>
          <w:b w:val="0"/>
          <w:bCs w:val="0"/>
          <w:caps w:val="0"/>
        </w:rPr>
      </w:pPr>
      <w:r>
        <w:rPr>
          <w:b w:val="0"/>
          <w:bCs w:val="0"/>
          <w:caps w:val="0"/>
        </w:rPr>
        <w:t>ADDENDUM NO. [</w:t>
      </w:r>
      <w:r>
        <w:rPr>
          <w:b w:val="0"/>
          <w:bCs w:val="0"/>
          <w:caps w:val="0"/>
          <w:highlight w:val="yellow"/>
        </w:rPr>
        <w:t>##</w:t>
      </w:r>
      <w:r>
        <w:rPr>
          <w:b w:val="0"/>
          <w:bCs w:val="0"/>
          <w:caps w:val="0"/>
        </w:rPr>
        <w:t>]</w:t>
      </w:r>
    </w:p>
    <w:p w14:paraId="08CD317C" w14:textId="5E92A4C7" w:rsidR="00297706" w:rsidRPr="00F34B26" w:rsidRDefault="00200354">
      <w:pPr>
        <w:pStyle w:val="BodyText"/>
        <w:kinsoku w:val="0"/>
        <w:overflowPunct w:val="0"/>
        <w:spacing w:before="246"/>
        <w:rPr>
          <w:b/>
          <w:bCs/>
          <w:i/>
          <w:iCs/>
          <w:color w:val="080808"/>
        </w:rPr>
      </w:pPr>
      <w:bookmarkStart w:id="0" w:name="_Hlk218680233"/>
      <w:r w:rsidRPr="00F34B26">
        <w:rPr>
          <w:b/>
          <w:bCs/>
          <w:i/>
          <w:iCs/>
          <w:color w:val="080808"/>
        </w:rPr>
        <w:t xml:space="preserve">[NOTE TO DEFENCE/TENDER ADMINISTRATOR </w:t>
      </w:r>
      <w:r w:rsidRPr="00F34B26">
        <w:rPr>
          <w:b/>
          <w:i/>
        </w:rPr>
        <w:t>(TO BE DELETED PRIOR TO THIS ADDENDUM BEING ISSUED)</w:t>
      </w:r>
      <w:r w:rsidRPr="00F34B26">
        <w:rPr>
          <w:b/>
          <w:bCs/>
          <w:i/>
          <w:iCs/>
          <w:color w:val="080808"/>
        </w:rPr>
        <w:t xml:space="preserve">: </w:t>
      </w:r>
      <w:r w:rsidR="00F34B26">
        <w:rPr>
          <w:b/>
          <w:bCs/>
          <w:i/>
          <w:iCs/>
          <w:color w:val="080808"/>
        </w:rPr>
        <w:t>EACH OF THE AMENDMENTS TO THE TENDER DOCUMENTS SET OUT IN THIS ADDENDUM ARE REQUIRED BY COMMONWEALTH POLICY AND ACCORDINGLY MUST BE INCLUDED IN ALL PROCUREMENTS.</w:t>
      </w:r>
    </w:p>
    <w:p w14:paraId="48F76FB2" w14:textId="77777777" w:rsidR="00CE4284" w:rsidRDefault="00200354">
      <w:pPr>
        <w:pStyle w:val="BodyText"/>
        <w:kinsoku w:val="0"/>
        <w:overflowPunct w:val="0"/>
        <w:spacing w:before="246"/>
        <w:rPr>
          <w:b/>
          <w:bCs/>
          <w:i/>
          <w:iCs/>
          <w:color w:val="080808"/>
        </w:rPr>
      </w:pPr>
      <w:r w:rsidRPr="00F34B26">
        <w:rPr>
          <w:b/>
          <w:bCs/>
          <w:i/>
          <w:iCs/>
          <w:color w:val="080808"/>
        </w:rPr>
        <w:t xml:space="preserve">THIS ADDENDUM INCLUDES PLACEHOLDERS </w:t>
      </w:r>
      <w:r w:rsidR="00F34B26">
        <w:rPr>
          <w:b/>
          <w:bCs/>
          <w:i/>
          <w:iCs/>
          <w:color w:val="080808"/>
        </w:rPr>
        <w:t xml:space="preserve">SHADED IN YELLOW </w:t>
      </w:r>
      <w:r w:rsidRPr="00F34B26">
        <w:rPr>
          <w:b/>
          <w:bCs/>
          <w:i/>
          <w:iCs/>
          <w:color w:val="080808"/>
        </w:rPr>
        <w:t xml:space="preserve">FOR COMPLETION PRIOR TO ISSUE. DEFENCE/TENDER ADMINISTRATOR TO CAREFULLY REVIEW AND UPDATE AS APPROPRIATE. </w:t>
      </w:r>
    </w:p>
    <w:p w14:paraId="4D0C9D9F" w14:textId="5E694B96" w:rsidR="0039200D" w:rsidRDefault="00CE4284">
      <w:pPr>
        <w:pStyle w:val="BodyText"/>
        <w:kinsoku w:val="0"/>
        <w:overflowPunct w:val="0"/>
        <w:spacing w:before="246"/>
        <w:rPr>
          <w:b/>
          <w:bCs/>
          <w:i/>
          <w:iCs/>
          <w:color w:val="080808"/>
        </w:rPr>
      </w:pPr>
      <w:bookmarkStart w:id="1" w:name="_Hlk219123901"/>
      <w:r w:rsidRPr="00CE4284">
        <w:rPr>
          <w:b/>
          <w:bCs/>
          <w:i/>
          <w:iCs/>
          <w:color w:val="080808"/>
        </w:rPr>
        <w:t xml:space="preserve">IF THE </w:t>
      </w:r>
      <w:bookmarkStart w:id="2" w:name="_Hlk219104961"/>
      <w:r w:rsidRPr="00CE4284">
        <w:rPr>
          <w:b/>
          <w:bCs/>
          <w:i/>
          <w:iCs/>
          <w:color w:val="080808"/>
        </w:rPr>
        <w:t>PROCUREMENT</w:t>
      </w:r>
      <w:bookmarkEnd w:id="2"/>
      <w:r w:rsidRPr="00CE4284">
        <w:rPr>
          <w:b/>
          <w:bCs/>
          <w:i/>
          <w:iCs/>
          <w:color w:val="080808"/>
        </w:rPr>
        <w:t xml:space="preserve"> IS VALUED IN EXCESS OF $10,000 (GST INCLUSIVE)</w:t>
      </w:r>
      <w:r>
        <w:rPr>
          <w:b/>
          <w:bCs/>
          <w:i/>
          <w:iCs/>
          <w:color w:val="080808"/>
        </w:rPr>
        <w:t xml:space="preserve"> BUT BELOW $7.5M (GST INCLUSIVE)</w:t>
      </w:r>
      <w:r w:rsidRPr="00CE4284">
        <w:rPr>
          <w:b/>
          <w:bCs/>
          <w:i/>
          <w:iCs/>
          <w:color w:val="080808"/>
        </w:rPr>
        <w:t>, NOTE PARAGRAPH 5.4 OF THE COMMONWEALTH PROCUREMENT RULES (NOVEMBER 2025)</w:t>
      </w:r>
      <w:r w:rsidR="0039200D">
        <w:rPr>
          <w:b/>
          <w:bCs/>
          <w:i/>
          <w:iCs/>
          <w:color w:val="080808"/>
        </w:rPr>
        <w:t xml:space="preserve"> (CPRs)</w:t>
      </w:r>
      <w:r>
        <w:rPr>
          <w:b/>
          <w:bCs/>
          <w:i/>
          <w:iCs/>
          <w:color w:val="080808"/>
        </w:rPr>
        <w:t>.</w:t>
      </w:r>
      <w:bookmarkEnd w:id="1"/>
    </w:p>
    <w:p w14:paraId="0DAA9C0C" w14:textId="4ADD9EF1" w:rsidR="00297706" w:rsidRDefault="0039200D">
      <w:pPr>
        <w:pStyle w:val="BodyText"/>
        <w:kinsoku w:val="0"/>
        <w:overflowPunct w:val="0"/>
        <w:spacing w:before="246"/>
        <w:rPr>
          <w:b/>
          <w:bCs/>
          <w:i/>
          <w:iCs/>
          <w:color w:val="080808"/>
        </w:rPr>
      </w:pPr>
      <w:r>
        <w:rPr>
          <w:b/>
          <w:bCs/>
          <w:i/>
          <w:iCs/>
          <w:color w:val="080808"/>
        </w:rPr>
        <w:t xml:space="preserve"> T</w:t>
      </w:r>
      <w:r w:rsidR="005963F5">
        <w:rPr>
          <w:b/>
          <w:bCs/>
          <w:i/>
          <w:iCs/>
          <w:color w:val="080808"/>
        </w:rPr>
        <w:t>HIS</w:t>
      </w:r>
      <w:r>
        <w:rPr>
          <w:b/>
          <w:bCs/>
          <w:i/>
          <w:iCs/>
          <w:color w:val="080808"/>
        </w:rPr>
        <w:t xml:space="preserve"> </w:t>
      </w:r>
      <w:r w:rsidR="005963F5">
        <w:rPr>
          <w:b/>
          <w:bCs/>
          <w:i/>
          <w:iCs/>
          <w:color w:val="080808"/>
        </w:rPr>
        <w:t xml:space="preserve"> </w:t>
      </w:r>
      <w:bookmarkStart w:id="3" w:name="_Hlk219810633"/>
      <w:r w:rsidR="005963F5">
        <w:rPr>
          <w:b/>
          <w:bCs/>
          <w:i/>
          <w:iCs/>
          <w:color w:val="080808"/>
        </w:rPr>
        <w:t>A</w:t>
      </w:r>
      <w:bookmarkStart w:id="4" w:name="_Hlk219810864"/>
      <w:r w:rsidR="005963F5">
        <w:rPr>
          <w:b/>
          <w:bCs/>
          <w:i/>
          <w:iCs/>
          <w:color w:val="080808"/>
        </w:rPr>
        <w:t>DDENDUM FOCUSES ON THE SHADOW ECONOMY PROCUREMENT CONNECTED POLICY AND CPR REQUIREMENTS.</w:t>
      </w:r>
      <w:bookmarkEnd w:id="3"/>
      <w:r w:rsidR="005963F5">
        <w:rPr>
          <w:b/>
          <w:bCs/>
          <w:i/>
          <w:iCs/>
          <w:color w:val="080808"/>
        </w:rPr>
        <w:t xml:space="preserve"> OTHER COMMONWEALTH POLICY REQUIREMENTS MAY APPLY</w:t>
      </w:r>
      <w:bookmarkEnd w:id="4"/>
      <w:r>
        <w:rPr>
          <w:b/>
          <w:bCs/>
          <w:i/>
          <w:iCs/>
          <w:color w:val="080808"/>
        </w:rPr>
        <w:t>.</w:t>
      </w:r>
      <w:r w:rsidR="00200354" w:rsidRPr="00F34B26">
        <w:rPr>
          <w:b/>
          <w:bCs/>
          <w:i/>
          <w:iCs/>
          <w:color w:val="080808"/>
        </w:rPr>
        <w:t>]</w:t>
      </w:r>
    </w:p>
    <w:bookmarkEnd w:id="0"/>
    <w:p w14:paraId="65313294" w14:textId="77777777" w:rsidR="00297706" w:rsidRDefault="00200354">
      <w:pPr>
        <w:pStyle w:val="BodyText"/>
        <w:kinsoku w:val="0"/>
        <w:overflowPunct w:val="0"/>
        <w:spacing w:before="246"/>
        <w:rPr>
          <w:color w:val="080808"/>
        </w:rPr>
      </w:pPr>
      <w:r>
        <w:rPr>
          <w:color w:val="080808"/>
        </w:rPr>
        <w:br w:type="page"/>
      </w:r>
    </w:p>
    <w:p w14:paraId="2B6E36C7" w14:textId="170E79DC" w:rsidR="00297706" w:rsidRDefault="00200354" w:rsidP="005A2D94">
      <w:pPr>
        <w:pStyle w:val="BodyText"/>
        <w:tabs>
          <w:tab w:val="left" w:pos="6969"/>
        </w:tabs>
        <w:kinsoku w:val="0"/>
        <w:overflowPunct w:val="0"/>
        <w:spacing w:before="246"/>
        <w:rPr>
          <w:color w:val="080808"/>
        </w:rPr>
      </w:pPr>
      <w:r>
        <w:rPr>
          <w:color w:val="080808"/>
        </w:rPr>
        <w:lastRenderedPageBreak/>
        <w:t>To</w:t>
      </w:r>
      <w:r>
        <w:rPr>
          <w:color w:val="313131"/>
        </w:rPr>
        <w:t xml:space="preserve">: </w:t>
      </w:r>
      <w:r>
        <w:rPr>
          <w:color w:val="1C1C1C"/>
        </w:rPr>
        <w:t xml:space="preserve">All </w:t>
      </w:r>
      <w:r>
        <w:rPr>
          <w:color w:val="080808"/>
        </w:rPr>
        <w:t>Tenderers</w:t>
      </w:r>
      <w:r w:rsidR="005A2D94">
        <w:rPr>
          <w:color w:val="080808"/>
        </w:rPr>
        <w:tab/>
      </w:r>
    </w:p>
    <w:p w14:paraId="3E38300F" w14:textId="77777777" w:rsidR="00297706" w:rsidRDefault="00200354">
      <w:pPr>
        <w:pStyle w:val="BodyText"/>
        <w:kinsoku w:val="0"/>
        <w:overflowPunct w:val="0"/>
        <w:spacing w:before="195"/>
      </w:pPr>
      <w:r>
        <w:rPr>
          <w:color w:val="1C1C1C"/>
        </w:rPr>
        <w:t xml:space="preserve">Pursuant to clause 2.2(d) of the Tender Conditions, Tenderers are advised of </w:t>
      </w:r>
      <w:r>
        <w:rPr>
          <w:color w:val="080808"/>
        </w:rPr>
        <w:t xml:space="preserve">the </w:t>
      </w:r>
      <w:r>
        <w:rPr>
          <w:color w:val="1C1C1C"/>
        </w:rPr>
        <w:t xml:space="preserve">following </w:t>
      </w:r>
      <w:r>
        <w:t>amendments to the Tender Documents:</w:t>
      </w:r>
    </w:p>
    <w:p w14:paraId="0C987908" w14:textId="77777777" w:rsidR="00297706" w:rsidRDefault="00200354">
      <w:pPr>
        <w:pStyle w:val="CUNumber1"/>
        <w:numPr>
          <w:ilvl w:val="0"/>
          <w:numId w:val="0"/>
        </w:numPr>
        <w:spacing w:before="240" w:after="0"/>
        <w:ind w:left="964" w:hanging="964"/>
        <w:rPr>
          <w:rFonts w:ascii="Times New Roman" w:hAnsi="Times New Roman"/>
          <w:b/>
          <w:bCs/>
          <w:color w:val="080808"/>
          <w:w w:val="105"/>
        </w:rPr>
      </w:pPr>
      <w:r>
        <w:rPr>
          <w:rFonts w:ascii="Times New Roman" w:hAnsi="Times New Roman"/>
          <w:b/>
          <w:bCs/>
          <w:color w:val="080808"/>
          <w:w w:val="105"/>
        </w:rPr>
        <w:t xml:space="preserve">Amendments to the Tender Conditions </w:t>
      </w:r>
      <w:bookmarkStart w:id="5" w:name="_Hlk218669915"/>
      <w:r>
        <w:rPr>
          <w:rFonts w:ascii="Times New Roman" w:hAnsi="Times New Roman"/>
          <w:b/>
          <w:bCs/>
          <w:color w:val="080808"/>
          <w:w w:val="105"/>
        </w:rPr>
        <w:t>in Part 1</w:t>
      </w:r>
      <w:bookmarkEnd w:id="5"/>
    </w:p>
    <w:p w14:paraId="38930650" w14:textId="39462964" w:rsidR="00C569D9" w:rsidRDefault="00C569D9">
      <w:pPr>
        <w:pStyle w:val="CUNumber1"/>
        <w:spacing w:before="240" w:after="0"/>
        <w:ind w:hanging="746"/>
        <w:rPr>
          <w:rFonts w:ascii="Times New Roman" w:hAnsi="Times New Roman"/>
          <w:bCs/>
          <w:color w:val="080808"/>
          <w:w w:val="105"/>
        </w:rPr>
      </w:pPr>
      <w:r w:rsidRPr="00E666FB">
        <w:rPr>
          <w:rFonts w:ascii="Times New Roman" w:hAnsi="Times New Roman"/>
          <w:b/>
          <w:color w:val="080808"/>
          <w:w w:val="105"/>
        </w:rPr>
        <w:t>Delete</w:t>
      </w:r>
      <w:r>
        <w:rPr>
          <w:rFonts w:ascii="Times New Roman" w:hAnsi="Times New Roman"/>
          <w:bCs/>
          <w:color w:val="080808"/>
          <w:w w:val="105"/>
        </w:rPr>
        <w:t xml:space="preserve"> clause </w:t>
      </w:r>
      <w:r w:rsidR="00402013">
        <w:rPr>
          <w:rFonts w:ascii="Times New Roman" w:hAnsi="Times New Roman"/>
          <w:bCs/>
          <w:color w:val="080808"/>
          <w:w w:val="105"/>
        </w:rPr>
        <w:t xml:space="preserve">3.2(c) of the Tender Conditions </w:t>
      </w:r>
      <w:r w:rsidR="00560158" w:rsidRPr="00560158">
        <w:rPr>
          <w:rFonts w:ascii="Times New Roman" w:hAnsi="Times New Roman"/>
          <w:bCs/>
          <w:color w:val="080808"/>
          <w:w w:val="105"/>
        </w:rPr>
        <w:t>in Part 1</w:t>
      </w:r>
      <w:r w:rsidR="00560158">
        <w:rPr>
          <w:rFonts w:ascii="Times New Roman" w:hAnsi="Times New Roman"/>
          <w:bCs/>
          <w:color w:val="080808"/>
          <w:w w:val="105"/>
        </w:rPr>
        <w:t xml:space="preserve"> </w:t>
      </w:r>
      <w:r w:rsidR="00402013">
        <w:rPr>
          <w:rFonts w:ascii="Times New Roman" w:hAnsi="Times New Roman"/>
          <w:bCs/>
          <w:color w:val="080808"/>
          <w:w w:val="105"/>
        </w:rPr>
        <w:t xml:space="preserve">and </w:t>
      </w:r>
      <w:r w:rsidR="00402013" w:rsidRPr="00E666FB">
        <w:rPr>
          <w:rFonts w:ascii="Times New Roman" w:hAnsi="Times New Roman"/>
          <w:b/>
          <w:color w:val="080808"/>
          <w:w w:val="105"/>
        </w:rPr>
        <w:t>replace</w:t>
      </w:r>
      <w:r w:rsidR="00402013">
        <w:rPr>
          <w:rFonts w:ascii="Times New Roman" w:hAnsi="Times New Roman"/>
          <w:bCs/>
          <w:color w:val="080808"/>
          <w:w w:val="105"/>
        </w:rPr>
        <w:t xml:space="preserve"> it with the following:</w:t>
      </w:r>
    </w:p>
    <w:p w14:paraId="18CA2A03" w14:textId="77777777" w:rsidR="008253FB" w:rsidRDefault="008253FB" w:rsidP="008253FB">
      <w:pPr>
        <w:pStyle w:val="CUNumber1"/>
        <w:numPr>
          <w:ilvl w:val="0"/>
          <w:numId w:val="0"/>
        </w:numPr>
        <w:spacing w:before="240" w:after="0"/>
        <w:ind w:left="2160" w:hanging="720"/>
        <w:rPr>
          <w:rFonts w:ascii="Times New Roman" w:hAnsi="Times New Roman"/>
          <w:bCs/>
          <w:color w:val="080808"/>
          <w:w w:val="105"/>
        </w:rPr>
      </w:pPr>
      <w:r>
        <w:rPr>
          <w:rFonts w:ascii="Times New Roman" w:hAnsi="Times New Roman"/>
          <w:bCs/>
          <w:color w:val="080808"/>
          <w:w w:val="105"/>
        </w:rPr>
        <w:t>“</w:t>
      </w:r>
      <w:r w:rsidRPr="003554DD">
        <w:rPr>
          <w:rFonts w:ascii="Times New Roman" w:hAnsi="Times New Roman"/>
          <w:bCs/>
          <w:i/>
          <w:iCs/>
          <w:color w:val="080808"/>
          <w:w w:val="105"/>
        </w:rPr>
        <w:t>(</w:t>
      </w:r>
      <w:r>
        <w:rPr>
          <w:rFonts w:ascii="Times New Roman" w:hAnsi="Times New Roman"/>
          <w:bCs/>
          <w:i/>
          <w:iCs/>
          <w:color w:val="080808"/>
          <w:w w:val="105"/>
        </w:rPr>
        <w:t>c</w:t>
      </w:r>
      <w:r w:rsidRPr="003554DD">
        <w:rPr>
          <w:rFonts w:ascii="Times New Roman" w:hAnsi="Times New Roman"/>
          <w:bCs/>
          <w:i/>
          <w:iCs/>
          <w:color w:val="080808"/>
          <w:w w:val="105"/>
        </w:rPr>
        <w:t>)</w:t>
      </w:r>
      <w:r w:rsidRPr="003554DD">
        <w:rPr>
          <w:rFonts w:ascii="Times New Roman" w:hAnsi="Times New Roman"/>
          <w:bCs/>
          <w:i/>
          <w:iCs/>
          <w:color w:val="080808"/>
          <w:w w:val="105"/>
        </w:rPr>
        <w:tab/>
      </w:r>
      <w:r w:rsidRPr="0064310C">
        <w:rPr>
          <w:rFonts w:ascii="Times New Roman" w:hAnsi="Times New Roman"/>
          <w:bCs/>
          <w:i/>
          <w:iCs/>
          <w:color w:val="080808"/>
          <w:w w:val="105"/>
        </w:rPr>
        <w:t>if the Tender does not satisfy each minimum form and content requirement specified under clause 3.1(b), then the Tender will be non-conforming and will not be evaluated (or continue to be evaluated) unless the Principal considers (in its absolute discretion) that the failure to satisfy a minimum form and content requirement was due to an unintentional error by the Tenderer and the Principal (in its absolute discretion) seeks, reviews and accepts any correction of an unintentional error</w:t>
      </w:r>
      <w:r>
        <w:rPr>
          <w:rFonts w:ascii="Times New Roman" w:hAnsi="Times New Roman"/>
          <w:bCs/>
          <w:i/>
          <w:iCs/>
          <w:color w:val="080808"/>
          <w:w w:val="105"/>
        </w:rPr>
        <w:t>.</w:t>
      </w:r>
      <w:r w:rsidRPr="003554DD">
        <w:rPr>
          <w:rFonts w:ascii="Times New Roman" w:hAnsi="Times New Roman"/>
          <w:bCs/>
          <w:color w:val="080808"/>
          <w:w w:val="105"/>
        </w:rPr>
        <w:t xml:space="preserve"> </w:t>
      </w:r>
    </w:p>
    <w:p w14:paraId="1EBA7E13" w14:textId="77777777" w:rsidR="008253FB" w:rsidRDefault="008253FB" w:rsidP="008253FB">
      <w:pPr>
        <w:pStyle w:val="CUNumber1"/>
        <w:numPr>
          <w:ilvl w:val="0"/>
          <w:numId w:val="0"/>
        </w:numPr>
        <w:spacing w:before="240" w:after="0"/>
        <w:ind w:left="2160"/>
        <w:rPr>
          <w:rFonts w:ascii="Times New Roman" w:hAnsi="Times New Roman"/>
          <w:bCs/>
          <w:color w:val="080808"/>
          <w:w w:val="105"/>
        </w:rPr>
      </w:pPr>
      <w:r w:rsidRPr="003554DD">
        <w:rPr>
          <w:rFonts w:ascii="Times New Roman" w:hAnsi="Times New Roman"/>
          <w:bCs/>
          <w:i/>
          <w:iCs/>
          <w:color w:val="080808"/>
          <w:w w:val="105"/>
        </w:rPr>
        <w:t>For the purpose of paragraph (</w:t>
      </w:r>
      <w:r>
        <w:rPr>
          <w:rFonts w:ascii="Times New Roman" w:hAnsi="Times New Roman"/>
          <w:bCs/>
          <w:i/>
          <w:iCs/>
          <w:color w:val="080808"/>
          <w:w w:val="105"/>
        </w:rPr>
        <w:t>c</w:t>
      </w:r>
      <w:r w:rsidRPr="003554DD">
        <w:rPr>
          <w:rFonts w:ascii="Times New Roman" w:hAnsi="Times New Roman"/>
          <w:bCs/>
          <w:i/>
          <w:iCs/>
          <w:color w:val="080808"/>
          <w:w w:val="105"/>
        </w:rPr>
        <w:t xml:space="preserve">), to the extent that the correction of the unintentional error involves the provision of any valid and satisfactory STRs required for the Tenderer’s entity type, such STRs must be provided by no later than 10 business days after the date of the </w:t>
      </w:r>
      <w:proofErr w:type="gramStart"/>
      <w:r>
        <w:rPr>
          <w:rFonts w:ascii="Times New Roman" w:hAnsi="Times New Roman"/>
          <w:bCs/>
          <w:i/>
          <w:iCs/>
          <w:color w:val="080808"/>
          <w:w w:val="105"/>
        </w:rPr>
        <w:t>Principal</w:t>
      </w:r>
      <w:proofErr w:type="gramEnd"/>
      <w:r>
        <w:rPr>
          <w:rFonts w:ascii="Times New Roman" w:hAnsi="Times New Roman"/>
          <w:bCs/>
          <w:i/>
          <w:iCs/>
          <w:color w:val="080808"/>
          <w:w w:val="105"/>
        </w:rPr>
        <w:t xml:space="preserve"> seeking such correction</w:t>
      </w:r>
      <w:r w:rsidRPr="003554DD">
        <w:rPr>
          <w:rFonts w:ascii="Times New Roman" w:hAnsi="Times New Roman"/>
          <w:bCs/>
          <w:i/>
          <w:iCs/>
          <w:color w:val="080808"/>
          <w:w w:val="105"/>
        </w:rPr>
        <w:t xml:space="preserve"> under paragraph (</w:t>
      </w:r>
      <w:r>
        <w:rPr>
          <w:rFonts w:ascii="Times New Roman" w:hAnsi="Times New Roman"/>
          <w:bCs/>
          <w:i/>
          <w:iCs/>
          <w:color w:val="080808"/>
          <w:w w:val="105"/>
        </w:rPr>
        <w:t>c</w:t>
      </w:r>
      <w:r w:rsidRPr="003554DD">
        <w:rPr>
          <w:rFonts w:ascii="Times New Roman" w:hAnsi="Times New Roman"/>
          <w:bCs/>
          <w:i/>
          <w:iCs/>
          <w:color w:val="080808"/>
          <w:w w:val="105"/>
        </w:rPr>
        <w:t>). If the Tenderer fails to meet this timeframe, the Tender will be non-conforming; and</w:t>
      </w:r>
      <w:r>
        <w:rPr>
          <w:rFonts w:ascii="Times New Roman" w:hAnsi="Times New Roman"/>
          <w:bCs/>
          <w:color w:val="080808"/>
          <w:w w:val="105"/>
        </w:rPr>
        <w:t>”</w:t>
      </w:r>
    </w:p>
    <w:p w14:paraId="3942F0DA" w14:textId="07BEC527" w:rsidR="004A33F0" w:rsidRDefault="00651568" w:rsidP="00402013">
      <w:pPr>
        <w:pStyle w:val="CUNumber1"/>
        <w:spacing w:before="240" w:after="0"/>
        <w:ind w:hanging="746"/>
        <w:rPr>
          <w:rFonts w:ascii="Times New Roman" w:hAnsi="Times New Roman"/>
          <w:bCs/>
          <w:color w:val="080808"/>
          <w:w w:val="105"/>
        </w:rPr>
      </w:pPr>
      <w:bookmarkStart w:id="6" w:name="_Hlk218598302"/>
      <w:r>
        <w:rPr>
          <w:rFonts w:ascii="Times New Roman" w:hAnsi="Times New Roman"/>
          <w:bCs/>
          <w:color w:val="080808"/>
          <w:w w:val="105"/>
        </w:rPr>
        <w:t xml:space="preserve">In </w:t>
      </w:r>
      <w:r w:rsidR="004A33F0">
        <w:rPr>
          <w:rFonts w:ascii="Times New Roman" w:hAnsi="Times New Roman"/>
          <w:bCs/>
          <w:color w:val="080808"/>
          <w:w w:val="105"/>
        </w:rPr>
        <w:t>clause 4(a)(vi) of the Tender Conditions</w:t>
      </w:r>
      <w:r w:rsidR="00560158">
        <w:rPr>
          <w:rFonts w:ascii="Times New Roman" w:hAnsi="Times New Roman"/>
          <w:bCs/>
          <w:color w:val="080808"/>
          <w:w w:val="105"/>
        </w:rPr>
        <w:t xml:space="preserve"> </w:t>
      </w:r>
      <w:r w:rsidR="00560158" w:rsidRPr="00560158">
        <w:rPr>
          <w:rFonts w:ascii="Times New Roman" w:hAnsi="Times New Roman"/>
          <w:bCs/>
          <w:color w:val="080808"/>
          <w:w w:val="105"/>
        </w:rPr>
        <w:t>in Part 1</w:t>
      </w:r>
      <w:r w:rsidR="004A33F0">
        <w:rPr>
          <w:rFonts w:ascii="Times New Roman" w:hAnsi="Times New Roman"/>
          <w:bCs/>
          <w:color w:val="080808"/>
          <w:w w:val="105"/>
        </w:rPr>
        <w:t xml:space="preserve">, </w:t>
      </w:r>
      <w:r w:rsidR="004A33F0">
        <w:rPr>
          <w:rFonts w:ascii="Times New Roman" w:hAnsi="Times New Roman"/>
          <w:b/>
          <w:color w:val="080808"/>
          <w:w w:val="105"/>
        </w:rPr>
        <w:t xml:space="preserve">delete </w:t>
      </w:r>
      <w:r w:rsidR="004A33F0">
        <w:rPr>
          <w:rFonts w:ascii="Times New Roman" w:hAnsi="Times New Roman"/>
          <w:bCs/>
          <w:color w:val="080808"/>
          <w:w w:val="105"/>
        </w:rPr>
        <w:t xml:space="preserve">the </w:t>
      </w:r>
      <w:r>
        <w:rPr>
          <w:rFonts w:ascii="Times New Roman" w:hAnsi="Times New Roman"/>
          <w:bCs/>
          <w:color w:val="080808"/>
          <w:w w:val="105"/>
        </w:rPr>
        <w:t>last</w:t>
      </w:r>
      <w:r w:rsidR="004A33F0">
        <w:rPr>
          <w:rFonts w:ascii="Times New Roman" w:hAnsi="Times New Roman"/>
          <w:bCs/>
          <w:color w:val="080808"/>
          <w:w w:val="105"/>
        </w:rPr>
        <w:t xml:space="preserve"> “</w:t>
      </w:r>
      <w:r w:rsidR="004A33F0" w:rsidRPr="00C57E14">
        <w:rPr>
          <w:rFonts w:ascii="Times New Roman" w:hAnsi="Times New Roman"/>
          <w:bCs/>
          <w:i/>
          <w:iCs/>
          <w:color w:val="080808"/>
          <w:w w:val="105"/>
        </w:rPr>
        <w:t>and</w:t>
      </w:r>
      <w:r w:rsidR="004A33F0">
        <w:rPr>
          <w:rFonts w:ascii="Times New Roman" w:hAnsi="Times New Roman"/>
          <w:bCs/>
          <w:color w:val="080808"/>
          <w:w w:val="105"/>
        </w:rPr>
        <w:t>”.</w:t>
      </w:r>
    </w:p>
    <w:p w14:paraId="69142701" w14:textId="1F82EC89" w:rsidR="004A33F0" w:rsidRDefault="004A33F0" w:rsidP="00402013">
      <w:pPr>
        <w:pStyle w:val="CUNumber1"/>
        <w:spacing w:before="240" w:after="0"/>
        <w:ind w:hanging="746"/>
        <w:rPr>
          <w:rFonts w:ascii="Times New Roman" w:hAnsi="Times New Roman"/>
          <w:bCs/>
          <w:color w:val="080808"/>
          <w:w w:val="105"/>
        </w:rPr>
      </w:pPr>
      <w:r>
        <w:rPr>
          <w:rFonts w:ascii="Times New Roman" w:hAnsi="Times New Roman"/>
          <w:bCs/>
          <w:color w:val="080808"/>
          <w:w w:val="105"/>
        </w:rPr>
        <w:t>At the end of clause 4(a)(vii) of the Tender Conditions</w:t>
      </w:r>
      <w:r w:rsidR="00560158">
        <w:rPr>
          <w:rFonts w:ascii="Times New Roman" w:hAnsi="Times New Roman"/>
          <w:bCs/>
          <w:color w:val="080808"/>
          <w:w w:val="105"/>
        </w:rPr>
        <w:t xml:space="preserve"> </w:t>
      </w:r>
      <w:r w:rsidR="00560158" w:rsidRPr="00560158">
        <w:rPr>
          <w:rFonts w:ascii="Times New Roman" w:hAnsi="Times New Roman"/>
          <w:bCs/>
          <w:color w:val="080808"/>
          <w:w w:val="105"/>
        </w:rPr>
        <w:t>in Part 1</w:t>
      </w:r>
      <w:r>
        <w:rPr>
          <w:rFonts w:ascii="Times New Roman" w:hAnsi="Times New Roman"/>
          <w:bCs/>
          <w:color w:val="080808"/>
          <w:w w:val="105"/>
        </w:rPr>
        <w:t xml:space="preserve">, </w:t>
      </w:r>
      <w:r w:rsidRPr="00651568">
        <w:rPr>
          <w:rFonts w:ascii="Times New Roman" w:hAnsi="Times New Roman"/>
          <w:b/>
          <w:color w:val="080808"/>
          <w:w w:val="105"/>
        </w:rPr>
        <w:t>insert</w:t>
      </w:r>
      <w:r>
        <w:rPr>
          <w:rFonts w:ascii="Times New Roman" w:hAnsi="Times New Roman"/>
          <w:bCs/>
          <w:color w:val="080808"/>
          <w:w w:val="105"/>
        </w:rPr>
        <w:t xml:space="preserve"> the word </w:t>
      </w:r>
      <w:r w:rsidR="00651568">
        <w:rPr>
          <w:rFonts w:ascii="Times New Roman" w:hAnsi="Times New Roman"/>
          <w:bCs/>
          <w:color w:val="080808"/>
          <w:w w:val="105"/>
        </w:rPr>
        <w:t>“</w:t>
      </w:r>
      <w:r w:rsidR="00651568" w:rsidRPr="00651568">
        <w:rPr>
          <w:rFonts w:ascii="Times New Roman" w:hAnsi="Times New Roman"/>
          <w:bCs/>
          <w:i/>
          <w:iCs/>
          <w:color w:val="080808"/>
          <w:w w:val="105"/>
        </w:rPr>
        <w:t>and</w:t>
      </w:r>
      <w:r w:rsidR="00651568">
        <w:rPr>
          <w:rFonts w:ascii="Times New Roman" w:hAnsi="Times New Roman"/>
          <w:bCs/>
          <w:color w:val="080808"/>
          <w:w w:val="105"/>
        </w:rPr>
        <w:t>”.</w:t>
      </w:r>
      <w:r>
        <w:rPr>
          <w:rFonts w:ascii="Times New Roman" w:hAnsi="Times New Roman"/>
          <w:bCs/>
          <w:color w:val="080808"/>
          <w:w w:val="105"/>
        </w:rPr>
        <w:t xml:space="preserve"> </w:t>
      </w:r>
    </w:p>
    <w:p w14:paraId="6EB99127" w14:textId="6BEB262E" w:rsidR="005A2D94" w:rsidRPr="00560158" w:rsidRDefault="004A33F0" w:rsidP="00402013">
      <w:pPr>
        <w:pStyle w:val="CUNumber1"/>
        <w:spacing w:before="240" w:after="0"/>
        <w:ind w:hanging="746"/>
        <w:rPr>
          <w:rFonts w:ascii="Times New Roman" w:hAnsi="Times New Roman"/>
          <w:bCs/>
          <w:color w:val="080808"/>
          <w:w w:val="105"/>
        </w:rPr>
      </w:pPr>
      <w:r w:rsidRPr="00560158">
        <w:rPr>
          <w:rFonts w:ascii="Times New Roman" w:hAnsi="Times New Roman"/>
          <w:bCs/>
          <w:color w:val="080808"/>
          <w:w w:val="105"/>
        </w:rPr>
        <w:t>In clause 4(a) of the Tender Conditions</w:t>
      </w:r>
      <w:r w:rsidR="00560158">
        <w:rPr>
          <w:rFonts w:ascii="Times New Roman" w:hAnsi="Times New Roman"/>
          <w:bCs/>
          <w:color w:val="080808"/>
          <w:w w:val="105"/>
        </w:rPr>
        <w:t xml:space="preserve"> </w:t>
      </w:r>
      <w:r w:rsidR="00560158" w:rsidRPr="00560158">
        <w:rPr>
          <w:rFonts w:ascii="Times New Roman" w:hAnsi="Times New Roman"/>
          <w:bCs/>
          <w:color w:val="080808"/>
          <w:w w:val="105"/>
        </w:rPr>
        <w:t>in Part 1</w:t>
      </w:r>
      <w:r w:rsidRPr="00560158">
        <w:rPr>
          <w:rFonts w:ascii="Times New Roman" w:hAnsi="Times New Roman"/>
          <w:bCs/>
          <w:color w:val="080808"/>
          <w:w w:val="105"/>
        </w:rPr>
        <w:t xml:space="preserve">, </w:t>
      </w:r>
      <w:r w:rsidRPr="00560158">
        <w:rPr>
          <w:rFonts w:ascii="Times New Roman" w:hAnsi="Times New Roman"/>
          <w:b/>
          <w:color w:val="080808"/>
          <w:w w:val="105"/>
        </w:rPr>
        <w:t>insert</w:t>
      </w:r>
      <w:r w:rsidRPr="00560158">
        <w:rPr>
          <w:rFonts w:ascii="Times New Roman" w:hAnsi="Times New Roman"/>
          <w:bCs/>
          <w:color w:val="080808"/>
          <w:w w:val="105"/>
        </w:rPr>
        <w:t xml:space="preserve"> a new subparagraph (viii) as follows: </w:t>
      </w:r>
    </w:p>
    <w:p w14:paraId="0B278A57" w14:textId="10E858BB" w:rsidR="004A33F0" w:rsidRDefault="004A33F0" w:rsidP="004A33F0">
      <w:pPr>
        <w:pStyle w:val="CUNumber1"/>
        <w:numPr>
          <w:ilvl w:val="0"/>
          <w:numId w:val="0"/>
        </w:numPr>
        <w:spacing w:before="240" w:after="0"/>
        <w:ind w:left="2160" w:hanging="720"/>
        <w:rPr>
          <w:rFonts w:ascii="Times New Roman" w:hAnsi="Times New Roman"/>
          <w:bCs/>
          <w:i/>
          <w:iCs/>
          <w:color w:val="080808"/>
          <w:w w:val="105"/>
        </w:rPr>
      </w:pPr>
      <w:r w:rsidRPr="004A33F0">
        <w:rPr>
          <w:rFonts w:ascii="Times New Roman" w:hAnsi="Times New Roman"/>
          <w:bCs/>
          <w:i/>
          <w:iCs/>
          <w:color w:val="080808"/>
          <w:w w:val="105"/>
        </w:rPr>
        <w:t>“(</w:t>
      </w:r>
      <w:r>
        <w:rPr>
          <w:rFonts w:ascii="Times New Roman" w:hAnsi="Times New Roman"/>
          <w:bCs/>
          <w:i/>
          <w:iCs/>
          <w:color w:val="080808"/>
          <w:w w:val="105"/>
        </w:rPr>
        <w:t>viii</w:t>
      </w:r>
      <w:r w:rsidRPr="004A33F0">
        <w:rPr>
          <w:rFonts w:ascii="Times New Roman" w:hAnsi="Times New Roman"/>
          <w:bCs/>
          <w:i/>
          <w:iCs/>
          <w:color w:val="080808"/>
          <w:w w:val="105"/>
        </w:rPr>
        <w:t>)</w:t>
      </w:r>
      <w:r w:rsidRPr="004A33F0">
        <w:rPr>
          <w:rFonts w:ascii="Times New Roman" w:hAnsi="Times New Roman"/>
          <w:bCs/>
          <w:i/>
          <w:iCs/>
          <w:color w:val="080808"/>
          <w:w w:val="105"/>
        </w:rPr>
        <w:tab/>
      </w:r>
      <w:r>
        <w:rPr>
          <w:rFonts w:ascii="Times New Roman" w:hAnsi="Times New Roman"/>
          <w:b/>
          <w:i/>
          <w:iCs/>
          <w:color w:val="080808"/>
          <w:w w:val="105"/>
        </w:rPr>
        <w:t>Commonwealth Procurement Rules compliance (no weighting, the Tender will be evaluated with reference to whether value for money has been demonstrated).</w:t>
      </w:r>
      <w:r>
        <w:rPr>
          <w:rFonts w:ascii="Times New Roman" w:hAnsi="Times New Roman"/>
          <w:bCs/>
          <w:i/>
          <w:iCs/>
          <w:color w:val="080808"/>
          <w:w w:val="105"/>
        </w:rPr>
        <w:t xml:space="preserve">  The extent to which the Tenderer has:</w:t>
      </w:r>
    </w:p>
    <w:p w14:paraId="39D54437" w14:textId="7F2081C3" w:rsidR="004A33F0" w:rsidRPr="00560158" w:rsidRDefault="004A33F0" w:rsidP="00B941D0">
      <w:pPr>
        <w:pStyle w:val="CUNumber5"/>
        <w:spacing w:before="240"/>
        <w:rPr>
          <w:rFonts w:ascii="Times New Roman" w:hAnsi="Times New Roman"/>
          <w:bCs/>
          <w:i/>
          <w:iCs/>
          <w:color w:val="080808"/>
          <w:w w:val="105"/>
        </w:rPr>
      </w:pPr>
      <w:r w:rsidRPr="00560158">
        <w:rPr>
          <w:rFonts w:ascii="Times New Roman" w:hAnsi="Times New Roman"/>
          <w:bCs/>
          <w:i/>
          <w:iCs/>
          <w:color w:val="080808"/>
          <w:w w:val="105"/>
        </w:rPr>
        <w:t>provided details of its practices regarding labour regulations and ethical employment;</w:t>
      </w:r>
    </w:p>
    <w:p w14:paraId="07747894" w14:textId="25A6E25C" w:rsidR="00560158" w:rsidRDefault="00560158" w:rsidP="00B76EED">
      <w:pPr>
        <w:pStyle w:val="CUNumber5"/>
        <w:rPr>
          <w:rFonts w:ascii="Times New Roman" w:hAnsi="Times New Roman"/>
          <w:bCs/>
          <w:i/>
          <w:iCs/>
          <w:color w:val="080808"/>
          <w:w w:val="105"/>
        </w:rPr>
      </w:pPr>
      <w:r w:rsidRPr="00560158">
        <w:rPr>
          <w:rFonts w:ascii="Times New Roman" w:hAnsi="Times New Roman"/>
          <w:bCs/>
          <w:i/>
          <w:iCs/>
          <w:color w:val="080808"/>
          <w:w w:val="105"/>
        </w:rPr>
        <w:t>provided details of its practices promoting environmental sustainability</w:t>
      </w:r>
      <w:r>
        <w:rPr>
          <w:rFonts w:ascii="Times New Roman" w:hAnsi="Times New Roman"/>
          <w:bCs/>
          <w:i/>
          <w:iCs/>
          <w:color w:val="080808"/>
          <w:w w:val="105"/>
        </w:rPr>
        <w:t>;</w:t>
      </w:r>
      <w:r w:rsidRPr="00560158">
        <w:rPr>
          <w:rFonts w:ascii="Times New Roman" w:hAnsi="Times New Roman"/>
          <w:bCs/>
          <w:i/>
          <w:iCs/>
          <w:color w:val="080808"/>
          <w:w w:val="105"/>
        </w:rPr>
        <w:t xml:space="preserve"> </w:t>
      </w:r>
    </w:p>
    <w:p w14:paraId="12AAE336" w14:textId="77777777" w:rsidR="00560158" w:rsidRDefault="004A33F0" w:rsidP="00B76EED">
      <w:pPr>
        <w:pStyle w:val="CUNumber5"/>
        <w:rPr>
          <w:rFonts w:ascii="Times New Roman" w:hAnsi="Times New Roman"/>
          <w:bCs/>
          <w:i/>
          <w:iCs/>
          <w:color w:val="080808"/>
          <w:w w:val="105"/>
        </w:rPr>
      </w:pPr>
      <w:r w:rsidRPr="00560158">
        <w:rPr>
          <w:rFonts w:ascii="Times New Roman" w:hAnsi="Times New Roman"/>
          <w:bCs/>
          <w:i/>
          <w:iCs/>
          <w:color w:val="080808"/>
          <w:w w:val="105"/>
        </w:rPr>
        <w:t xml:space="preserve">provided details of its practices regarding achieving efficiencies and savings in whole of life costs; </w:t>
      </w:r>
    </w:p>
    <w:p w14:paraId="453A3EA4" w14:textId="77777777" w:rsidR="00A35956" w:rsidRDefault="00560158" w:rsidP="00B76EED">
      <w:pPr>
        <w:pStyle w:val="CUNumber5"/>
        <w:rPr>
          <w:rFonts w:ascii="Times New Roman" w:hAnsi="Times New Roman"/>
          <w:bCs/>
          <w:i/>
          <w:iCs/>
          <w:color w:val="080808"/>
          <w:w w:val="105"/>
        </w:rPr>
      </w:pPr>
      <w:r w:rsidRPr="00560158">
        <w:rPr>
          <w:rFonts w:ascii="Times New Roman" w:hAnsi="Times New Roman"/>
          <w:bCs/>
          <w:i/>
          <w:iCs/>
          <w:color w:val="080808"/>
          <w:w w:val="105"/>
        </w:rPr>
        <w:t xml:space="preserve">demonstrated its capability to meet the </w:t>
      </w:r>
      <w:r w:rsidR="007562D9">
        <w:rPr>
          <w:rFonts w:ascii="Times New Roman" w:hAnsi="Times New Roman"/>
          <w:bCs/>
          <w:i/>
          <w:iCs/>
          <w:color w:val="080808"/>
          <w:w w:val="105"/>
        </w:rPr>
        <w:t>Applicable</w:t>
      </w:r>
      <w:r w:rsidRPr="00560158">
        <w:rPr>
          <w:rFonts w:ascii="Times New Roman" w:hAnsi="Times New Roman"/>
          <w:bCs/>
          <w:i/>
          <w:iCs/>
          <w:color w:val="080808"/>
          <w:w w:val="105"/>
        </w:rPr>
        <w:t xml:space="preserve"> </w:t>
      </w:r>
      <w:r w:rsidR="007562D9">
        <w:rPr>
          <w:rFonts w:ascii="Times New Roman" w:hAnsi="Times New Roman"/>
          <w:bCs/>
          <w:i/>
          <w:iCs/>
          <w:color w:val="080808"/>
          <w:w w:val="105"/>
        </w:rPr>
        <w:t>Standards</w:t>
      </w:r>
      <w:r>
        <w:rPr>
          <w:rFonts w:ascii="Times New Roman" w:hAnsi="Times New Roman"/>
          <w:bCs/>
          <w:i/>
          <w:iCs/>
          <w:color w:val="080808"/>
          <w:w w:val="105"/>
        </w:rPr>
        <w:t xml:space="preserve">; </w:t>
      </w:r>
    </w:p>
    <w:p w14:paraId="29D21561" w14:textId="6E6F7908" w:rsidR="004A33F0" w:rsidRPr="00A35956" w:rsidRDefault="00213C2C" w:rsidP="003B22DE">
      <w:pPr>
        <w:pStyle w:val="CUNumber5"/>
        <w:rPr>
          <w:rFonts w:ascii="Times New Roman" w:hAnsi="Times New Roman"/>
          <w:bCs/>
          <w:i/>
          <w:iCs/>
          <w:color w:val="080808"/>
          <w:w w:val="105"/>
        </w:rPr>
      </w:pPr>
      <w:r>
        <w:rPr>
          <w:rFonts w:ascii="Times New Roman" w:hAnsi="Times New Roman"/>
          <w:bCs/>
          <w:i/>
          <w:iCs/>
          <w:color w:val="080808"/>
          <w:w w:val="105"/>
        </w:rPr>
        <w:t>provided details of the benefits expected to be generated to</w:t>
      </w:r>
      <w:r w:rsidR="00A35956" w:rsidRPr="00A35956">
        <w:rPr>
          <w:rFonts w:ascii="Times New Roman" w:hAnsi="Times New Roman"/>
          <w:bCs/>
          <w:i/>
          <w:iCs/>
          <w:color w:val="080808"/>
          <w:w w:val="105"/>
        </w:rPr>
        <w:t xml:space="preserve"> the Australian economy; </w:t>
      </w:r>
      <w:r w:rsidR="004A33F0" w:rsidRPr="00A35956">
        <w:rPr>
          <w:rFonts w:ascii="Times New Roman" w:hAnsi="Times New Roman"/>
          <w:bCs/>
          <w:i/>
          <w:iCs/>
          <w:color w:val="080808"/>
          <w:w w:val="105"/>
        </w:rPr>
        <w:t>and</w:t>
      </w:r>
    </w:p>
    <w:p w14:paraId="1B23333D" w14:textId="0ECD7F19" w:rsidR="004A33F0" w:rsidRPr="00560158" w:rsidRDefault="004A33F0" w:rsidP="004A33F0">
      <w:pPr>
        <w:pStyle w:val="CUNumber5"/>
        <w:rPr>
          <w:rFonts w:ascii="Times New Roman" w:hAnsi="Times New Roman"/>
          <w:bCs/>
          <w:i/>
          <w:iCs/>
          <w:color w:val="080808"/>
          <w:w w:val="105"/>
        </w:rPr>
      </w:pPr>
      <w:r w:rsidRPr="00560158">
        <w:rPr>
          <w:rFonts w:ascii="Times New Roman" w:hAnsi="Times New Roman"/>
          <w:bCs/>
          <w:i/>
          <w:iCs/>
          <w:color w:val="080808"/>
          <w:w w:val="105"/>
        </w:rPr>
        <w:t>provided details of its organisational commitment to ethical conduct,</w:t>
      </w:r>
    </w:p>
    <w:p w14:paraId="7CEAED7E" w14:textId="30689A1D" w:rsidR="004A33F0" w:rsidRPr="004A33F0" w:rsidRDefault="004A33F0" w:rsidP="004A33F0">
      <w:pPr>
        <w:pStyle w:val="CUNumber5"/>
        <w:numPr>
          <w:ilvl w:val="0"/>
          <w:numId w:val="0"/>
        </w:numPr>
        <w:spacing w:after="0"/>
        <w:ind w:left="2673"/>
        <w:rPr>
          <w:rFonts w:ascii="Times New Roman" w:hAnsi="Times New Roman"/>
          <w:bCs/>
          <w:i/>
          <w:iCs/>
          <w:color w:val="080808"/>
          <w:w w:val="105"/>
        </w:rPr>
      </w:pPr>
      <w:r w:rsidRPr="00560158">
        <w:rPr>
          <w:rFonts w:ascii="Times New Roman" w:hAnsi="Times New Roman"/>
          <w:bCs/>
          <w:i/>
          <w:iCs/>
          <w:color w:val="080808"/>
          <w:w w:val="105"/>
        </w:rPr>
        <w:t xml:space="preserve">(noting that the type of information the Commonwealth is seeking is outlined in Tender Schedule L – </w:t>
      </w:r>
      <w:bookmarkStart w:id="7" w:name="_Hlk218670339"/>
      <w:r w:rsidRPr="00560158">
        <w:rPr>
          <w:rFonts w:ascii="Times New Roman" w:hAnsi="Times New Roman"/>
          <w:bCs/>
          <w:i/>
          <w:iCs/>
          <w:color w:val="080808"/>
          <w:w w:val="105"/>
        </w:rPr>
        <w:t>Commonwealth Procurement Rules Compliance</w:t>
      </w:r>
      <w:bookmarkEnd w:id="7"/>
      <w:r w:rsidRPr="004A33F0">
        <w:rPr>
          <w:rFonts w:ascii="Times New Roman" w:hAnsi="Times New Roman"/>
          <w:bCs/>
          <w:i/>
          <w:iCs/>
          <w:color w:val="080808"/>
          <w:w w:val="105"/>
        </w:rPr>
        <w:t>)</w:t>
      </w:r>
      <w:r w:rsidR="00651568">
        <w:rPr>
          <w:rFonts w:ascii="Times New Roman" w:hAnsi="Times New Roman"/>
          <w:bCs/>
          <w:i/>
          <w:iCs/>
          <w:color w:val="080808"/>
          <w:w w:val="105"/>
        </w:rPr>
        <w:t>.</w:t>
      </w:r>
      <w:r w:rsidRPr="004A33F0">
        <w:rPr>
          <w:rFonts w:ascii="Times New Roman" w:hAnsi="Times New Roman"/>
          <w:bCs/>
          <w:color w:val="080808"/>
          <w:w w:val="105"/>
        </w:rPr>
        <w:t>”</w:t>
      </w:r>
    </w:p>
    <w:p w14:paraId="5F85A8BF" w14:textId="69D4C083" w:rsidR="002B0888" w:rsidRDefault="002B0888" w:rsidP="00402013">
      <w:pPr>
        <w:pStyle w:val="CUNumber1"/>
        <w:spacing w:before="240" w:after="0"/>
        <w:ind w:hanging="746"/>
        <w:rPr>
          <w:rFonts w:ascii="Times New Roman" w:hAnsi="Times New Roman"/>
          <w:bCs/>
          <w:color w:val="080808"/>
          <w:w w:val="105"/>
        </w:rPr>
      </w:pPr>
      <w:r>
        <w:rPr>
          <w:rFonts w:ascii="Times New Roman" w:hAnsi="Times New Roman"/>
          <w:bCs/>
          <w:color w:val="080808"/>
          <w:w w:val="105"/>
        </w:rPr>
        <w:t>In clause 9(a) of the Tender Conditions</w:t>
      </w:r>
      <w:r w:rsidR="00560158">
        <w:rPr>
          <w:rFonts w:ascii="Times New Roman" w:hAnsi="Times New Roman"/>
          <w:bCs/>
          <w:color w:val="080808"/>
          <w:w w:val="105"/>
        </w:rPr>
        <w:t xml:space="preserve"> </w:t>
      </w:r>
      <w:r w:rsidR="00560158" w:rsidRPr="00560158">
        <w:rPr>
          <w:rFonts w:ascii="Times New Roman" w:hAnsi="Times New Roman"/>
          <w:bCs/>
          <w:color w:val="080808"/>
          <w:w w:val="105"/>
        </w:rPr>
        <w:t>in Part 1</w:t>
      </w:r>
      <w:r w:rsidRPr="002B0888">
        <w:rPr>
          <w:rFonts w:ascii="Times New Roman" w:hAnsi="Times New Roman"/>
          <w:bCs/>
          <w:color w:val="080808"/>
          <w:w w:val="105"/>
        </w:rPr>
        <w:t xml:space="preserve">, </w:t>
      </w:r>
      <w:r w:rsidRPr="00E666FB">
        <w:rPr>
          <w:rFonts w:ascii="Times New Roman" w:hAnsi="Times New Roman"/>
          <w:b/>
          <w:color w:val="080808"/>
          <w:w w:val="105"/>
        </w:rPr>
        <w:t>insert</w:t>
      </w:r>
      <w:r w:rsidRPr="002B0888">
        <w:rPr>
          <w:rFonts w:ascii="Times New Roman" w:hAnsi="Times New Roman"/>
          <w:bCs/>
          <w:color w:val="080808"/>
          <w:w w:val="105"/>
        </w:rPr>
        <w:t xml:space="preserve"> the words "</w:t>
      </w:r>
      <w:r w:rsidRPr="003757C9">
        <w:rPr>
          <w:rFonts w:ascii="Times New Roman" w:hAnsi="Times New Roman"/>
          <w:bCs/>
          <w:i/>
          <w:iCs/>
          <w:color w:val="080808"/>
          <w:w w:val="105"/>
        </w:rPr>
        <w:t>in writing</w:t>
      </w:r>
      <w:r w:rsidRPr="002B0888">
        <w:rPr>
          <w:rFonts w:ascii="Times New Roman" w:hAnsi="Times New Roman"/>
          <w:bCs/>
          <w:color w:val="080808"/>
          <w:w w:val="105"/>
        </w:rPr>
        <w:t>" after the words "</w:t>
      </w:r>
      <w:r w:rsidRPr="00B0718D">
        <w:rPr>
          <w:rFonts w:ascii="Times New Roman" w:hAnsi="Times New Roman"/>
          <w:bCs/>
          <w:color w:val="080808"/>
          <w:w w:val="105"/>
        </w:rPr>
        <w:t>will notify</w:t>
      </w:r>
      <w:r w:rsidRPr="002B0888">
        <w:rPr>
          <w:rFonts w:ascii="Times New Roman" w:hAnsi="Times New Roman"/>
          <w:bCs/>
          <w:color w:val="080808"/>
          <w:w w:val="105"/>
        </w:rPr>
        <w:t>" and before the words "</w:t>
      </w:r>
      <w:r w:rsidRPr="00B0718D">
        <w:rPr>
          <w:rFonts w:ascii="Times New Roman" w:hAnsi="Times New Roman"/>
          <w:bCs/>
          <w:color w:val="080808"/>
          <w:w w:val="105"/>
        </w:rPr>
        <w:t>the Tenderer of the result of the tender process</w:t>
      </w:r>
      <w:r>
        <w:rPr>
          <w:rFonts w:ascii="Times New Roman" w:hAnsi="Times New Roman"/>
          <w:bCs/>
          <w:color w:val="080808"/>
          <w:w w:val="105"/>
        </w:rPr>
        <w:t>”.</w:t>
      </w:r>
    </w:p>
    <w:p w14:paraId="2F11FF6B" w14:textId="3BA4B658" w:rsidR="00277924" w:rsidRDefault="0095048A" w:rsidP="00402013">
      <w:pPr>
        <w:pStyle w:val="CUNumber1"/>
        <w:spacing w:before="240" w:after="0"/>
        <w:ind w:hanging="746"/>
        <w:rPr>
          <w:rFonts w:ascii="Times New Roman" w:hAnsi="Times New Roman"/>
          <w:bCs/>
          <w:color w:val="080808"/>
          <w:w w:val="105"/>
        </w:rPr>
      </w:pPr>
      <w:r>
        <w:rPr>
          <w:rFonts w:ascii="Times New Roman" w:hAnsi="Times New Roman"/>
          <w:b/>
          <w:color w:val="080808"/>
          <w:w w:val="105"/>
        </w:rPr>
        <w:t xml:space="preserve">Delete </w:t>
      </w:r>
      <w:r>
        <w:rPr>
          <w:rFonts w:ascii="Times New Roman" w:hAnsi="Times New Roman"/>
          <w:bCs/>
          <w:color w:val="080808"/>
          <w:w w:val="105"/>
        </w:rPr>
        <w:t xml:space="preserve">clause 13 of the Tender Conditions in Part 1 in its entirety and </w:t>
      </w:r>
      <w:r>
        <w:rPr>
          <w:rFonts w:ascii="Times New Roman" w:hAnsi="Times New Roman"/>
          <w:b/>
          <w:color w:val="080808"/>
          <w:w w:val="105"/>
        </w:rPr>
        <w:t xml:space="preserve">replace </w:t>
      </w:r>
      <w:r>
        <w:rPr>
          <w:rFonts w:ascii="Times New Roman" w:hAnsi="Times New Roman"/>
          <w:bCs/>
          <w:color w:val="080808"/>
          <w:w w:val="105"/>
        </w:rPr>
        <w:t>it with the following:</w:t>
      </w:r>
    </w:p>
    <w:p w14:paraId="1F75A283" w14:textId="77777777" w:rsidR="0095048A" w:rsidRDefault="0095048A" w:rsidP="0095048A">
      <w:pPr>
        <w:pStyle w:val="CUNumber1"/>
        <w:numPr>
          <w:ilvl w:val="0"/>
          <w:numId w:val="0"/>
        </w:numPr>
        <w:spacing w:before="240" w:after="0"/>
        <w:ind w:left="746"/>
        <w:rPr>
          <w:rFonts w:ascii="Times New Roman" w:hAnsi="Times New Roman"/>
          <w:bCs/>
          <w:color w:val="080808"/>
          <w:w w:val="105"/>
        </w:rPr>
      </w:pPr>
    </w:p>
    <w:p w14:paraId="54EAB5CE" w14:textId="2D15D110" w:rsidR="0095048A" w:rsidRPr="0095048A" w:rsidRDefault="0095048A" w:rsidP="0095048A">
      <w:pPr>
        <w:pStyle w:val="CUNumber1"/>
        <w:numPr>
          <w:ilvl w:val="0"/>
          <w:numId w:val="0"/>
        </w:numPr>
        <w:ind w:left="1928" w:hanging="964"/>
        <w:rPr>
          <w:b/>
          <w:bCs/>
          <w:i/>
          <w:iCs/>
          <w:sz w:val="22"/>
          <w:szCs w:val="22"/>
        </w:rPr>
      </w:pPr>
      <w:r w:rsidRPr="0095048A">
        <w:rPr>
          <w:sz w:val="22"/>
          <w:szCs w:val="22"/>
        </w:rPr>
        <w:t>“</w:t>
      </w:r>
      <w:r w:rsidRPr="0095048A">
        <w:rPr>
          <w:b/>
          <w:bCs/>
          <w:i/>
          <w:iCs/>
          <w:sz w:val="22"/>
          <w:szCs w:val="22"/>
        </w:rPr>
        <w:t>13.</w:t>
      </w:r>
      <w:r w:rsidRPr="0095048A">
        <w:rPr>
          <w:b/>
          <w:bCs/>
          <w:i/>
          <w:iCs/>
          <w:sz w:val="22"/>
          <w:szCs w:val="22"/>
        </w:rPr>
        <w:tab/>
        <w:t xml:space="preserve">COMMONWEALTH POLICIES  </w:t>
      </w:r>
    </w:p>
    <w:p w14:paraId="4B4D8417" w14:textId="6F27AAEB" w:rsidR="0095048A" w:rsidRPr="0095048A" w:rsidRDefault="0095048A" w:rsidP="0095048A">
      <w:pPr>
        <w:pStyle w:val="DefenceNormal"/>
        <w:ind w:left="964"/>
        <w:rPr>
          <w:rFonts w:ascii="Times New Roman" w:hAnsi="Times New Roman"/>
          <w:i/>
          <w:iCs/>
          <w:sz w:val="20"/>
          <w:szCs w:val="20"/>
        </w:rPr>
      </w:pPr>
      <w:r w:rsidRPr="0095048A">
        <w:rPr>
          <w:rFonts w:ascii="Times New Roman" w:hAnsi="Times New Roman"/>
          <w:i/>
          <w:iCs/>
          <w:sz w:val="20"/>
          <w:szCs w:val="20"/>
        </w:rPr>
        <w:t xml:space="preserve">The Tenderer acknowledges that the </w:t>
      </w:r>
      <w:proofErr w:type="gramStart"/>
      <w:r w:rsidRPr="0095048A">
        <w:rPr>
          <w:rFonts w:ascii="Times New Roman" w:hAnsi="Times New Roman"/>
          <w:i/>
          <w:iCs/>
          <w:sz w:val="20"/>
          <w:szCs w:val="20"/>
        </w:rPr>
        <w:t>Principal</w:t>
      </w:r>
      <w:proofErr w:type="gramEnd"/>
      <w:r w:rsidRPr="0095048A">
        <w:rPr>
          <w:rFonts w:ascii="Times New Roman" w:hAnsi="Times New Roman"/>
          <w:i/>
          <w:iCs/>
          <w:sz w:val="20"/>
          <w:szCs w:val="20"/>
        </w:rPr>
        <w:t xml:space="preserve"> is and will be subject to a number of Commonwealth requirements and policies, which support internal and external scrutiny of Commonwealth tendering and contracting processes and the objectives of transparency, accountability and value</w:t>
      </w:r>
      <w:r w:rsidR="00213C2C">
        <w:rPr>
          <w:rFonts w:ascii="Times New Roman" w:hAnsi="Times New Roman"/>
          <w:i/>
          <w:iCs/>
          <w:sz w:val="20"/>
          <w:szCs w:val="20"/>
        </w:rPr>
        <w:t xml:space="preserve"> </w:t>
      </w:r>
      <w:r w:rsidRPr="0095048A">
        <w:rPr>
          <w:rFonts w:ascii="Times New Roman" w:hAnsi="Times New Roman"/>
          <w:i/>
          <w:iCs/>
          <w:sz w:val="20"/>
          <w:szCs w:val="20"/>
        </w:rPr>
        <w:t>for</w:t>
      </w:r>
      <w:r w:rsidR="00213C2C">
        <w:rPr>
          <w:rFonts w:ascii="Times New Roman" w:hAnsi="Times New Roman"/>
          <w:i/>
          <w:iCs/>
          <w:sz w:val="20"/>
          <w:szCs w:val="20"/>
        </w:rPr>
        <w:t xml:space="preserve"> </w:t>
      </w:r>
      <w:r w:rsidRPr="0095048A">
        <w:rPr>
          <w:rFonts w:ascii="Times New Roman" w:hAnsi="Times New Roman"/>
          <w:i/>
          <w:iCs/>
          <w:sz w:val="20"/>
          <w:szCs w:val="20"/>
        </w:rPr>
        <w:t>money, including to:</w:t>
      </w:r>
    </w:p>
    <w:p w14:paraId="77D1418A" w14:textId="77777777" w:rsidR="0095048A" w:rsidRPr="0095048A" w:rsidRDefault="0095048A" w:rsidP="0095048A">
      <w:pPr>
        <w:pStyle w:val="DefenceHeading3"/>
        <w:numPr>
          <w:ilvl w:val="0"/>
          <w:numId w:val="0"/>
        </w:numPr>
        <w:ind w:left="1928" w:hanging="964"/>
        <w:rPr>
          <w:i/>
          <w:iCs/>
          <w:sz w:val="20"/>
          <w:szCs w:val="24"/>
        </w:rPr>
      </w:pPr>
      <w:r w:rsidRPr="0095048A">
        <w:rPr>
          <w:i/>
          <w:iCs/>
          <w:sz w:val="20"/>
          <w:szCs w:val="24"/>
        </w:rPr>
        <w:t>(a)</w:t>
      </w:r>
      <w:r w:rsidRPr="0095048A">
        <w:rPr>
          <w:i/>
          <w:iCs/>
          <w:sz w:val="20"/>
          <w:szCs w:val="24"/>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31CC4D82" w14:textId="77777777" w:rsidR="0095048A" w:rsidRPr="0095048A" w:rsidRDefault="0095048A" w:rsidP="0095048A">
      <w:pPr>
        <w:pStyle w:val="DefenceHeading3"/>
        <w:numPr>
          <w:ilvl w:val="0"/>
          <w:numId w:val="0"/>
        </w:numPr>
        <w:ind w:left="1928" w:hanging="964"/>
        <w:rPr>
          <w:i/>
          <w:iCs/>
          <w:sz w:val="20"/>
          <w:szCs w:val="24"/>
        </w:rPr>
      </w:pPr>
      <w:r w:rsidRPr="0095048A">
        <w:rPr>
          <w:i/>
          <w:iCs/>
          <w:sz w:val="20"/>
          <w:szCs w:val="24"/>
        </w:rPr>
        <w:t>(b)</w:t>
      </w:r>
      <w:r w:rsidRPr="0095048A">
        <w:rPr>
          <w:i/>
          <w:iCs/>
          <w:sz w:val="20"/>
          <w:szCs w:val="24"/>
        </w:rPr>
        <w:tab/>
        <w:t xml:space="preserve">report and post on the internet a list of contracts valued at $100,000 or more and identify confidentiality requirements in accordance with the Senate Order on Department and Agency Contracts; </w:t>
      </w:r>
    </w:p>
    <w:p w14:paraId="05C6502B" w14:textId="77777777" w:rsidR="0095048A" w:rsidRPr="0095048A" w:rsidRDefault="0095048A" w:rsidP="0095048A">
      <w:pPr>
        <w:pStyle w:val="DefenceHeading3"/>
        <w:numPr>
          <w:ilvl w:val="0"/>
          <w:numId w:val="0"/>
        </w:numPr>
        <w:ind w:left="1928" w:hanging="964"/>
        <w:rPr>
          <w:rFonts w:eastAsia="Calibri" w:cs="Times New Roman"/>
          <w:i/>
          <w:iCs/>
          <w:sz w:val="20"/>
          <w:szCs w:val="24"/>
        </w:rPr>
      </w:pPr>
      <w:r w:rsidRPr="0095048A">
        <w:rPr>
          <w:rFonts w:eastAsia="Calibri" w:cs="Times New Roman"/>
          <w:i/>
          <w:iCs/>
          <w:sz w:val="20"/>
          <w:szCs w:val="24"/>
        </w:rPr>
        <w:t>(c)</w:t>
      </w:r>
      <w:r w:rsidRPr="0095048A">
        <w:rPr>
          <w:rFonts w:eastAsia="Calibri" w:cs="Times New Roman"/>
          <w:i/>
          <w:iCs/>
          <w:sz w:val="20"/>
          <w:szCs w:val="24"/>
        </w:rPr>
        <w:tab/>
        <w:t>report and post on the internet information about its contracts in other ways pursuant to its other reporting and disclosure obligations, including annual reporting requirements and disclosure to any House or Committee of the Parliament of the Commonwealth of Australia; and</w:t>
      </w:r>
    </w:p>
    <w:p w14:paraId="08F2EA06" w14:textId="75BA12AC" w:rsidR="0095048A" w:rsidRPr="0095048A" w:rsidRDefault="0095048A" w:rsidP="0095048A">
      <w:pPr>
        <w:pStyle w:val="DefenceHeading3"/>
        <w:numPr>
          <w:ilvl w:val="0"/>
          <w:numId w:val="0"/>
        </w:numPr>
        <w:ind w:left="1928" w:hanging="964"/>
        <w:rPr>
          <w:sz w:val="20"/>
          <w:szCs w:val="24"/>
        </w:rPr>
      </w:pPr>
      <w:r w:rsidRPr="0095048A">
        <w:rPr>
          <w:i/>
          <w:iCs/>
          <w:sz w:val="20"/>
          <w:szCs w:val="24"/>
        </w:rPr>
        <w:t>(d)</w:t>
      </w:r>
      <w:r w:rsidRPr="0095048A">
        <w:rPr>
          <w:i/>
          <w:iCs/>
          <w:sz w:val="20"/>
          <w:szCs w:val="24"/>
        </w:rPr>
        <w:tab/>
        <w:t>disclose information to other Commonwealth departments, agencies or authorities by virtue of or in connection with their functions, or statutory or portfolio responsibilities or for any legitimate government purpose or process.</w:t>
      </w:r>
      <w:r>
        <w:rPr>
          <w:sz w:val="20"/>
          <w:szCs w:val="24"/>
        </w:rPr>
        <w:t>”</w:t>
      </w:r>
    </w:p>
    <w:bookmarkEnd w:id="6"/>
    <w:p w14:paraId="44CFE533" w14:textId="676839AA" w:rsidR="0095048A" w:rsidRDefault="0095048A" w:rsidP="0095048A">
      <w:pPr>
        <w:pStyle w:val="CUNumber1"/>
        <w:spacing w:before="240" w:after="0"/>
        <w:ind w:hanging="746"/>
        <w:rPr>
          <w:rFonts w:ascii="Times New Roman" w:hAnsi="Times New Roman"/>
          <w:bCs/>
          <w:color w:val="080808"/>
          <w:w w:val="105"/>
        </w:rPr>
      </w:pPr>
      <w:r>
        <w:rPr>
          <w:rFonts w:ascii="Times New Roman" w:hAnsi="Times New Roman"/>
          <w:b/>
          <w:color w:val="080808"/>
          <w:w w:val="105"/>
        </w:rPr>
        <w:t xml:space="preserve">Delete </w:t>
      </w:r>
      <w:r>
        <w:rPr>
          <w:rFonts w:ascii="Times New Roman" w:hAnsi="Times New Roman"/>
          <w:bCs/>
          <w:color w:val="080808"/>
          <w:w w:val="105"/>
        </w:rPr>
        <w:t xml:space="preserve">clause 17(c)(iv) of the Tender Conditions in Part 1 in its entirety and </w:t>
      </w:r>
      <w:r>
        <w:rPr>
          <w:rFonts w:ascii="Times New Roman" w:hAnsi="Times New Roman"/>
          <w:b/>
          <w:color w:val="080808"/>
          <w:w w:val="105"/>
        </w:rPr>
        <w:t xml:space="preserve">replace </w:t>
      </w:r>
      <w:r>
        <w:rPr>
          <w:rFonts w:ascii="Times New Roman" w:hAnsi="Times New Roman"/>
          <w:bCs/>
          <w:color w:val="080808"/>
          <w:w w:val="105"/>
        </w:rPr>
        <w:t>it with the following:</w:t>
      </w:r>
    </w:p>
    <w:p w14:paraId="77A968BC" w14:textId="4B159517" w:rsidR="0095048A" w:rsidRPr="0095048A" w:rsidRDefault="0095048A" w:rsidP="0095048A">
      <w:pPr>
        <w:pStyle w:val="CUNumber1"/>
        <w:numPr>
          <w:ilvl w:val="0"/>
          <w:numId w:val="0"/>
        </w:numPr>
        <w:spacing w:before="240" w:after="0"/>
        <w:ind w:left="2160" w:hanging="720"/>
        <w:rPr>
          <w:rFonts w:ascii="Times New Roman" w:hAnsi="Times New Roman"/>
          <w:bCs/>
          <w:i/>
          <w:iCs/>
          <w:color w:val="080808"/>
          <w:w w:val="105"/>
        </w:rPr>
      </w:pPr>
      <w:r w:rsidRPr="0095048A">
        <w:rPr>
          <w:rFonts w:ascii="Times New Roman" w:hAnsi="Times New Roman"/>
          <w:bCs/>
          <w:color w:val="080808"/>
          <w:w w:val="105"/>
        </w:rPr>
        <w:t>“</w:t>
      </w:r>
      <w:r w:rsidRPr="0095048A">
        <w:rPr>
          <w:rFonts w:ascii="Times New Roman" w:hAnsi="Times New Roman"/>
          <w:bCs/>
          <w:i/>
          <w:iCs/>
          <w:color w:val="080808"/>
          <w:w w:val="105"/>
        </w:rPr>
        <w:t>(iv)</w:t>
      </w:r>
      <w:r w:rsidRPr="0095048A">
        <w:rPr>
          <w:rFonts w:ascii="Times New Roman" w:hAnsi="Times New Roman"/>
          <w:bCs/>
          <w:i/>
          <w:iCs/>
          <w:color w:val="080808"/>
          <w:w w:val="105"/>
        </w:rPr>
        <w:tab/>
        <w:t>disclosed to any Commonwealth department, agency or authority:</w:t>
      </w:r>
    </w:p>
    <w:p w14:paraId="7B3B0557" w14:textId="77777777" w:rsidR="0095048A" w:rsidRDefault="0095048A" w:rsidP="0095048A">
      <w:pPr>
        <w:pStyle w:val="CUNumber5"/>
        <w:spacing w:before="240" w:after="0"/>
        <w:rPr>
          <w:rFonts w:ascii="Times New Roman" w:hAnsi="Times New Roman"/>
          <w:bCs/>
          <w:i/>
          <w:iCs/>
          <w:color w:val="080808"/>
          <w:w w:val="105"/>
        </w:rPr>
      </w:pPr>
      <w:r w:rsidRPr="0095048A">
        <w:rPr>
          <w:rFonts w:ascii="Times New Roman" w:hAnsi="Times New Roman"/>
          <w:bCs/>
          <w:i/>
          <w:iCs/>
          <w:color w:val="080808"/>
          <w:w w:val="105"/>
        </w:rPr>
        <w:t>by virtue of or in connection with its functions, or statutory or portfolio responsibilities; or</w:t>
      </w:r>
    </w:p>
    <w:p w14:paraId="55A72096" w14:textId="23BAD9E0" w:rsidR="0095048A" w:rsidRPr="0095048A" w:rsidRDefault="0095048A" w:rsidP="0095048A">
      <w:pPr>
        <w:pStyle w:val="CUNumber5"/>
        <w:spacing w:before="240" w:after="0"/>
        <w:rPr>
          <w:rFonts w:ascii="Times New Roman" w:hAnsi="Times New Roman"/>
          <w:bCs/>
          <w:i/>
          <w:iCs/>
          <w:color w:val="080808"/>
          <w:w w:val="105"/>
        </w:rPr>
      </w:pPr>
      <w:r w:rsidRPr="0095048A">
        <w:rPr>
          <w:rFonts w:ascii="Times New Roman" w:hAnsi="Times New Roman"/>
          <w:bCs/>
          <w:i/>
          <w:iCs/>
          <w:color w:val="080808"/>
          <w:w w:val="105"/>
        </w:rPr>
        <w:t>for any legitimate government purpose or process including policy development, research, compliance, regulatory and other non-commercial purposes;</w:t>
      </w:r>
      <w:r>
        <w:rPr>
          <w:rFonts w:ascii="Times New Roman" w:hAnsi="Times New Roman"/>
          <w:bCs/>
          <w:color w:val="080808"/>
          <w:w w:val="105"/>
        </w:rPr>
        <w:t>”</w:t>
      </w:r>
    </w:p>
    <w:p w14:paraId="45993D49" w14:textId="77777777" w:rsidR="0095048A" w:rsidRPr="0095048A" w:rsidRDefault="0095048A" w:rsidP="0095048A">
      <w:pPr>
        <w:pStyle w:val="CUNumber1"/>
        <w:numPr>
          <w:ilvl w:val="0"/>
          <w:numId w:val="0"/>
        </w:numPr>
        <w:spacing w:after="0"/>
        <w:ind w:left="746"/>
        <w:rPr>
          <w:rFonts w:ascii="Times New Roman" w:hAnsi="Times New Roman"/>
          <w:bCs/>
          <w:color w:val="080808"/>
          <w:w w:val="105"/>
        </w:rPr>
      </w:pPr>
    </w:p>
    <w:p w14:paraId="69B51656" w14:textId="74539572" w:rsidR="00402013" w:rsidRDefault="00402013" w:rsidP="0095048A">
      <w:pPr>
        <w:pStyle w:val="CUNumber1"/>
        <w:spacing w:after="0"/>
        <w:ind w:hanging="746"/>
        <w:rPr>
          <w:rFonts w:ascii="Times New Roman" w:hAnsi="Times New Roman"/>
          <w:bCs/>
          <w:color w:val="080808"/>
          <w:w w:val="105"/>
        </w:rPr>
      </w:pPr>
      <w:r w:rsidRPr="00E666FB">
        <w:rPr>
          <w:rFonts w:ascii="Times New Roman" w:hAnsi="Times New Roman"/>
          <w:b/>
          <w:color w:val="080808"/>
          <w:w w:val="105"/>
        </w:rPr>
        <w:t>Delete</w:t>
      </w:r>
      <w:r>
        <w:rPr>
          <w:rFonts w:ascii="Times New Roman" w:hAnsi="Times New Roman"/>
          <w:bCs/>
          <w:color w:val="080808"/>
          <w:w w:val="105"/>
        </w:rPr>
        <w:t xml:space="preserve"> clause 23 </w:t>
      </w:r>
      <w:r w:rsidRPr="00402013">
        <w:rPr>
          <w:rFonts w:ascii="Times New Roman" w:hAnsi="Times New Roman"/>
          <w:bCs/>
          <w:color w:val="080808"/>
          <w:w w:val="105"/>
        </w:rPr>
        <w:t xml:space="preserve">of the Tender Conditions in Part 1 in its entirety and </w:t>
      </w:r>
      <w:r w:rsidRPr="00E666FB">
        <w:rPr>
          <w:rFonts w:ascii="Times New Roman" w:hAnsi="Times New Roman"/>
          <w:b/>
          <w:color w:val="080808"/>
          <w:w w:val="105"/>
        </w:rPr>
        <w:t>replace</w:t>
      </w:r>
      <w:r w:rsidRPr="00402013">
        <w:rPr>
          <w:rFonts w:ascii="Times New Roman" w:hAnsi="Times New Roman"/>
          <w:bCs/>
          <w:color w:val="080808"/>
          <w:w w:val="105"/>
        </w:rPr>
        <w:t xml:space="preserve"> it with the following: </w:t>
      </w:r>
    </w:p>
    <w:p w14:paraId="5B78AF71" w14:textId="77777777" w:rsidR="00402013" w:rsidRPr="00E666FB" w:rsidRDefault="00402013" w:rsidP="00516492">
      <w:pPr>
        <w:pStyle w:val="CUNumber1"/>
        <w:numPr>
          <w:ilvl w:val="0"/>
          <w:numId w:val="0"/>
        </w:numPr>
        <w:spacing w:before="240" w:after="0"/>
        <w:rPr>
          <w:rFonts w:ascii="Times New Roman" w:hAnsi="Times New Roman"/>
          <w:bCs/>
          <w:color w:val="080808"/>
          <w:w w:val="105"/>
        </w:rPr>
      </w:pPr>
    </w:p>
    <w:p w14:paraId="7539C2D3" w14:textId="77777777" w:rsidR="008253FB" w:rsidRPr="00240283" w:rsidRDefault="008253FB" w:rsidP="008253FB">
      <w:pPr>
        <w:pStyle w:val="CUNumber1"/>
        <w:numPr>
          <w:ilvl w:val="0"/>
          <w:numId w:val="0"/>
        </w:numPr>
        <w:ind w:left="1928" w:hanging="964"/>
        <w:rPr>
          <w:b/>
          <w:bCs/>
          <w:i/>
          <w:iCs/>
          <w:sz w:val="22"/>
          <w:szCs w:val="22"/>
        </w:rPr>
      </w:pPr>
      <w:r w:rsidRPr="0095048A">
        <w:rPr>
          <w:sz w:val="22"/>
          <w:szCs w:val="22"/>
        </w:rPr>
        <w:t>“</w:t>
      </w:r>
      <w:r>
        <w:rPr>
          <w:b/>
          <w:bCs/>
          <w:i/>
          <w:iCs/>
          <w:sz w:val="22"/>
          <w:szCs w:val="22"/>
        </w:rPr>
        <w:t>23</w:t>
      </w:r>
      <w:r w:rsidRPr="00240283">
        <w:rPr>
          <w:b/>
          <w:bCs/>
          <w:i/>
          <w:iCs/>
          <w:sz w:val="22"/>
          <w:szCs w:val="22"/>
        </w:rPr>
        <w:t>.</w:t>
      </w:r>
      <w:r w:rsidRPr="00240283">
        <w:rPr>
          <w:b/>
          <w:bCs/>
          <w:i/>
          <w:iCs/>
          <w:sz w:val="22"/>
          <w:szCs w:val="22"/>
        </w:rPr>
        <w:tab/>
        <w:t>STATEMENT OF TAX RECORD</w:t>
      </w:r>
    </w:p>
    <w:p w14:paraId="43F41170" w14:textId="77777777" w:rsidR="008253FB" w:rsidRPr="00240283" w:rsidRDefault="008253FB" w:rsidP="008253FB">
      <w:pPr>
        <w:pStyle w:val="DefenceNormal"/>
        <w:ind w:left="964"/>
        <w:rPr>
          <w:rFonts w:ascii="Times New Roman" w:hAnsi="Times New Roman"/>
          <w:i/>
          <w:iCs/>
          <w:sz w:val="20"/>
          <w:szCs w:val="20"/>
        </w:rPr>
      </w:pPr>
      <w:bookmarkStart w:id="8" w:name="_Ref53579987"/>
      <w:r w:rsidRPr="00240283">
        <w:rPr>
          <w:rFonts w:ascii="Times New Roman" w:hAnsi="Times New Roman"/>
          <w:i/>
          <w:iCs/>
          <w:sz w:val="20"/>
          <w:szCs w:val="20"/>
        </w:rPr>
        <w:t xml:space="preserve">Clause </w:t>
      </w:r>
      <w:r>
        <w:rPr>
          <w:rFonts w:ascii="Times New Roman" w:hAnsi="Times New Roman"/>
          <w:i/>
          <w:iCs/>
          <w:sz w:val="20"/>
          <w:szCs w:val="20"/>
        </w:rPr>
        <w:t>23</w:t>
      </w:r>
      <w:r w:rsidRPr="00240283">
        <w:rPr>
          <w:rFonts w:ascii="Times New Roman" w:hAnsi="Times New Roman"/>
          <w:i/>
          <w:iCs/>
          <w:sz w:val="20"/>
          <w:szCs w:val="20"/>
        </w:rPr>
        <w:t xml:space="preserve"> applies unless the Tender Particulars state that it does not apply.</w:t>
      </w:r>
    </w:p>
    <w:p w14:paraId="054DC80A" w14:textId="77777777" w:rsidR="008253FB" w:rsidRPr="00240283" w:rsidRDefault="008253FB" w:rsidP="008253FB">
      <w:pPr>
        <w:pStyle w:val="DefenceHeading2"/>
        <w:numPr>
          <w:ilvl w:val="0"/>
          <w:numId w:val="0"/>
        </w:numPr>
        <w:ind w:left="1928" w:hanging="964"/>
        <w:rPr>
          <w:i/>
        </w:rPr>
      </w:pPr>
      <w:r>
        <w:rPr>
          <w:i/>
        </w:rPr>
        <w:t>23</w:t>
      </w:r>
      <w:r w:rsidRPr="00240283">
        <w:rPr>
          <w:i/>
        </w:rPr>
        <w:t>.1</w:t>
      </w:r>
      <w:r w:rsidRPr="00240283">
        <w:rPr>
          <w:i/>
        </w:rPr>
        <w:tab/>
        <w:t>Tenderer to provide valid and satisfactory STRs</w:t>
      </w:r>
      <w:bookmarkEnd w:id="8"/>
    </w:p>
    <w:p w14:paraId="13FFCCA7" w14:textId="77777777" w:rsidR="008253FB" w:rsidRPr="00240283" w:rsidRDefault="008253FB" w:rsidP="008253FB">
      <w:pPr>
        <w:pStyle w:val="DefenceHeading3"/>
        <w:numPr>
          <w:ilvl w:val="0"/>
          <w:numId w:val="0"/>
        </w:numPr>
        <w:ind w:left="1928" w:hanging="964"/>
        <w:rPr>
          <w:i/>
          <w:iCs/>
          <w:sz w:val="20"/>
          <w:szCs w:val="24"/>
        </w:rPr>
      </w:pPr>
      <w:r w:rsidRPr="00240283">
        <w:rPr>
          <w:i/>
          <w:iCs/>
          <w:sz w:val="20"/>
          <w:szCs w:val="24"/>
        </w:rPr>
        <w:t>(a)</w:t>
      </w:r>
      <w:r w:rsidRPr="00240283">
        <w:rPr>
          <w:i/>
          <w:iCs/>
          <w:sz w:val="20"/>
          <w:szCs w:val="24"/>
        </w:rPr>
        <w:tab/>
        <w:t xml:space="preserve">The Tenderer’s attention is drawn to the Shadow Economy Procurement Connected Policy, which imposes obligations on the </w:t>
      </w:r>
      <w:r>
        <w:rPr>
          <w:i/>
          <w:iCs/>
          <w:sz w:val="20"/>
          <w:szCs w:val="24"/>
        </w:rPr>
        <w:t>Principal</w:t>
      </w:r>
      <w:r w:rsidRPr="00240283">
        <w:rPr>
          <w:i/>
          <w:iCs/>
          <w:sz w:val="20"/>
          <w:szCs w:val="24"/>
        </w:rPr>
        <w:t xml:space="preserve"> to obtain from tenderers valid and satisfactory STRs.  More information about the requirements arising under the Shadow Economy Procurement Connected Policy is available from the Department of Treasury at https://treasury.gov.au/policy-topics/economy/shadow-economy/procurement-connected-policy.</w:t>
      </w:r>
    </w:p>
    <w:p w14:paraId="575ACBCD" w14:textId="33FA1E12" w:rsidR="008253FB" w:rsidRPr="00240283" w:rsidRDefault="008253FB" w:rsidP="008253FB">
      <w:pPr>
        <w:pStyle w:val="DefenceHeading3"/>
        <w:numPr>
          <w:ilvl w:val="0"/>
          <w:numId w:val="0"/>
        </w:numPr>
        <w:ind w:left="1928" w:hanging="964"/>
        <w:rPr>
          <w:i/>
          <w:iCs/>
          <w:sz w:val="20"/>
          <w:szCs w:val="24"/>
        </w:rPr>
      </w:pPr>
      <w:r w:rsidRPr="00240283">
        <w:rPr>
          <w:i/>
          <w:iCs/>
          <w:sz w:val="20"/>
          <w:szCs w:val="24"/>
        </w:rPr>
        <w:t>(b)</w:t>
      </w:r>
      <w:r w:rsidRPr="00240283">
        <w:rPr>
          <w:i/>
          <w:iCs/>
          <w:sz w:val="20"/>
          <w:szCs w:val="24"/>
        </w:rPr>
        <w:tab/>
        <w:t>As part of its Tender, the Tenderer must complete and lodge</w:t>
      </w:r>
      <w:r>
        <w:rPr>
          <w:i/>
          <w:iCs/>
          <w:sz w:val="20"/>
          <w:szCs w:val="24"/>
        </w:rPr>
        <w:t xml:space="preserve"> Tender Schedule J </w:t>
      </w:r>
      <w:r w:rsidR="00E13B80">
        <w:rPr>
          <w:i/>
          <w:iCs/>
          <w:sz w:val="20"/>
          <w:szCs w:val="24"/>
        </w:rPr>
        <w:t>–</w:t>
      </w:r>
      <w:r>
        <w:rPr>
          <w:i/>
          <w:iCs/>
          <w:sz w:val="20"/>
          <w:szCs w:val="24"/>
        </w:rPr>
        <w:t xml:space="preserve"> </w:t>
      </w:r>
      <w:r w:rsidRPr="00240283">
        <w:rPr>
          <w:i/>
          <w:iCs/>
          <w:sz w:val="20"/>
          <w:szCs w:val="24"/>
        </w:rPr>
        <w:t>Statement of Tax Record, which includes:</w:t>
      </w:r>
    </w:p>
    <w:p w14:paraId="51496CF6" w14:textId="3699D157" w:rsidR="008253FB" w:rsidRPr="00240283" w:rsidRDefault="008253FB" w:rsidP="008253FB">
      <w:pPr>
        <w:pStyle w:val="DefenceHeading4"/>
        <w:numPr>
          <w:ilvl w:val="0"/>
          <w:numId w:val="0"/>
        </w:numPr>
        <w:ind w:left="2892" w:hanging="964"/>
        <w:rPr>
          <w:i/>
          <w:iCs/>
        </w:rPr>
      </w:pPr>
      <w:r w:rsidRPr="00240283">
        <w:rPr>
          <w:i/>
          <w:iCs/>
        </w:rPr>
        <w:t>(i)</w:t>
      </w:r>
      <w:r w:rsidRPr="00240283">
        <w:rPr>
          <w:i/>
          <w:iCs/>
        </w:rPr>
        <w:tab/>
        <w:t>providing all of the valid and satisfactory STRs required for the Tenderer’s entity type under (and as set out in) Tender Schedule </w:t>
      </w:r>
      <w:r>
        <w:rPr>
          <w:i/>
          <w:iCs/>
        </w:rPr>
        <w:t>J</w:t>
      </w:r>
      <w:r w:rsidRPr="00240283">
        <w:rPr>
          <w:i/>
          <w:iCs/>
        </w:rPr>
        <w:t> </w:t>
      </w:r>
      <w:r w:rsidR="00E13B80">
        <w:rPr>
          <w:i/>
          <w:iCs/>
        </w:rPr>
        <w:t>–</w:t>
      </w:r>
      <w:r w:rsidRPr="00240283">
        <w:rPr>
          <w:i/>
          <w:iCs/>
        </w:rPr>
        <w:t> Statement of Tax Record; and</w:t>
      </w:r>
    </w:p>
    <w:p w14:paraId="08E5EC04" w14:textId="77777777" w:rsidR="008253FB" w:rsidRPr="00240283" w:rsidRDefault="008253FB" w:rsidP="008253FB">
      <w:pPr>
        <w:pStyle w:val="DefenceHeading4"/>
        <w:numPr>
          <w:ilvl w:val="0"/>
          <w:numId w:val="0"/>
        </w:numPr>
        <w:ind w:left="2892" w:hanging="964"/>
        <w:rPr>
          <w:i/>
          <w:iCs/>
        </w:rPr>
      </w:pPr>
      <w:r w:rsidRPr="00240283">
        <w:rPr>
          <w:i/>
          <w:iCs/>
        </w:rPr>
        <w:lastRenderedPageBreak/>
        <w:t>(ii)</w:t>
      </w:r>
      <w:r w:rsidRPr="00240283">
        <w:rPr>
          <w:i/>
          <w:iCs/>
        </w:rPr>
        <w:tab/>
        <w:t>signing a Declaration in the form set out in item B.</w:t>
      </w:r>
    </w:p>
    <w:p w14:paraId="779C1657" w14:textId="77777777" w:rsidR="008253FB" w:rsidRPr="00240283" w:rsidRDefault="008253FB" w:rsidP="008253FB">
      <w:pPr>
        <w:pStyle w:val="DefenceHeading3"/>
        <w:numPr>
          <w:ilvl w:val="0"/>
          <w:numId w:val="0"/>
        </w:numPr>
        <w:ind w:left="1928"/>
        <w:rPr>
          <w:i/>
          <w:iCs/>
          <w:sz w:val="20"/>
          <w:szCs w:val="24"/>
        </w:rPr>
      </w:pPr>
      <w:bookmarkStart w:id="9" w:name="_Ref8732454"/>
      <w:bookmarkStart w:id="10" w:name="_Ref12878597"/>
      <w:bookmarkStart w:id="11" w:name="_Ref22122937"/>
      <w:r w:rsidRPr="00240283">
        <w:rPr>
          <w:i/>
          <w:iCs/>
          <w:sz w:val="20"/>
          <w:szCs w:val="24"/>
        </w:rPr>
        <w:t xml:space="preserve">The Tenderer should note that this is a </w:t>
      </w:r>
      <w:r w:rsidRPr="00240283">
        <w:rPr>
          <w:b/>
          <w:i/>
          <w:iCs/>
          <w:sz w:val="20"/>
          <w:szCs w:val="24"/>
        </w:rPr>
        <w:t>minimum form and content requirement</w:t>
      </w:r>
      <w:r w:rsidRPr="00240283">
        <w:rPr>
          <w:i/>
          <w:iCs/>
          <w:sz w:val="20"/>
          <w:szCs w:val="24"/>
        </w:rPr>
        <w:t xml:space="preserve"> for its Tender </w:t>
      </w:r>
      <w:r w:rsidRPr="00240283">
        <w:rPr>
          <w:b/>
          <w:i/>
          <w:iCs/>
          <w:sz w:val="20"/>
          <w:szCs w:val="24"/>
        </w:rPr>
        <w:t>under clause 3.1(b)(</w:t>
      </w:r>
      <w:r>
        <w:rPr>
          <w:b/>
          <w:i/>
          <w:iCs/>
          <w:sz w:val="20"/>
          <w:szCs w:val="24"/>
        </w:rPr>
        <w:t>ii</w:t>
      </w:r>
      <w:r w:rsidRPr="00240283">
        <w:rPr>
          <w:b/>
          <w:i/>
          <w:iCs/>
          <w:sz w:val="20"/>
          <w:szCs w:val="24"/>
        </w:rPr>
        <w:t xml:space="preserve">) of the Tender Conditions.  </w:t>
      </w:r>
    </w:p>
    <w:bookmarkEnd w:id="9"/>
    <w:bookmarkEnd w:id="10"/>
    <w:bookmarkEnd w:id="11"/>
    <w:p w14:paraId="3A11ECFC" w14:textId="0D08EF99" w:rsidR="008253FB" w:rsidRPr="00240283" w:rsidRDefault="008253FB" w:rsidP="008253FB">
      <w:pPr>
        <w:pStyle w:val="DefenceHeading3"/>
        <w:numPr>
          <w:ilvl w:val="0"/>
          <w:numId w:val="0"/>
        </w:numPr>
        <w:ind w:left="1928" w:hanging="964"/>
        <w:rPr>
          <w:i/>
          <w:iCs/>
          <w:sz w:val="20"/>
          <w:szCs w:val="24"/>
        </w:rPr>
      </w:pPr>
      <w:r w:rsidRPr="00240283">
        <w:rPr>
          <w:rFonts w:eastAsia="Calibri" w:cs="Times New Roman"/>
          <w:i/>
          <w:iCs/>
          <w:sz w:val="20"/>
          <w:szCs w:val="24"/>
        </w:rPr>
        <w:t>(c)</w:t>
      </w:r>
      <w:r w:rsidRPr="00240283">
        <w:rPr>
          <w:rFonts w:eastAsia="Calibri" w:cs="Times New Roman"/>
          <w:i/>
          <w:iCs/>
          <w:sz w:val="20"/>
          <w:szCs w:val="24"/>
        </w:rPr>
        <w:tab/>
        <w:t xml:space="preserve">The Tenderer's attention is also drawn to the Declaration in item B of </w:t>
      </w:r>
      <w:r>
        <w:rPr>
          <w:i/>
          <w:iCs/>
          <w:sz w:val="20"/>
          <w:szCs w:val="24"/>
        </w:rPr>
        <w:t xml:space="preserve">Tender Schedule J </w:t>
      </w:r>
      <w:r w:rsidR="00E13B80">
        <w:rPr>
          <w:i/>
          <w:iCs/>
          <w:sz w:val="20"/>
          <w:szCs w:val="24"/>
        </w:rPr>
        <w:t>–</w:t>
      </w:r>
      <w:r>
        <w:rPr>
          <w:i/>
          <w:iCs/>
          <w:sz w:val="20"/>
          <w:szCs w:val="24"/>
        </w:rPr>
        <w:t xml:space="preserve"> </w:t>
      </w:r>
      <w:r w:rsidRPr="00240283">
        <w:rPr>
          <w:i/>
          <w:iCs/>
          <w:sz w:val="20"/>
          <w:szCs w:val="24"/>
        </w:rPr>
        <w:t xml:space="preserve">Statement of Tax Record. </w:t>
      </w:r>
    </w:p>
    <w:p w14:paraId="5CBD503E" w14:textId="77777777" w:rsidR="008253FB" w:rsidRPr="00240283" w:rsidRDefault="008253FB" w:rsidP="008253FB">
      <w:pPr>
        <w:pStyle w:val="DefenceHeading2"/>
        <w:numPr>
          <w:ilvl w:val="0"/>
          <w:numId w:val="0"/>
        </w:numPr>
        <w:ind w:left="1928" w:hanging="964"/>
        <w:rPr>
          <w:i/>
        </w:rPr>
      </w:pPr>
      <w:bookmarkStart w:id="12" w:name="_Ref53580152"/>
      <w:r>
        <w:rPr>
          <w:i/>
        </w:rPr>
        <w:t>23</w:t>
      </w:r>
      <w:r w:rsidRPr="00240283">
        <w:rPr>
          <w:i/>
        </w:rPr>
        <w:t>.</w:t>
      </w:r>
      <w:r>
        <w:rPr>
          <w:i/>
        </w:rPr>
        <w:t>2</w:t>
      </w:r>
      <w:r w:rsidRPr="00240283">
        <w:rPr>
          <w:i/>
        </w:rPr>
        <w:tab/>
        <w:t>Acknowledgement</w:t>
      </w:r>
      <w:bookmarkEnd w:id="12"/>
    </w:p>
    <w:p w14:paraId="65BC4C6A" w14:textId="77777777" w:rsidR="008253FB" w:rsidRPr="00240283" w:rsidRDefault="008253FB" w:rsidP="008253FB">
      <w:pPr>
        <w:pStyle w:val="DefenceNormal"/>
        <w:ind w:left="964"/>
        <w:rPr>
          <w:rFonts w:ascii="Times New Roman" w:hAnsi="Times New Roman"/>
          <w:i/>
          <w:iCs/>
          <w:sz w:val="20"/>
          <w:szCs w:val="20"/>
        </w:rPr>
      </w:pPr>
      <w:r w:rsidRPr="00240283">
        <w:rPr>
          <w:rFonts w:ascii="Times New Roman" w:hAnsi="Times New Roman"/>
          <w:i/>
          <w:iCs/>
          <w:sz w:val="20"/>
          <w:szCs w:val="20"/>
        </w:rPr>
        <w:t xml:space="preserve">The Tenderer acknowledges and agrees that (irrespective of any STR lodged by the Tenderer as part of the tender process) the </w:t>
      </w:r>
      <w:r>
        <w:rPr>
          <w:rFonts w:ascii="Times New Roman" w:hAnsi="Times New Roman"/>
          <w:i/>
          <w:iCs/>
          <w:sz w:val="20"/>
          <w:szCs w:val="20"/>
        </w:rPr>
        <w:t>Principal</w:t>
      </w:r>
      <w:r w:rsidRPr="00240283">
        <w:rPr>
          <w:rFonts w:ascii="Times New Roman" w:hAnsi="Times New Roman"/>
          <w:i/>
          <w:iCs/>
          <w:sz w:val="20"/>
          <w:szCs w:val="20"/>
        </w:rPr>
        <w:t>:</w:t>
      </w:r>
    </w:p>
    <w:p w14:paraId="03CC5BF3" w14:textId="77777777" w:rsidR="008253FB" w:rsidRPr="00240283" w:rsidRDefault="008253FB" w:rsidP="008253FB">
      <w:pPr>
        <w:pStyle w:val="DefenceHeading3"/>
        <w:numPr>
          <w:ilvl w:val="0"/>
          <w:numId w:val="0"/>
        </w:numPr>
        <w:ind w:left="1928" w:hanging="964"/>
        <w:rPr>
          <w:i/>
          <w:iCs/>
          <w:sz w:val="20"/>
          <w:szCs w:val="24"/>
        </w:rPr>
      </w:pPr>
      <w:bookmarkStart w:id="13" w:name="_Ref52181992"/>
      <w:r w:rsidRPr="00240283">
        <w:rPr>
          <w:i/>
          <w:iCs/>
          <w:sz w:val="20"/>
          <w:szCs w:val="24"/>
        </w:rPr>
        <w:t>(a)</w:t>
      </w:r>
      <w:r w:rsidRPr="00240283">
        <w:rPr>
          <w:i/>
          <w:iCs/>
          <w:sz w:val="20"/>
          <w:szCs w:val="24"/>
        </w:rPr>
        <w:tab/>
        <w:t xml:space="preserve">will only enter into a contract with a Tenderer that, on the proposed Award Date </w:t>
      </w:r>
      <w:r>
        <w:rPr>
          <w:i/>
          <w:iCs/>
          <w:sz w:val="20"/>
          <w:szCs w:val="24"/>
        </w:rPr>
        <w:t>(</w:t>
      </w:r>
      <w:r w:rsidRPr="00240283">
        <w:rPr>
          <w:i/>
          <w:iCs/>
          <w:sz w:val="20"/>
          <w:szCs w:val="24"/>
        </w:rPr>
        <w:t>as notified by the Tender Administrator</w:t>
      </w:r>
      <w:r>
        <w:rPr>
          <w:i/>
          <w:iCs/>
          <w:sz w:val="20"/>
          <w:szCs w:val="24"/>
        </w:rPr>
        <w:t xml:space="preserve"> by email)</w:t>
      </w:r>
      <w:r w:rsidRPr="00240283">
        <w:rPr>
          <w:i/>
          <w:iCs/>
          <w:sz w:val="20"/>
          <w:szCs w:val="24"/>
        </w:rPr>
        <w:t>, holds and has provided to the Tender Administrator copies of all STRs required for its entity type in accordance with the Shadow Economy Procurement Connected Policy that will be valid and satisfactory on such Award Date; and</w:t>
      </w:r>
      <w:bookmarkEnd w:id="13"/>
    </w:p>
    <w:p w14:paraId="51F019CC" w14:textId="77777777" w:rsidR="008253FB" w:rsidRPr="00240283" w:rsidRDefault="008253FB" w:rsidP="008253FB">
      <w:pPr>
        <w:pStyle w:val="DefenceHeading3"/>
        <w:numPr>
          <w:ilvl w:val="0"/>
          <w:numId w:val="0"/>
        </w:numPr>
        <w:ind w:left="1928" w:hanging="964"/>
        <w:rPr>
          <w:i/>
          <w:iCs/>
          <w:sz w:val="20"/>
          <w:szCs w:val="24"/>
        </w:rPr>
      </w:pPr>
      <w:r w:rsidRPr="00240283">
        <w:rPr>
          <w:i/>
          <w:iCs/>
          <w:sz w:val="20"/>
          <w:szCs w:val="24"/>
        </w:rPr>
        <w:t>(b)</w:t>
      </w:r>
      <w:r w:rsidRPr="00240283">
        <w:rPr>
          <w:i/>
          <w:iCs/>
          <w:sz w:val="20"/>
          <w:szCs w:val="24"/>
        </w:rPr>
        <w:tab/>
        <w:t xml:space="preserve">may (in its absolute discretion) exclude the Tenderer from further consideration if the Tenderer does not satisfy the requirement under paragraph (a).  </w:t>
      </w:r>
    </w:p>
    <w:p w14:paraId="031A7A82" w14:textId="77777777" w:rsidR="008253FB" w:rsidRPr="00240283" w:rsidRDefault="008253FB" w:rsidP="008253FB">
      <w:pPr>
        <w:pStyle w:val="DefenceHeading2"/>
        <w:numPr>
          <w:ilvl w:val="0"/>
          <w:numId w:val="0"/>
        </w:numPr>
        <w:ind w:left="1928" w:hanging="964"/>
        <w:rPr>
          <w:i/>
        </w:rPr>
      </w:pPr>
      <w:r>
        <w:rPr>
          <w:i/>
        </w:rPr>
        <w:t>23</w:t>
      </w:r>
      <w:r w:rsidRPr="00240283">
        <w:rPr>
          <w:i/>
        </w:rPr>
        <w:t>.</w:t>
      </w:r>
      <w:r>
        <w:rPr>
          <w:i/>
        </w:rPr>
        <w:t>3</w:t>
      </w:r>
      <w:r w:rsidRPr="00240283">
        <w:rPr>
          <w:i/>
        </w:rPr>
        <w:tab/>
        <w:t>Definitions</w:t>
      </w:r>
    </w:p>
    <w:p w14:paraId="29DA8713" w14:textId="77777777" w:rsidR="008253FB" w:rsidRPr="00240283" w:rsidRDefault="008253FB" w:rsidP="008253FB">
      <w:pPr>
        <w:pStyle w:val="DefenceNormal"/>
        <w:ind w:left="964"/>
        <w:rPr>
          <w:rFonts w:ascii="Times New Roman" w:hAnsi="Times New Roman"/>
          <w:i/>
          <w:iCs/>
          <w:sz w:val="20"/>
          <w:szCs w:val="20"/>
        </w:rPr>
      </w:pPr>
      <w:r w:rsidRPr="00240283">
        <w:rPr>
          <w:rFonts w:ascii="Times New Roman" w:hAnsi="Times New Roman"/>
          <w:i/>
          <w:iCs/>
          <w:sz w:val="20"/>
          <w:szCs w:val="20"/>
        </w:rPr>
        <w:t xml:space="preserve">For the purposes of this clause </w:t>
      </w:r>
      <w:r>
        <w:rPr>
          <w:rFonts w:ascii="Times New Roman" w:hAnsi="Times New Roman"/>
          <w:i/>
          <w:iCs/>
          <w:sz w:val="20"/>
          <w:szCs w:val="20"/>
        </w:rPr>
        <w:t>23</w:t>
      </w:r>
      <w:r w:rsidRPr="00240283">
        <w:rPr>
          <w:rFonts w:ascii="Times New Roman" w:hAnsi="Times New Roman"/>
          <w:i/>
          <w:iCs/>
          <w:sz w:val="20"/>
          <w:szCs w:val="20"/>
        </w:rPr>
        <w:t>:</w:t>
      </w:r>
    </w:p>
    <w:p w14:paraId="3F7CA013" w14:textId="77777777" w:rsidR="008253FB" w:rsidRPr="00240283" w:rsidRDefault="008253FB" w:rsidP="008253FB">
      <w:pPr>
        <w:pStyle w:val="DefenceHeading3"/>
        <w:numPr>
          <w:ilvl w:val="0"/>
          <w:numId w:val="0"/>
        </w:numPr>
        <w:ind w:left="1928" w:hanging="964"/>
        <w:rPr>
          <w:i/>
          <w:iCs/>
          <w:sz w:val="20"/>
          <w:szCs w:val="24"/>
        </w:rPr>
      </w:pPr>
      <w:r w:rsidRPr="00240283">
        <w:rPr>
          <w:i/>
          <w:iCs/>
          <w:sz w:val="20"/>
          <w:szCs w:val="24"/>
        </w:rPr>
        <w:t>(a)</w:t>
      </w:r>
      <w:r w:rsidRPr="00240283">
        <w:rPr>
          <w:i/>
          <w:iCs/>
          <w:sz w:val="20"/>
          <w:szCs w:val="24"/>
        </w:rPr>
        <w:tab/>
        <w:t xml:space="preserve">an STR is taken to be: </w:t>
      </w:r>
    </w:p>
    <w:p w14:paraId="2B15BDEA" w14:textId="77777777" w:rsidR="008253FB" w:rsidRPr="00240283" w:rsidRDefault="008253FB" w:rsidP="008253FB">
      <w:pPr>
        <w:pStyle w:val="DefenceHeading4"/>
        <w:numPr>
          <w:ilvl w:val="0"/>
          <w:numId w:val="0"/>
        </w:numPr>
        <w:ind w:left="2892" w:hanging="964"/>
        <w:rPr>
          <w:i/>
          <w:iCs/>
        </w:rPr>
      </w:pPr>
      <w:r w:rsidRPr="00240283">
        <w:rPr>
          <w:bCs/>
          <w:i/>
          <w:iCs/>
        </w:rPr>
        <w:t>(i)</w:t>
      </w:r>
      <w:r w:rsidRPr="00240283">
        <w:rPr>
          <w:bCs/>
          <w:i/>
          <w:iCs/>
        </w:rPr>
        <w:tab/>
      </w:r>
      <w:r w:rsidRPr="00240283">
        <w:rPr>
          <w:b/>
          <w:i/>
          <w:iCs/>
        </w:rPr>
        <w:t>satisfactory</w:t>
      </w:r>
      <w:r w:rsidRPr="00240283">
        <w:rPr>
          <w:i/>
          <w:iCs/>
        </w:rPr>
        <w:t xml:space="preserve"> if the STR states that the entity has met the conditions, as set out in the Shadow Economy Procurement Connected Policy, of having a satisfactory engagement with the Australian tax system; and</w:t>
      </w:r>
    </w:p>
    <w:p w14:paraId="7C2378A5" w14:textId="77777777" w:rsidR="008253FB" w:rsidRPr="00240283" w:rsidRDefault="008253FB" w:rsidP="008253FB">
      <w:pPr>
        <w:pStyle w:val="DefenceHeading4"/>
        <w:numPr>
          <w:ilvl w:val="0"/>
          <w:numId w:val="0"/>
        </w:numPr>
        <w:ind w:left="2892" w:hanging="964"/>
        <w:rPr>
          <w:i/>
          <w:iCs/>
        </w:rPr>
      </w:pPr>
      <w:r w:rsidRPr="00240283">
        <w:rPr>
          <w:bCs/>
          <w:i/>
          <w:iCs/>
        </w:rPr>
        <w:t>(ii)</w:t>
      </w:r>
      <w:r w:rsidRPr="00240283">
        <w:rPr>
          <w:bCs/>
          <w:i/>
          <w:iCs/>
        </w:rPr>
        <w:tab/>
      </w:r>
      <w:r w:rsidRPr="00240283">
        <w:rPr>
          <w:b/>
          <w:i/>
          <w:iCs/>
        </w:rPr>
        <w:t>valid</w:t>
      </w:r>
      <w:r w:rsidRPr="00240283">
        <w:rPr>
          <w:i/>
          <w:iCs/>
        </w:rPr>
        <w:t xml:space="preserve"> if the STR has not expired as at the date on which the STR is required to be provided or held; and</w:t>
      </w:r>
    </w:p>
    <w:p w14:paraId="77D84C72" w14:textId="77777777" w:rsidR="008253FB" w:rsidRPr="00240283" w:rsidRDefault="008253FB" w:rsidP="008253FB">
      <w:pPr>
        <w:pStyle w:val="DefenceHeading3"/>
        <w:numPr>
          <w:ilvl w:val="0"/>
          <w:numId w:val="0"/>
        </w:numPr>
        <w:ind w:left="1928" w:hanging="964"/>
        <w:rPr>
          <w:sz w:val="20"/>
          <w:szCs w:val="24"/>
        </w:rPr>
      </w:pPr>
      <w:r w:rsidRPr="00240283">
        <w:rPr>
          <w:bCs w:val="0"/>
          <w:i/>
          <w:iCs/>
          <w:sz w:val="20"/>
          <w:szCs w:val="24"/>
        </w:rPr>
        <w:t>(b)</w:t>
      </w:r>
      <w:r w:rsidRPr="00240283">
        <w:rPr>
          <w:bCs w:val="0"/>
          <w:i/>
          <w:iCs/>
          <w:sz w:val="20"/>
          <w:szCs w:val="24"/>
        </w:rPr>
        <w:tab/>
      </w:r>
      <w:r w:rsidRPr="00240283">
        <w:rPr>
          <w:b/>
          <w:i/>
          <w:iCs/>
          <w:sz w:val="20"/>
          <w:szCs w:val="24"/>
        </w:rPr>
        <w:t>Statement of Tax Record</w:t>
      </w:r>
      <w:r w:rsidRPr="00240283">
        <w:rPr>
          <w:i/>
          <w:iCs/>
          <w:sz w:val="20"/>
          <w:szCs w:val="24"/>
        </w:rPr>
        <w:t xml:space="preserve"> or </w:t>
      </w:r>
      <w:r w:rsidRPr="00240283">
        <w:rPr>
          <w:b/>
          <w:i/>
          <w:iCs/>
          <w:sz w:val="20"/>
          <w:szCs w:val="24"/>
        </w:rPr>
        <w:t>STR</w:t>
      </w:r>
      <w:r w:rsidRPr="00240283">
        <w:rPr>
          <w:i/>
          <w:iCs/>
          <w:sz w:val="20"/>
          <w:szCs w:val="24"/>
        </w:rPr>
        <w:t xml:space="preserve"> has the meaning given in the Shadow Economy Procurement Connected Policy.</w:t>
      </w:r>
      <w:r>
        <w:rPr>
          <w:sz w:val="20"/>
          <w:szCs w:val="24"/>
        </w:rPr>
        <w:t>”</w:t>
      </w:r>
    </w:p>
    <w:p w14:paraId="5534A103" w14:textId="77777777" w:rsidR="00297706" w:rsidRDefault="00200354">
      <w:pPr>
        <w:pStyle w:val="CUNumber1"/>
        <w:numPr>
          <w:ilvl w:val="0"/>
          <w:numId w:val="0"/>
        </w:numPr>
        <w:spacing w:before="240" w:after="0"/>
        <w:ind w:left="964" w:hanging="964"/>
        <w:rPr>
          <w:rFonts w:ascii="Times New Roman" w:hAnsi="Times New Roman"/>
          <w:b/>
          <w:bCs/>
          <w:color w:val="080808"/>
          <w:w w:val="105"/>
        </w:rPr>
      </w:pPr>
      <w:r>
        <w:rPr>
          <w:rFonts w:ascii="Times New Roman" w:hAnsi="Times New Roman"/>
          <w:b/>
          <w:bCs/>
          <w:color w:val="080808"/>
          <w:w w:val="105"/>
        </w:rPr>
        <w:t>Amendments to the Tender Schedules in Part 4</w:t>
      </w:r>
    </w:p>
    <w:p w14:paraId="5F11C2BC" w14:textId="06B2D4B7" w:rsidR="00297706" w:rsidRPr="00E13B80" w:rsidRDefault="00200354">
      <w:pPr>
        <w:pStyle w:val="CUNumber1"/>
        <w:spacing w:before="240" w:after="0"/>
        <w:ind w:hanging="746"/>
        <w:rPr>
          <w:rFonts w:ascii="Times New Roman" w:hAnsi="Times New Roman"/>
          <w:color w:val="080808"/>
          <w:w w:val="105"/>
        </w:rPr>
      </w:pPr>
      <w:r>
        <w:rPr>
          <w:rFonts w:ascii="Times New Roman" w:hAnsi="Times New Roman"/>
          <w:b/>
          <w:bCs/>
          <w:color w:val="080808"/>
          <w:w w:val="105"/>
        </w:rPr>
        <w:t>Delete</w:t>
      </w:r>
      <w:r>
        <w:rPr>
          <w:rFonts w:ascii="Times New Roman" w:hAnsi="Times New Roman"/>
          <w:color w:val="080808"/>
          <w:w w:val="105"/>
        </w:rPr>
        <w:t xml:space="preserve"> Tender Schedule </w:t>
      </w:r>
      <w:r w:rsidR="00402013">
        <w:rPr>
          <w:rFonts w:ascii="Times New Roman" w:hAnsi="Times New Roman"/>
          <w:color w:val="080808"/>
          <w:w w:val="105"/>
        </w:rPr>
        <w:t xml:space="preserve">J </w:t>
      </w:r>
      <w:r>
        <w:rPr>
          <w:rFonts w:ascii="Times New Roman" w:hAnsi="Times New Roman"/>
          <w:color w:val="080808"/>
          <w:w w:val="105"/>
        </w:rPr>
        <w:t xml:space="preserve">– </w:t>
      </w:r>
      <w:r w:rsidR="00402013">
        <w:rPr>
          <w:rFonts w:ascii="Times New Roman" w:hAnsi="Times New Roman"/>
          <w:color w:val="080808"/>
          <w:w w:val="105"/>
        </w:rPr>
        <w:t>Statement of Tax Record</w:t>
      </w:r>
      <w:r w:rsidR="00BB7FC0">
        <w:rPr>
          <w:rFonts w:ascii="Times New Roman" w:hAnsi="Times New Roman"/>
          <w:color w:val="080808"/>
          <w:w w:val="105"/>
        </w:rPr>
        <w:t xml:space="preserve"> in its entirety</w:t>
      </w:r>
      <w:r>
        <w:rPr>
          <w:rFonts w:ascii="Times New Roman" w:hAnsi="Times New Roman"/>
          <w:color w:val="080808"/>
          <w:w w:val="105"/>
        </w:rPr>
        <w:t xml:space="preserve"> and </w:t>
      </w:r>
      <w:r>
        <w:rPr>
          <w:rFonts w:ascii="Times New Roman" w:hAnsi="Times New Roman"/>
          <w:b/>
          <w:bCs/>
          <w:color w:val="080808"/>
          <w:w w:val="105"/>
        </w:rPr>
        <w:t xml:space="preserve">replace </w:t>
      </w:r>
      <w:r w:rsidR="005334F8">
        <w:rPr>
          <w:rFonts w:ascii="Times New Roman" w:hAnsi="Times New Roman"/>
          <w:color w:val="080808"/>
          <w:w w:val="105"/>
        </w:rPr>
        <w:t xml:space="preserve">it </w:t>
      </w:r>
      <w:r>
        <w:rPr>
          <w:rFonts w:ascii="Times New Roman" w:hAnsi="Times New Roman"/>
          <w:color w:val="080808"/>
          <w:w w:val="105"/>
        </w:rPr>
        <w:t xml:space="preserve">with the content as set out in Attachment 1 to this Addendum No. </w:t>
      </w:r>
      <w:r>
        <w:rPr>
          <w:rFonts w:ascii="Times New Roman" w:hAnsi="Times New Roman"/>
          <w:bCs/>
          <w:color w:val="080808"/>
          <w:w w:val="105"/>
          <w:highlight w:val="yellow"/>
        </w:rPr>
        <w:t>[##</w:t>
      </w:r>
      <w:r w:rsidRPr="005334F8">
        <w:rPr>
          <w:rFonts w:ascii="Times New Roman" w:hAnsi="Times New Roman"/>
          <w:bCs/>
          <w:color w:val="080808"/>
          <w:w w:val="105"/>
        </w:rPr>
        <w:t>].</w:t>
      </w:r>
    </w:p>
    <w:p w14:paraId="69990FDF" w14:textId="13CAAC94" w:rsidR="00E13B80" w:rsidRDefault="00E13B80">
      <w:pPr>
        <w:pStyle w:val="CUNumber1"/>
        <w:spacing w:before="240" w:after="0"/>
        <w:ind w:hanging="746"/>
        <w:rPr>
          <w:rFonts w:ascii="Times New Roman" w:hAnsi="Times New Roman"/>
          <w:color w:val="080808"/>
          <w:w w:val="105"/>
        </w:rPr>
      </w:pPr>
      <w:r w:rsidRPr="00E13B80">
        <w:rPr>
          <w:rFonts w:ascii="Times New Roman" w:hAnsi="Times New Roman"/>
          <w:b/>
          <w:bCs/>
          <w:color w:val="080808"/>
          <w:w w:val="105"/>
        </w:rPr>
        <w:t>Insert</w:t>
      </w:r>
      <w:r>
        <w:rPr>
          <w:rFonts w:ascii="Times New Roman" w:hAnsi="Times New Roman"/>
          <w:color w:val="080808"/>
          <w:w w:val="105"/>
        </w:rPr>
        <w:t xml:space="preserve"> a new Tender Schedule L –</w:t>
      </w:r>
      <w:r w:rsidRPr="00E13B80">
        <w:rPr>
          <w:rFonts w:ascii="Times New Roman" w:hAnsi="Times New Roman"/>
          <w:color w:val="080808"/>
          <w:w w:val="105"/>
        </w:rPr>
        <w:t xml:space="preserve"> Commonwealth Procurement Rules Compliance</w:t>
      </w:r>
      <w:r>
        <w:rPr>
          <w:rFonts w:ascii="Times New Roman" w:hAnsi="Times New Roman"/>
          <w:color w:val="080808"/>
          <w:w w:val="105"/>
        </w:rPr>
        <w:t xml:space="preserve"> as set out in Attachment 2 to this Addendum No. </w:t>
      </w:r>
      <w:r>
        <w:rPr>
          <w:rFonts w:ascii="Times New Roman" w:hAnsi="Times New Roman"/>
          <w:bCs/>
          <w:color w:val="080808"/>
          <w:w w:val="105"/>
          <w:highlight w:val="yellow"/>
        </w:rPr>
        <w:t>[##</w:t>
      </w:r>
      <w:r w:rsidRPr="005334F8">
        <w:rPr>
          <w:rFonts w:ascii="Times New Roman" w:hAnsi="Times New Roman"/>
          <w:bCs/>
          <w:color w:val="080808"/>
          <w:w w:val="105"/>
        </w:rPr>
        <w:t>].</w:t>
      </w:r>
    </w:p>
    <w:p w14:paraId="47688D8C" w14:textId="77777777" w:rsidR="00297706" w:rsidRDefault="00200354">
      <w:pPr>
        <w:pStyle w:val="CUNumber1"/>
        <w:numPr>
          <w:ilvl w:val="0"/>
          <w:numId w:val="0"/>
        </w:numPr>
        <w:spacing w:before="240" w:after="0"/>
        <w:ind w:left="964" w:hanging="964"/>
        <w:rPr>
          <w:rFonts w:ascii="Times New Roman" w:hAnsi="Times New Roman"/>
          <w:b/>
          <w:bCs/>
          <w:color w:val="080808"/>
          <w:w w:val="105"/>
        </w:rPr>
      </w:pPr>
      <w:r>
        <w:rPr>
          <w:rFonts w:ascii="Times New Roman" w:hAnsi="Times New Roman"/>
          <w:b/>
          <w:bCs/>
          <w:color w:val="080808"/>
          <w:w w:val="105"/>
        </w:rPr>
        <w:t>Amendments to the Conditions of Contract in Part 5</w:t>
      </w:r>
    </w:p>
    <w:p w14:paraId="5BFFFCCF" w14:textId="4998E033" w:rsidR="00E12966" w:rsidRDefault="00E12966">
      <w:pPr>
        <w:pStyle w:val="CUNumber1"/>
        <w:spacing w:before="240" w:after="0"/>
        <w:ind w:hanging="746"/>
        <w:rPr>
          <w:rFonts w:ascii="Times New Roman" w:hAnsi="Times New Roman"/>
          <w:bCs/>
          <w:color w:val="080808"/>
          <w:w w:val="105"/>
        </w:rPr>
      </w:pPr>
      <w:r w:rsidRPr="00E666FB">
        <w:rPr>
          <w:rFonts w:ascii="Times New Roman" w:hAnsi="Times New Roman"/>
          <w:b/>
          <w:color w:val="080808"/>
          <w:w w:val="105"/>
        </w:rPr>
        <w:t>Delete</w:t>
      </w:r>
      <w:r>
        <w:rPr>
          <w:rFonts w:ascii="Times New Roman" w:hAnsi="Times New Roman"/>
          <w:bCs/>
          <w:color w:val="080808"/>
          <w:w w:val="105"/>
        </w:rPr>
        <w:t xml:space="preserve"> clause 7.4(h) of the Conditions of Contract in Part 5 and </w:t>
      </w:r>
      <w:r w:rsidRPr="00E666FB">
        <w:rPr>
          <w:rFonts w:ascii="Times New Roman" w:hAnsi="Times New Roman"/>
          <w:b/>
          <w:color w:val="080808"/>
          <w:w w:val="105"/>
        </w:rPr>
        <w:t>replace</w:t>
      </w:r>
      <w:r>
        <w:rPr>
          <w:rFonts w:ascii="Times New Roman" w:hAnsi="Times New Roman"/>
          <w:bCs/>
          <w:color w:val="080808"/>
          <w:w w:val="105"/>
        </w:rPr>
        <w:t xml:space="preserve"> it with the following:</w:t>
      </w:r>
    </w:p>
    <w:p w14:paraId="25C906CE" w14:textId="77777777" w:rsidR="00E12966" w:rsidRDefault="00E12966" w:rsidP="00E12966">
      <w:pPr>
        <w:pStyle w:val="CUNumber1"/>
        <w:numPr>
          <w:ilvl w:val="0"/>
          <w:numId w:val="0"/>
        </w:numPr>
        <w:spacing w:after="0"/>
        <w:ind w:left="746"/>
        <w:rPr>
          <w:i/>
          <w:iCs/>
          <w:szCs w:val="24"/>
        </w:rPr>
      </w:pPr>
    </w:p>
    <w:p w14:paraId="13F4E474" w14:textId="17F825A6" w:rsidR="00E12966" w:rsidRPr="00E666FB" w:rsidRDefault="00E12966" w:rsidP="00E13B80">
      <w:pPr>
        <w:pStyle w:val="DefenceHeading3"/>
        <w:numPr>
          <w:ilvl w:val="0"/>
          <w:numId w:val="0"/>
        </w:numPr>
        <w:spacing w:after="0"/>
        <w:ind w:left="1928" w:hanging="964"/>
        <w:rPr>
          <w:i/>
          <w:iCs/>
          <w:szCs w:val="24"/>
        </w:rPr>
      </w:pPr>
      <w:r w:rsidRPr="00E12966">
        <w:rPr>
          <w:i/>
          <w:iCs/>
          <w:sz w:val="20"/>
          <w:szCs w:val="24"/>
        </w:rPr>
        <w:t>“(h)</w:t>
      </w:r>
      <w:r w:rsidRPr="00E12966">
        <w:rPr>
          <w:i/>
          <w:iCs/>
          <w:sz w:val="20"/>
          <w:szCs w:val="24"/>
        </w:rPr>
        <w:tab/>
        <w:t>The Contractor must obtain and hold all satisfactory and valid STRs required for the entity type of any subcontractor or subconsultant referred to in paragraph (a) where the subcontract price is valued (or estimated) to be over $4 million (inclusive of GST).  For the purposes of this paragraph (h), a reference to “satisfactory” and “valid” has the meaning given in clause 17.9(f).</w:t>
      </w:r>
      <w:r w:rsidRPr="00E666FB">
        <w:rPr>
          <w:i/>
          <w:iCs/>
          <w:sz w:val="20"/>
          <w:szCs w:val="24"/>
        </w:rPr>
        <w:t>”</w:t>
      </w:r>
    </w:p>
    <w:p w14:paraId="528E1C01" w14:textId="6146D392" w:rsidR="00E12966" w:rsidRDefault="00E12966">
      <w:pPr>
        <w:pStyle w:val="CUNumber1"/>
        <w:spacing w:before="240" w:after="0"/>
        <w:ind w:hanging="746"/>
        <w:rPr>
          <w:rFonts w:ascii="Times New Roman" w:hAnsi="Times New Roman"/>
          <w:bCs/>
          <w:color w:val="080808"/>
          <w:w w:val="105"/>
        </w:rPr>
      </w:pPr>
      <w:r w:rsidRPr="00E666FB">
        <w:rPr>
          <w:rFonts w:ascii="Times New Roman" w:hAnsi="Times New Roman"/>
          <w:b/>
          <w:color w:val="080808"/>
          <w:w w:val="105"/>
        </w:rPr>
        <w:t>Delete</w:t>
      </w:r>
      <w:r>
        <w:rPr>
          <w:rFonts w:ascii="Times New Roman" w:hAnsi="Times New Roman"/>
          <w:bCs/>
          <w:color w:val="080808"/>
          <w:w w:val="105"/>
        </w:rPr>
        <w:t xml:space="preserve"> </w:t>
      </w:r>
      <w:r w:rsidRPr="00E12966">
        <w:rPr>
          <w:rFonts w:ascii="Times New Roman" w:hAnsi="Times New Roman"/>
          <w:bCs/>
          <w:color w:val="080808"/>
          <w:w w:val="105"/>
        </w:rPr>
        <w:t xml:space="preserve">clause 17.9 of the Conditions of Contract in Part 5 in its entirety and </w:t>
      </w:r>
      <w:r w:rsidRPr="00E666FB">
        <w:rPr>
          <w:rFonts w:ascii="Times New Roman" w:hAnsi="Times New Roman"/>
          <w:b/>
          <w:color w:val="080808"/>
          <w:w w:val="105"/>
        </w:rPr>
        <w:t>replace</w:t>
      </w:r>
      <w:r w:rsidRPr="00E12966">
        <w:rPr>
          <w:rFonts w:ascii="Times New Roman" w:hAnsi="Times New Roman"/>
          <w:bCs/>
          <w:color w:val="080808"/>
          <w:w w:val="105"/>
        </w:rPr>
        <w:t xml:space="preserve"> it with the following</w:t>
      </w:r>
      <w:r>
        <w:rPr>
          <w:rFonts w:ascii="Times New Roman" w:hAnsi="Times New Roman"/>
          <w:bCs/>
          <w:color w:val="080808"/>
          <w:w w:val="105"/>
        </w:rPr>
        <w:t>:</w:t>
      </w:r>
    </w:p>
    <w:p w14:paraId="2EC0661A" w14:textId="77777777" w:rsidR="00BB7FC0" w:rsidRDefault="00BB7FC0" w:rsidP="00E666FB">
      <w:pPr>
        <w:pStyle w:val="CUNumber1"/>
        <w:numPr>
          <w:ilvl w:val="0"/>
          <w:numId w:val="0"/>
        </w:numPr>
        <w:spacing w:before="240" w:after="0"/>
        <w:ind w:left="746"/>
        <w:rPr>
          <w:rFonts w:ascii="Times New Roman" w:hAnsi="Times New Roman"/>
          <w:bCs/>
          <w:color w:val="080808"/>
          <w:w w:val="105"/>
        </w:rPr>
      </w:pPr>
    </w:p>
    <w:p w14:paraId="04F7B93C" w14:textId="77777777" w:rsidR="00BB7FC0" w:rsidRPr="009C3467" w:rsidRDefault="00BB7FC0" w:rsidP="00BB7FC0">
      <w:pPr>
        <w:pStyle w:val="DefenceHeading2"/>
        <w:numPr>
          <w:ilvl w:val="0"/>
          <w:numId w:val="0"/>
        </w:numPr>
        <w:ind w:left="1928" w:hanging="964"/>
        <w:rPr>
          <w:i/>
        </w:rPr>
      </w:pPr>
      <w:r>
        <w:rPr>
          <w:iCs w:val="0"/>
        </w:rPr>
        <w:lastRenderedPageBreak/>
        <w:t>“</w:t>
      </w:r>
      <w:r w:rsidRPr="009C3467">
        <w:rPr>
          <w:i/>
        </w:rPr>
        <w:t>1</w:t>
      </w:r>
      <w:r>
        <w:rPr>
          <w:i/>
        </w:rPr>
        <w:t>7.9</w:t>
      </w:r>
      <w:r w:rsidRPr="009C3467">
        <w:rPr>
          <w:i/>
        </w:rPr>
        <w:tab/>
        <w:t>Shadow Economy Procurement Connected Policy</w:t>
      </w:r>
    </w:p>
    <w:p w14:paraId="2E89D99C" w14:textId="77777777" w:rsidR="00BB7FC0" w:rsidRPr="009C3467" w:rsidRDefault="00BB7FC0" w:rsidP="00BB7FC0">
      <w:pPr>
        <w:pStyle w:val="DefenceHeading3"/>
        <w:numPr>
          <w:ilvl w:val="0"/>
          <w:numId w:val="0"/>
        </w:numPr>
        <w:ind w:left="1928" w:hanging="964"/>
        <w:rPr>
          <w:i/>
          <w:iCs/>
          <w:sz w:val="20"/>
          <w:szCs w:val="24"/>
        </w:rPr>
      </w:pPr>
      <w:r w:rsidRPr="009C3467">
        <w:rPr>
          <w:i/>
          <w:iCs/>
          <w:sz w:val="20"/>
          <w:szCs w:val="24"/>
        </w:rPr>
        <w:t>(a)</w:t>
      </w:r>
      <w:r w:rsidRPr="009C3467">
        <w:rPr>
          <w:i/>
          <w:iCs/>
          <w:sz w:val="20"/>
          <w:szCs w:val="24"/>
        </w:rPr>
        <w:tab/>
        <w:t xml:space="preserve">Clause </w:t>
      </w:r>
      <w:r>
        <w:rPr>
          <w:i/>
          <w:iCs/>
          <w:sz w:val="20"/>
          <w:szCs w:val="24"/>
        </w:rPr>
        <w:t>17.9</w:t>
      </w:r>
      <w:r w:rsidRPr="009C3467">
        <w:rPr>
          <w:i/>
          <w:iCs/>
          <w:sz w:val="20"/>
          <w:szCs w:val="24"/>
        </w:rPr>
        <w:t xml:space="preserve"> does apply unless the Contract Particulars state that it does not apply.</w:t>
      </w:r>
    </w:p>
    <w:p w14:paraId="796E12F4" w14:textId="77777777" w:rsidR="00BB7FC0" w:rsidRPr="009C3467" w:rsidRDefault="00BB7FC0" w:rsidP="00BB7FC0">
      <w:pPr>
        <w:pStyle w:val="DefenceHeading3"/>
        <w:numPr>
          <w:ilvl w:val="0"/>
          <w:numId w:val="0"/>
        </w:numPr>
        <w:ind w:left="1928" w:hanging="964"/>
        <w:rPr>
          <w:i/>
          <w:iCs/>
          <w:sz w:val="20"/>
          <w:szCs w:val="24"/>
        </w:rPr>
      </w:pPr>
      <w:r>
        <w:rPr>
          <w:i/>
          <w:iCs/>
          <w:sz w:val="20"/>
          <w:szCs w:val="24"/>
        </w:rPr>
        <w:t>(b)</w:t>
      </w:r>
      <w:r>
        <w:rPr>
          <w:i/>
          <w:iCs/>
          <w:sz w:val="20"/>
          <w:szCs w:val="24"/>
        </w:rPr>
        <w:tab/>
      </w:r>
      <w:r w:rsidRPr="009C3467">
        <w:rPr>
          <w:i/>
          <w:iCs/>
          <w:sz w:val="20"/>
          <w:szCs w:val="24"/>
        </w:rPr>
        <w:t xml:space="preserve">Without limiting the operation of clause </w:t>
      </w:r>
      <w:r>
        <w:rPr>
          <w:i/>
          <w:iCs/>
          <w:sz w:val="20"/>
          <w:szCs w:val="24"/>
        </w:rPr>
        <w:t>7.4</w:t>
      </w:r>
      <w:r w:rsidRPr="009C3467">
        <w:rPr>
          <w:i/>
          <w:iCs/>
          <w:sz w:val="20"/>
          <w:szCs w:val="24"/>
        </w:rPr>
        <w:t xml:space="preserve">, the Contractor must not enter into a subcontract with a subcontractor </w:t>
      </w:r>
      <w:r>
        <w:rPr>
          <w:i/>
          <w:iCs/>
          <w:sz w:val="20"/>
          <w:szCs w:val="24"/>
        </w:rPr>
        <w:t xml:space="preserve">or subconsultant </w:t>
      </w:r>
      <w:r w:rsidRPr="009C3467">
        <w:rPr>
          <w:i/>
          <w:iCs/>
          <w:sz w:val="20"/>
          <w:szCs w:val="24"/>
        </w:rPr>
        <w:t>(or agree to a novation of a subcontract to a subcontractor</w:t>
      </w:r>
      <w:r>
        <w:rPr>
          <w:i/>
          <w:iCs/>
          <w:sz w:val="20"/>
          <w:szCs w:val="24"/>
        </w:rPr>
        <w:t xml:space="preserve"> or subconsultant</w:t>
      </w:r>
      <w:r w:rsidRPr="009C3467">
        <w:rPr>
          <w:i/>
          <w:iCs/>
          <w:sz w:val="20"/>
          <w:szCs w:val="24"/>
        </w:rPr>
        <w:t xml:space="preserve">) if the total value of all work under the subcontract is expected to exceed $4 million (inclusive of GST) unless the Contractor has obtained and holds the STRs required for the relevant subcontractor’s </w:t>
      </w:r>
      <w:r>
        <w:rPr>
          <w:i/>
          <w:iCs/>
          <w:sz w:val="20"/>
          <w:szCs w:val="24"/>
        </w:rPr>
        <w:t xml:space="preserve">or subconsultant’s </w:t>
      </w:r>
      <w:r w:rsidRPr="009C3467">
        <w:rPr>
          <w:i/>
          <w:iCs/>
          <w:sz w:val="20"/>
          <w:szCs w:val="24"/>
        </w:rPr>
        <w:t>entity type referred to in the table below.</w:t>
      </w:r>
    </w:p>
    <w:tbl>
      <w:tblPr>
        <w:tblStyle w:val="TableGrid"/>
        <w:tblW w:w="0" w:type="auto"/>
        <w:tblInd w:w="2122" w:type="dxa"/>
        <w:tblLook w:val="04A0" w:firstRow="1" w:lastRow="0" w:firstColumn="1" w:lastColumn="0" w:noHBand="0" w:noVBand="1"/>
      </w:tblPr>
      <w:tblGrid>
        <w:gridCol w:w="3449"/>
        <w:gridCol w:w="3449"/>
      </w:tblGrid>
      <w:tr w:rsidR="00BB7FC0" w:rsidRPr="002F2B1E" w14:paraId="36214A7D" w14:textId="77777777" w:rsidTr="007450F1">
        <w:trPr>
          <w:cantSplit/>
        </w:trPr>
        <w:tc>
          <w:tcPr>
            <w:tcW w:w="3449" w:type="dxa"/>
            <w:shd w:val="clear" w:color="auto" w:fill="BFBFBF" w:themeFill="background1" w:themeFillShade="BF"/>
          </w:tcPr>
          <w:p w14:paraId="0EDA2051" w14:textId="77777777" w:rsidR="00BB7FC0" w:rsidRPr="009C3467" w:rsidRDefault="00BB7FC0" w:rsidP="007450F1">
            <w:pPr>
              <w:pStyle w:val="COTCOCLV3-ASDEFCON"/>
              <w:keepNext/>
              <w:keepLines/>
              <w:numPr>
                <w:ilvl w:val="0"/>
                <w:numId w:val="0"/>
              </w:numPr>
              <w:spacing w:before="60" w:after="60" w:line="276" w:lineRule="auto"/>
              <w:jc w:val="center"/>
              <w:rPr>
                <w:rFonts w:ascii="Times New Roman" w:hAnsi="Times New Roman"/>
                <w:b/>
                <w:i/>
                <w:iCs/>
                <w:szCs w:val="20"/>
              </w:rPr>
            </w:pPr>
            <w:r w:rsidRPr="009C3467">
              <w:rPr>
                <w:rFonts w:ascii="Times New Roman" w:hAnsi="Times New Roman"/>
                <w:i/>
                <w:iCs/>
                <w:szCs w:val="20"/>
              </w:rPr>
              <w:br w:type="page"/>
            </w:r>
            <w:r w:rsidRPr="009C3467">
              <w:rPr>
                <w:rFonts w:ascii="Times New Roman" w:hAnsi="Times New Roman"/>
                <w:b/>
                <w:i/>
                <w:iCs/>
                <w:szCs w:val="20"/>
              </w:rPr>
              <w:t xml:space="preserve">If the subcontractor </w:t>
            </w:r>
            <w:r>
              <w:rPr>
                <w:rFonts w:ascii="Times New Roman" w:hAnsi="Times New Roman"/>
                <w:b/>
                <w:i/>
                <w:iCs/>
                <w:szCs w:val="20"/>
              </w:rPr>
              <w:t xml:space="preserve">or subconsultant </w:t>
            </w:r>
            <w:r w:rsidRPr="009C3467">
              <w:rPr>
                <w:rFonts w:ascii="Times New Roman" w:hAnsi="Times New Roman"/>
                <w:b/>
                <w:i/>
                <w:iCs/>
                <w:szCs w:val="20"/>
              </w:rPr>
              <w:t>to enter into the subcontract is:</w:t>
            </w:r>
          </w:p>
        </w:tc>
        <w:tc>
          <w:tcPr>
            <w:tcW w:w="3449" w:type="dxa"/>
            <w:shd w:val="clear" w:color="auto" w:fill="BFBFBF" w:themeFill="background1" w:themeFillShade="BF"/>
          </w:tcPr>
          <w:p w14:paraId="611678B3" w14:textId="77777777" w:rsidR="00BB7FC0" w:rsidRPr="009C3467" w:rsidRDefault="00BB7FC0" w:rsidP="007450F1">
            <w:pPr>
              <w:pStyle w:val="COTCOCLV3-ASDEFCON"/>
              <w:numPr>
                <w:ilvl w:val="0"/>
                <w:numId w:val="0"/>
              </w:numPr>
              <w:spacing w:before="60" w:after="60" w:line="276" w:lineRule="auto"/>
              <w:jc w:val="center"/>
              <w:rPr>
                <w:rFonts w:ascii="Times New Roman" w:hAnsi="Times New Roman"/>
                <w:b/>
                <w:i/>
                <w:iCs/>
                <w:szCs w:val="20"/>
              </w:rPr>
            </w:pPr>
            <w:r w:rsidRPr="009C3467">
              <w:rPr>
                <w:rFonts w:ascii="Times New Roman" w:hAnsi="Times New Roman"/>
                <w:b/>
                <w:i/>
                <w:iCs/>
                <w:szCs w:val="20"/>
              </w:rPr>
              <w:t>STR</w:t>
            </w:r>
            <w:r w:rsidRPr="009C3467">
              <w:rPr>
                <w:rFonts w:ascii="Times New Roman" w:hAnsi="Times New Roman"/>
                <w:b/>
                <w:i/>
                <w:iCs/>
                <w:color w:val="auto"/>
                <w:szCs w:val="20"/>
              </w:rPr>
              <w:t>s</w:t>
            </w:r>
            <w:r w:rsidRPr="009C3467">
              <w:rPr>
                <w:rFonts w:ascii="Times New Roman" w:hAnsi="Times New Roman"/>
                <w:b/>
                <w:i/>
                <w:iCs/>
                <w:szCs w:val="20"/>
              </w:rPr>
              <w:t xml:space="preserve"> required:</w:t>
            </w:r>
          </w:p>
        </w:tc>
      </w:tr>
      <w:tr w:rsidR="00BB7FC0" w:rsidRPr="002F2B1E" w14:paraId="04F68326" w14:textId="77777777" w:rsidTr="007450F1">
        <w:trPr>
          <w:cantSplit/>
        </w:trPr>
        <w:tc>
          <w:tcPr>
            <w:tcW w:w="3449" w:type="dxa"/>
          </w:tcPr>
          <w:p w14:paraId="3633609F" w14:textId="77777777" w:rsidR="00BB7FC0" w:rsidRPr="009C3467" w:rsidRDefault="00BB7FC0" w:rsidP="007450F1">
            <w:pPr>
              <w:pStyle w:val="DefenceSchedule3"/>
              <w:numPr>
                <w:ilvl w:val="0"/>
                <w:numId w:val="0"/>
              </w:numPr>
              <w:spacing w:before="120" w:after="120"/>
              <w:ind w:left="628" w:hanging="628"/>
            </w:pPr>
            <w:r w:rsidRPr="009C3467">
              <w:rPr>
                <w:i/>
                <w:iCs/>
              </w:rPr>
              <w:t>a.</w:t>
            </w:r>
            <w:r w:rsidRPr="00FD19FB">
              <w:rPr>
                <w:i/>
                <w:iCs/>
              </w:rPr>
              <w:t xml:space="preserve"> </w:t>
            </w:r>
            <w:r w:rsidRPr="00FD19FB">
              <w:rPr>
                <w:i/>
                <w:iCs/>
              </w:rPr>
              <w:tab/>
            </w:r>
            <w:r w:rsidRPr="009C3467">
              <w:rPr>
                <w:i/>
                <w:iCs/>
              </w:rPr>
              <w:t xml:space="preserve"> a body corporate or natural person</w:t>
            </w:r>
          </w:p>
        </w:tc>
        <w:tc>
          <w:tcPr>
            <w:tcW w:w="3449" w:type="dxa"/>
          </w:tcPr>
          <w:p w14:paraId="6C0E8AFA" w14:textId="394E9411" w:rsidR="00BB7FC0" w:rsidRPr="009C3467" w:rsidRDefault="00BB7FC0" w:rsidP="007450F1">
            <w:pPr>
              <w:spacing w:before="120" w:after="120"/>
              <w:rPr>
                <w:i/>
                <w:iCs/>
                <w:sz w:val="20"/>
                <w:szCs w:val="20"/>
              </w:rPr>
            </w:pPr>
            <w:r w:rsidRPr="009C3467">
              <w:rPr>
                <w:i/>
                <w:iCs/>
                <w:sz w:val="20"/>
                <w:szCs w:val="20"/>
              </w:rPr>
              <w:t xml:space="preserve">a </w:t>
            </w:r>
            <w:r w:rsidR="00F17A11">
              <w:rPr>
                <w:i/>
                <w:iCs/>
                <w:sz w:val="20"/>
                <w:szCs w:val="20"/>
              </w:rPr>
              <w:t xml:space="preserve">valid and </w:t>
            </w:r>
            <w:r w:rsidRPr="009C3467">
              <w:rPr>
                <w:i/>
                <w:iCs/>
                <w:sz w:val="20"/>
                <w:szCs w:val="20"/>
              </w:rPr>
              <w:t>satisfactory</w:t>
            </w:r>
            <w:r w:rsidR="00A35FB8">
              <w:rPr>
                <w:i/>
                <w:iCs/>
                <w:sz w:val="20"/>
                <w:szCs w:val="20"/>
              </w:rPr>
              <w:t xml:space="preserve"> </w:t>
            </w:r>
            <w:r w:rsidRPr="009C3467">
              <w:rPr>
                <w:i/>
                <w:iCs/>
                <w:sz w:val="20"/>
                <w:szCs w:val="20"/>
              </w:rPr>
              <w:t>STR in respect of that body corporate or person.</w:t>
            </w:r>
          </w:p>
        </w:tc>
      </w:tr>
      <w:tr w:rsidR="00BB7FC0" w:rsidRPr="002F2B1E" w14:paraId="0A23B6B7" w14:textId="77777777" w:rsidTr="007450F1">
        <w:tc>
          <w:tcPr>
            <w:tcW w:w="3449" w:type="dxa"/>
          </w:tcPr>
          <w:p w14:paraId="0011F2B2" w14:textId="77777777" w:rsidR="00BB7FC0" w:rsidRPr="009C3467" w:rsidRDefault="00BB7FC0" w:rsidP="007450F1">
            <w:pPr>
              <w:pStyle w:val="DefenceSchedule3"/>
              <w:numPr>
                <w:ilvl w:val="0"/>
                <w:numId w:val="0"/>
              </w:numPr>
              <w:spacing w:before="120" w:after="120"/>
              <w:ind w:left="628" w:hanging="628"/>
            </w:pPr>
            <w:r>
              <w:rPr>
                <w:i/>
                <w:iCs/>
              </w:rPr>
              <w:t>b</w:t>
            </w:r>
            <w:r w:rsidRPr="009C3467">
              <w:rPr>
                <w:i/>
                <w:iCs/>
              </w:rPr>
              <w:t>.</w:t>
            </w:r>
            <w:r w:rsidRPr="00FD19FB">
              <w:rPr>
                <w:i/>
                <w:iCs/>
              </w:rPr>
              <w:t xml:space="preserve"> </w:t>
            </w:r>
            <w:r w:rsidRPr="00FD19FB">
              <w:rPr>
                <w:i/>
                <w:iCs/>
              </w:rPr>
              <w:tab/>
            </w:r>
            <w:r w:rsidRPr="009C3467">
              <w:rPr>
                <w:i/>
                <w:iCs/>
              </w:rPr>
              <w:t xml:space="preserve"> a partner acting for and on behalf of a partnership</w:t>
            </w:r>
          </w:p>
        </w:tc>
        <w:tc>
          <w:tcPr>
            <w:tcW w:w="3449" w:type="dxa"/>
          </w:tcPr>
          <w:p w14:paraId="4B983862" w14:textId="6EAD6207" w:rsidR="00BB7FC0" w:rsidRPr="009C3467" w:rsidRDefault="00BB7FC0" w:rsidP="007450F1">
            <w:pPr>
              <w:spacing w:before="120" w:after="120"/>
              <w:rPr>
                <w:i/>
                <w:iCs/>
                <w:color w:val="000000"/>
                <w:sz w:val="20"/>
                <w:szCs w:val="20"/>
              </w:rPr>
            </w:pPr>
            <w:r w:rsidRPr="009C3467">
              <w:rPr>
                <w:i/>
                <w:iCs/>
                <w:color w:val="000000"/>
                <w:sz w:val="20"/>
                <w:szCs w:val="20"/>
              </w:rPr>
              <w:t xml:space="preserve">a </w:t>
            </w:r>
            <w:r w:rsidR="00A35FB8">
              <w:rPr>
                <w:i/>
                <w:iCs/>
                <w:sz w:val="20"/>
                <w:szCs w:val="20"/>
              </w:rPr>
              <w:t xml:space="preserve">valid and </w:t>
            </w:r>
            <w:r w:rsidR="00A35FB8" w:rsidRPr="009C3467">
              <w:rPr>
                <w:i/>
                <w:iCs/>
                <w:sz w:val="20"/>
                <w:szCs w:val="20"/>
              </w:rPr>
              <w:t>satisfactory</w:t>
            </w:r>
            <w:r w:rsidR="00A35FB8">
              <w:rPr>
                <w:i/>
                <w:iCs/>
                <w:sz w:val="20"/>
                <w:szCs w:val="20"/>
              </w:rPr>
              <w:t xml:space="preserve"> </w:t>
            </w:r>
            <w:r w:rsidRPr="009C3467">
              <w:rPr>
                <w:i/>
                <w:iCs/>
                <w:sz w:val="20"/>
                <w:szCs w:val="20"/>
              </w:rPr>
              <w:t>STR</w:t>
            </w:r>
            <w:r w:rsidRPr="009C3467">
              <w:rPr>
                <w:i/>
                <w:iCs/>
                <w:color w:val="000000"/>
                <w:sz w:val="20"/>
                <w:szCs w:val="20"/>
              </w:rPr>
              <w:t>:</w:t>
            </w:r>
          </w:p>
          <w:p w14:paraId="29B7D767" w14:textId="77777777" w:rsidR="00BB7FC0" w:rsidRPr="009C3467" w:rsidRDefault="00BB7FC0" w:rsidP="007450F1">
            <w:pPr>
              <w:spacing w:before="120" w:after="120"/>
              <w:ind w:left="431" w:hanging="431"/>
              <w:rPr>
                <w:i/>
                <w:iCs/>
                <w:sz w:val="20"/>
                <w:szCs w:val="20"/>
              </w:rPr>
            </w:pPr>
            <w:r w:rsidRPr="009C3467">
              <w:rPr>
                <w:i/>
                <w:iCs/>
                <w:color w:val="000000"/>
                <w:sz w:val="20"/>
                <w:szCs w:val="20"/>
              </w:rPr>
              <w:t>(i)</w:t>
            </w:r>
            <w:r w:rsidRPr="009C3467">
              <w:rPr>
                <w:i/>
                <w:iCs/>
                <w:color w:val="000000"/>
                <w:sz w:val="20"/>
                <w:szCs w:val="20"/>
              </w:rPr>
              <w:tab/>
              <w:t xml:space="preserve">on behalf of the partnership; and </w:t>
            </w:r>
          </w:p>
          <w:p w14:paraId="0CCF5CB1" w14:textId="77777777" w:rsidR="00BB7FC0" w:rsidRPr="009C3467" w:rsidRDefault="00BB7FC0" w:rsidP="007450F1">
            <w:pPr>
              <w:spacing w:before="120" w:after="120"/>
              <w:ind w:left="431" w:hanging="431"/>
              <w:rPr>
                <w:i/>
                <w:iCs/>
                <w:sz w:val="20"/>
                <w:szCs w:val="20"/>
              </w:rPr>
            </w:pPr>
            <w:r w:rsidRPr="009C3467">
              <w:rPr>
                <w:i/>
                <w:iCs/>
                <w:sz w:val="20"/>
                <w:szCs w:val="20"/>
              </w:rPr>
              <w:t>(ii)</w:t>
            </w:r>
            <w:r w:rsidRPr="009C3467">
              <w:rPr>
                <w:i/>
                <w:iCs/>
                <w:sz w:val="20"/>
                <w:szCs w:val="20"/>
              </w:rPr>
              <w:tab/>
              <w:t>in respect of each partner in the partnership that will be directly involved in the delivery of the subcontract.</w:t>
            </w:r>
          </w:p>
        </w:tc>
      </w:tr>
      <w:tr w:rsidR="00BB7FC0" w:rsidRPr="002F2B1E" w14:paraId="0CA3A318" w14:textId="77777777" w:rsidTr="007450F1">
        <w:tc>
          <w:tcPr>
            <w:tcW w:w="3449" w:type="dxa"/>
          </w:tcPr>
          <w:p w14:paraId="172537BD" w14:textId="77777777" w:rsidR="00BB7FC0" w:rsidRPr="009C3467" w:rsidRDefault="00BB7FC0" w:rsidP="007450F1">
            <w:pPr>
              <w:pStyle w:val="DefenceSchedule3"/>
              <w:numPr>
                <w:ilvl w:val="0"/>
                <w:numId w:val="0"/>
              </w:numPr>
              <w:spacing w:before="120" w:after="120"/>
              <w:ind w:left="628" w:hanging="628"/>
              <w:rPr>
                <w:i/>
                <w:iCs/>
              </w:rPr>
            </w:pPr>
            <w:r>
              <w:rPr>
                <w:i/>
                <w:iCs/>
              </w:rPr>
              <w:t>c</w:t>
            </w:r>
            <w:r w:rsidRPr="009C3467">
              <w:rPr>
                <w:i/>
                <w:iCs/>
              </w:rPr>
              <w:t>.</w:t>
            </w:r>
            <w:r w:rsidRPr="00FD19FB">
              <w:rPr>
                <w:i/>
                <w:iCs/>
              </w:rPr>
              <w:t xml:space="preserve"> </w:t>
            </w:r>
            <w:r w:rsidRPr="00FD19FB">
              <w:rPr>
                <w:i/>
                <w:iCs/>
              </w:rPr>
              <w:tab/>
            </w:r>
            <w:r w:rsidRPr="009C3467">
              <w:rPr>
                <w:i/>
                <w:iCs/>
              </w:rPr>
              <w:t>a trustee acting in its capacity as trustee of an Australian trust</w:t>
            </w:r>
          </w:p>
        </w:tc>
        <w:tc>
          <w:tcPr>
            <w:tcW w:w="3449" w:type="dxa"/>
          </w:tcPr>
          <w:p w14:paraId="09D81C6A" w14:textId="2D26B3B5" w:rsidR="00BB7FC0" w:rsidRPr="009C3467" w:rsidRDefault="00BB7FC0" w:rsidP="007450F1">
            <w:pPr>
              <w:spacing w:before="120" w:after="120"/>
              <w:rPr>
                <w:i/>
                <w:iCs/>
                <w:color w:val="000000"/>
                <w:sz w:val="20"/>
                <w:szCs w:val="20"/>
              </w:rPr>
            </w:pPr>
            <w:r w:rsidRPr="009C3467">
              <w:rPr>
                <w:i/>
                <w:iCs/>
                <w:color w:val="000000"/>
                <w:sz w:val="20"/>
                <w:szCs w:val="20"/>
              </w:rPr>
              <w:t xml:space="preserve">a </w:t>
            </w:r>
            <w:r w:rsidR="00A35FB8">
              <w:rPr>
                <w:i/>
                <w:iCs/>
                <w:sz w:val="20"/>
                <w:szCs w:val="20"/>
              </w:rPr>
              <w:t xml:space="preserve">valid and </w:t>
            </w:r>
            <w:r w:rsidR="00A35FB8" w:rsidRPr="009C3467">
              <w:rPr>
                <w:i/>
                <w:iCs/>
                <w:sz w:val="20"/>
                <w:szCs w:val="20"/>
              </w:rPr>
              <w:t>satisfactory</w:t>
            </w:r>
            <w:r w:rsidR="00A35FB8">
              <w:rPr>
                <w:i/>
                <w:iCs/>
                <w:sz w:val="20"/>
                <w:szCs w:val="20"/>
              </w:rPr>
              <w:t xml:space="preserve"> </w:t>
            </w:r>
            <w:r w:rsidRPr="009C3467">
              <w:rPr>
                <w:i/>
                <w:iCs/>
                <w:sz w:val="20"/>
                <w:szCs w:val="20"/>
              </w:rPr>
              <w:t>STR</w:t>
            </w:r>
            <w:r w:rsidRPr="009C3467">
              <w:rPr>
                <w:i/>
                <w:iCs/>
                <w:color w:val="000000"/>
                <w:sz w:val="20"/>
                <w:szCs w:val="20"/>
              </w:rPr>
              <w:t xml:space="preserve"> in respect of</w:t>
            </w:r>
            <w:r w:rsidR="00A35FB8">
              <w:rPr>
                <w:i/>
                <w:iCs/>
                <w:color w:val="000000"/>
                <w:sz w:val="20"/>
                <w:szCs w:val="20"/>
              </w:rPr>
              <w:t xml:space="preserve"> the</w:t>
            </w:r>
            <w:r w:rsidRPr="009C3467">
              <w:rPr>
                <w:i/>
                <w:iCs/>
                <w:color w:val="000000"/>
                <w:sz w:val="20"/>
                <w:szCs w:val="20"/>
              </w:rPr>
              <w:t>:</w:t>
            </w:r>
          </w:p>
          <w:p w14:paraId="42C6BE50" w14:textId="072CE926" w:rsidR="00BB7FC0" w:rsidRPr="009C3467" w:rsidRDefault="00BB7FC0" w:rsidP="007450F1">
            <w:pPr>
              <w:spacing w:before="120" w:after="120"/>
              <w:ind w:left="431" w:hanging="431"/>
              <w:rPr>
                <w:i/>
                <w:iCs/>
                <w:color w:val="000000"/>
                <w:sz w:val="20"/>
                <w:szCs w:val="20"/>
              </w:rPr>
            </w:pPr>
            <w:r w:rsidRPr="009C3467">
              <w:rPr>
                <w:i/>
                <w:iCs/>
                <w:color w:val="000000"/>
                <w:sz w:val="20"/>
                <w:szCs w:val="20"/>
              </w:rPr>
              <w:t>(i)</w:t>
            </w:r>
            <w:r w:rsidRPr="009C3467">
              <w:rPr>
                <w:i/>
                <w:iCs/>
                <w:color w:val="000000"/>
                <w:sz w:val="20"/>
                <w:szCs w:val="20"/>
              </w:rPr>
              <w:tab/>
              <w:t>trustee; and</w:t>
            </w:r>
          </w:p>
          <w:p w14:paraId="5D7FD88E" w14:textId="20C41DFA" w:rsidR="00BB7FC0" w:rsidRPr="009C3467" w:rsidRDefault="00BB7FC0" w:rsidP="007450F1">
            <w:pPr>
              <w:spacing w:before="120" w:after="120"/>
              <w:ind w:left="431" w:hanging="431"/>
              <w:rPr>
                <w:i/>
                <w:iCs/>
                <w:sz w:val="20"/>
                <w:szCs w:val="20"/>
              </w:rPr>
            </w:pPr>
            <w:r w:rsidRPr="009C3467">
              <w:rPr>
                <w:i/>
                <w:iCs/>
                <w:color w:val="000000"/>
                <w:sz w:val="20"/>
                <w:szCs w:val="20"/>
              </w:rPr>
              <w:t>(ii)</w:t>
            </w:r>
            <w:r w:rsidRPr="009C3467">
              <w:rPr>
                <w:i/>
                <w:iCs/>
                <w:color w:val="000000"/>
                <w:sz w:val="20"/>
                <w:szCs w:val="20"/>
              </w:rPr>
              <w:tab/>
              <w:t>Australian trust.</w:t>
            </w:r>
          </w:p>
        </w:tc>
      </w:tr>
      <w:tr w:rsidR="00BB7FC0" w:rsidRPr="002F2B1E" w14:paraId="02A795A2" w14:textId="77777777" w:rsidTr="007450F1">
        <w:tc>
          <w:tcPr>
            <w:tcW w:w="3449" w:type="dxa"/>
          </w:tcPr>
          <w:p w14:paraId="7CB48B95" w14:textId="77777777" w:rsidR="00BB7FC0" w:rsidRPr="009C3467" w:rsidRDefault="00BB7FC0" w:rsidP="007450F1">
            <w:pPr>
              <w:pStyle w:val="DefenceSchedule3"/>
              <w:numPr>
                <w:ilvl w:val="0"/>
                <w:numId w:val="0"/>
              </w:numPr>
              <w:spacing w:before="120" w:after="120"/>
              <w:ind w:left="628" w:hanging="628"/>
              <w:rPr>
                <w:i/>
                <w:iCs/>
              </w:rPr>
            </w:pPr>
            <w:r>
              <w:rPr>
                <w:i/>
                <w:iCs/>
              </w:rPr>
              <w:t>d</w:t>
            </w:r>
            <w:r w:rsidRPr="009C3467">
              <w:rPr>
                <w:i/>
                <w:iCs/>
              </w:rPr>
              <w:t>.</w:t>
            </w:r>
            <w:r w:rsidRPr="00FD19FB">
              <w:rPr>
                <w:i/>
                <w:iCs/>
              </w:rPr>
              <w:t xml:space="preserve"> </w:t>
            </w:r>
            <w:r w:rsidRPr="00FD19FB">
              <w:rPr>
                <w:i/>
                <w:iCs/>
              </w:rPr>
              <w:tab/>
            </w:r>
            <w:r w:rsidRPr="009C3467">
              <w:rPr>
                <w:i/>
                <w:iCs/>
              </w:rPr>
              <w:t xml:space="preserve">a trustee acting in its capacity </w:t>
            </w:r>
            <w:r>
              <w:rPr>
                <w:i/>
                <w:iCs/>
              </w:rPr>
              <w:t>as</w:t>
            </w:r>
            <w:r w:rsidRPr="009C3467">
              <w:rPr>
                <w:i/>
                <w:iCs/>
              </w:rPr>
              <w:t xml:space="preserve"> trustee of a foreign trust without an Australian tax record of at least 4 years</w:t>
            </w:r>
          </w:p>
        </w:tc>
        <w:tc>
          <w:tcPr>
            <w:tcW w:w="3449" w:type="dxa"/>
          </w:tcPr>
          <w:p w14:paraId="355BD85A" w14:textId="3EE04BD8" w:rsidR="00BB7FC0" w:rsidRPr="009C3467" w:rsidRDefault="00BB7FC0" w:rsidP="007450F1">
            <w:pPr>
              <w:spacing w:before="120" w:after="120"/>
              <w:rPr>
                <w:i/>
                <w:iCs/>
                <w:color w:val="000000"/>
                <w:sz w:val="20"/>
                <w:szCs w:val="20"/>
              </w:rPr>
            </w:pPr>
            <w:r w:rsidRPr="009C3467">
              <w:rPr>
                <w:i/>
                <w:iCs/>
                <w:color w:val="000000"/>
                <w:sz w:val="20"/>
                <w:szCs w:val="20"/>
              </w:rPr>
              <w:t xml:space="preserve">a </w:t>
            </w:r>
            <w:r w:rsidR="00A35FB8">
              <w:rPr>
                <w:i/>
                <w:iCs/>
                <w:sz w:val="20"/>
                <w:szCs w:val="20"/>
              </w:rPr>
              <w:t xml:space="preserve">valid and </w:t>
            </w:r>
            <w:r w:rsidR="00A35FB8" w:rsidRPr="009C3467">
              <w:rPr>
                <w:i/>
                <w:iCs/>
                <w:sz w:val="20"/>
                <w:szCs w:val="20"/>
              </w:rPr>
              <w:t>satisfactory</w:t>
            </w:r>
            <w:r w:rsidR="00A35FB8">
              <w:rPr>
                <w:i/>
                <w:iCs/>
                <w:sz w:val="20"/>
                <w:szCs w:val="20"/>
              </w:rPr>
              <w:t xml:space="preserve"> </w:t>
            </w:r>
            <w:r w:rsidRPr="009C3467">
              <w:rPr>
                <w:i/>
                <w:iCs/>
                <w:sz w:val="20"/>
                <w:szCs w:val="20"/>
              </w:rPr>
              <w:t>STR</w:t>
            </w:r>
            <w:r w:rsidRPr="009C3467">
              <w:rPr>
                <w:i/>
                <w:iCs/>
                <w:color w:val="000000"/>
                <w:sz w:val="20"/>
                <w:szCs w:val="20"/>
              </w:rPr>
              <w:t xml:space="preserve"> in respect of</w:t>
            </w:r>
            <w:r w:rsidR="00A35FB8">
              <w:rPr>
                <w:i/>
                <w:iCs/>
                <w:color w:val="000000"/>
                <w:sz w:val="20"/>
                <w:szCs w:val="20"/>
              </w:rPr>
              <w:t xml:space="preserve"> the</w:t>
            </w:r>
            <w:r w:rsidRPr="009C3467">
              <w:rPr>
                <w:i/>
                <w:iCs/>
                <w:color w:val="000000"/>
                <w:sz w:val="20"/>
                <w:szCs w:val="20"/>
              </w:rPr>
              <w:t>:</w:t>
            </w:r>
          </w:p>
          <w:p w14:paraId="1F87CD0A" w14:textId="51188175" w:rsidR="00BB7FC0" w:rsidRPr="009C3467" w:rsidRDefault="00BB7FC0" w:rsidP="007450F1">
            <w:pPr>
              <w:spacing w:before="120" w:after="120"/>
              <w:ind w:left="431" w:hanging="431"/>
              <w:rPr>
                <w:i/>
                <w:iCs/>
                <w:color w:val="000000"/>
                <w:sz w:val="20"/>
                <w:szCs w:val="20"/>
              </w:rPr>
            </w:pPr>
            <w:r w:rsidRPr="009C3467">
              <w:rPr>
                <w:i/>
                <w:iCs/>
                <w:color w:val="000000"/>
                <w:sz w:val="20"/>
                <w:szCs w:val="20"/>
              </w:rPr>
              <w:t>(i)</w:t>
            </w:r>
            <w:r w:rsidRPr="009C3467">
              <w:rPr>
                <w:i/>
                <w:iCs/>
                <w:color w:val="000000"/>
                <w:sz w:val="20"/>
                <w:szCs w:val="20"/>
              </w:rPr>
              <w:tab/>
              <w:t>trustee; and</w:t>
            </w:r>
          </w:p>
          <w:p w14:paraId="37D1B207" w14:textId="46E009FD" w:rsidR="00BB7FC0" w:rsidRPr="009C3467" w:rsidRDefault="00BB7FC0" w:rsidP="007450F1">
            <w:pPr>
              <w:spacing w:before="120" w:after="120"/>
              <w:rPr>
                <w:i/>
                <w:iCs/>
                <w:color w:val="000000"/>
                <w:sz w:val="20"/>
                <w:szCs w:val="20"/>
              </w:rPr>
            </w:pPr>
            <w:r w:rsidRPr="009C3467">
              <w:rPr>
                <w:i/>
                <w:iCs/>
                <w:color w:val="000000"/>
                <w:sz w:val="20"/>
                <w:szCs w:val="20"/>
              </w:rPr>
              <w:t>(ii)    foreign trust.</w:t>
            </w:r>
          </w:p>
        </w:tc>
      </w:tr>
      <w:tr w:rsidR="00BB7FC0" w:rsidRPr="002F2B1E" w14:paraId="6F8ABF7C" w14:textId="77777777" w:rsidTr="007450F1">
        <w:tc>
          <w:tcPr>
            <w:tcW w:w="3449" w:type="dxa"/>
          </w:tcPr>
          <w:p w14:paraId="72240838" w14:textId="77777777" w:rsidR="00BB7FC0" w:rsidRPr="009C3467" w:rsidRDefault="00BB7FC0" w:rsidP="007450F1">
            <w:pPr>
              <w:pStyle w:val="DefenceSchedule3"/>
              <w:numPr>
                <w:ilvl w:val="0"/>
                <w:numId w:val="0"/>
              </w:numPr>
              <w:spacing w:before="120" w:after="120"/>
              <w:ind w:left="628" w:hanging="628"/>
              <w:rPr>
                <w:i/>
                <w:iCs/>
              </w:rPr>
            </w:pPr>
            <w:r>
              <w:rPr>
                <w:i/>
                <w:iCs/>
              </w:rPr>
              <w:t>e</w:t>
            </w:r>
            <w:r w:rsidRPr="009C3467">
              <w:rPr>
                <w:i/>
                <w:iCs/>
              </w:rPr>
              <w:t>.</w:t>
            </w:r>
            <w:r w:rsidRPr="00FD19FB">
              <w:rPr>
                <w:i/>
                <w:iCs/>
              </w:rPr>
              <w:t xml:space="preserve"> </w:t>
            </w:r>
            <w:r w:rsidRPr="00FD19FB">
              <w:rPr>
                <w:i/>
                <w:iCs/>
              </w:rPr>
              <w:tab/>
            </w:r>
            <w:r w:rsidRPr="009C3467">
              <w:rPr>
                <w:i/>
                <w:iCs/>
              </w:rPr>
              <w:t>a joint venture participant</w:t>
            </w:r>
          </w:p>
        </w:tc>
        <w:tc>
          <w:tcPr>
            <w:tcW w:w="3449" w:type="dxa"/>
          </w:tcPr>
          <w:p w14:paraId="6B5C382A" w14:textId="076684D2" w:rsidR="00BB7FC0" w:rsidRPr="009C3467" w:rsidRDefault="00BB7FC0" w:rsidP="007450F1">
            <w:pPr>
              <w:spacing w:before="120" w:after="120"/>
              <w:rPr>
                <w:i/>
                <w:iCs/>
                <w:sz w:val="20"/>
                <w:szCs w:val="20"/>
              </w:rPr>
            </w:pPr>
            <w:r w:rsidRPr="009C3467">
              <w:rPr>
                <w:i/>
                <w:iCs/>
                <w:sz w:val="20"/>
                <w:szCs w:val="20"/>
              </w:rPr>
              <w:t xml:space="preserve">a </w:t>
            </w:r>
            <w:r w:rsidR="00A35FB8">
              <w:rPr>
                <w:i/>
                <w:iCs/>
                <w:sz w:val="20"/>
                <w:szCs w:val="20"/>
              </w:rPr>
              <w:t xml:space="preserve">valid and </w:t>
            </w:r>
            <w:r w:rsidR="00A35FB8" w:rsidRPr="009C3467">
              <w:rPr>
                <w:i/>
                <w:iCs/>
                <w:sz w:val="20"/>
                <w:szCs w:val="20"/>
              </w:rPr>
              <w:t>satisfactory</w:t>
            </w:r>
            <w:r w:rsidR="00A35FB8">
              <w:rPr>
                <w:i/>
                <w:iCs/>
                <w:sz w:val="20"/>
                <w:szCs w:val="20"/>
              </w:rPr>
              <w:t xml:space="preserve"> </w:t>
            </w:r>
            <w:r w:rsidRPr="009C3467">
              <w:rPr>
                <w:i/>
                <w:iCs/>
                <w:sz w:val="20"/>
                <w:szCs w:val="20"/>
              </w:rPr>
              <w:t>STR in respect of:</w:t>
            </w:r>
          </w:p>
          <w:p w14:paraId="4BE3A2B6" w14:textId="77777777" w:rsidR="00BB7FC0" w:rsidRPr="009C3467" w:rsidRDefault="00BB7FC0" w:rsidP="007450F1">
            <w:pPr>
              <w:spacing w:before="120" w:after="120"/>
              <w:ind w:left="431" w:hanging="431"/>
              <w:rPr>
                <w:i/>
                <w:iCs/>
                <w:color w:val="000000"/>
                <w:sz w:val="20"/>
                <w:szCs w:val="20"/>
              </w:rPr>
            </w:pPr>
            <w:r w:rsidRPr="009C3467">
              <w:rPr>
                <w:i/>
                <w:iCs/>
                <w:sz w:val="20"/>
                <w:szCs w:val="20"/>
              </w:rPr>
              <w:t>(i)</w:t>
            </w:r>
            <w:r w:rsidRPr="009C3467">
              <w:rPr>
                <w:i/>
                <w:iCs/>
                <w:sz w:val="20"/>
                <w:szCs w:val="20"/>
              </w:rPr>
              <w:tab/>
              <w:t>eac</w:t>
            </w:r>
            <w:r w:rsidRPr="009C3467">
              <w:rPr>
                <w:i/>
                <w:iCs/>
                <w:color w:val="000000"/>
                <w:sz w:val="20"/>
                <w:szCs w:val="20"/>
              </w:rPr>
              <w:t>h participant in the joint venture; and</w:t>
            </w:r>
          </w:p>
          <w:p w14:paraId="76E5F8E7" w14:textId="77777777" w:rsidR="00BB7FC0" w:rsidRPr="009C3467" w:rsidRDefault="00BB7FC0" w:rsidP="007450F1">
            <w:pPr>
              <w:spacing w:before="120" w:after="120"/>
              <w:ind w:left="431" w:hanging="431"/>
              <w:rPr>
                <w:i/>
                <w:iCs/>
                <w:sz w:val="20"/>
                <w:szCs w:val="20"/>
              </w:rPr>
            </w:pPr>
            <w:r w:rsidRPr="009C3467">
              <w:rPr>
                <w:i/>
                <w:iCs/>
                <w:color w:val="000000"/>
                <w:sz w:val="20"/>
                <w:szCs w:val="20"/>
              </w:rPr>
              <w:t>(ii)</w:t>
            </w:r>
            <w:r w:rsidRPr="009C3467">
              <w:rPr>
                <w:i/>
                <w:iCs/>
                <w:color w:val="000000"/>
                <w:sz w:val="20"/>
                <w:szCs w:val="20"/>
              </w:rPr>
              <w:tab/>
              <w:t>if the operator of the joint venture is not a part</w:t>
            </w:r>
            <w:r w:rsidRPr="009C3467">
              <w:rPr>
                <w:i/>
                <w:iCs/>
                <w:sz w:val="20"/>
                <w:szCs w:val="20"/>
              </w:rPr>
              <w:t>icipant in the joint venture, the joint venture operator.</w:t>
            </w:r>
          </w:p>
        </w:tc>
      </w:tr>
      <w:tr w:rsidR="00BB7FC0" w:rsidRPr="002F2B1E" w14:paraId="03D24F37" w14:textId="77777777" w:rsidTr="007450F1">
        <w:tc>
          <w:tcPr>
            <w:tcW w:w="3449" w:type="dxa"/>
          </w:tcPr>
          <w:p w14:paraId="38E0E4C5" w14:textId="77777777" w:rsidR="00BB7FC0" w:rsidRPr="009C3467" w:rsidRDefault="00BB7FC0" w:rsidP="007450F1">
            <w:pPr>
              <w:pStyle w:val="DefenceSchedule3"/>
              <w:numPr>
                <w:ilvl w:val="0"/>
                <w:numId w:val="0"/>
              </w:numPr>
              <w:spacing w:before="120" w:after="120"/>
              <w:ind w:left="628" w:hanging="628"/>
              <w:rPr>
                <w:i/>
                <w:iCs/>
              </w:rPr>
            </w:pPr>
            <w:r>
              <w:rPr>
                <w:i/>
                <w:iCs/>
              </w:rPr>
              <w:t>f</w:t>
            </w:r>
            <w:r w:rsidRPr="009C3467">
              <w:rPr>
                <w:i/>
                <w:iCs/>
              </w:rPr>
              <w:t>.</w:t>
            </w:r>
            <w:r w:rsidRPr="00FD19FB">
              <w:rPr>
                <w:i/>
                <w:iCs/>
              </w:rPr>
              <w:t xml:space="preserve"> </w:t>
            </w:r>
            <w:r w:rsidRPr="00FD19FB">
              <w:rPr>
                <w:i/>
                <w:iCs/>
              </w:rPr>
              <w:tab/>
            </w:r>
            <w:r w:rsidRPr="009C3467">
              <w:rPr>
                <w:i/>
                <w:iCs/>
              </w:rPr>
              <w:t>a member of a Consolidated Group</w:t>
            </w:r>
          </w:p>
        </w:tc>
        <w:tc>
          <w:tcPr>
            <w:tcW w:w="3449" w:type="dxa"/>
          </w:tcPr>
          <w:p w14:paraId="26B522A0" w14:textId="3AE703C5" w:rsidR="00BB7FC0" w:rsidRPr="009C3467" w:rsidRDefault="00BB7FC0" w:rsidP="007450F1">
            <w:pPr>
              <w:spacing w:before="120" w:after="120"/>
              <w:rPr>
                <w:i/>
                <w:iCs/>
                <w:sz w:val="20"/>
                <w:szCs w:val="20"/>
              </w:rPr>
            </w:pPr>
            <w:r w:rsidRPr="009C3467">
              <w:rPr>
                <w:i/>
                <w:iCs/>
                <w:sz w:val="20"/>
                <w:szCs w:val="20"/>
              </w:rPr>
              <w:t xml:space="preserve">a </w:t>
            </w:r>
            <w:r w:rsidR="00A35FB8">
              <w:rPr>
                <w:i/>
                <w:iCs/>
                <w:sz w:val="20"/>
                <w:szCs w:val="20"/>
              </w:rPr>
              <w:t xml:space="preserve">valid and </w:t>
            </w:r>
            <w:r w:rsidR="00A35FB8" w:rsidRPr="009C3467">
              <w:rPr>
                <w:i/>
                <w:iCs/>
                <w:sz w:val="20"/>
                <w:szCs w:val="20"/>
              </w:rPr>
              <w:t>satisfactory</w:t>
            </w:r>
            <w:r w:rsidRPr="009C3467">
              <w:rPr>
                <w:i/>
                <w:iCs/>
                <w:sz w:val="20"/>
                <w:szCs w:val="20"/>
              </w:rPr>
              <w:t xml:space="preserve"> STR in respect of</w:t>
            </w:r>
            <w:r w:rsidR="00A35FB8">
              <w:rPr>
                <w:i/>
                <w:iCs/>
                <w:sz w:val="20"/>
                <w:szCs w:val="20"/>
              </w:rPr>
              <w:t xml:space="preserve"> the</w:t>
            </w:r>
            <w:r w:rsidRPr="009C3467">
              <w:rPr>
                <w:i/>
                <w:iCs/>
                <w:sz w:val="20"/>
                <w:szCs w:val="20"/>
              </w:rPr>
              <w:t>:</w:t>
            </w:r>
          </w:p>
          <w:p w14:paraId="0DFE0B6D" w14:textId="6E392385" w:rsidR="00BB7FC0" w:rsidRPr="009C3467" w:rsidRDefault="00BB7FC0" w:rsidP="007450F1">
            <w:pPr>
              <w:spacing w:before="120" w:after="120"/>
              <w:ind w:left="431" w:hanging="431"/>
              <w:rPr>
                <w:i/>
                <w:iCs/>
                <w:color w:val="000000"/>
                <w:sz w:val="20"/>
                <w:szCs w:val="20"/>
              </w:rPr>
            </w:pPr>
            <w:r w:rsidRPr="009C3467">
              <w:rPr>
                <w:i/>
                <w:iCs/>
                <w:sz w:val="20"/>
                <w:szCs w:val="20"/>
              </w:rPr>
              <w:t>(i)</w:t>
            </w:r>
            <w:r w:rsidRPr="009C3467">
              <w:rPr>
                <w:i/>
                <w:iCs/>
                <w:sz w:val="20"/>
                <w:szCs w:val="20"/>
              </w:rPr>
              <w:tab/>
            </w:r>
            <w:r w:rsidRPr="009C3467">
              <w:rPr>
                <w:i/>
                <w:iCs/>
                <w:color w:val="000000"/>
                <w:sz w:val="20"/>
                <w:szCs w:val="20"/>
              </w:rPr>
              <w:t xml:space="preserve">relevant member of the </w:t>
            </w:r>
            <w:r w:rsidRPr="009C3467">
              <w:rPr>
                <w:i/>
                <w:iCs/>
                <w:sz w:val="20"/>
                <w:szCs w:val="20"/>
              </w:rPr>
              <w:t>Consolidated Group</w:t>
            </w:r>
            <w:r w:rsidRPr="009C3467">
              <w:rPr>
                <w:i/>
                <w:iCs/>
                <w:color w:val="000000"/>
                <w:sz w:val="20"/>
                <w:szCs w:val="20"/>
              </w:rPr>
              <w:t>; and</w:t>
            </w:r>
          </w:p>
          <w:p w14:paraId="66090A05" w14:textId="7AB8F38F" w:rsidR="00BB7FC0" w:rsidRPr="009C3467" w:rsidRDefault="00BB7FC0" w:rsidP="007450F1">
            <w:pPr>
              <w:spacing w:before="120" w:after="120"/>
              <w:ind w:left="431" w:hanging="431"/>
              <w:rPr>
                <w:i/>
                <w:iCs/>
                <w:sz w:val="20"/>
                <w:szCs w:val="20"/>
              </w:rPr>
            </w:pPr>
            <w:r w:rsidRPr="009C3467">
              <w:rPr>
                <w:i/>
                <w:iCs/>
                <w:color w:val="000000"/>
                <w:sz w:val="20"/>
                <w:szCs w:val="20"/>
              </w:rPr>
              <w:t>(ii)</w:t>
            </w:r>
            <w:r w:rsidRPr="009C3467">
              <w:rPr>
                <w:i/>
                <w:iCs/>
                <w:color w:val="000000"/>
                <w:sz w:val="20"/>
                <w:szCs w:val="20"/>
              </w:rPr>
              <w:tab/>
              <w:t xml:space="preserve">head company in the </w:t>
            </w:r>
            <w:r w:rsidRPr="009C3467">
              <w:rPr>
                <w:i/>
                <w:iCs/>
                <w:sz w:val="20"/>
                <w:szCs w:val="20"/>
              </w:rPr>
              <w:t>Consolidated Group</w:t>
            </w:r>
            <w:r w:rsidRPr="009C3467">
              <w:rPr>
                <w:i/>
                <w:iCs/>
                <w:color w:val="000000"/>
                <w:sz w:val="20"/>
                <w:szCs w:val="20"/>
              </w:rPr>
              <w:t>.</w:t>
            </w:r>
          </w:p>
        </w:tc>
      </w:tr>
      <w:tr w:rsidR="00BB7FC0" w:rsidRPr="002F2B1E" w14:paraId="10296ACF" w14:textId="77777777" w:rsidTr="007450F1">
        <w:tc>
          <w:tcPr>
            <w:tcW w:w="3449" w:type="dxa"/>
          </w:tcPr>
          <w:p w14:paraId="3635ABF3" w14:textId="77777777" w:rsidR="00BB7FC0" w:rsidRPr="009C3467" w:rsidRDefault="00BB7FC0" w:rsidP="007450F1">
            <w:pPr>
              <w:pStyle w:val="DefenceSchedule3"/>
              <w:numPr>
                <w:ilvl w:val="0"/>
                <w:numId w:val="0"/>
              </w:numPr>
              <w:spacing w:before="120" w:after="120"/>
              <w:ind w:left="628" w:hanging="628"/>
              <w:rPr>
                <w:i/>
                <w:iCs/>
              </w:rPr>
            </w:pPr>
            <w:r>
              <w:rPr>
                <w:i/>
                <w:iCs/>
              </w:rPr>
              <w:lastRenderedPageBreak/>
              <w:t>g</w:t>
            </w:r>
            <w:r w:rsidRPr="009C3467">
              <w:rPr>
                <w:i/>
                <w:iCs/>
              </w:rPr>
              <w:t>.</w:t>
            </w:r>
            <w:r w:rsidRPr="00FD19FB">
              <w:rPr>
                <w:i/>
                <w:iCs/>
              </w:rPr>
              <w:t xml:space="preserve"> </w:t>
            </w:r>
            <w:r w:rsidRPr="00FD19FB">
              <w:rPr>
                <w:i/>
                <w:iCs/>
              </w:rPr>
              <w:tab/>
            </w:r>
            <w:r w:rsidRPr="009C3467">
              <w:rPr>
                <w:i/>
                <w:iCs/>
              </w:rPr>
              <w:t>the head company in a Consolidated Group</w:t>
            </w:r>
          </w:p>
        </w:tc>
        <w:tc>
          <w:tcPr>
            <w:tcW w:w="3449" w:type="dxa"/>
          </w:tcPr>
          <w:p w14:paraId="4412613E" w14:textId="77777777" w:rsidR="00BB7FC0" w:rsidRPr="009C3467" w:rsidRDefault="00BB7FC0" w:rsidP="007450F1">
            <w:pPr>
              <w:spacing w:before="120" w:after="120"/>
              <w:rPr>
                <w:i/>
                <w:iCs/>
                <w:sz w:val="20"/>
                <w:szCs w:val="20"/>
              </w:rPr>
            </w:pPr>
            <w:r w:rsidRPr="009C3467">
              <w:rPr>
                <w:i/>
                <w:iCs/>
                <w:sz w:val="20"/>
                <w:szCs w:val="20"/>
              </w:rPr>
              <w:t xml:space="preserve">a satisfactory </w:t>
            </w:r>
            <w:r>
              <w:rPr>
                <w:i/>
                <w:iCs/>
                <w:sz w:val="20"/>
                <w:szCs w:val="20"/>
              </w:rPr>
              <w:t xml:space="preserve">and valid </w:t>
            </w:r>
            <w:r w:rsidRPr="009C3467">
              <w:rPr>
                <w:i/>
                <w:iCs/>
                <w:sz w:val="20"/>
                <w:szCs w:val="20"/>
              </w:rPr>
              <w:t>STR in respect of the head company in the Consolidated Group.</w:t>
            </w:r>
          </w:p>
        </w:tc>
      </w:tr>
      <w:tr w:rsidR="00BB7FC0" w:rsidRPr="002F2B1E" w14:paraId="23B65251" w14:textId="77777777" w:rsidTr="007450F1">
        <w:trPr>
          <w:cantSplit/>
        </w:trPr>
        <w:tc>
          <w:tcPr>
            <w:tcW w:w="3449" w:type="dxa"/>
          </w:tcPr>
          <w:p w14:paraId="1FF32E2A" w14:textId="77777777" w:rsidR="00BB7FC0" w:rsidRPr="009C3467" w:rsidRDefault="00BB7FC0" w:rsidP="007450F1">
            <w:pPr>
              <w:pStyle w:val="DefenceSchedule3"/>
              <w:numPr>
                <w:ilvl w:val="0"/>
                <w:numId w:val="0"/>
              </w:numPr>
              <w:spacing w:before="120" w:after="120"/>
              <w:ind w:left="628" w:hanging="628"/>
              <w:rPr>
                <w:i/>
                <w:iCs/>
              </w:rPr>
            </w:pPr>
            <w:r>
              <w:rPr>
                <w:i/>
                <w:iCs/>
              </w:rPr>
              <w:t>h</w:t>
            </w:r>
            <w:r w:rsidRPr="009C3467">
              <w:rPr>
                <w:i/>
                <w:iCs/>
              </w:rPr>
              <w:t>.</w:t>
            </w:r>
            <w:r w:rsidRPr="00FD19FB">
              <w:rPr>
                <w:i/>
                <w:iCs/>
              </w:rPr>
              <w:t xml:space="preserve"> </w:t>
            </w:r>
            <w:r w:rsidRPr="00FD19FB">
              <w:rPr>
                <w:i/>
                <w:iCs/>
              </w:rPr>
              <w:tab/>
            </w:r>
            <w:r w:rsidRPr="009C3467">
              <w:rPr>
                <w:i/>
                <w:iCs/>
              </w:rPr>
              <w:t>a member of a GST Group</w:t>
            </w:r>
          </w:p>
        </w:tc>
        <w:tc>
          <w:tcPr>
            <w:tcW w:w="3449" w:type="dxa"/>
          </w:tcPr>
          <w:p w14:paraId="4F3EC61E" w14:textId="6CE81AF6" w:rsidR="00BB7FC0" w:rsidRPr="009C3467" w:rsidRDefault="00BB7FC0" w:rsidP="007450F1">
            <w:pPr>
              <w:spacing w:before="120" w:after="120"/>
              <w:rPr>
                <w:i/>
                <w:iCs/>
                <w:color w:val="000000"/>
                <w:sz w:val="20"/>
                <w:szCs w:val="20"/>
              </w:rPr>
            </w:pPr>
            <w:r w:rsidRPr="009C3467">
              <w:rPr>
                <w:i/>
                <w:iCs/>
                <w:color w:val="000000"/>
                <w:sz w:val="20"/>
                <w:szCs w:val="20"/>
              </w:rPr>
              <w:t xml:space="preserve">a satisfactory and valid </w:t>
            </w:r>
            <w:r w:rsidRPr="009C3467">
              <w:rPr>
                <w:i/>
                <w:iCs/>
                <w:sz w:val="20"/>
                <w:szCs w:val="20"/>
              </w:rPr>
              <w:t>STR</w:t>
            </w:r>
            <w:r w:rsidRPr="009C3467">
              <w:rPr>
                <w:i/>
                <w:iCs/>
                <w:color w:val="000000"/>
                <w:sz w:val="20"/>
                <w:szCs w:val="20"/>
              </w:rPr>
              <w:t xml:space="preserve"> in respect of</w:t>
            </w:r>
            <w:r w:rsidR="00A35FB8">
              <w:rPr>
                <w:i/>
                <w:iCs/>
                <w:color w:val="000000"/>
                <w:sz w:val="20"/>
                <w:szCs w:val="20"/>
              </w:rPr>
              <w:t xml:space="preserve"> the</w:t>
            </w:r>
            <w:r w:rsidRPr="009C3467">
              <w:rPr>
                <w:i/>
                <w:iCs/>
                <w:color w:val="000000"/>
                <w:sz w:val="20"/>
                <w:szCs w:val="20"/>
              </w:rPr>
              <w:t>:</w:t>
            </w:r>
          </w:p>
          <w:p w14:paraId="364343F7" w14:textId="2C983957" w:rsidR="00BB7FC0" w:rsidRPr="009C3467" w:rsidRDefault="00BB7FC0" w:rsidP="007450F1">
            <w:pPr>
              <w:spacing w:before="120" w:after="120"/>
              <w:ind w:left="431" w:hanging="431"/>
              <w:rPr>
                <w:i/>
                <w:iCs/>
                <w:color w:val="000000"/>
                <w:sz w:val="20"/>
                <w:szCs w:val="20"/>
              </w:rPr>
            </w:pPr>
            <w:r w:rsidRPr="009C3467">
              <w:rPr>
                <w:i/>
                <w:iCs/>
                <w:color w:val="000000"/>
                <w:sz w:val="20"/>
                <w:szCs w:val="20"/>
              </w:rPr>
              <w:t>(i)</w:t>
            </w:r>
            <w:r w:rsidRPr="009C3467">
              <w:rPr>
                <w:i/>
                <w:iCs/>
                <w:color w:val="000000"/>
                <w:sz w:val="20"/>
                <w:szCs w:val="20"/>
              </w:rPr>
              <w:tab/>
            </w:r>
            <w:r w:rsidRPr="009C3467">
              <w:rPr>
                <w:i/>
                <w:iCs/>
                <w:sz w:val="20"/>
                <w:szCs w:val="20"/>
              </w:rPr>
              <w:t>GST Group</w:t>
            </w:r>
            <w:r w:rsidRPr="009C3467">
              <w:rPr>
                <w:i/>
                <w:iCs/>
                <w:color w:val="000000"/>
                <w:sz w:val="20"/>
                <w:szCs w:val="20"/>
              </w:rPr>
              <w:t xml:space="preserve"> member; and </w:t>
            </w:r>
          </w:p>
          <w:p w14:paraId="4D93371E" w14:textId="3E730890" w:rsidR="00BB7FC0" w:rsidRPr="009C3467" w:rsidRDefault="00BB7FC0" w:rsidP="007450F1">
            <w:pPr>
              <w:spacing w:before="120" w:after="120"/>
              <w:ind w:left="431" w:hanging="431"/>
              <w:rPr>
                <w:i/>
                <w:iCs/>
                <w:sz w:val="20"/>
                <w:szCs w:val="20"/>
              </w:rPr>
            </w:pPr>
            <w:r w:rsidRPr="009C3467">
              <w:rPr>
                <w:i/>
                <w:iCs/>
                <w:color w:val="000000"/>
                <w:sz w:val="20"/>
                <w:szCs w:val="20"/>
              </w:rPr>
              <w:t>(ii)</w:t>
            </w:r>
            <w:r w:rsidRPr="009C3467">
              <w:rPr>
                <w:i/>
                <w:iCs/>
                <w:color w:val="000000"/>
                <w:sz w:val="20"/>
                <w:szCs w:val="20"/>
              </w:rPr>
              <w:tab/>
            </w:r>
            <w:r w:rsidRPr="009C3467">
              <w:rPr>
                <w:i/>
                <w:iCs/>
                <w:sz w:val="20"/>
                <w:szCs w:val="20"/>
              </w:rPr>
              <w:t>GST Group</w:t>
            </w:r>
            <w:r w:rsidRPr="009C3467">
              <w:rPr>
                <w:i/>
                <w:iCs/>
                <w:color w:val="000000"/>
                <w:sz w:val="20"/>
                <w:szCs w:val="20"/>
              </w:rPr>
              <w:t xml:space="preserve"> representative.</w:t>
            </w:r>
          </w:p>
        </w:tc>
      </w:tr>
    </w:tbl>
    <w:p w14:paraId="2480ADCB" w14:textId="77777777" w:rsidR="00BB7FC0" w:rsidRDefault="00BB7FC0" w:rsidP="00BB7FC0">
      <w:pPr>
        <w:pStyle w:val="DefenceHeading3"/>
        <w:numPr>
          <w:ilvl w:val="0"/>
          <w:numId w:val="0"/>
        </w:numPr>
        <w:ind w:left="1928" w:hanging="964"/>
        <w:rPr>
          <w:i/>
          <w:iCs/>
          <w:sz w:val="20"/>
          <w:szCs w:val="24"/>
        </w:rPr>
      </w:pPr>
    </w:p>
    <w:p w14:paraId="7797F958" w14:textId="77777777" w:rsidR="00BB7FC0" w:rsidRPr="009C3467" w:rsidRDefault="00BB7FC0" w:rsidP="00BB7FC0">
      <w:pPr>
        <w:pStyle w:val="DefenceHeading3"/>
        <w:numPr>
          <w:ilvl w:val="0"/>
          <w:numId w:val="0"/>
        </w:numPr>
        <w:ind w:left="1928" w:hanging="964"/>
        <w:rPr>
          <w:i/>
          <w:iCs/>
          <w:sz w:val="20"/>
          <w:szCs w:val="24"/>
        </w:rPr>
      </w:pPr>
      <w:r>
        <w:rPr>
          <w:i/>
          <w:iCs/>
          <w:sz w:val="20"/>
          <w:szCs w:val="24"/>
        </w:rPr>
        <w:t>(c)</w:t>
      </w:r>
      <w:r>
        <w:rPr>
          <w:i/>
          <w:iCs/>
          <w:sz w:val="20"/>
          <w:szCs w:val="24"/>
        </w:rPr>
        <w:tab/>
      </w:r>
      <w:r w:rsidRPr="009C3467">
        <w:rPr>
          <w:i/>
          <w:iCs/>
          <w:sz w:val="20"/>
          <w:szCs w:val="24"/>
        </w:rPr>
        <w:t>The Contractor must obtain and hold additional STRs in the circumstances set out in the table below within 10 business days of the Contractor becoming aware of the circumstances arising:</w:t>
      </w:r>
    </w:p>
    <w:tbl>
      <w:tblPr>
        <w:tblStyle w:val="TableGrid"/>
        <w:tblW w:w="0" w:type="auto"/>
        <w:tblInd w:w="2122" w:type="dxa"/>
        <w:tblLook w:val="04A0" w:firstRow="1" w:lastRow="0" w:firstColumn="1" w:lastColumn="0" w:noHBand="0" w:noVBand="1"/>
      </w:tblPr>
      <w:tblGrid>
        <w:gridCol w:w="3449"/>
        <w:gridCol w:w="3449"/>
      </w:tblGrid>
      <w:tr w:rsidR="00BB7FC0" w:rsidRPr="009F1EBA" w14:paraId="5A882FA0" w14:textId="77777777" w:rsidTr="007450F1">
        <w:tc>
          <w:tcPr>
            <w:tcW w:w="3449" w:type="dxa"/>
            <w:shd w:val="clear" w:color="auto" w:fill="BFBFBF" w:themeFill="background1" w:themeFillShade="BF"/>
          </w:tcPr>
          <w:p w14:paraId="1C459271" w14:textId="77777777" w:rsidR="00BB7FC0" w:rsidRPr="009C3467" w:rsidRDefault="00BB7FC0" w:rsidP="007450F1">
            <w:pPr>
              <w:pStyle w:val="COTCOCLV3-ASDEFCON"/>
              <w:keepNext/>
              <w:numPr>
                <w:ilvl w:val="0"/>
                <w:numId w:val="0"/>
              </w:numPr>
              <w:spacing w:before="60" w:after="60" w:line="276" w:lineRule="auto"/>
              <w:jc w:val="center"/>
              <w:rPr>
                <w:rFonts w:ascii="Times New Roman" w:hAnsi="Times New Roman"/>
                <w:b/>
                <w:i/>
                <w:iCs/>
                <w:color w:val="auto"/>
                <w:szCs w:val="20"/>
              </w:rPr>
            </w:pPr>
            <w:r w:rsidRPr="009C3467">
              <w:rPr>
                <w:rFonts w:ascii="Times New Roman" w:hAnsi="Times New Roman"/>
                <w:b/>
                <w:i/>
                <w:iCs/>
                <w:color w:val="auto"/>
                <w:szCs w:val="20"/>
              </w:rPr>
              <w:t xml:space="preserve">If the Contractor or subcontractor </w:t>
            </w:r>
            <w:r>
              <w:rPr>
                <w:rFonts w:ascii="Times New Roman" w:hAnsi="Times New Roman"/>
                <w:b/>
                <w:i/>
                <w:iCs/>
                <w:color w:val="auto"/>
                <w:szCs w:val="20"/>
              </w:rPr>
              <w:t xml:space="preserve">or subconsultant </w:t>
            </w:r>
            <w:r w:rsidRPr="009C3467">
              <w:rPr>
                <w:rFonts w:ascii="Times New Roman" w:hAnsi="Times New Roman"/>
                <w:b/>
                <w:i/>
                <w:iCs/>
                <w:color w:val="auto"/>
                <w:szCs w:val="20"/>
              </w:rPr>
              <w:t>is:</w:t>
            </w:r>
          </w:p>
        </w:tc>
        <w:tc>
          <w:tcPr>
            <w:tcW w:w="3449" w:type="dxa"/>
            <w:shd w:val="clear" w:color="auto" w:fill="BFBFBF" w:themeFill="background1" w:themeFillShade="BF"/>
          </w:tcPr>
          <w:p w14:paraId="340FBB10" w14:textId="409AB853" w:rsidR="00BB7FC0" w:rsidRPr="009C3467" w:rsidRDefault="00BB7FC0" w:rsidP="007450F1">
            <w:pPr>
              <w:pStyle w:val="COTCOCLV3-ASDEFCON"/>
              <w:keepNext/>
              <w:numPr>
                <w:ilvl w:val="0"/>
                <w:numId w:val="0"/>
              </w:numPr>
              <w:spacing w:before="60" w:after="60" w:line="276" w:lineRule="auto"/>
              <w:jc w:val="center"/>
              <w:rPr>
                <w:rFonts w:ascii="Times New Roman" w:hAnsi="Times New Roman"/>
                <w:b/>
                <w:i/>
                <w:iCs/>
                <w:color w:val="auto"/>
                <w:szCs w:val="20"/>
              </w:rPr>
            </w:pPr>
            <w:r w:rsidRPr="009C3467">
              <w:rPr>
                <w:rFonts w:ascii="Times New Roman" w:hAnsi="Times New Roman"/>
                <w:b/>
                <w:i/>
                <w:iCs/>
                <w:color w:val="auto"/>
                <w:szCs w:val="20"/>
              </w:rPr>
              <w:t xml:space="preserve">Additional </w:t>
            </w:r>
            <w:r w:rsidRPr="009C3467">
              <w:rPr>
                <w:rFonts w:ascii="Times New Roman" w:hAnsi="Times New Roman"/>
                <w:b/>
                <w:i/>
                <w:iCs/>
                <w:color w:val="auto"/>
              </w:rPr>
              <w:t>STR</w:t>
            </w:r>
            <w:r w:rsidRPr="009C3467">
              <w:rPr>
                <w:rFonts w:ascii="Times New Roman" w:hAnsi="Times New Roman"/>
                <w:b/>
                <w:i/>
                <w:iCs/>
                <w:color w:val="auto"/>
                <w:szCs w:val="20"/>
              </w:rPr>
              <w:t>s required</w:t>
            </w:r>
            <w:r w:rsidR="00213C2C">
              <w:rPr>
                <w:rFonts w:ascii="Times New Roman" w:hAnsi="Times New Roman"/>
                <w:b/>
                <w:i/>
                <w:iCs/>
                <w:color w:val="auto"/>
                <w:szCs w:val="20"/>
              </w:rPr>
              <w:t xml:space="preserve"> arising from the changed circumstance</w:t>
            </w:r>
            <w:r w:rsidRPr="009C3467">
              <w:rPr>
                <w:rFonts w:ascii="Times New Roman" w:hAnsi="Times New Roman"/>
                <w:b/>
                <w:i/>
                <w:iCs/>
                <w:color w:val="auto"/>
                <w:szCs w:val="20"/>
              </w:rPr>
              <w:t>:</w:t>
            </w:r>
          </w:p>
        </w:tc>
      </w:tr>
      <w:tr w:rsidR="00BB7FC0" w:rsidRPr="002F2B1E" w14:paraId="71CDAF7F" w14:textId="77777777" w:rsidTr="007450F1">
        <w:tc>
          <w:tcPr>
            <w:tcW w:w="3449" w:type="dxa"/>
          </w:tcPr>
          <w:p w14:paraId="3597ECA9" w14:textId="77777777" w:rsidR="00BB7FC0" w:rsidRPr="009C3467" w:rsidRDefault="00BB7FC0" w:rsidP="007450F1">
            <w:pPr>
              <w:pStyle w:val="DefenceSchedule3"/>
              <w:numPr>
                <w:ilvl w:val="0"/>
                <w:numId w:val="0"/>
              </w:numPr>
              <w:spacing w:before="120" w:after="120"/>
              <w:ind w:left="628" w:hanging="628"/>
              <w:rPr>
                <w:i/>
                <w:iCs/>
              </w:rPr>
            </w:pPr>
            <w:r w:rsidRPr="009C3467">
              <w:rPr>
                <w:i/>
                <w:iCs/>
              </w:rPr>
              <w:t xml:space="preserve">a. </w:t>
            </w:r>
            <w:r w:rsidRPr="009C3467">
              <w:rPr>
                <w:i/>
                <w:iCs/>
              </w:rPr>
              <w:tab/>
              <w:t>a partner acting for and on behalf of a partnership</w:t>
            </w:r>
          </w:p>
        </w:tc>
        <w:tc>
          <w:tcPr>
            <w:tcW w:w="3449" w:type="dxa"/>
          </w:tcPr>
          <w:p w14:paraId="205ED993" w14:textId="0DE35385" w:rsidR="00BB7FC0" w:rsidRPr="009C3467" w:rsidRDefault="00BB7FC0" w:rsidP="007450F1">
            <w:pPr>
              <w:pStyle w:val="COTCOCLV3-ASDEFCON"/>
              <w:numPr>
                <w:ilvl w:val="0"/>
                <w:numId w:val="0"/>
              </w:numPr>
              <w:spacing w:before="120" w:line="276" w:lineRule="auto"/>
              <w:rPr>
                <w:rFonts w:ascii="Times New Roman" w:hAnsi="Times New Roman"/>
                <w:i/>
                <w:iCs/>
                <w:strike/>
                <w:szCs w:val="20"/>
              </w:rPr>
            </w:pPr>
            <w:r w:rsidRPr="009C3467">
              <w:rPr>
                <w:rFonts w:ascii="Times New Roman" w:hAnsi="Times New Roman"/>
                <w:i/>
                <w:iCs/>
                <w:szCs w:val="20"/>
              </w:rPr>
              <w:t xml:space="preserve">a </w:t>
            </w:r>
            <w:r w:rsidR="00A35FB8" w:rsidRPr="00A35FB8">
              <w:rPr>
                <w:rFonts w:ascii="Times New Roman" w:hAnsi="Times New Roman"/>
                <w:i/>
                <w:iCs/>
                <w:szCs w:val="20"/>
              </w:rPr>
              <w:t xml:space="preserve">valid and satisfactory </w:t>
            </w:r>
            <w:r w:rsidRPr="009C3467">
              <w:rPr>
                <w:rFonts w:ascii="Times New Roman" w:hAnsi="Times New Roman"/>
                <w:i/>
                <w:iCs/>
              </w:rPr>
              <w:t>STR</w:t>
            </w:r>
            <w:r w:rsidRPr="009C3467">
              <w:rPr>
                <w:rFonts w:ascii="Times New Roman" w:hAnsi="Times New Roman"/>
                <w:i/>
                <w:iCs/>
                <w:szCs w:val="20"/>
              </w:rPr>
              <w:t xml:space="preserve"> in respect of any additional partner that becomes directly involved in the delivery of the Contract or subcontract (as applicable).</w:t>
            </w:r>
          </w:p>
        </w:tc>
      </w:tr>
      <w:tr w:rsidR="00BB7FC0" w:rsidRPr="002F2B1E" w14:paraId="39D808A3" w14:textId="77777777" w:rsidTr="007450F1">
        <w:tc>
          <w:tcPr>
            <w:tcW w:w="3449" w:type="dxa"/>
          </w:tcPr>
          <w:p w14:paraId="7AD285D5" w14:textId="77777777" w:rsidR="00BB7FC0" w:rsidRPr="009C3467" w:rsidRDefault="00BB7FC0" w:rsidP="007450F1">
            <w:pPr>
              <w:pStyle w:val="DefenceSchedule3"/>
              <w:numPr>
                <w:ilvl w:val="0"/>
                <w:numId w:val="0"/>
              </w:numPr>
              <w:spacing w:before="120" w:after="120"/>
              <w:ind w:left="628" w:hanging="628"/>
              <w:rPr>
                <w:i/>
                <w:iCs/>
              </w:rPr>
            </w:pPr>
            <w:r w:rsidRPr="009C3467">
              <w:rPr>
                <w:i/>
                <w:iCs/>
              </w:rPr>
              <w:t xml:space="preserve">b. </w:t>
            </w:r>
            <w:r w:rsidRPr="009C3467">
              <w:rPr>
                <w:i/>
                <w:iCs/>
              </w:rPr>
              <w:tab/>
              <w:t>a trustee acting in its capacity as trustee of an Australian or foreign trust</w:t>
            </w:r>
          </w:p>
        </w:tc>
        <w:tc>
          <w:tcPr>
            <w:tcW w:w="3449" w:type="dxa"/>
          </w:tcPr>
          <w:p w14:paraId="79652F64" w14:textId="1C943A02" w:rsidR="00BB7FC0" w:rsidRPr="009C3467" w:rsidRDefault="00BB7FC0" w:rsidP="007450F1">
            <w:pPr>
              <w:pStyle w:val="COTCOCLV3-ASDEFCON"/>
              <w:numPr>
                <w:ilvl w:val="0"/>
                <w:numId w:val="0"/>
              </w:numPr>
              <w:spacing w:before="120" w:line="276" w:lineRule="auto"/>
              <w:rPr>
                <w:rFonts w:ascii="Times New Roman" w:hAnsi="Times New Roman"/>
                <w:i/>
                <w:iCs/>
                <w:szCs w:val="20"/>
              </w:rPr>
            </w:pPr>
            <w:r w:rsidRPr="009C3467">
              <w:rPr>
                <w:rFonts w:ascii="Times New Roman" w:hAnsi="Times New Roman"/>
                <w:i/>
                <w:iCs/>
                <w:szCs w:val="20"/>
              </w:rPr>
              <w:t xml:space="preserve">a </w:t>
            </w:r>
            <w:r w:rsidR="00A35FB8" w:rsidRPr="00A35FB8">
              <w:rPr>
                <w:rFonts w:ascii="Times New Roman" w:hAnsi="Times New Roman"/>
                <w:i/>
                <w:iCs/>
                <w:szCs w:val="20"/>
              </w:rPr>
              <w:t xml:space="preserve">valid and satisfactory </w:t>
            </w:r>
            <w:r w:rsidRPr="009C3467">
              <w:rPr>
                <w:rFonts w:ascii="Times New Roman" w:hAnsi="Times New Roman"/>
                <w:i/>
                <w:iCs/>
              </w:rPr>
              <w:t>STR</w:t>
            </w:r>
            <w:r w:rsidRPr="009C3467">
              <w:rPr>
                <w:rFonts w:ascii="Times New Roman" w:hAnsi="Times New Roman"/>
                <w:i/>
                <w:iCs/>
                <w:szCs w:val="20"/>
              </w:rPr>
              <w:t xml:space="preserve"> in respect of any new trustee appointed to the trust.</w:t>
            </w:r>
          </w:p>
        </w:tc>
      </w:tr>
      <w:tr w:rsidR="00BB7FC0" w:rsidRPr="002F2B1E" w14:paraId="2E1B01E4" w14:textId="77777777" w:rsidTr="007450F1">
        <w:tc>
          <w:tcPr>
            <w:tcW w:w="3449" w:type="dxa"/>
          </w:tcPr>
          <w:p w14:paraId="2FD0320D" w14:textId="77777777" w:rsidR="00BB7FC0" w:rsidRPr="009C3467" w:rsidRDefault="00BB7FC0" w:rsidP="007450F1">
            <w:pPr>
              <w:pStyle w:val="DefenceSchedule3"/>
              <w:numPr>
                <w:ilvl w:val="0"/>
                <w:numId w:val="0"/>
              </w:numPr>
              <w:spacing w:before="120" w:after="120"/>
              <w:ind w:left="628" w:hanging="628"/>
              <w:rPr>
                <w:i/>
                <w:iCs/>
              </w:rPr>
            </w:pPr>
            <w:r w:rsidRPr="009C3467">
              <w:rPr>
                <w:i/>
                <w:iCs/>
              </w:rPr>
              <w:t xml:space="preserve">c. </w:t>
            </w:r>
            <w:r w:rsidRPr="009C3467">
              <w:rPr>
                <w:i/>
                <w:iCs/>
              </w:rPr>
              <w:tab/>
              <w:t>a joint venture participant</w:t>
            </w:r>
          </w:p>
        </w:tc>
        <w:tc>
          <w:tcPr>
            <w:tcW w:w="3449" w:type="dxa"/>
          </w:tcPr>
          <w:p w14:paraId="611CF895" w14:textId="5DE730F2" w:rsidR="00BB7FC0" w:rsidRPr="009C3467" w:rsidRDefault="00BB7FC0" w:rsidP="007450F1">
            <w:pPr>
              <w:pStyle w:val="COTCOCLV4-ASDEFCON"/>
              <w:numPr>
                <w:ilvl w:val="0"/>
                <w:numId w:val="0"/>
              </w:numPr>
              <w:spacing w:before="120"/>
              <w:rPr>
                <w:rFonts w:ascii="Times New Roman" w:hAnsi="Times New Roman"/>
                <w:i/>
                <w:iCs/>
                <w:szCs w:val="20"/>
              </w:rPr>
            </w:pPr>
            <w:r w:rsidRPr="009C3467">
              <w:rPr>
                <w:rFonts w:ascii="Times New Roman" w:hAnsi="Times New Roman"/>
                <w:i/>
                <w:iCs/>
                <w:szCs w:val="20"/>
              </w:rPr>
              <w:t xml:space="preserve">a </w:t>
            </w:r>
            <w:r w:rsidR="00A35FB8" w:rsidRPr="00A35FB8">
              <w:rPr>
                <w:rFonts w:ascii="Times New Roman" w:hAnsi="Times New Roman"/>
                <w:i/>
                <w:iCs/>
                <w:szCs w:val="20"/>
              </w:rPr>
              <w:t xml:space="preserve">valid and satisfactory </w:t>
            </w:r>
            <w:r w:rsidRPr="009C3467">
              <w:rPr>
                <w:rFonts w:ascii="Times New Roman" w:hAnsi="Times New Roman"/>
                <w:i/>
                <w:iCs/>
              </w:rPr>
              <w:t>STR</w:t>
            </w:r>
            <w:r w:rsidRPr="009C3467">
              <w:rPr>
                <w:rFonts w:ascii="Times New Roman" w:hAnsi="Times New Roman"/>
                <w:i/>
                <w:iCs/>
                <w:szCs w:val="20"/>
              </w:rPr>
              <w:t xml:space="preserve"> in respect of</w:t>
            </w:r>
            <w:r w:rsidR="00A35FB8">
              <w:rPr>
                <w:rFonts w:ascii="Times New Roman" w:hAnsi="Times New Roman"/>
                <w:i/>
                <w:iCs/>
                <w:szCs w:val="20"/>
              </w:rPr>
              <w:t xml:space="preserve"> any new</w:t>
            </w:r>
            <w:r w:rsidRPr="009C3467">
              <w:rPr>
                <w:rFonts w:ascii="Times New Roman" w:hAnsi="Times New Roman"/>
                <w:i/>
                <w:iCs/>
                <w:szCs w:val="20"/>
              </w:rPr>
              <w:t>:</w:t>
            </w:r>
          </w:p>
          <w:p w14:paraId="2F79607E" w14:textId="29ACBB0F" w:rsidR="00BB7FC0" w:rsidRPr="009C3467" w:rsidRDefault="00BB7FC0" w:rsidP="007450F1">
            <w:pPr>
              <w:spacing w:before="120" w:after="120"/>
              <w:ind w:left="431" w:hanging="431"/>
              <w:rPr>
                <w:i/>
                <w:iCs/>
                <w:sz w:val="20"/>
                <w:szCs w:val="20"/>
              </w:rPr>
            </w:pPr>
            <w:r w:rsidRPr="009C3467">
              <w:rPr>
                <w:i/>
                <w:iCs/>
                <w:sz w:val="20"/>
                <w:szCs w:val="20"/>
              </w:rPr>
              <w:t>(i)</w:t>
            </w:r>
            <w:r w:rsidRPr="009C3467">
              <w:rPr>
                <w:i/>
                <w:iCs/>
                <w:sz w:val="20"/>
                <w:szCs w:val="20"/>
              </w:rPr>
              <w:tab/>
              <w:t>participant in the joint venture; and</w:t>
            </w:r>
          </w:p>
          <w:p w14:paraId="5E779EFC" w14:textId="48CC1A04" w:rsidR="00BB7FC0" w:rsidRPr="009C3467" w:rsidRDefault="00BB7FC0" w:rsidP="007450F1">
            <w:pPr>
              <w:spacing w:before="120" w:after="120"/>
              <w:ind w:left="431" w:hanging="431"/>
              <w:rPr>
                <w:i/>
                <w:iCs/>
              </w:rPr>
            </w:pPr>
            <w:r w:rsidRPr="009C3467">
              <w:rPr>
                <w:i/>
                <w:iCs/>
                <w:sz w:val="20"/>
                <w:szCs w:val="20"/>
              </w:rPr>
              <w:t>(ii)</w:t>
            </w:r>
            <w:r w:rsidRPr="009C3467">
              <w:rPr>
                <w:i/>
                <w:iCs/>
                <w:sz w:val="20"/>
                <w:szCs w:val="20"/>
              </w:rPr>
              <w:tab/>
              <w:t>joint venture operator if the new operator is not already a participant in the joint venture.</w:t>
            </w:r>
          </w:p>
        </w:tc>
      </w:tr>
      <w:tr w:rsidR="00BB7FC0" w:rsidRPr="002F2B1E" w14:paraId="03FC607B" w14:textId="77777777" w:rsidTr="007450F1">
        <w:tc>
          <w:tcPr>
            <w:tcW w:w="3449" w:type="dxa"/>
          </w:tcPr>
          <w:p w14:paraId="5D244139" w14:textId="77777777" w:rsidR="00BB7FC0" w:rsidRPr="009C3467" w:rsidRDefault="00BB7FC0" w:rsidP="007450F1">
            <w:pPr>
              <w:pStyle w:val="DefenceSchedule3"/>
              <w:numPr>
                <w:ilvl w:val="0"/>
                <w:numId w:val="0"/>
              </w:numPr>
              <w:spacing w:before="120" w:after="120"/>
              <w:ind w:left="628" w:hanging="628"/>
              <w:rPr>
                <w:i/>
                <w:iCs/>
              </w:rPr>
            </w:pPr>
            <w:r w:rsidRPr="009C3467">
              <w:rPr>
                <w:i/>
                <w:iCs/>
              </w:rPr>
              <w:t xml:space="preserve">d. </w:t>
            </w:r>
            <w:r w:rsidRPr="009C3467">
              <w:rPr>
                <w:i/>
                <w:iCs/>
              </w:rPr>
              <w:tab/>
              <w:t xml:space="preserve">a member or head company of a Consolidated Group </w:t>
            </w:r>
          </w:p>
        </w:tc>
        <w:tc>
          <w:tcPr>
            <w:tcW w:w="3449" w:type="dxa"/>
          </w:tcPr>
          <w:p w14:paraId="52E706CA" w14:textId="3BB3D2C9" w:rsidR="00BB7FC0" w:rsidRPr="009C3467" w:rsidRDefault="00BB7FC0" w:rsidP="007450F1">
            <w:pPr>
              <w:pStyle w:val="COTCOCLV4-ASDEFCON"/>
              <w:numPr>
                <w:ilvl w:val="0"/>
                <w:numId w:val="0"/>
              </w:numPr>
              <w:spacing w:before="120"/>
              <w:rPr>
                <w:rFonts w:ascii="Times New Roman" w:hAnsi="Times New Roman"/>
                <w:b/>
                <w:bCs/>
                <w:i/>
                <w:iCs/>
                <w:szCs w:val="20"/>
              </w:rPr>
            </w:pPr>
            <w:r w:rsidRPr="009C3467">
              <w:rPr>
                <w:rFonts w:ascii="Times New Roman" w:hAnsi="Times New Roman"/>
                <w:i/>
                <w:iCs/>
                <w:szCs w:val="20"/>
              </w:rPr>
              <w:t xml:space="preserve">a </w:t>
            </w:r>
            <w:r w:rsidR="00A35FB8" w:rsidRPr="00A35FB8">
              <w:rPr>
                <w:rFonts w:ascii="Times New Roman" w:hAnsi="Times New Roman"/>
                <w:i/>
                <w:iCs/>
                <w:szCs w:val="20"/>
              </w:rPr>
              <w:t xml:space="preserve">valid and satisfactory </w:t>
            </w:r>
            <w:r w:rsidRPr="009C3467">
              <w:rPr>
                <w:rFonts w:ascii="Times New Roman" w:hAnsi="Times New Roman"/>
                <w:i/>
                <w:iCs/>
              </w:rPr>
              <w:t>STR</w:t>
            </w:r>
            <w:r w:rsidRPr="009C3467">
              <w:rPr>
                <w:rFonts w:ascii="Times New Roman" w:hAnsi="Times New Roman"/>
                <w:i/>
                <w:iCs/>
                <w:szCs w:val="20"/>
              </w:rPr>
              <w:t xml:space="preserve"> in respect of any new head company of the Consolidated Group.</w:t>
            </w:r>
          </w:p>
        </w:tc>
      </w:tr>
      <w:tr w:rsidR="00BB7FC0" w:rsidRPr="002F2B1E" w14:paraId="2806C9D4" w14:textId="77777777" w:rsidTr="007450F1">
        <w:tc>
          <w:tcPr>
            <w:tcW w:w="3449" w:type="dxa"/>
          </w:tcPr>
          <w:p w14:paraId="040E1425" w14:textId="77777777" w:rsidR="00BB7FC0" w:rsidRPr="009C3467" w:rsidRDefault="00BB7FC0" w:rsidP="007450F1">
            <w:pPr>
              <w:pStyle w:val="DefenceSchedule3"/>
              <w:numPr>
                <w:ilvl w:val="0"/>
                <w:numId w:val="0"/>
              </w:numPr>
              <w:spacing w:before="120" w:after="120"/>
              <w:ind w:left="628" w:hanging="628"/>
              <w:rPr>
                <w:i/>
                <w:iCs/>
              </w:rPr>
            </w:pPr>
            <w:r w:rsidRPr="009C3467">
              <w:rPr>
                <w:i/>
                <w:iCs/>
              </w:rPr>
              <w:t xml:space="preserve">e. </w:t>
            </w:r>
            <w:r w:rsidRPr="009C3467">
              <w:rPr>
                <w:i/>
                <w:iCs/>
              </w:rPr>
              <w:tab/>
              <w:t>a member of a GST Group</w:t>
            </w:r>
          </w:p>
        </w:tc>
        <w:tc>
          <w:tcPr>
            <w:tcW w:w="3449" w:type="dxa"/>
          </w:tcPr>
          <w:p w14:paraId="2B279188" w14:textId="46CF5105" w:rsidR="00BB7FC0" w:rsidRPr="009C3467" w:rsidRDefault="00BB7FC0" w:rsidP="007450F1">
            <w:pPr>
              <w:pStyle w:val="COTCOCLV4-ASDEFCON"/>
              <w:numPr>
                <w:ilvl w:val="0"/>
                <w:numId w:val="0"/>
              </w:numPr>
              <w:spacing w:before="120"/>
              <w:rPr>
                <w:rFonts w:ascii="Times New Roman" w:hAnsi="Times New Roman"/>
                <w:i/>
                <w:iCs/>
                <w:szCs w:val="20"/>
              </w:rPr>
            </w:pPr>
            <w:r w:rsidRPr="009C3467">
              <w:rPr>
                <w:rFonts w:ascii="Times New Roman" w:hAnsi="Times New Roman"/>
                <w:i/>
                <w:iCs/>
                <w:szCs w:val="20"/>
              </w:rPr>
              <w:t xml:space="preserve">a </w:t>
            </w:r>
            <w:r w:rsidR="00A35FB8" w:rsidRPr="00A35FB8">
              <w:rPr>
                <w:rFonts w:ascii="Times New Roman" w:hAnsi="Times New Roman"/>
                <w:i/>
                <w:iCs/>
                <w:szCs w:val="20"/>
              </w:rPr>
              <w:t xml:space="preserve">valid and satisfactory </w:t>
            </w:r>
            <w:r w:rsidRPr="009C3467">
              <w:rPr>
                <w:rFonts w:ascii="Times New Roman" w:hAnsi="Times New Roman"/>
                <w:i/>
                <w:iCs/>
              </w:rPr>
              <w:t>STR</w:t>
            </w:r>
            <w:r w:rsidRPr="009C3467">
              <w:rPr>
                <w:rFonts w:ascii="Times New Roman" w:hAnsi="Times New Roman"/>
                <w:i/>
                <w:iCs/>
                <w:szCs w:val="20"/>
              </w:rPr>
              <w:t xml:space="preserve"> in respect of any new representative for the GST Group.</w:t>
            </w:r>
          </w:p>
        </w:tc>
      </w:tr>
    </w:tbl>
    <w:p w14:paraId="27797F11" w14:textId="77777777" w:rsidR="00BB7FC0" w:rsidRDefault="00BB7FC0" w:rsidP="00BB7FC0">
      <w:pPr>
        <w:pStyle w:val="BodyText"/>
        <w:kinsoku w:val="0"/>
        <w:overflowPunct w:val="0"/>
        <w:spacing w:before="195"/>
        <w:rPr>
          <w:color w:val="1C1C1C"/>
        </w:rPr>
      </w:pPr>
    </w:p>
    <w:p w14:paraId="7B0C79BA" w14:textId="77777777" w:rsidR="00BB7FC0" w:rsidRPr="00062A6B" w:rsidRDefault="00BB7FC0" w:rsidP="00BB7FC0">
      <w:pPr>
        <w:pStyle w:val="DefenceHeading3"/>
        <w:numPr>
          <w:ilvl w:val="0"/>
          <w:numId w:val="0"/>
        </w:numPr>
        <w:ind w:left="1928" w:hanging="964"/>
        <w:rPr>
          <w:i/>
          <w:iCs/>
          <w:sz w:val="20"/>
          <w:szCs w:val="24"/>
        </w:rPr>
      </w:pPr>
      <w:r>
        <w:rPr>
          <w:i/>
          <w:iCs/>
          <w:sz w:val="20"/>
          <w:szCs w:val="24"/>
        </w:rPr>
        <w:t>(d)</w:t>
      </w:r>
      <w:r>
        <w:rPr>
          <w:i/>
          <w:iCs/>
          <w:sz w:val="20"/>
          <w:szCs w:val="24"/>
        </w:rPr>
        <w:tab/>
      </w:r>
      <w:r w:rsidRPr="00062A6B">
        <w:rPr>
          <w:i/>
          <w:iCs/>
          <w:sz w:val="20"/>
          <w:szCs w:val="24"/>
        </w:rPr>
        <w:t xml:space="preserve">The Contractor must provide the </w:t>
      </w:r>
      <w:r>
        <w:rPr>
          <w:i/>
          <w:iCs/>
          <w:sz w:val="20"/>
          <w:szCs w:val="24"/>
        </w:rPr>
        <w:t xml:space="preserve">Principal </w:t>
      </w:r>
      <w:r w:rsidRPr="00062A6B">
        <w:rPr>
          <w:i/>
          <w:iCs/>
          <w:sz w:val="20"/>
          <w:szCs w:val="24"/>
        </w:rPr>
        <w:t xml:space="preserve">with copies of the STRs referred to in paragraph (b) or paragraph (c) within 5 business days after a written request by the </w:t>
      </w:r>
      <w:r>
        <w:rPr>
          <w:i/>
          <w:iCs/>
          <w:sz w:val="20"/>
          <w:szCs w:val="24"/>
        </w:rPr>
        <w:t>Principal</w:t>
      </w:r>
      <w:r w:rsidRPr="00062A6B">
        <w:rPr>
          <w:i/>
          <w:iCs/>
          <w:sz w:val="20"/>
          <w:szCs w:val="24"/>
        </w:rPr>
        <w:t>.</w:t>
      </w:r>
    </w:p>
    <w:p w14:paraId="28A6CA82" w14:textId="77777777" w:rsidR="00BB7FC0" w:rsidRPr="00062A6B" w:rsidRDefault="00BB7FC0" w:rsidP="00BB7FC0">
      <w:pPr>
        <w:pStyle w:val="DefenceHeading3"/>
        <w:numPr>
          <w:ilvl w:val="0"/>
          <w:numId w:val="0"/>
        </w:numPr>
        <w:ind w:left="1928" w:hanging="964"/>
        <w:rPr>
          <w:i/>
          <w:iCs/>
          <w:sz w:val="20"/>
          <w:szCs w:val="24"/>
        </w:rPr>
      </w:pPr>
      <w:r>
        <w:rPr>
          <w:i/>
          <w:iCs/>
          <w:sz w:val="20"/>
          <w:szCs w:val="24"/>
        </w:rPr>
        <w:t>(e)</w:t>
      </w:r>
      <w:r>
        <w:rPr>
          <w:i/>
          <w:iCs/>
          <w:sz w:val="20"/>
          <w:szCs w:val="24"/>
        </w:rPr>
        <w:tab/>
      </w:r>
      <w:r w:rsidRPr="00062A6B">
        <w:rPr>
          <w:i/>
          <w:iCs/>
          <w:sz w:val="20"/>
          <w:szCs w:val="24"/>
        </w:rPr>
        <w:t>The Contractor:</w:t>
      </w:r>
    </w:p>
    <w:p w14:paraId="21B3B379" w14:textId="77777777" w:rsidR="00BB7FC0" w:rsidRPr="00062A6B" w:rsidRDefault="00BB7FC0" w:rsidP="00BB7FC0">
      <w:pPr>
        <w:pStyle w:val="DefenceHeading4"/>
        <w:numPr>
          <w:ilvl w:val="0"/>
          <w:numId w:val="0"/>
        </w:numPr>
        <w:ind w:left="2892" w:hanging="964"/>
        <w:rPr>
          <w:bCs/>
          <w:i/>
          <w:iCs/>
        </w:rPr>
      </w:pPr>
      <w:r w:rsidRPr="00062A6B">
        <w:rPr>
          <w:bCs/>
          <w:i/>
          <w:iCs/>
        </w:rPr>
        <w:t>(i)</w:t>
      </w:r>
      <w:r w:rsidRPr="00062A6B">
        <w:rPr>
          <w:bCs/>
          <w:i/>
          <w:iCs/>
        </w:rPr>
        <w:tab/>
        <w:t>warrants that at the Award Date it holds all valid and satisfactory STRs required for its entity type</w:t>
      </w:r>
      <w:r>
        <w:rPr>
          <w:bCs/>
          <w:i/>
          <w:iCs/>
        </w:rPr>
        <w:t xml:space="preserve"> in accordance with the requirements of the Shadow Economy Procurement Connected Policy</w:t>
      </w:r>
      <w:r w:rsidRPr="00062A6B">
        <w:rPr>
          <w:bCs/>
          <w:i/>
          <w:iCs/>
        </w:rPr>
        <w:t xml:space="preserve">; </w:t>
      </w:r>
    </w:p>
    <w:p w14:paraId="05F8DF0F" w14:textId="77777777" w:rsidR="00BB7FC0" w:rsidRPr="00062A6B" w:rsidRDefault="00BB7FC0" w:rsidP="00BB7FC0">
      <w:pPr>
        <w:pStyle w:val="DefenceHeading4"/>
        <w:numPr>
          <w:ilvl w:val="0"/>
          <w:numId w:val="0"/>
        </w:numPr>
        <w:ind w:left="2892" w:hanging="964"/>
        <w:rPr>
          <w:bCs/>
          <w:i/>
          <w:iCs/>
        </w:rPr>
      </w:pPr>
      <w:r>
        <w:rPr>
          <w:bCs/>
          <w:i/>
          <w:iCs/>
        </w:rPr>
        <w:t>(ii)</w:t>
      </w:r>
      <w:r>
        <w:rPr>
          <w:bCs/>
          <w:i/>
          <w:iCs/>
        </w:rPr>
        <w:tab/>
      </w:r>
      <w:r w:rsidRPr="00062A6B">
        <w:rPr>
          <w:bCs/>
          <w:i/>
          <w:iCs/>
        </w:rPr>
        <w:t xml:space="preserve">must hold all valid and satisfactory STRs required for its entity type </w:t>
      </w:r>
      <w:r>
        <w:rPr>
          <w:bCs/>
          <w:i/>
          <w:iCs/>
        </w:rPr>
        <w:t xml:space="preserve">in accordance with the requirements of the Shadow Economy Procurement </w:t>
      </w:r>
      <w:r>
        <w:rPr>
          <w:bCs/>
          <w:i/>
          <w:iCs/>
        </w:rPr>
        <w:lastRenderedPageBreak/>
        <w:t>Connected Policy</w:t>
      </w:r>
      <w:r w:rsidRPr="00062A6B">
        <w:rPr>
          <w:bCs/>
          <w:i/>
          <w:iCs/>
        </w:rPr>
        <w:t xml:space="preserve"> at all times during the Contractor's Activities and the Works and, on request by the Contract Administrator, provide to the Contract Administrator a copy of any such STR;</w:t>
      </w:r>
    </w:p>
    <w:p w14:paraId="3791FB78" w14:textId="77777777" w:rsidR="00BB7FC0" w:rsidRPr="00062A6B" w:rsidRDefault="00BB7FC0" w:rsidP="00BB7FC0">
      <w:pPr>
        <w:pStyle w:val="DefenceHeading4"/>
        <w:numPr>
          <w:ilvl w:val="0"/>
          <w:numId w:val="0"/>
        </w:numPr>
        <w:ind w:left="2892" w:hanging="964"/>
        <w:rPr>
          <w:bCs/>
          <w:i/>
          <w:iCs/>
        </w:rPr>
      </w:pPr>
      <w:r w:rsidRPr="00062A6B">
        <w:rPr>
          <w:bCs/>
          <w:i/>
          <w:iCs/>
        </w:rPr>
        <w:t>(</w:t>
      </w:r>
      <w:r>
        <w:rPr>
          <w:bCs/>
          <w:i/>
          <w:iCs/>
        </w:rPr>
        <w:t>iii</w:t>
      </w:r>
      <w:r w:rsidRPr="00062A6B">
        <w:rPr>
          <w:bCs/>
          <w:i/>
          <w:iCs/>
        </w:rPr>
        <w:t>)</w:t>
      </w:r>
      <w:r w:rsidRPr="00062A6B">
        <w:rPr>
          <w:bCs/>
          <w:i/>
          <w:iCs/>
        </w:rPr>
        <w:tab/>
        <w:t>must ensure that any subcontractor</w:t>
      </w:r>
      <w:r>
        <w:rPr>
          <w:bCs/>
          <w:i/>
          <w:iCs/>
        </w:rPr>
        <w:t xml:space="preserve"> or any subconsultant</w:t>
      </w:r>
      <w:r w:rsidRPr="00062A6B">
        <w:rPr>
          <w:bCs/>
          <w:i/>
          <w:iCs/>
        </w:rPr>
        <w:t xml:space="preserve">, if the total value of all work under the subcontract is expected to exceed $4 million (inclusive of GST), holds all valid and satisfactory STRs required for its entity type at all times during the term of the relevant subcontract; </w:t>
      </w:r>
    </w:p>
    <w:p w14:paraId="76690D32" w14:textId="77777777" w:rsidR="00BB7FC0" w:rsidRPr="00062A6B" w:rsidRDefault="00BB7FC0" w:rsidP="00BB7FC0">
      <w:pPr>
        <w:pStyle w:val="DefenceHeading4"/>
        <w:numPr>
          <w:ilvl w:val="0"/>
          <w:numId w:val="0"/>
        </w:numPr>
        <w:ind w:left="2892" w:hanging="964"/>
        <w:rPr>
          <w:bCs/>
          <w:i/>
          <w:iCs/>
        </w:rPr>
      </w:pPr>
      <w:r>
        <w:rPr>
          <w:bCs/>
          <w:i/>
          <w:iCs/>
        </w:rPr>
        <w:t>(iv)</w:t>
      </w:r>
      <w:r>
        <w:rPr>
          <w:bCs/>
          <w:i/>
          <w:iCs/>
        </w:rPr>
        <w:tab/>
      </w:r>
      <w:r w:rsidRPr="00062A6B">
        <w:rPr>
          <w:bCs/>
          <w:i/>
          <w:iCs/>
        </w:rPr>
        <w:t xml:space="preserve">must obtain and retain a copy of any STR held by any subcontractor </w:t>
      </w:r>
      <w:r>
        <w:rPr>
          <w:bCs/>
          <w:i/>
          <w:iCs/>
        </w:rPr>
        <w:t xml:space="preserve">or subconsultant </w:t>
      </w:r>
      <w:r w:rsidRPr="00062A6B">
        <w:rPr>
          <w:bCs/>
          <w:i/>
          <w:iCs/>
        </w:rPr>
        <w:t>in accordance with subparagraph (iii) and must, on request by the Contract Administrator, provide to the Contract Administrator a copy of any such STR</w:t>
      </w:r>
      <w:r>
        <w:rPr>
          <w:bCs/>
          <w:i/>
          <w:iCs/>
        </w:rPr>
        <w:t>; and</w:t>
      </w:r>
      <w:r w:rsidRPr="00062A6B">
        <w:rPr>
          <w:bCs/>
          <w:i/>
          <w:iCs/>
        </w:rPr>
        <w:t xml:space="preserve"> </w:t>
      </w:r>
    </w:p>
    <w:p w14:paraId="372C38DE" w14:textId="77777777" w:rsidR="00BB7FC0" w:rsidRPr="00062A6B" w:rsidRDefault="00BB7FC0" w:rsidP="00BB7FC0">
      <w:pPr>
        <w:pStyle w:val="DefenceHeading4"/>
        <w:numPr>
          <w:ilvl w:val="0"/>
          <w:numId w:val="0"/>
        </w:numPr>
        <w:ind w:left="2892" w:hanging="964"/>
        <w:rPr>
          <w:bCs/>
          <w:i/>
          <w:iCs/>
        </w:rPr>
      </w:pPr>
      <w:r>
        <w:rPr>
          <w:bCs/>
          <w:i/>
          <w:iCs/>
        </w:rPr>
        <w:t>(v)</w:t>
      </w:r>
      <w:r>
        <w:rPr>
          <w:bCs/>
          <w:i/>
          <w:iCs/>
        </w:rPr>
        <w:tab/>
      </w:r>
      <w:r w:rsidRPr="00062A6B">
        <w:rPr>
          <w:bCs/>
          <w:i/>
          <w:iCs/>
        </w:rPr>
        <w:t xml:space="preserve">acknowledges and agrees that a failure by the Contractor to comply with its obligations under subparagraph (i) or (ii) will be a breach of the Contract. </w:t>
      </w:r>
    </w:p>
    <w:p w14:paraId="368E604F" w14:textId="77777777" w:rsidR="00BB7FC0" w:rsidRPr="00062A6B" w:rsidRDefault="00BB7FC0" w:rsidP="00BB7FC0">
      <w:pPr>
        <w:pStyle w:val="DefenceHeading3"/>
        <w:numPr>
          <w:ilvl w:val="0"/>
          <w:numId w:val="0"/>
        </w:numPr>
        <w:ind w:left="1928" w:hanging="964"/>
        <w:rPr>
          <w:i/>
          <w:iCs/>
          <w:sz w:val="20"/>
          <w:szCs w:val="24"/>
        </w:rPr>
      </w:pPr>
      <w:r>
        <w:rPr>
          <w:i/>
          <w:iCs/>
          <w:sz w:val="20"/>
          <w:szCs w:val="24"/>
        </w:rPr>
        <w:t>(f)</w:t>
      </w:r>
      <w:r>
        <w:rPr>
          <w:i/>
          <w:iCs/>
          <w:sz w:val="20"/>
          <w:szCs w:val="24"/>
        </w:rPr>
        <w:tab/>
      </w:r>
      <w:r w:rsidRPr="00062A6B">
        <w:rPr>
          <w:i/>
          <w:iCs/>
          <w:sz w:val="20"/>
          <w:szCs w:val="24"/>
        </w:rPr>
        <w:t xml:space="preserve">For the purposes of the Contract, an STR is taken to be: </w:t>
      </w:r>
    </w:p>
    <w:p w14:paraId="0F11915E" w14:textId="77777777" w:rsidR="00BB7FC0" w:rsidRPr="00062A6B" w:rsidRDefault="00BB7FC0" w:rsidP="00BB7FC0">
      <w:pPr>
        <w:pStyle w:val="DefenceHeading4"/>
        <w:numPr>
          <w:ilvl w:val="0"/>
          <w:numId w:val="0"/>
        </w:numPr>
        <w:ind w:left="2892" w:hanging="964"/>
        <w:rPr>
          <w:bCs/>
          <w:i/>
          <w:iCs/>
        </w:rPr>
      </w:pPr>
      <w:r>
        <w:rPr>
          <w:bCs/>
          <w:i/>
          <w:iCs/>
        </w:rPr>
        <w:t>(i)</w:t>
      </w:r>
      <w:r>
        <w:rPr>
          <w:bCs/>
          <w:i/>
          <w:iCs/>
        </w:rPr>
        <w:tab/>
      </w:r>
      <w:r w:rsidRPr="00062A6B">
        <w:rPr>
          <w:b/>
          <w:i/>
          <w:iCs/>
        </w:rPr>
        <w:t>satisfactory</w:t>
      </w:r>
      <w:r w:rsidRPr="00062A6B">
        <w:rPr>
          <w:bCs/>
          <w:i/>
          <w:iCs/>
        </w:rPr>
        <w:t xml:space="preserve"> if the STR states that the entity has met the conditions, as set out in the Shadow Economy Procurement Connected Policy, of having a satisfactory engagement with the Australian tax system; and</w:t>
      </w:r>
    </w:p>
    <w:p w14:paraId="17ACAE5A" w14:textId="30026E62" w:rsidR="00BB7FC0" w:rsidRPr="00BB7FC0" w:rsidRDefault="00BB7FC0" w:rsidP="007D2C5D">
      <w:pPr>
        <w:pStyle w:val="DefenceHeading4"/>
        <w:numPr>
          <w:ilvl w:val="0"/>
          <w:numId w:val="0"/>
        </w:numPr>
        <w:ind w:left="2892" w:hanging="964"/>
        <w:rPr>
          <w:bCs/>
          <w:color w:val="080808"/>
          <w:w w:val="105"/>
        </w:rPr>
      </w:pPr>
      <w:r w:rsidRPr="00E666FB">
        <w:rPr>
          <w:bCs/>
          <w:i/>
          <w:iCs/>
        </w:rPr>
        <w:t>(ii)</w:t>
      </w:r>
      <w:r w:rsidRPr="00E666FB">
        <w:rPr>
          <w:bCs/>
          <w:i/>
          <w:iCs/>
        </w:rPr>
        <w:tab/>
      </w:r>
      <w:r w:rsidRPr="00E666FB">
        <w:rPr>
          <w:b/>
          <w:i/>
          <w:iCs/>
        </w:rPr>
        <w:t>valid</w:t>
      </w:r>
      <w:r w:rsidRPr="00E666FB">
        <w:rPr>
          <w:bCs/>
          <w:i/>
          <w:iCs/>
        </w:rPr>
        <w:t xml:space="preserve"> if the STR has not expired as at the date on which the STR is required to be provided or held.</w:t>
      </w:r>
      <w:r w:rsidRPr="00E666FB">
        <w:rPr>
          <w:bCs/>
        </w:rPr>
        <w:t>”</w:t>
      </w:r>
    </w:p>
    <w:p w14:paraId="1430DD71" w14:textId="1C47E9EE" w:rsidR="002C52E7" w:rsidRDefault="002C52E7">
      <w:pPr>
        <w:pStyle w:val="CUNumber1"/>
        <w:spacing w:before="240" w:after="0"/>
        <w:ind w:hanging="746"/>
        <w:rPr>
          <w:rFonts w:ascii="Times New Roman" w:hAnsi="Times New Roman"/>
          <w:bCs/>
          <w:color w:val="080808"/>
          <w:w w:val="105"/>
        </w:rPr>
      </w:pPr>
      <w:r w:rsidRPr="002C52E7">
        <w:rPr>
          <w:rFonts w:ascii="Times New Roman" w:hAnsi="Times New Roman"/>
          <w:b/>
          <w:color w:val="080808"/>
          <w:w w:val="105"/>
        </w:rPr>
        <w:t>Insert</w:t>
      </w:r>
      <w:r>
        <w:rPr>
          <w:rFonts w:ascii="Times New Roman" w:hAnsi="Times New Roman"/>
          <w:bCs/>
          <w:color w:val="080808"/>
          <w:w w:val="105"/>
        </w:rPr>
        <w:t xml:space="preserve"> </w:t>
      </w:r>
      <w:r w:rsidR="006C4DEF">
        <w:rPr>
          <w:rFonts w:ascii="Times New Roman" w:hAnsi="Times New Roman"/>
          <w:bCs/>
          <w:color w:val="080808"/>
          <w:w w:val="105"/>
        </w:rPr>
        <w:t xml:space="preserve">a </w:t>
      </w:r>
      <w:r>
        <w:rPr>
          <w:rFonts w:ascii="Times New Roman" w:hAnsi="Times New Roman"/>
          <w:bCs/>
          <w:color w:val="080808"/>
          <w:w w:val="105"/>
        </w:rPr>
        <w:t xml:space="preserve">new clause 17.11 </w:t>
      </w:r>
      <w:r w:rsidR="006414DA">
        <w:rPr>
          <w:rFonts w:ascii="Times New Roman" w:hAnsi="Times New Roman"/>
          <w:bCs/>
          <w:color w:val="080808"/>
          <w:w w:val="105"/>
        </w:rPr>
        <w:t>to</w:t>
      </w:r>
      <w:r>
        <w:rPr>
          <w:rFonts w:ascii="Times New Roman" w:hAnsi="Times New Roman"/>
          <w:bCs/>
          <w:color w:val="080808"/>
          <w:w w:val="105"/>
        </w:rPr>
        <w:t xml:space="preserve"> the Conditions of Contract in Part 5</w:t>
      </w:r>
      <w:r w:rsidR="006C4DEF">
        <w:rPr>
          <w:rFonts w:ascii="Times New Roman" w:hAnsi="Times New Roman"/>
          <w:bCs/>
          <w:color w:val="080808"/>
          <w:w w:val="105"/>
        </w:rPr>
        <w:t xml:space="preserve"> as follows</w:t>
      </w:r>
      <w:r>
        <w:rPr>
          <w:rFonts w:ascii="Times New Roman" w:hAnsi="Times New Roman"/>
          <w:bCs/>
          <w:color w:val="080808"/>
          <w:w w:val="105"/>
        </w:rPr>
        <w:t>:</w:t>
      </w:r>
    </w:p>
    <w:p w14:paraId="7E4F4381" w14:textId="77777777" w:rsidR="002C52E7" w:rsidRDefault="002C52E7" w:rsidP="002C52E7">
      <w:pPr>
        <w:pStyle w:val="CUNumber1"/>
        <w:numPr>
          <w:ilvl w:val="0"/>
          <w:numId w:val="0"/>
        </w:numPr>
        <w:spacing w:before="240" w:after="0"/>
        <w:ind w:left="746"/>
        <w:rPr>
          <w:rFonts w:ascii="Times New Roman" w:hAnsi="Times New Roman"/>
          <w:bCs/>
          <w:color w:val="080808"/>
          <w:w w:val="105"/>
        </w:rPr>
      </w:pPr>
    </w:p>
    <w:p w14:paraId="6040F742" w14:textId="311D72BA" w:rsidR="002C52E7" w:rsidRPr="00A26860" w:rsidRDefault="002C52E7" w:rsidP="002C52E7">
      <w:pPr>
        <w:pStyle w:val="DefenceSchedule1"/>
        <w:numPr>
          <w:ilvl w:val="0"/>
          <w:numId w:val="0"/>
        </w:numPr>
        <w:ind w:left="1928" w:hanging="964"/>
        <w:rPr>
          <w:b/>
          <w:i/>
        </w:rPr>
      </w:pPr>
      <w:r w:rsidRPr="005B4DDC">
        <w:rPr>
          <w:b/>
          <w:i/>
        </w:rPr>
        <w:t>“</w:t>
      </w:r>
      <w:r>
        <w:rPr>
          <w:b/>
          <w:i/>
        </w:rPr>
        <w:t>17.11</w:t>
      </w:r>
      <w:r w:rsidRPr="00A26860">
        <w:rPr>
          <w:b/>
          <w:i/>
        </w:rPr>
        <w:tab/>
      </w:r>
      <w:r>
        <w:rPr>
          <w:b/>
          <w:i/>
        </w:rPr>
        <w:t>Applicable Standards</w:t>
      </w:r>
    </w:p>
    <w:p w14:paraId="375A9537" w14:textId="74E0DFF2" w:rsidR="002C52E7" w:rsidRPr="0095048A" w:rsidRDefault="002C52E7" w:rsidP="002C52E7">
      <w:pPr>
        <w:pStyle w:val="DefenceHeading3"/>
        <w:numPr>
          <w:ilvl w:val="0"/>
          <w:numId w:val="0"/>
        </w:numPr>
        <w:ind w:left="1928" w:hanging="964"/>
        <w:rPr>
          <w:i/>
          <w:iCs/>
          <w:sz w:val="20"/>
          <w:szCs w:val="24"/>
        </w:rPr>
      </w:pPr>
      <w:r w:rsidRPr="0095048A">
        <w:rPr>
          <w:i/>
          <w:iCs/>
          <w:sz w:val="20"/>
          <w:szCs w:val="24"/>
        </w:rPr>
        <w:t>(a)</w:t>
      </w:r>
      <w:r w:rsidRPr="0095048A">
        <w:rPr>
          <w:i/>
          <w:iCs/>
          <w:sz w:val="20"/>
          <w:szCs w:val="24"/>
        </w:rPr>
        <w:tab/>
      </w:r>
      <w:r>
        <w:rPr>
          <w:i/>
          <w:iCs/>
          <w:sz w:val="20"/>
          <w:szCs w:val="24"/>
        </w:rPr>
        <w:t xml:space="preserve">Without limiting the Contractor’s obligations under this Contract, the Contractor must comply with the Applicable Standards in </w:t>
      </w:r>
      <w:r w:rsidRPr="002C52E7">
        <w:rPr>
          <w:i/>
          <w:iCs/>
          <w:sz w:val="20"/>
          <w:szCs w:val="24"/>
        </w:rPr>
        <w:t xml:space="preserve">carrying out the Contractor's Activities </w:t>
      </w:r>
      <w:r>
        <w:rPr>
          <w:i/>
          <w:iCs/>
          <w:sz w:val="20"/>
          <w:szCs w:val="24"/>
        </w:rPr>
        <w:t>and executing the Works.</w:t>
      </w:r>
      <w:r w:rsidRPr="0095048A">
        <w:rPr>
          <w:i/>
          <w:iCs/>
          <w:sz w:val="20"/>
          <w:szCs w:val="24"/>
        </w:rPr>
        <w:t xml:space="preserve">  </w:t>
      </w:r>
    </w:p>
    <w:p w14:paraId="291B2A96" w14:textId="19092AE2" w:rsidR="002C52E7" w:rsidRDefault="002C52E7" w:rsidP="002C52E7">
      <w:pPr>
        <w:pStyle w:val="DefenceHeading3"/>
        <w:numPr>
          <w:ilvl w:val="0"/>
          <w:numId w:val="0"/>
        </w:numPr>
        <w:ind w:left="1928" w:hanging="964"/>
        <w:rPr>
          <w:i/>
          <w:iCs/>
          <w:sz w:val="20"/>
          <w:szCs w:val="24"/>
        </w:rPr>
      </w:pPr>
      <w:r w:rsidRPr="0095048A">
        <w:rPr>
          <w:i/>
          <w:iCs/>
          <w:sz w:val="20"/>
          <w:szCs w:val="24"/>
        </w:rPr>
        <w:t>(b)</w:t>
      </w:r>
      <w:r w:rsidRPr="0095048A">
        <w:rPr>
          <w:i/>
          <w:iCs/>
          <w:sz w:val="20"/>
          <w:szCs w:val="24"/>
        </w:rPr>
        <w:tab/>
      </w:r>
      <w:r>
        <w:rPr>
          <w:i/>
          <w:iCs/>
          <w:sz w:val="20"/>
          <w:szCs w:val="24"/>
        </w:rPr>
        <w:t xml:space="preserve">The </w:t>
      </w:r>
      <w:proofErr w:type="gramStart"/>
      <w:r w:rsidR="006A303C">
        <w:rPr>
          <w:i/>
          <w:iCs/>
          <w:sz w:val="20"/>
          <w:szCs w:val="24"/>
        </w:rPr>
        <w:t>Principal</w:t>
      </w:r>
      <w:proofErr w:type="gramEnd"/>
      <w:r>
        <w:rPr>
          <w:i/>
          <w:iCs/>
          <w:sz w:val="20"/>
          <w:szCs w:val="24"/>
        </w:rPr>
        <w:t xml:space="preserve"> may, at any time, request that the Contractor provide</w:t>
      </w:r>
      <w:r w:rsidR="00927B41">
        <w:rPr>
          <w:i/>
          <w:iCs/>
          <w:sz w:val="20"/>
          <w:szCs w:val="24"/>
        </w:rPr>
        <w:t>s</w:t>
      </w:r>
      <w:r>
        <w:rPr>
          <w:i/>
          <w:iCs/>
          <w:sz w:val="20"/>
          <w:szCs w:val="24"/>
        </w:rPr>
        <w:t>:</w:t>
      </w:r>
    </w:p>
    <w:p w14:paraId="123D7A89" w14:textId="77777777" w:rsidR="002C52E7" w:rsidRPr="00240283" w:rsidRDefault="002C52E7" w:rsidP="002C52E7">
      <w:pPr>
        <w:pStyle w:val="DefenceHeading4"/>
        <w:numPr>
          <w:ilvl w:val="0"/>
          <w:numId w:val="0"/>
        </w:numPr>
        <w:ind w:left="2892" w:hanging="964"/>
        <w:rPr>
          <w:i/>
          <w:iCs/>
        </w:rPr>
      </w:pPr>
      <w:r w:rsidRPr="0095048A">
        <w:rPr>
          <w:i/>
          <w:iCs/>
          <w:szCs w:val="24"/>
        </w:rPr>
        <w:t xml:space="preserve"> </w:t>
      </w:r>
      <w:r w:rsidRPr="00240283">
        <w:rPr>
          <w:i/>
          <w:iCs/>
        </w:rPr>
        <w:t>(i)</w:t>
      </w:r>
      <w:r w:rsidRPr="00240283">
        <w:rPr>
          <w:i/>
          <w:iCs/>
        </w:rPr>
        <w:tab/>
      </w:r>
      <w:r>
        <w:rPr>
          <w:i/>
          <w:iCs/>
        </w:rPr>
        <w:t>evidence of relevant certifications demonstrating compliance with the Applicable Standards;</w:t>
      </w:r>
    </w:p>
    <w:p w14:paraId="5B929C87" w14:textId="685A5417" w:rsidR="002C52E7" w:rsidRDefault="002C52E7" w:rsidP="002C52E7">
      <w:pPr>
        <w:pStyle w:val="DefenceHeading4"/>
        <w:numPr>
          <w:ilvl w:val="0"/>
          <w:numId w:val="0"/>
        </w:numPr>
        <w:ind w:left="2892" w:hanging="964"/>
        <w:rPr>
          <w:i/>
          <w:iCs/>
        </w:rPr>
      </w:pPr>
      <w:r w:rsidRPr="00240283">
        <w:rPr>
          <w:i/>
          <w:iCs/>
        </w:rPr>
        <w:t>(ii)</w:t>
      </w:r>
      <w:r w:rsidRPr="00240283">
        <w:rPr>
          <w:i/>
          <w:iCs/>
        </w:rPr>
        <w:tab/>
      </w:r>
      <w:r>
        <w:rPr>
          <w:i/>
          <w:iCs/>
        </w:rPr>
        <w:t>a certificate which certifies that (to the extent then applicable) the design, the Works</w:t>
      </w:r>
      <w:r w:rsidR="00213C2C">
        <w:rPr>
          <w:i/>
          <w:iCs/>
        </w:rPr>
        <w:t>,</w:t>
      </w:r>
      <w:r>
        <w:rPr>
          <w:i/>
          <w:iCs/>
        </w:rPr>
        <w:t xml:space="preserve"> or </w:t>
      </w:r>
      <w:r w:rsidRPr="002C52E7">
        <w:rPr>
          <w:i/>
          <w:iCs/>
        </w:rPr>
        <w:t xml:space="preserve">any Stage </w:t>
      </w:r>
      <w:r>
        <w:rPr>
          <w:i/>
          <w:iCs/>
        </w:rPr>
        <w:t>compl</w:t>
      </w:r>
      <w:r w:rsidR="00213C2C">
        <w:rPr>
          <w:i/>
          <w:iCs/>
        </w:rPr>
        <w:t>y</w:t>
      </w:r>
      <w:r>
        <w:rPr>
          <w:i/>
          <w:iCs/>
        </w:rPr>
        <w:t xml:space="preserve"> with the Applicable Standards; and</w:t>
      </w:r>
    </w:p>
    <w:p w14:paraId="228BE12E" w14:textId="7D2E4848" w:rsidR="002C52E7" w:rsidRDefault="002C52E7" w:rsidP="002C52E7">
      <w:pPr>
        <w:pStyle w:val="DefenceHeading4"/>
        <w:numPr>
          <w:ilvl w:val="0"/>
          <w:numId w:val="0"/>
        </w:numPr>
        <w:ind w:left="2892" w:hanging="964"/>
        <w:rPr>
          <w:i/>
          <w:iCs/>
        </w:rPr>
      </w:pPr>
      <w:r w:rsidRPr="00240283">
        <w:rPr>
          <w:i/>
          <w:iCs/>
        </w:rPr>
        <w:t>(i</w:t>
      </w:r>
      <w:r>
        <w:rPr>
          <w:i/>
          <w:iCs/>
        </w:rPr>
        <w:t>i</w:t>
      </w:r>
      <w:r w:rsidRPr="00240283">
        <w:rPr>
          <w:i/>
          <w:iCs/>
        </w:rPr>
        <w:t>i)</w:t>
      </w:r>
      <w:r w:rsidRPr="00240283">
        <w:rPr>
          <w:i/>
          <w:iCs/>
        </w:rPr>
        <w:tab/>
      </w:r>
      <w:r>
        <w:rPr>
          <w:i/>
          <w:iCs/>
        </w:rPr>
        <w:t>a corresponding certificate from each relevant subcontractor which certifies that (to the extent then applicable) all design carried out by that subcontractor or the Works or any Stage executed by that subcontractor complies with the Applicable Standards.</w:t>
      </w:r>
    </w:p>
    <w:p w14:paraId="6B4A5808" w14:textId="0E756819" w:rsidR="002C52E7" w:rsidRDefault="002C52E7" w:rsidP="002C52E7">
      <w:pPr>
        <w:pStyle w:val="DefenceHeading3"/>
        <w:numPr>
          <w:ilvl w:val="0"/>
          <w:numId w:val="0"/>
        </w:numPr>
        <w:ind w:left="1928" w:hanging="964"/>
        <w:rPr>
          <w:rFonts w:eastAsia="Calibri" w:cs="Times New Roman"/>
          <w:i/>
          <w:iCs/>
          <w:sz w:val="20"/>
          <w:szCs w:val="24"/>
        </w:rPr>
      </w:pPr>
      <w:r w:rsidRPr="0095048A">
        <w:rPr>
          <w:rFonts w:eastAsia="Calibri" w:cs="Times New Roman"/>
          <w:i/>
          <w:iCs/>
          <w:sz w:val="20"/>
          <w:szCs w:val="24"/>
        </w:rPr>
        <w:t>(c)</w:t>
      </w:r>
      <w:r w:rsidRPr="0095048A">
        <w:rPr>
          <w:rFonts w:eastAsia="Calibri" w:cs="Times New Roman"/>
          <w:i/>
          <w:iCs/>
          <w:sz w:val="20"/>
          <w:szCs w:val="24"/>
        </w:rPr>
        <w:tab/>
      </w:r>
      <w:r>
        <w:rPr>
          <w:rFonts w:eastAsia="Calibri" w:cs="Times New Roman"/>
          <w:i/>
          <w:iCs/>
          <w:sz w:val="20"/>
          <w:szCs w:val="24"/>
        </w:rPr>
        <w:t xml:space="preserve">The Contractor acknowledges that the Principal may exercise any of its rights under this Contract (including </w:t>
      </w:r>
      <w:r w:rsidRPr="004A3D94">
        <w:rPr>
          <w:rFonts w:eastAsia="Calibri" w:cs="Times New Roman"/>
          <w:i/>
          <w:iCs/>
          <w:sz w:val="20"/>
          <w:szCs w:val="24"/>
        </w:rPr>
        <w:t xml:space="preserve">under clause </w:t>
      </w:r>
      <w:r>
        <w:rPr>
          <w:rFonts w:eastAsia="Calibri" w:cs="Times New Roman"/>
          <w:i/>
          <w:iCs/>
          <w:sz w:val="20"/>
          <w:szCs w:val="24"/>
        </w:rPr>
        <w:t>5.7) to carry out periodic auditing of the Contractor’s compliance with clause 17.11.</w:t>
      </w:r>
    </w:p>
    <w:p w14:paraId="1E201F33" w14:textId="26133ED0" w:rsidR="002C52E7" w:rsidRDefault="002C52E7" w:rsidP="002C52E7">
      <w:pPr>
        <w:pStyle w:val="DefenceHeading3"/>
        <w:numPr>
          <w:ilvl w:val="0"/>
          <w:numId w:val="0"/>
        </w:numPr>
        <w:spacing w:after="0"/>
        <w:ind w:left="1928" w:hanging="964"/>
        <w:rPr>
          <w:i/>
          <w:iCs/>
          <w:sz w:val="20"/>
          <w:szCs w:val="24"/>
        </w:rPr>
      </w:pPr>
      <w:r w:rsidRPr="0095048A">
        <w:rPr>
          <w:i/>
          <w:iCs/>
          <w:sz w:val="20"/>
          <w:szCs w:val="24"/>
        </w:rPr>
        <w:t>(</w:t>
      </w:r>
      <w:r>
        <w:rPr>
          <w:i/>
          <w:iCs/>
          <w:sz w:val="20"/>
          <w:szCs w:val="24"/>
        </w:rPr>
        <w:t>d</w:t>
      </w:r>
      <w:r w:rsidRPr="0095048A">
        <w:rPr>
          <w:i/>
          <w:iCs/>
          <w:sz w:val="20"/>
          <w:szCs w:val="24"/>
        </w:rPr>
        <w:t>)</w:t>
      </w:r>
      <w:r w:rsidRPr="0095048A">
        <w:rPr>
          <w:i/>
          <w:iCs/>
          <w:sz w:val="20"/>
          <w:szCs w:val="24"/>
        </w:rPr>
        <w:tab/>
      </w:r>
      <w:r>
        <w:rPr>
          <w:i/>
          <w:iCs/>
          <w:sz w:val="20"/>
          <w:szCs w:val="24"/>
        </w:rPr>
        <w:t xml:space="preserve">In this clause 17.11, </w:t>
      </w:r>
      <w:r w:rsidRPr="004410F8">
        <w:rPr>
          <w:b/>
          <w:bCs w:val="0"/>
          <w:i/>
          <w:iCs/>
          <w:sz w:val="20"/>
          <w:szCs w:val="24"/>
        </w:rPr>
        <w:t>Applicable Standards</w:t>
      </w:r>
      <w:r>
        <w:rPr>
          <w:i/>
          <w:iCs/>
          <w:sz w:val="20"/>
          <w:szCs w:val="24"/>
        </w:rPr>
        <w:t xml:space="preserve"> means the specific international or Australian standards which are </w:t>
      </w:r>
      <w:r w:rsidRPr="002C52E7">
        <w:rPr>
          <w:i/>
          <w:iCs/>
          <w:sz w:val="20"/>
          <w:szCs w:val="24"/>
        </w:rPr>
        <w:t xml:space="preserve">applicable to the Contractor's Activities </w:t>
      </w:r>
      <w:r>
        <w:rPr>
          <w:i/>
          <w:iCs/>
          <w:sz w:val="20"/>
          <w:szCs w:val="24"/>
        </w:rPr>
        <w:t>and the Works as identified in the Contract.”</w:t>
      </w:r>
    </w:p>
    <w:p w14:paraId="0E5DC41C" w14:textId="58D9A4CF" w:rsidR="006C4DEF" w:rsidRDefault="006C4DEF" w:rsidP="006C4DEF">
      <w:pPr>
        <w:pStyle w:val="CUNumber1"/>
        <w:spacing w:before="240" w:after="0"/>
        <w:ind w:hanging="746"/>
        <w:rPr>
          <w:rFonts w:ascii="Times New Roman" w:hAnsi="Times New Roman"/>
          <w:bCs/>
          <w:color w:val="080808"/>
          <w:w w:val="105"/>
        </w:rPr>
      </w:pPr>
      <w:r>
        <w:rPr>
          <w:rFonts w:ascii="Times New Roman" w:hAnsi="Times New Roman"/>
          <w:b/>
          <w:color w:val="080808"/>
          <w:w w:val="105"/>
        </w:rPr>
        <w:t>I</w:t>
      </w:r>
      <w:r w:rsidRPr="00E666FB">
        <w:rPr>
          <w:rFonts w:ascii="Times New Roman" w:hAnsi="Times New Roman"/>
          <w:b/>
          <w:color w:val="080808"/>
          <w:w w:val="105"/>
        </w:rPr>
        <w:t>nsert</w:t>
      </w:r>
      <w:r>
        <w:rPr>
          <w:rFonts w:ascii="Times New Roman" w:hAnsi="Times New Roman"/>
          <w:bCs/>
          <w:color w:val="080808"/>
          <w:w w:val="105"/>
        </w:rPr>
        <w:t xml:space="preserve"> a new clause 17.13 of the Conditions of Contract in Part 5 as follows:</w:t>
      </w:r>
    </w:p>
    <w:p w14:paraId="3E390C63" w14:textId="77777777" w:rsidR="006C4DEF" w:rsidRPr="006C4DEF" w:rsidRDefault="006C4DEF" w:rsidP="006C4DEF">
      <w:pPr>
        <w:pStyle w:val="DefenceSchedule1"/>
        <w:numPr>
          <w:ilvl w:val="0"/>
          <w:numId w:val="0"/>
        </w:numPr>
        <w:ind w:left="1928" w:hanging="964"/>
        <w:rPr>
          <w:b/>
          <w:i/>
        </w:rPr>
      </w:pPr>
    </w:p>
    <w:p w14:paraId="2D9CFDDE" w14:textId="6428A71A" w:rsidR="006C4DEF" w:rsidRPr="006C4DEF" w:rsidRDefault="006C4DEF" w:rsidP="006C4DEF">
      <w:pPr>
        <w:pStyle w:val="DefenceSchedule1"/>
        <w:numPr>
          <w:ilvl w:val="0"/>
          <w:numId w:val="0"/>
        </w:numPr>
        <w:ind w:left="1928" w:hanging="964"/>
        <w:rPr>
          <w:b/>
          <w:i/>
        </w:rPr>
      </w:pPr>
      <w:r w:rsidRPr="006C4DEF">
        <w:rPr>
          <w:b/>
          <w:i/>
        </w:rPr>
        <w:t>“17.12</w:t>
      </w:r>
      <w:r w:rsidRPr="006C4DEF">
        <w:rPr>
          <w:b/>
          <w:i/>
        </w:rPr>
        <w:tab/>
        <w:t>Compliance with the Commonwealth Supplier Code of Conduct</w:t>
      </w:r>
    </w:p>
    <w:p w14:paraId="4D62F7F4" w14:textId="77777777" w:rsidR="006C4DEF" w:rsidRPr="00E666FB" w:rsidRDefault="006C4DEF" w:rsidP="006C4DEF">
      <w:pPr>
        <w:pStyle w:val="DefenceHeading3"/>
        <w:numPr>
          <w:ilvl w:val="2"/>
          <w:numId w:val="8"/>
        </w:numPr>
        <w:tabs>
          <w:tab w:val="clear" w:pos="964"/>
        </w:tabs>
        <w:ind w:left="1843" w:hanging="850"/>
        <w:rPr>
          <w:rFonts w:cs="Times New Roman"/>
          <w:i/>
          <w:iCs/>
          <w:sz w:val="20"/>
          <w:szCs w:val="20"/>
        </w:rPr>
      </w:pPr>
      <w:r w:rsidRPr="00E666FB">
        <w:rPr>
          <w:rFonts w:cs="Times New Roman"/>
          <w:i/>
          <w:iCs/>
          <w:sz w:val="20"/>
          <w:szCs w:val="20"/>
        </w:rPr>
        <w:lastRenderedPageBreak/>
        <w:t xml:space="preserve">The Contractor must comply with, and ensure that its officers, employees, agents and subcontractors comply with, the Code in connection with the performance of the Contract. </w:t>
      </w:r>
    </w:p>
    <w:p w14:paraId="68CF20FB" w14:textId="77777777" w:rsidR="006C4DEF" w:rsidRPr="00E666FB" w:rsidRDefault="006C4DEF" w:rsidP="006C4DEF">
      <w:pPr>
        <w:pStyle w:val="DefenceHeading3"/>
        <w:numPr>
          <w:ilvl w:val="2"/>
          <w:numId w:val="8"/>
        </w:numPr>
        <w:tabs>
          <w:tab w:val="clear" w:pos="964"/>
        </w:tabs>
        <w:ind w:left="1843" w:hanging="850"/>
        <w:rPr>
          <w:rFonts w:cs="Times New Roman"/>
          <w:i/>
          <w:iCs/>
          <w:sz w:val="20"/>
          <w:szCs w:val="20"/>
        </w:rPr>
      </w:pPr>
      <w:r w:rsidRPr="00E666FB">
        <w:rPr>
          <w:rFonts w:cs="Times New Roman"/>
          <w:i/>
          <w:iCs/>
          <w:sz w:val="20"/>
          <w:szCs w:val="20"/>
        </w:rPr>
        <w:t>The Contractor must:</w:t>
      </w:r>
    </w:p>
    <w:p w14:paraId="6D31391D" w14:textId="77777777" w:rsidR="006C4DEF" w:rsidRPr="00E666FB" w:rsidRDefault="006C4DEF" w:rsidP="006C4DEF">
      <w:pPr>
        <w:pStyle w:val="DefenceHeading4"/>
        <w:numPr>
          <w:ilvl w:val="3"/>
          <w:numId w:val="8"/>
        </w:numPr>
        <w:tabs>
          <w:tab w:val="clear" w:pos="1928"/>
        </w:tabs>
        <w:ind w:left="2835"/>
        <w:rPr>
          <w:i/>
          <w:iCs/>
        </w:rPr>
      </w:pPr>
      <w:r w:rsidRPr="00E666FB">
        <w:rPr>
          <w:i/>
          <w:iCs/>
        </w:rPr>
        <w:t>periodically monitor and assess its, and its officers’, employees’, and agents’ compliance with the Code; and</w:t>
      </w:r>
    </w:p>
    <w:p w14:paraId="1468F803" w14:textId="77777777" w:rsidR="006C4DEF" w:rsidRPr="00E666FB" w:rsidRDefault="006C4DEF" w:rsidP="006C4DEF">
      <w:pPr>
        <w:pStyle w:val="DefenceHeading4"/>
        <w:numPr>
          <w:ilvl w:val="3"/>
          <w:numId w:val="8"/>
        </w:numPr>
        <w:tabs>
          <w:tab w:val="clear" w:pos="1928"/>
        </w:tabs>
        <w:ind w:left="2835"/>
        <w:rPr>
          <w:i/>
          <w:iCs/>
        </w:rPr>
      </w:pPr>
      <w:r w:rsidRPr="00E666FB">
        <w:rPr>
          <w:i/>
          <w:iCs/>
        </w:rPr>
        <w:t>on request from the Contract Administrator, promptly provide information regarding:</w:t>
      </w:r>
    </w:p>
    <w:p w14:paraId="19FF42EA" w14:textId="77777777" w:rsidR="006C4DEF" w:rsidRPr="00E666FB" w:rsidRDefault="006C4DEF" w:rsidP="006C4DEF">
      <w:pPr>
        <w:pStyle w:val="DefenceHeading4"/>
        <w:numPr>
          <w:ilvl w:val="4"/>
          <w:numId w:val="8"/>
        </w:numPr>
        <w:tabs>
          <w:tab w:val="clear" w:pos="2892"/>
        </w:tabs>
        <w:ind w:left="3686" w:hanging="851"/>
        <w:rPr>
          <w:i/>
          <w:iCs/>
        </w:rPr>
      </w:pPr>
      <w:r w:rsidRPr="00E666FB">
        <w:rPr>
          <w:i/>
          <w:iCs/>
        </w:rPr>
        <w:t>the policies, frameworks, or systems it has established to monitor and assess compliance with the Code; and</w:t>
      </w:r>
    </w:p>
    <w:p w14:paraId="70B6CAD8" w14:textId="7C367F49" w:rsidR="006C4DEF" w:rsidRPr="00E666FB" w:rsidRDefault="006C4DEF" w:rsidP="006C4DEF">
      <w:pPr>
        <w:pStyle w:val="DefenceHeading4"/>
        <w:numPr>
          <w:ilvl w:val="4"/>
          <w:numId w:val="8"/>
        </w:numPr>
        <w:tabs>
          <w:tab w:val="clear" w:pos="2892"/>
        </w:tabs>
        <w:ind w:left="3686" w:hanging="851"/>
        <w:rPr>
          <w:i/>
          <w:iCs/>
        </w:rPr>
      </w:pPr>
      <w:r w:rsidRPr="00E666FB">
        <w:rPr>
          <w:i/>
          <w:iCs/>
        </w:rPr>
        <w:t xml:space="preserve">the Contractor's compliance with paragraph </w:t>
      </w:r>
      <w:r>
        <w:rPr>
          <w:i/>
          <w:iCs/>
        </w:rPr>
        <w:t>(</w:t>
      </w:r>
      <w:r w:rsidR="00213C2C">
        <w:rPr>
          <w:i/>
          <w:iCs/>
        </w:rPr>
        <w:t>a</w:t>
      </w:r>
      <w:r>
        <w:rPr>
          <w:i/>
          <w:iCs/>
        </w:rPr>
        <w:t>).</w:t>
      </w:r>
    </w:p>
    <w:p w14:paraId="2F90B762" w14:textId="1D370CD4" w:rsidR="006C4DEF" w:rsidRPr="00E666FB" w:rsidRDefault="006C4DEF" w:rsidP="006C4DEF">
      <w:pPr>
        <w:pStyle w:val="DefenceHeading3"/>
        <w:numPr>
          <w:ilvl w:val="2"/>
          <w:numId w:val="8"/>
        </w:numPr>
        <w:tabs>
          <w:tab w:val="clear" w:pos="964"/>
        </w:tabs>
        <w:ind w:left="1843" w:hanging="850"/>
        <w:rPr>
          <w:rFonts w:cs="Times New Roman"/>
          <w:i/>
          <w:iCs/>
          <w:sz w:val="20"/>
          <w:szCs w:val="20"/>
        </w:rPr>
      </w:pPr>
      <w:r w:rsidRPr="00E666FB">
        <w:rPr>
          <w:rFonts w:cs="Times New Roman"/>
          <w:i/>
          <w:iCs/>
          <w:sz w:val="20"/>
          <w:szCs w:val="20"/>
        </w:rPr>
        <w:t xml:space="preserve">The Contractor must immediately notify the Contract Administrator in writing upon becoming aware of any breach of paragraph </w:t>
      </w:r>
      <w:r>
        <w:rPr>
          <w:rFonts w:cs="Times New Roman"/>
          <w:i/>
          <w:iCs/>
          <w:sz w:val="20"/>
          <w:szCs w:val="20"/>
        </w:rPr>
        <w:t>(</w:t>
      </w:r>
      <w:r w:rsidR="00213C2C">
        <w:rPr>
          <w:rFonts w:cs="Times New Roman"/>
          <w:i/>
          <w:iCs/>
          <w:sz w:val="20"/>
          <w:szCs w:val="20"/>
        </w:rPr>
        <w:t>a</w:t>
      </w:r>
      <w:r>
        <w:rPr>
          <w:rFonts w:cs="Times New Roman"/>
          <w:i/>
          <w:iCs/>
          <w:sz w:val="20"/>
          <w:szCs w:val="20"/>
        </w:rPr>
        <w:t>)</w:t>
      </w:r>
      <w:r w:rsidRPr="00E666FB">
        <w:rPr>
          <w:rFonts w:cs="Times New Roman"/>
          <w:i/>
          <w:iCs/>
          <w:sz w:val="20"/>
          <w:szCs w:val="20"/>
        </w:rPr>
        <w:t>. The notice must include a summary of the breach, the date that the breach occurred and details of the personnel involved.</w:t>
      </w:r>
    </w:p>
    <w:p w14:paraId="5DD7E844" w14:textId="3B04A172" w:rsidR="006C4DEF" w:rsidRPr="00E666FB" w:rsidRDefault="006C4DEF" w:rsidP="006C4DEF">
      <w:pPr>
        <w:pStyle w:val="DefenceHeading3"/>
        <w:numPr>
          <w:ilvl w:val="2"/>
          <w:numId w:val="8"/>
        </w:numPr>
        <w:tabs>
          <w:tab w:val="clear" w:pos="964"/>
        </w:tabs>
        <w:ind w:left="1843" w:hanging="850"/>
        <w:rPr>
          <w:rFonts w:cs="Times New Roman"/>
          <w:i/>
          <w:iCs/>
          <w:sz w:val="20"/>
          <w:szCs w:val="20"/>
        </w:rPr>
      </w:pPr>
      <w:r w:rsidRPr="00E666FB">
        <w:rPr>
          <w:rFonts w:cs="Times New Roman"/>
          <w:i/>
          <w:iCs/>
          <w:sz w:val="20"/>
          <w:szCs w:val="20"/>
        </w:rPr>
        <w:t xml:space="preserve">Where the Contract Administrator identifies a possible breach of paragraph </w:t>
      </w:r>
      <w:r>
        <w:rPr>
          <w:rFonts w:cs="Times New Roman"/>
          <w:i/>
          <w:iCs/>
          <w:sz w:val="20"/>
          <w:szCs w:val="20"/>
        </w:rPr>
        <w:t>(</w:t>
      </w:r>
      <w:r w:rsidR="00213C2C">
        <w:rPr>
          <w:rFonts w:cs="Times New Roman"/>
          <w:i/>
          <w:iCs/>
          <w:sz w:val="20"/>
          <w:szCs w:val="20"/>
        </w:rPr>
        <w:t>a</w:t>
      </w:r>
      <w:r>
        <w:rPr>
          <w:rFonts w:cs="Times New Roman"/>
          <w:i/>
          <w:iCs/>
          <w:sz w:val="20"/>
          <w:szCs w:val="20"/>
        </w:rPr>
        <w:t>),</w:t>
      </w:r>
      <w:r w:rsidRPr="00E666FB">
        <w:rPr>
          <w:rFonts w:cs="Times New Roman"/>
          <w:i/>
          <w:iCs/>
          <w:sz w:val="20"/>
          <w:szCs w:val="20"/>
        </w:rPr>
        <w:t xml:space="preserve"> it may notify the Contractor in writing, and the Contractor must, within three days of receiving the notice, either:</w:t>
      </w:r>
    </w:p>
    <w:p w14:paraId="3EF66559" w14:textId="77777777" w:rsidR="006C4DEF" w:rsidRPr="00E666FB" w:rsidRDefault="006C4DEF" w:rsidP="006C4DEF">
      <w:pPr>
        <w:pStyle w:val="DefenceHeading4"/>
        <w:numPr>
          <w:ilvl w:val="3"/>
          <w:numId w:val="8"/>
        </w:numPr>
        <w:tabs>
          <w:tab w:val="clear" w:pos="1928"/>
        </w:tabs>
        <w:ind w:left="2835"/>
        <w:rPr>
          <w:i/>
          <w:iCs/>
        </w:rPr>
      </w:pPr>
      <w:r w:rsidRPr="00E666FB">
        <w:rPr>
          <w:i/>
          <w:iCs/>
        </w:rPr>
        <w:t>where the Contractor considers a breach has not occurred - advise the Contract Administrator that there has not been a breach and provide information supporting that determination; or</w:t>
      </w:r>
    </w:p>
    <w:p w14:paraId="0D9AEFB6" w14:textId="41F16854" w:rsidR="006C4DEF" w:rsidRPr="00F17A11" w:rsidRDefault="006C4DEF" w:rsidP="006C4DEF">
      <w:pPr>
        <w:pStyle w:val="DefenceHeading4"/>
        <w:numPr>
          <w:ilvl w:val="3"/>
          <w:numId w:val="8"/>
        </w:numPr>
        <w:tabs>
          <w:tab w:val="clear" w:pos="1928"/>
        </w:tabs>
        <w:ind w:left="2835"/>
        <w:rPr>
          <w:i/>
          <w:iCs/>
        </w:rPr>
      </w:pPr>
      <w:r w:rsidRPr="00E666FB">
        <w:rPr>
          <w:i/>
          <w:iCs/>
        </w:rPr>
        <w:t xml:space="preserve">where the Contractor considers that a breach has occurred - notify the Contract Administrator under </w:t>
      </w:r>
      <w:r w:rsidRPr="00F17A11">
        <w:rPr>
          <w:i/>
          <w:iCs/>
        </w:rPr>
        <w:t>paragraph (</w:t>
      </w:r>
      <w:r w:rsidR="00213C2C">
        <w:rPr>
          <w:i/>
          <w:iCs/>
        </w:rPr>
        <w:t>c</w:t>
      </w:r>
      <w:r w:rsidRPr="00F17A11">
        <w:rPr>
          <w:i/>
          <w:iCs/>
        </w:rPr>
        <w:t>) and otherwise comply with its obligations under this clause 17.12.</w:t>
      </w:r>
    </w:p>
    <w:p w14:paraId="0BEACD92" w14:textId="6B0CCC20" w:rsidR="006C4DEF" w:rsidRPr="00F17A11" w:rsidRDefault="006C4DEF" w:rsidP="006C4DEF">
      <w:pPr>
        <w:pStyle w:val="DefenceHeading3"/>
        <w:numPr>
          <w:ilvl w:val="2"/>
          <w:numId w:val="8"/>
        </w:numPr>
        <w:tabs>
          <w:tab w:val="clear" w:pos="964"/>
        </w:tabs>
        <w:ind w:left="1843" w:hanging="850"/>
        <w:rPr>
          <w:rFonts w:cs="Times New Roman"/>
          <w:i/>
          <w:iCs/>
          <w:sz w:val="20"/>
          <w:szCs w:val="20"/>
        </w:rPr>
      </w:pPr>
      <w:r w:rsidRPr="00F17A11">
        <w:rPr>
          <w:rFonts w:cs="Times New Roman"/>
          <w:i/>
          <w:iCs/>
          <w:sz w:val="20"/>
          <w:szCs w:val="20"/>
        </w:rPr>
        <w:t>Notwithstanding paragraph (</w:t>
      </w:r>
      <w:r w:rsidR="00213C2C">
        <w:rPr>
          <w:rFonts w:cs="Times New Roman"/>
          <w:i/>
          <w:iCs/>
          <w:sz w:val="20"/>
          <w:szCs w:val="20"/>
        </w:rPr>
        <w:t>d</w:t>
      </w:r>
      <w:r w:rsidRPr="00F17A11">
        <w:rPr>
          <w:rFonts w:cs="Times New Roman"/>
          <w:i/>
          <w:iCs/>
          <w:sz w:val="20"/>
          <w:szCs w:val="20"/>
        </w:rPr>
        <w:t>), the Contract Administrator may notify the Contractor in writing that it considers that the Contractor has breached paragraph (</w:t>
      </w:r>
      <w:r w:rsidR="00213C2C">
        <w:rPr>
          <w:rFonts w:cs="Times New Roman"/>
          <w:i/>
          <w:iCs/>
          <w:sz w:val="20"/>
          <w:szCs w:val="20"/>
        </w:rPr>
        <w:t>a</w:t>
      </w:r>
      <w:r w:rsidRPr="00F17A11">
        <w:rPr>
          <w:rFonts w:cs="Times New Roman"/>
          <w:i/>
          <w:iCs/>
          <w:sz w:val="20"/>
          <w:szCs w:val="20"/>
        </w:rPr>
        <w:t>), in which case the Contractor must notify the Contract Administrator in writing under paragraph (</w:t>
      </w:r>
      <w:r w:rsidR="00213C2C">
        <w:rPr>
          <w:rFonts w:cs="Times New Roman"/>
          <w:i/>
          <w:iCs/>
          <w:sz w:val="20"/>
          <w:szCs w:val="20"/>
        </w:rPr>
        <w:t>c</w:t>
      </w:r>
      <w:r w:rsidRPr="00F17A11">
        <w:rPr>
          <w:rFonts w:cs="Times New Roman"/>
          <w:i/>
          <w:iCs/>
          <w:sz w:val="20"/>
          <w:szCs w:val="20"/>
        </w:rPr>
        <w:t>) and otherwise comply with its obligations under this clause 17.12.</w:t>
      </w:r>
    </w:p>
    <w:p w14:paraId="4136C8CC" w14:textId="77777777" w:rsidR="006C4DEF" w:rsidRPr="00E666FB" w:rsidRDefault="006C4DEF" w:rsidP="006C4DEF">
      <w:pPr>
        <w:pStyle w:val="DefenceHeading3"/>
        <w:numPr>
          <w:ilvl w:val="2"/>
          <w:numId w:val="8"/>
        </w:numPr>
        <w:tabs>
          <w:tab w:val="clear" w:pos="964"/>
        </w:tabs>
        <w:ind w:left="1843" w:hanging="850"/>
        <w:rPr>
          <w:rFonts w:cs="Times New Roman"/>
          <w:i/>
          <w:iCs/>
          <w:sz w:val="20"/>
          <w:szCs w:val="20"/>
        </w:rPr>
      </w:pPr>
      <w:r w:rsidRPr="00E666FB">
        <w:rPr>
          <w:rFonts w:cs="Times New Roman"/>
          <w:i/>
          <w:iCs/>
          <w:sz w:val="20"/>
          <w:szCs w:val="20"/>
        </w:rPr>
        <w:t>Nothing in this clause or the Code limits, reduces or derogates from the Contractor's other obligations under the Contract. The Principal's rights under this clause are in addition to and do not otherwise limit any other rights the Principal may have under the Contract. The performance by the Contractor of its obligations under this clause will be at no additional cost to the Principal.</w:t>
      </w:r>
    </w:p>
    <w:p w14:paraId="0F8D3F3C" w14:textId="77777777" w:rsidR="00213C2C" w:rsidRDefault="006C4DEF" w:rsidP="006C4DEF">
      <w:pPr>
        <w:pStyle w:val="DefenceHeading3"/>
        <w:numPr>
          <w:ilvl w:val="2"/>
          <w:numId w:val="8"/>
        </w:numPr>
        <w:tabs>
          <w:tab w:val="clear" w:pos="964"/>
        </w:tabs>
        <w:ind w:left="1843" w:hanging="850"/>
        <w:rPr>
          <w:rFonts w:cs="Times New Roman"/>
          <w:i/>
          <w:iCs/>
          <w:sz w:val="20"/>
          <w:szCs w:val="20"/>
        </w:rPr>
      </w:pPr>
      <w:r w:rsidRPr="00B25679">
        <w:rPr>
          <w:rFonts w:cs="Times New Roman"/>
          <w:i/>
          <w:iCs/>
          <w:sz w:val="20"/>
          <w:szCs w:val="20"/>
        </w:rPr>
        <w:t>The Contractor acknowledges and agrees that the Contractor's compliance with the Code may be taken into account in any registration of interest process, tender process or similar procurement process in connection with any other Commonwealth or Principal project.</w:t>
      </w:r>
    </w:p>
    <w:p w14:paraId="6DC20D34" w14:textId="64FFE521" w:rsidR="006C4DEF" w:rsidRPr="00213C2C" w:rsidRDefault="00213C2C" w:rsidP="00213C2C">
      <w:pPr>
        <w:pStyle w:val="DefenceHeading3"/>
        <w:numPr>
          <w:ilvl w:val="2"/>
          <w:numId w:val="8"/>
        </w:numPr>
        <w:tabs>
          <w:tab w:val="clear" w:pos="964"/>
        </w:tabs>
        <w:ind w:left="1843" w:hanging="850"/>
        <w:rPr>
          <w:rFonts w:cs="Times New Roman"/>
          <w:i/>
          <w:iCs/>
          <w:sz w:val="20"/>
          <w:szCs w:val="20"/>
        </w:rPr>
      </w:pPr>
      <w:r w:rsidRPr="00E666FB">
        <w:rPr>
          <w:rFonts w:cs="Times New Roman"/>
          <w:i/>
          <w:iCs/>
          <w:sz w:val="20"/>
          <w:szCs w:val="20"/>
        </w:rPr>
        <w:t xml:space="preserve">For the purposes of this clause </w:t>
      </w:r>
      <w:r>
        <w:rPr>
          <w:rFonts w:cs="Times New Roman"/>
          <w:i/>
          <w:iCs/>
          <w:sz w:val="20"/>
          <w:szCs w:val="20"/>
        </w:rPr>
        <w:t>17.12</w:t>
      </w:r>
      <w:r w:rsidRPr="00E666FB">
        <w:rPr>
          <w:rFonts w:cs="Times New Roman"/>
          <w:i/>
          <w:iCs/>
          <w:sz w:val="20"/>
          <w:szCs w:val="20"/>
        </w:rPr>
        <w:t xml:space="preserve">, </w:t>
      </w:r>
      <w:r w:rsidRPr="00E666FB">
        <w:rPr>
          <w:rFonts w:cs="Times New Roman"/>
          <w:b/>
          <w:bCs w:val="0"/>
          <w:i/>
          <w:iCs/>
          <w:sz w:val="20"/>
          <w:szCs w:val="20"/>
        </w:rPr>
        <w:t>Code</w:t>
      </w:r>
      <w:r w:rsidRPr="00E666FB">
        <w:rPr>
          <w:rFonts w:cs="Times New Roman"/>
          <w:i/>
          <w:iCs/>
          <w:sz w:val="20"/>
          <w:szCs w:val="20"/>
        </w:rPr>
        <w:t xml:space="preserve"> means the Commonwealth Supplier Code of Conduct dated 1 July 2024, available at https://www.finance.gov.au/government/procurement/commonwealth-supplier-code-conduct/commonwealth-supplier-code-conduct, as amended from time to time.</w:t>
      </w:r>
      <w:r w:rsidR="006C4DEF" w:rsidRPr="00213C2C">
        <w:rPr>
          <w:rFonts w:cs="Times New Roman"/>
          <w:i/>
          <w:iCs/>
          <w:sz w:val="20"/>
          <w:szCs w:val="20"/>
        </w:rPr>
        <w:t>”</w:t>
      </w:r>
    </w:p>
    <w:p w14:paraId="1C9228E5" w14:textId="314737B5" w:rsidR="0095048A" w:rsidRDefault="00FD547B">
      <w:pPr>
        <w:pStyle w:val="CUNumber1"/>
        <w:spacing w:before="240" w:after="0"/>
        <w:ind w:hanging="746"/>
        <w:rPr>
          <w:rFonts w:ascii="Times New Roman" w:hAnsi="Times New Roman"/>
          <w:bCs/>
          <w:color w:val="080808"/>
          <w:w w:val="105"/>
        </w:rPr>
      </w:pPr>
      <w:r>
        <w:rPr>
          <w:rFonts w:ascii="Times New Roman" w:hAnsi="Times New Roman"/>
          <w:b/>
          <w:color w:val="080808"/>
          <w:w w:val="105"/>
        </w:rPr>
        <w:t xml:space="preserve">Delete </w:t>
      </w:r>
      <w:r>
        <w:rPr>
          <w:rFonts w:ascii="Times New Roman" w:hAnsi="Times New Roman"/>
          <w:bCs/>
          <w:color w:val="080808"/>
          <w:w w:val="105"/>
        </w:rPr>
        <w:t xml:space="preserve">clause 18.1 of the Conditions of Contract in Part 5 in its entirety and </w:t>
      </w:r>
      <w:r>
        <w:rPr>
          <w:rFonts w:ascii="Times New Roman" w:hAnsi="Times New Roman"/>
          <w:b/>
          <w:color w:val="080808"/>
          <w:w w:val="105"/>
        </w:rPr>
        <w:t xml:space="preserve">replace </w:t>
      </w:r>
      <w:r>
        <w:rPr>
          <w:rFonts w:ascii="Times New Roman" w:hAnsi="Times New Roman"/>
          <w:bCs/>
          <w:color w:val="080808"/>
          <w:w w:val="105"/>
        </w:rPr>
        <w:t>it with the following:</w:t>
      </w:r>
    </w:p>
    <w:p w14:paraId="4BF71F96" w14:textId="77777777" w:rsidR="00FD547B" w:rsidRDefault="00FD547B" w:rsidP="00FD547B">
      <w:pPr>
        <w:pStyle w:val="CUNumber1"/>
        <w:numPr>
          <w:ilvl w:val="0"/>
          <w:numId w:val="0"/>
        </w:numPr>
        <w:spacing w:before="240" w:after="0"/>
        <w:ind w:left="746"/>
        <w:rPr>
          <w:rFonts w:ascii="Times New Roman" w:hAnsi="Times New Roman"/>
          <w:bCs/>
          <w:color w:val="080808"/>
          <w:w w:val="105"/>
        </w:rPr>
      </w:pPr>
    </w:p>
    <w:p w14:paraId="31482684" w14:textId="3D676CC0" w:rsidR="00FD547B" w:rsidRPr="00FD547B" w:rsidRDefault="00FD547B" w:rsidP="00FD547B">
      <w:pPr>
        <w:pStyle w:val="DefenceHeading2"/>
        <w:numPr>
          <w:ilvl w:val="0"/>
          <w:numId w:val="0"/>
        </w:numPr>
        <w:ind w:left="1928" w:hanging="964"/>
        <w:rPr>
          <w:i/>
        </w:rPr>
      </w:pPr>
      <w:r>
        <w:rPr>
          <w:b w:val="0"/>
          <w:bCs w:val="0"/>
          <w:iCs w:val="0"/>
        </w:rPr>
        <w:t>“</w:t>
      </w:r>
      <w:r w:rsidRPr="00FD547B">
        <w:rPr>
          <w:i/>
        </w:rPr>
        <w:t>18.1</w:t>
      </w:r>
      <w:r w:rsidRPr="00FD547B">
        <w:rPr>
          <w:i/>
        </w:rPr>
        <w:tab/>
        <w:t>General</w:t>
      </w:r>
    </w:p>
    <w:p w14:paraId="37FA5F9C" w14:textId="53993C94" w:rsidR="00FD547B" w:rsidRPr="00FD547B" w:rsidRDefault="00FD547B" w:rsidP="00FD547B">
      <w:pPr>
        <w:pStyle w:val="DefenceNormal"/>
        <w:ind w:left="964"/>
        <w:rPr>
          <w:rFonts w:ascii="Times New Roman" w:hAnsi="Times New Roman"/>
          <w:i/>
          <w:iCs/>
          <w:sz w:val="20"/>
          <w:szCs w:val="20"/>
        </w:rPr>
      </w:pPr>
      <w:r w:rsidRPr="00FD547B">
        <w:rPr>
          <w:rFonts w:ascii="Times New Roman" w:hAnsi="Times New Roman"/>
          <w:i/>
          <w:iCs/>
          <w:sz w:val="20"/>
          <w:szCs w:val="20"/>
        </w:rPr>
        <w:t xml:space="preserve">The Contractor acknowledges that the </w:t>
      </w:r>
      <w:proofErr w:type="gramStart"/>
      <w:r w:rsidRPr="00FD547B">
        <w:rPr>
          <w:rFonts w:ascii="Times New Roman" w:hAnsi="Times New Roman"/>
          <w:i/>
          <w:iCs/>
          <w:sz w:val="20"/>
          <w:szCs w:val="20"/>
        </w:rPr>
        <w:t>Principal</w:t>
      </w:r>
      <w:proofErr w:type="gramEnd"/>
      <w:r w:rsidRPr="00FD547B">
        <w:rPr>
          <w:rFonts w:ascii="Times New Roman" w:hAnsi="Times New Roman"/>
          <w:i/>
          <w:iCs/>
          <w:sz w:val="20"/>
          <w:szCs w:val="20"/>
        </w:rPr>
        <w:t xml:space="preserve"> is and will be subject to a number of Commonwealth requirements and policies which support internal and external scrutiny of its </w:t>
      </w:r>
      <w:r w:rsidRPr="00FD547B">
        <w:rPr>
          <w:rFonts w:ascii="Times New Roman" w:hAnsi="Times New Roman"/>
          <w:i/>
          <w:iCs/>
          <w:sz w:val="20"/>
          <w:szCs w:val="20"/>
        </w:rPr>
        <w:lastRenderedPageBreak/>
        <w:t>tendering and contracting processes and the objectives of transparency, accountability and value</w:t>
      </w:r>
      <w:r w:rsidR="00213C2C">
        <w:rPr>
          <w:rFonts w:ascii="Times New Roman" w:hAnsi="Times New Roman"/>
          <w:i/>
          <w:iCs/>
          <w:sz w:val="20"/>
          <w:szCs w:val="20"/>
        </w:rPr>
        <w:t xml:space="preserve"> </w:t>
      </w:r>
      <w:r w:rsidRPr="00FD547B">
        <w:rPr>
          <w:rFonts w:ascii="Times New Roman" w:hAnsi="Times New Roman"/>
          <w:i/>
          <w:iCs/>
          <w:sz w:val="20"/>
          <w:szCs w:val="20"/>
        </w:rPr>
        <w:t>for</w:t>
      </w:r>
      <w:r w:rsidR="00213C2C">
        <w:rPr>
          <w:rFonts w:ascii="Times New Roman" w:hAnsi="Times New Roman"/>
          <w:i/>
          <w:iCs/>
          <w:sz w:val="20"/>
          <w:szCs w:val="20"/>
        </w:rPr>
        <w:t xml:space="preserve"> </w:t>
      </w:r>
      <w:r w:rsidRPr="00FD547B">
        <w:rPr>
          <w:rFonts w:ascii="Times New Roman" w:hAnsi="Times New Roman"/>
          <w:i/>
          <w:iCs/>
          <w:sz w:val="20"/>
          <w:szCs w:val="20"/>
        </w:rPr>
        <w:t>money including to:</w:t>
      </w:r>
    </w:p>
    <w:p w14:paraId="1B32AC5B" w14:textId="77777777" w:rsidR="00FD547B" w:rsidRPr="00FD547B" w:rsidRDefault="00FD547B" w:rsidP="00FD547B">
      <w:pPr>
        <w:pStyle w:val="DefenceHeading3"/>
        <w:numPr>
          <w:ilvl w:val="0"/>
          <w:numId w:val="0"/>
        </w:numPr>
        <w:ind w:left="1928" w:hanging="964"/>
        <w:rPr>
          <w:i/>
          <w:iCs/>
          <w:sz w:val="20"/>
          <w:szCs w:val="24"/>
        </w:rPr>
      </w:pPr>
      <w:r w:rsidRPr="00FD547B">
        <w:rPr>
          <w:i/>
          <w:iCs/>
          <w:sz w:val="20"/>
          <w:szCs w:val="24"/>
        </w:rPr>
        <w:t>(a)</w:t>
      </w:r>
      <w:r w:rsidRPr="00FD547B">
        <w:rPr>
          <w:i/>
          <w:iCs/>
          <w:sz w:val="20"/>
          <w:szCs w:val="24"/>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020AD9E2" w14:textId="77777777" w:rsidR="00FD547B" w:rsidRPr="00FD547B" w:rsidRDefault="00FD547B" w:rsidP="00FD547B">
      <w:pPr>
        <w:pStyle w:val="DefenceHeading3"/>
        <w:numPr>
          <w:ilvl w:val="0"/>
          <w:numId w:val="0"/>
        </w:numPr>
        <w:ind w:left="1928" w:hanging="964"/>
        <w:rPr>
          <w:i/>
          <w:iCs/>
          <w:sz w:val="20"/>
          <w:szCs w:val="24"/>
        </w:rPr>
      </w:pPr>
      <w:r w:rsidRPr="00FD547B">
        <w:rPr>
          <w:i/>
          <w:iCs/>
          <w:sz w:val="20"/>
          <w:szCs w:val="24"/>
        </w:rPr>
        <w:t>(b)</w:t>
      </w:r>
      <w:r w:rsidRPr="00FD547B">
        <w:rPr>
          <w:i/>
          <w:iCs/>
          <w:sz w:val="20"/>
          <w:szCs w:val="24"/>
        </w:rPr>
        <w:tab/>
        <w:t xml:space="preserve">report and post on the internet a list of contracts valued at $100,000 or more and identify confidentiality requirements in accordance with the Senate Order on Department and Agency Contracts; </w:t>
      </w:r>
    </w:p>
    <w:p w14:paraId="755556C4" w14:textId="77777777" w:rsidR="00FD547B" w:rsidRPr="00FD547B" w:rsidRDefault="00FD547B" w:rsidP="00FD547B">
      <w:pPr>
        <w:pStyle w:val="DefenceHeading3"/>
        <w:numPr>
          <w:ilvl w:val="0"/>
          <w:numId w:val="0"/>
        </w:numPr>
        <w:ind w:left="1928" w:hanging="964"/>
        <w:rPr>
          <w:i/>
          <w:iCs/>
          <w:sz w:val="20"/>
          <w:szCs w:val="24"/>
        </w:rPr>
      </w:pPr>
      <w:r w:rsidRPr="00FD547B">
        <w:rPr>
          <w:i/>
          <w:iCs/>
          <w:sz w:val="20"/>
          <w:szCs w:val="24"/>
        </w:rPr>
        <w:t>(c)</w:t>
      </w:r>
      <w:r w:rsidRPr="00FD547B">
        <w:rPr>
          <w:i/>
          <w:iCs/>
          <w:sz w:val="20"/>
          <w:szCs w:val="24"/>
        </w:rPr>
        <w:tab/>
        <w:t>report and post on the internet information about its contracts in other ways pursuant to its other reporting and disclosure obligations, including annual reporting requirements and disclosure to any House or Committee of the Parliament of the Commonwealth of Australia; and</w:t>
      </w:r>
    </w:p>
    <w:p w14:paraId="544FE0E6" w14:textId="148707A7" w:rsidR="00FD547B" w:rsidRPr="00FD547B" w:rsidRDefault="00FD547B" w:rsidP="00FD547B">
      <w:pPr>
        <w:pStyle w:val="DefenceHeading3"/>
        <w:numPr>
          <w:ilvl w:val="0"/>
          <w:numId w:val="0"/>
        </w:numPr>
        <w:spacing w:after="0"/>
        <w:ind w:left="1928" w:hanging="964"/>
        <w:rPr>
          <w:sz w:val="20"/>
          <w:szCs w:val="24"/>
        </w:rPr>
      </w:pPr>
      <w:r w:rsidRPr="00FD547B">
        <w:rPr>
          <w:i/>
          <w:iCs/>
          <w:sz w:val="20"/>
          <w:szCs w:val="24"/>
        </w:rPr>
        <w:t>(d)</w:t>
      </w:r>
      <w:r w:rsidRPr="00FD547B">
        <w:rPr>
          <w:i/>
          <w:iCs/>
          <w:sz w:val="20"/>
          <w:szCs w:val="24"/>
        </w:rPr>
        <w:tab/>
        <w:t>disclose information to other Commonwealth departments, agencies or authorities by virtue of or in connection with their functions, or statutory or portfolio responsibilities or for any legitimate government purpose or process.</w:t>
      </w:r>
      <w:r>
        <w:rPr>
          <w:sz w:val="20"/>
          <w:szCs w:val="24"/>
        </w:rPr>
        <w:t>”</w:t>
      </w:r>
    </w:p>
    <w:p w14:paraId="5EB63CEB" w14:textId="320EDA2E" w:rsidR="00FD547B" w:rsidRDefault="00FD547B" w:rsidP="00FD547B">
      <w:pPr>
        <w:pStyle w:val="CUNumber1"/>
        <w:spacing w:before="240" w:after="0"/>
        <w:ind w:hanging="746"/>
        <w:rPr>
          <w:rFonts w:ascii="Times New Roman" w:hAnsi="Times New Roman"/>
          <w:bCs/>
          <w:color w:val="080808"/>
          <w:w w:val="105"/>
        </w:rPr>
      </w:pPr>
      <w:r>
        <w:rPr>
          <w:rFonts w:ascii="Times New Roman" w:hAnsi="Times New Roman"/>
          <w:b/>
          <w:color w:val="080808"/>
          <w:w w:val="105"/>
        </w:rPr>
        <w:t xml:space="preserve">Delete </w:t>
      </w:r>
      <w:r>
        <w:rPr>
          <w:rFonts w:ascii="Times New Roman" w:hAnsi="Times New Roman"/>
          <w:bCs/>
          <w:color w:val="080808"/>
          <w:w w:val="105"/>
        </w:rPr>
        <w:t xml:space="preserve">clause 18.2(b)(v) of the Conditions of Contract in Part 5 in its entirety and </w:t>
      </w:r>
      <w:r>
        <w:rPr>
          <w:rFonts w:ascii="Times New Roman" w:hAnsi="Times New Roman"/>
          <w:b/>
          <w:color w:val="080808"/>
          <w:w w:val="105"/>
        </w:rPr>
        <w:t xml:space="preserve">replace </w:t>
      </w:r>
      <w:r>
        <w:rPr>
          <w:rFonts w:ascii="Times New Roman" w:hAnsi="Times New Roman"/>
          <w:bCs/>
          <w:color w:val="080808"/>
          <w:w w:val="105"/>
        </w:rPr>
        <w:t>it with the following:</w:t>
      </w:r>
    </w:p>
    <w:p w14:paraId="2E84766F" w14:textId="11155B68" w:rsidR="00FD547B" w:rsidRPr="00FD547B" w:rsidRDefault="00FD547B" w:rsidP="00FD547B">
      <w:pPr>
        <w:pStyle w:val="CUNumber1"/>
        <w:numPr>
          <w:ilvl w:val="0"/>
          <w:numId w:val="0"/>
        </w:numPr>
        <w:spacing w:before="240" w:after="0"/>
        <w:ind w:left="2160" w:hanging="720"/>
        <w:rPr>
          <w:rFonts w:ascii="Times New Roman" w:hAnsi="Times New Roman"/>
          <w:bCs/>
          <w:i/>
          <w:iCs/>
          <w:color w:val="080808"/>
          <w:w w:val="105"/>
        </w:rPr>
      </w:pPr>
      <w:r>
        <w:rPr>
          <w:rFonts w:ascii="Times New Roman" w:hAnsi="Times New Roman"/>
          <w:bCs/>
          <w:color w:val="080808"/>
          <w:w w:val="105"/>
        </w:rPr>
        <w:t>“</w:t>
      </w:r>
      <w:r w:rsidRPr="00FD547B">
        <w:rPr>
          <w:rFonts w:ascii="Times New Roman" w:hAnsi="Times New Roman"/>
          <w:bCs/>
          <w:i/>
          <w:iCs/>
          <w:color w:val="080808"/>
          <w:w w:val="105"/>
        </w:rPr>
        <w:t>(v)</w:t>
      </w:r>
      <w:r w:rsidRPr="00FD547B">
        <w:rPr>
          <w:rFonts w:ascii="Times New Roman" w:hAnsi="Times New Roman"/>
          <w:bCs/>
          <w:i/>
          <w:iCs/>
          <w:color w:val="080808"/>
          <w:w w:val="105"/>
        </w:rPr>
        <w:tab/>
        <w:t xml:space="preserve">disclosed to any Commonwealth department, agency or authority: </w:t>
      </w:r>
    </w:p>
    <w:p w14:paraId="2AC051FF" w14:textId="3F531A28" w:rsidR="00FD547B" w:rsidRPr="00FD547B" w:rsidRDefault="00FD547B" w:rsidP="00FD547B">
      <w:pPr>
        <w:pStyle w:val="CUNumber5"/>
        <w:spacing w:before="240" w:after="0"/>
        <w:rPr>
          <w:rFonts w:ascii="Times New Roman" w:hAnsi="Times New Roman"/>
          <w:bCs/>
          <w:i/>
          <w:iCs/>
          <w:color w:val="080808"/>
          <w:w w:val="105"/>
        </w:rPr>
      </w:pPr>
      <w:r w:rsidRPr="00FD547B">
        <w:rPr>
          <w:rFonts w:ascii="Times New Roman" w:hAnsi="Times New Roman"/>
          <w:bCs/>
          <w:i/>
          <w:iCs/>
          <w:color w:val="080808"/>
          <w:w w:val="105"/>
        </w:rPr>
        <w:t>by virtue of or in connection with its functions, or statutory or portfolio responsibilities; or</w:t>
      </w:r>
    </w:p>
    <w:p w14:paraId="4AF79911" w14:textId="2EFFE602" w:rsidR="00FD547B" w:rsidRPr="00FD547B" w:rsidRDefault="00FD547B" w:rsidP="00FD547B">
      <w:pPr>
        <w:pStyle w:val="CUNumber5"/>
        <w:spacing w:before="240" w:after="0"/>
        <w:rPr>
          <w:rFonts w:ascii="Times New Roman" w:hAnsi="Times New Roman"/>
          <w:bCs/>
          <w:i/>
          <w:iCs/>
          <w:color w:val="080808"/>
          <w:w w:val="105"/>
        </w:rPr>
      </w:pPr>
      <w:r w:rsidRPr="00FD547B">
        <w:rPr>
          <w:rFonts w:ascii="Times New Roman" w:hAnsi="Times New Roman"/>
          <w:bCs/>
          <w:i/>
          <w:iCs/>
          <w:color w:val="080808"/>
          <w:w w:val="105"/>
        </w:rPr>
        <w:t>for any legitimate government purpose or process including policy development, research, compliance, regulatory and other non-commercial purposes;</w:t>
      </w:r>
      <w:r>
        <w:rPr>
          <w:rFonts w:ascii="Times New Roman" w:hAnsi="Times New Roman"/>
          <w:bCs/>
          <w:color w:val="080808"/>
          <w:w w:val="105"/>
        </w:rPr>
        <w:t>”</w:t>
      </w:r>
    </w:p>
    <w:p w14:paraId="63A5BE05" w14:textId="3B02E240" w:rsidR="00BB7FC0" w:rsidRDefault="00BB7FC0">
      <w:pPr>
        <w:pStyle w:val="CUNumber1"/>
        <w:spacing w:before="240" w:after="0"/>
        <w:ind w:hanging="746"/>
        <w:rPr>
          <w:rFonts w:ascii="Times New Roman" w:hAnsi="Times New Roman"/>
          <w:bCs/>
          <w:color w:val="080808"/>
          <w:w w:val="105"/>
        </w:rPr>
      </w:pPr>
      <w:r>
        <w:rPr>
          <w:rFonts w:ascii="Times New Roman" w:hAnsi="Times New Roman"/>
          <w:bCs/>
          <w:color w:val="080808"/>
          <w:w w:val="105"/>
        </w:rPr>
        <w:t xml:space="preserve">In clause </w:t>
      </w:r>
      <w:r w:rsidRPr="00BB7FC0">
        <w:rPr>
          <w:rFonts w:ascii="Times New Roman" w:hAnsi="Times New Roman"/>
          <w:bCs/>
          <w:color w:val="080808"/>
          <w:w w:val="105"/>
        </w:rPr>
        <w:t xml:space="preserve">22.1 of the Conditions of Contract in Part 5, </w:t>
      </w:r>
      <w:r w:rsidRPr="00FD547B">
        <w:rPr>
          <w:rFonts w:ascii="Times New Roman" w:hAnsi="Times New Roman"/>
          <w:b/>
          <w:color w:val="080808"/>
          <w:w w:val="105"/>
        </w:rPr>
        <w:t>delete</w:t>
      </w:r>
      <w:r w:rsidRPr="00BB7FC0">
        <w:rPr>
          <w:rFonts w:ascii="Times New Roman" w:hAnsi="Times New Roman"/>
          <w:bCs/>
          <w:color w:val="080808"/>
          <w:w w:val="105"/>
        </w:rPr>
        <w:t xml:space="preserve"> the definition of “Black Economy Procurement Connected Policy” in its entirety and </w:t>
      </w:r>
      <w:r w:rsidRPr="00FD547B">
        <w:rPr>
          <w:rFonts w:ascii="Times New Roman" w:hAnsi="Times New Roman"/>
          <w:b/>
          <w:color w:val="080808"/>
          <w:w w:val="105"/>
        </w:rPr>
        <w:t>replace</w:t>
      </w:r>
      <w:r w:rsidRPr="00BB7FC0">
        <w:rPr>
          <w:rFonts w:ascii="Times New Roman" w:hAnsi="Times New Roman"/>
          <w:bCs/>
          <w:color w:val="080808"/>
          <w:w w:val="105"/>
        </w:rPr>
        <w:t xml:space="preserve"> it with the following</w:t>
      </w:r>
      <w:r w:rsidR="0066298D">
        <w:rPr>
          <w:rFonts w:ascii="Times New Roman" w:hAnsi="Times New Roman"/>
          <w:bCs/>
          <w:color w:val="080808"/>
          <w:w w:val="105"/>
        </w:rPr>
        <w:t xml:space="preserve"> (to be inserted after the definition of “</w:t>
      </w:r>
      <w:r w:rsidR="0066298D" w:rsidRPr="0066298D">
        <w:rPr>
          <w:rFonts w:ascii="Times New Roman" w:hAnsi="Times New Roman"/>
          <w:bCs/>
          <w:color w:val="080808"/>
          <w:w w:val="105"/>
        </w:rPr>
        <w:t>Separation Arrangement</w:t>
      </w:r>
      <w:r w:rsidR="0066298D">
        <w:rPr>
          <w:rFonts w:ascii="Times New Roman" w:hAnsi="Times New Roman"/>
          <w:bCs/>
          <w:color w:val="080808"/>
          <w:w w:val="105"/>
        </w:rPr>
        <w:t>”)</w:t>
      </w:r>
      <w:r>
        <w:rPr>
          <w:rFonts w:ascii="Times New Roman" w:hAnsi="Times New Roman"/>
          <w:bCs/>
          <w:color w:val="080808"/>
          <w:w w:val="105"/>
        </w:rPr>
        <w:t>:</w:t>
      </w:r>
    </w:p>
    <w:p w14:paraId="2210B2C5" w14:textId="77777777" w:rsidR="00BB7FC0" w:rsidRDefault="00BB7FC0" w:rsidP="00B25679">
      <w:pPr>
        <w:pStyle w:val="CUNumber1"/>
        <w:numPr>
          <w:ilvl w:val="0"/>
          <w:numId w:val="0"/>
        </w:numPr>
        <w:spacing w:after="0"/>
        <w:ind w:left="746"/>
        <w:rPr>
          <w:rFonts w:ascii="Times New Roman" w:hAnsi="Times New Roman"/>
          <w:w w:val="105"/>
        </w:rPr>
      </w:pPr>
    </w:p>
    <w:p w14:paraId="0C3DDF3C" w14:textId="5ADE6D37" w:rsidR="00BB7FC0" w:rsidRPr="00BB7FC0" w:rsidRDefault="00BB7FC0" w:rsidP="00E666FB">
      <w:pPr>
        <w:pStyle w:val="CUNumber1"/>
        <w:numPr>
          <w:ilvl w:val="0"/>
          <w:numId w:val="0"/>
        </w:numPr>
        <w:ind w:left="746"/>
        <w:rPr>
          <w:rFonts w:ascii="Times New Roman" w:hAnsi="Times New Roman"/>
          <w:b/>
          <w:bCs/>
          <w:i/>
          <w:iCs/>
          <w:w w:val="105"/>
        </w:rPr>
      </w:pPr>
      <w:r w:rsidRPr="00BB7FC0">
        <w:rPr>
          <w:rFonts w:ascii="Times New Roman" w:hAnsi="Times New Roman"/>
          <w:w w:val="105"/>
        </w:rPr>
        <w:t>“</w:t>
      </w:r>
      <w:r w:rsidRPr="00BB7FC0">
        <w:rPr>
          <w:rFonts w:ascii="Times New Roman" w:hAnsi="Times New Roman"/>
          <w:b/>
          <w:bCs/>
          <w:i/>
          <w:iCs/>
          <w:w w:val="105"/>
        </w:rPr>
        <w:t>Shadow Economy Procurement Connected Policy</w:t>
      </w:r>
    </w:p>
    <w:p w14:paraId="3CA9AC8E" w14:textId="67B450F9" w:rsidR="00BB7FC0" w:rsidRPr="00BB7FC0" w:rsidRDefault="00BB7FC0" w:rsidP="00B25679">
      <w:pPr>
        <w:pStyle w:val="CUNumber1"/>
        <w:numPr>
          <w:ilvl w:val="0"/>
          <w:numId w:val="0"/>
        </w:numPr>
        <w:spacing w:after="0"/>
        <w:ind w:left="746"/>
        <w:rPr>
          <w:rFonts w:ascii="Times New Roman" w:hAnsi="Times New Roman"/>
          <w:bCs/>
          <w:color w:val="080808"/>
          <w:w w:val="105"/>
        </w:rPr>
      </w:pPr>
      <w:r w:rsidRPr="00BB7FC0">
        <w:rPr>
          <w:rFonts w:ascii="Times New Roman" w:hAnsi="Times New Roman"/>
          <w:i/>
          <w:iCs/>
          <w:w w:val="105"/>
        </w:rPr>
        <w:t xml:space="preserve">The Shadow Economy Procurement Connected Policy - Increasing the Integrity of Government Procurement </w:t>
      </w:r>
      <w:r w:rsidR="00E13B80">
        <w:rPr>
          <w:rFonts w:ascii="Times New Roman" w:hAnsi="Times New Roman"/>
          <w:i/>
          <w:iCs/>
          <w:w w:val="105"/>
        </w:rPr>
        <w:t>–</w:t>
      </w:r>
      <w:r w:rsidRPr="00BB7FC0">
        <w:rPr>
          <w:rFonts w:ascii="Times New Roman" w:hAnsi="Times New Roman"/>
          <w:i/>
          <w:iCs/>
          <w:w w:val="105"/>
        </w:rPr>
        <w:t xml:space="preserve"> October 2024.</w:t>
      </w:r>
      <w:r w:rsidRPr="00BB7FC0">
        <w:rPr>
          <w:rFonts w:ascii="Times New Roman" w:hAnsi="Times New Roman"/>
          <w:w w:val="105"/>
        </w:rPr>
        <w:t>”</w:t>
      </w:r>
    </w:p>
    <w:p w14:paraId="508EADAB" w14:textId="4BDA1E29" w:rsidR="00BB7FC0" w:rsidRDefault="003E24FB">
      <w:pPr>
        <w:pStyle w:val="CUNumber1"/>
        <w:spacing w:before="240" w:after="0"/>
        <w:ind w:hanging="746"/>
        <w:rPr>
          <w:rFonts w:ascii="Times New Roman" w:hAnsi="Times New Roman"/>
          <w:bCs/>
          <w:color w:val="080808"/>
          <w:w w:val="105"/>
        </w:rPr>
      </w:pPr>
      <w:r>
        <w:rPr>
          <w:rFonts w:ascii="Times New Roman" w:hAnsi="Times New Roman"/>
          <w:bCs/>
          <w:color w:val="080808"/>
          <w:w w:val="105"/>
        </w:rPr>
        <w:t xml:space="preserve">In the </w:t>
      </w:r>
      <w:r w:rsidRPr="003E24FB">
        <w:rPr>
          <w:rFonts w:ascii="Times New Roman" w:hAnsi="Times New Roman"/>
          <w:bCs/>
          <w:color w:val="080808"/>
          <w:w w:val="105"/>
        </w:rPr>
        <w:t xml:space="preserve">definition of “Statement of Tax Record or STR” in clause 22.1 of the Conditions of Contract in Part 5, </w:t>
      </w:r>
      <w:r w:rsidRPr="00E666FB">
        <w:rPr>
          <w:rFonts w:ascii="Times New Roman" w:hAnsi="Times New Roman"/>
          <w:b/>
          <w:color w:val="080808"/>
          <w:w w:val="105"/>
        </w:rPr>
        <w:t>delete</w:t>
      </w:r>
      <w:r w:rsidRPr="003E24FB">
        <w:rPr>
          <w:rFonts w:ascii="Times New Roman" w:hAnsi="Times New Roman"/>
          <w:bCs/>
          <w:color w:val="080808"/>
          <w:w w:val="105"/>
        </w:rPr>
        <w:t xml:space="preserve"> the words “Black Economy Procurement Connected Policy” and </w:t>
      </w:r>
      <w:r w:rsidRPr="00E666FB">
        <w:rPr>
          <w:rFonts w:ascii="Times New Roman" w:hAnsi="Times New Roman"/>
          <w:b/>
          <w:color w:val="080808"/>
          <w:w w:val="105"/>
        </w:rPr>
        <w:t xml:space="preserve">replace </w:t>
      </w:r>
      <w:r w:rsidRPr="003E24FB">
        <w:rPr>
          <w:rFonts w:ascii="Times New Roman" w:hAnsi="Times New Roman"/>
          <w:bCs/>
          <w:color w:val="080808"/>
          <w:w w:val="105"/>
        </w:rPr>
        <w:t>them with the words “</w:t>
      </w:r>
      <w:r w:rsidRPr="00C57E14">
        <w:rPr>
          <w:rFonts w:ascii="Times New Roman" w:hAnsi="Times New Roman"/>
          <w:bCs/>
          <w:i/>
          <w:iCs/>
          <w:color w:val="080808"/>
          <w:w w:val="105"/>
        </w:rPr>
        <w:t>Shadow Economy Procurement Connected Policy</w:t>
      </w:r>
      <w:r w:rsidRPr="003E24FB">
        <w:rPr>
          <w:rFonts w:ascii="Times New Roman" w:hAnsi="Times New Roman"/>
          <w:bCs/>
          <w:color w:val="080808"/>
          <w:w w:val="105"/>
        </w:rPr>
        <w:t>”</w:t>
      </w:r>
      <w:r>
        <w:rPr>
          <w:rFonts w:ascii="Times New Roman" w:hAnsi="Times New Roman"/>
          <w:bCs/>
          <w:color w:val="080808"/>
          <w:w w:val="105"/>
        </w:rPr>
        <w:t>.</w:t>
      </w:r>
    </w:p>
    <w:p w14:paraId="7413738B" w14:textId="396A440C" w:rsidR="003E24FB" w:rsidRDefault="003E24FB">
      <w:pPr>
        <w:pStyle w:val="CUNumber1"/>
        <w:spacing w:before="240" w:after="0"/>
        <w:ind w:hanging="746"/>
        <w:rPr>
          <w:rFonts w:ascii="Times New Roman" w:hAnsi="Times New Roman"/>
          <w:bCs/>
          <w:color w:val="080808"/>
          <w:w w:val="105"/>
        </w:rPr>
      </w:pPr>
      <w:r>
        <w:rPr>
          <w:rFonts w:ascii="Times New Roman" w:hAnsi="Times New Roman"/>
          <w:bCs/>
          <w:color w:val="080808"/>
          <w:w w:val="105"/>
        </w:rPr>
        <w:t xml:space="preserve">Amend the </w:t>
      </w:r>
      <w:r w:rsidRPr="003E24FB">
        <w:rPr>
          <w:rFonts w:ascii="Times New Roman" w:hAnsi="Times New Roman"/>
          <w:bCs/>
          <w:color w:val="080808"/>
          <w:w w:val="105"/>
        </w:rPr>
        <w:t xml:space="preserve">Contract Particular for clause 17.9 of the Conditions of Contract in Part 5 by </w:t>
      </w:r>
      <w:r w:rsidRPr="00E666FB">
        <w:rPr>
          <w:rFonts w:ascii="Times New Roman" w:hAnsi="Times New Roman"/>
          <w:b/>
          <w:color w:val="080808"/>
          <w:w w:val="105"/>
        </w:rPr>
        <w:t xml:space="preserve">deleting </w:t>
      </w:r>
      <w:r w:rsidRPr="003E24FB">
        <w:rPr>
          <w:rFonts w:ascii="Times New Roman" w:hAnsi="Times New Roman"/>
          <w:bCs/>
          <w:color w:val="080808"/>
          <w:w w:val="105"/>
        </w:rPr>
        <w:t xml:space="preserve">the words “Black Economy Procurement Connected Policy” and </w:t>
      </w:r>
      <w:r w:rsidRPr="00E666FB">
        <w:rPr>
          <w:rFonts w:ascii="Times New Roman" w:hAnsi="Times New Roman"/>
          <w:b/>
          <w:color w:val="080808"/>
          <w:w w:val="105"/>
        </w:rPr>
        <w:t>replacing</w:t>
      </w:r>
      <w:r w:rsidRPr="003E24FB">
        <w:rPr>
          <w:rFonts w:ascii="Times New Roman" w:hAnsi="Times New Roman"/>
          <w:bCs/>
          <w:color w:val="080808"/>
          <w:w w:val="105"/>
        </w:rPr>
        <w:t xml:space="preserve"> them with the words “</w:t>
      </w:r>
      <w:r w:rsidRPr="00C57E14">
        <w:rPr>
          <w:rFonts w:ascii="Times New Roman" w:hAnsi="Times New Roman"/>
          <w:bCs/>
          <w:i/>
          <w:iCs/>
          <w:color w:val="080808"/>
          <w:w w:val="105"/>
        </w:rPr>
        <w:t>Shadow Economy Procurement Connected Policy</w:t>
      </w:r>
      <w:r w:rsidRPr="003E24FB">
        <w:rPr>
          <w:rFonts w:ascii="Times New Roman" w:hAnsi="Times New Roman"/>
          <w:bCs/>
          <w:color w:val="080808"/>
          <w:w w:val="105"/>
        </w:rPr>
        <w:t>”</w:t>
      </w:r>
      <w:r>
        <w:rPr>
          <w:rFonts w:ascii="Times New Roman" w:hAnsi="Times New Roman"/>
          <w:bCs/>
          <w:color w:val="080808"/>
          <w:w w:val="105"/>
        </w:rPr>
        <w:t>.</w:t>
      </w:r>
    </w:p>
    <w:p w14:paraId="7C905730" w14:textId="77777777" w:rsidR="003E24FB" w:rsidRDefault="003E24FB" w:rsidP="00E666FB">
      <w:pPr>
        <w:pStyle w:val="BodyText"/>
        <w:kinsoku w:val="0"/>
        <w:overflowPunct w:val="0"/>
        <w:spacing w:before="195"/>
        <w:ind w:left="1928"/>
        <w:rPr>
          <w:color w:val="1C1C1C"/>
        </w:rPr>
      </w:pPr>
    </w:p>
    <w:p w14:paraId="6CBF13E4" w14:textId="477970F7" w:rsidR="00297706" w:rsidRDefault="00200354">
      <w:pPr>
        <w:pStyle w:val="BodyText"/>
        <w:kinsoku w:val="0"/>
        <w:overflowPunct w:val="0"/>
        <w:spacing w:before="195"/>
      </w:pPr>
      <w:r>
        <w:rPr>
          <w:color w:val="1C1C1C"/>
        </w:rPr>
        <w:t xml:space="preserve">Please acknowledge receipt of this </w:t>
      </w:r>
      <w:r w:rsidR="00E83ED1">
        <w:rPr>
          <w:color w:val="1C1C1C"/>
        </w:rPr>
        <w:t>a</w:t>
      </w:r>
      <w:r>
        <w:rPr>
          <w:color w:val="1C1C1C"/>
        </w:rPr>
        <w:t>ddendum.</w:t>
      </w:r>
    </w:p>
    <w:p w14:paraId="796B0C1C" w14:textId="77777777" w:rsidR="00297706" w:rsidRDefault="00200354">
      <w:pPr>
        <w:pStyle w:val="BodyText"/>
        <w:tabs>
          <w:tab w:val="left" w:pos="6237"/>
        </w:tabs>
        <w:kinsoku w:val="0"/>
        <w:overflowPunct w:val="0"/>
        <w:spacing w:before="195"/>
        <w:rPr>
          <w:color w:val="1C1C1C"/>
        </w:rPr>
      </w:pPr>
      <w:r>
        <w:rPr>
          <w:color w:val="1C1C1C"/>
        </w:rPr>
        <w:t>Dated: [</w:t>
      </w:r>
      <w:r>
        <w:rPr>
          <w:color w:val="1C1C1C"/>
          <w:highlight w:val="yellow"/>
        </w:rPr>
        <w:t>##</w:t>
      </w:r>
      <w:r>
        <w:rPr>
          <w:color w:val="1C1C1C"/>
        </w:rPr>
        <w:t>]</w:t>
      </w:r>
    </w:p>
    <w:p w14:paraId="1ABC78CC" w14:textId="77777777" w:rsidR="00297706" w:rsidRDefault="00297706">
      <w:pPr>
        <w:pStyle w:val="BodyText"/>
        <w:kinsoku w:val="0"/>
        <w:overflowPunct w:val="0"/>
        <w:spacing w:before="195"/>
        <w:rPr>
          <w:color w:val="1C1C1C"/>
        </w:rPr>
      </w:pPr>
    </w:p>
    <w:p w14:paraId="4B72EFDE" w14:textId="77777777" w:rsidR="00297706" w:rsidRDefault="00297706">
      <w:pPr>
        <w:pStyle w:val="BodyText"/>
        <w:kinsoku w:val="0"/>
        <w:overflowPunct w:val="0"/>
        <w:spacing w:before="7"/>
        <w:rPr>
          <w:color w:val="080808"/>
          <w:w w:val="95"/>
        </w:rPr>
      </w:pPr>
    </w:p>
    <w:p w14:paraId="1368F59D" w14:textId="77777777" w:rsidR="00297706" w:rsidRDefault="00200354">
      <w:pPr>
        <w:spacing w:after="200"/>
        <w:rPr>
          <w:sz w:val="20"/>
          <w:szCs w:val="20"/>
        </w:rPr>
      </w:pPr>
      <w:r>
        <w:rPr>
          <w:sz w:val="20"/>
          <w:szCs w:val="20"/>
        </w:rPr>
        <w:t xml:space="preserve">Signed:  </w:t>
      </w:r>
    </w:p>
    <w:p w14:paraId="3CA332F8" w14:textId="454D9FAB" w:rsidR="00297706" w:rsidRDefault="00200354">
      <w:pPr>
        <w:spacing w:after="200"/>
        <w:rPr>
          <w:sz w:val="20"/>
          <w:szCs w:val="20"/>
        </w:rPr>
      </w:pPr>
      <w:r>
        <w:rPr>
          <w:sz w:val="20"/>
          <w:szCs w:val="20"/>
        </w:rPr>
        <w:t xml:space="preserve">Tender Administrator on behalf of the </w:t>
      </w:r>
      <w:r w:rsidR="00695189">
        <w:rPr>
          <w:sz w:val="20"/>
          <w:szCs w:val="20"/>
        </w:rPr>
        <w:t xml:space="preserve">Principal </w:t>
      </w:r>
    </w:p>
    <w:p w14:paraId="5BE73101" w14:textId="77777777" w:rsidR="00297706" w:rsidRDefault="00200354">
      <w:pPr>
        <w:widowControl/>
        <w:autoSpaceDE/>
        <w:autoSpaceDN/>
        <w:adjustRightInd/>
        <w:rPr>
          <w:sz w:val="20"/>
          <w:szCs w:val="20"/>
        </w:rPr>
      </w:pPr>
      <w:r>
        <w:rPr>
          <w:sz w:val="20"/>
          <w:szCs w:val="20"/>
        </w:rPr>
        <w:br w:type="page"/>
      </w:r>
    </w:p>
    <w:p w14:paraId="4F4FD631" w14:textId="7E9E7F3C" w:rsidR="00297706" w:rsidRDefault="00200354">
      <w:pPr>
        <w:spacing w:after="200"/>
        <w:rPr>
          <w:b/>
          <w:bCs/>
          <w:sz w:val="20"/>
          <w:szCs w:val="20"/>
        </w:rPr>
      </w:pPr>
      <w:r>
        <w:rPr>
          <w:b/>
          <w:bCs/>
          <w:sz w:val="20"/>
          <w:szCs w:val="20"/>
        </w:rPr>
        <w:lastRenderedPageBreak/>
        <w:t xml:space="preserve">Attachment 1 </w:t>
      </w:r>
      <w:r w:rsidR="005334F8">
        <w:rPr>
          <w:b/>
          <w:bCs/>
          <w:sz w:val="20"/>
          <w:szCs w:val="20"/>
        </w:rPr>
        <w:t xml:space="preserve">to </w:t>
      </w:r>
      <w:r w:rsidR="005334F8" w:rsidRPr="005334F8">
        <w:rPr>
          <w:b/>
          <w:bCs/>
          <w:sz w:val="20"/>
          <w:szCs w:val="20"/>
        </w:rPr>
        <w:t>this Addendum No. [</w:t>
      </w:r>
      <w:r w:rsidR="005334F8" w:rsidRPr="005334F8">
        <w:rPr>
          <w:b/>
          <w:bCs/>
          <w:sz w:val="20"/>
          <w:szCs w:val="20"/>
          <w:highlight w:val="yellow"/>
        </w:rPr>
        <w:t>##</w:t>
      </w:r>
      <w:r w:rsidR="005334F8">
        <w:rPr>
          <w:b/>
          <w:bCs/>
          <w:sz w:val="20"/>
          <w:szCs w:val="20"/>
        </w:rPr>
        <w:t>]</w:t>
      </w:r>
    </w:p>
    <w:p w14:paraId="44D9060B" w14:textId="7178C801" w:rsidR="00297706" w:rsidRPr="005334F8" w:rsidRDefault="00200354">
      <w:pPr>
        <w:spacing w:after="200"/>
        <w:jc w:val="center"/>
        <w:rPr>
          <w:rFonts w:ascii="Arial Bold" w:hAnsi="Arial Bold"/>
          <w:b/>
          <w:caps/>
          <w:sz w:val="32"/>
          <w:szCs w:val="20"/>
          <w:lang w:eastAsia="en-US"/>
        </w:rPr>
      </w:pPr>
      <w:r w:rsidRPr="005334F8">
        <w:rPr>
          <w:rFonts w:ascii="Arial Bold" w:hAnsi="Arial Bold"/>
          <w:b/>
          <w:caps/>
          <w:sz w:val="32"/>
          <w:szCs w:val="20"/>
          <w:lang w:eastAsia="en-US"/>
        </w:rPr>
        <w:t xml:space="preserve">TENDER SCHEDULE </w:t>
      </w:r>
      <w:bookmarkStart w:id="14" w:name="_Ref173248093"/>
      <w:r w:rsidR="004A03B6" w:rsidRPr="005334F8">
        <w:rPr>
          <w:rFonts w:ascii="Arial Bold" w:hAnsi="Arial Bold"/>
          <w:b/>
          <w:caps/>
          <w:sz w:val="32"/>
          <w:szCs w:val="20"/>
          <w:lang w:eastAsia="en-US"/>
        </w:rPr>
        <w:t xml:space="preserve">j </w:t>
      </w:r>
      <w:r w:rsidR="005334F8">
        <w:rPr>
          <w:rFonts w:ascii="Arial Bold" w:hAnsi="Arial Bold"/>
          <w:b/>
          <w:caps/>
          <w:sz w:val="32"/>
          <w:szCs w:val="20"/>
          <w:lang w:eastAsia="en-US"/>
        </w:rPr>
        <w:t xml:space="preserve">– </w:t>
      </w:r>
      <w:bookmarkEnd w:id="14"/>
      <w:r w:rsidR="004A03B6" w:rsidRPr="005334F8">
        <w:rPr>
          <w:rFonts w:ascii="Arial Bold" w:hAnsi="Arial Bold"/>
          <w:b/>
          <w:caps/>
          <w:sz w:val="32"/>
          <w:szCs w:val="20"/>
          <w:lang w:eastAsia="en-US"/>
        </w:rPr>
        <w:t>STATEMENT OF TAX RECORD</w:t>
      </w:r>
    </w:p>
    <w:p w14:paraId="6F948F0F" w14:textId="77777777" w:rsidR="008253FB" w:rsidRPr="005334F8" w:rsidRDefault="008253FB" w:rsidP="008253FB">
      <w:pPr>
        <w:pStyle w:val="DefenceNormal"/>
        <w:keepNext/>
        <w:rPr>
          <w:rFonts w:ascii="Times New Roman" w:hAnsi="Times New Roman"/>
          <w:bCs/>
          <w:sz w:val="20"/>
          <w:szCs w:val="20"/>
        </w:rPr>
      </w:pPr>
      <w:r w:rsidRPr="005334F8">
        <w:rPr>
          <w:rFonts w:ascii="Times New Roman" w:hAnsi="Times New Roman"/>
          <w:bCs/>
          <w:sz w:val="20"/>
          <w:szCs w:val="20"/>
        </w:rPr>
        <w:t>The Tenderer’s attention is drawn to clause 17.9 of the Conditions of Contract in Part 5 and clause 23 of the Tender Conditions. As noted in clause 23 of the Tender Conditions, this Tender Schedule J – Statement of Tax Record only applies if clause 23 of the Tender Conditions applies.</w:t>
      </w:r>
    </w:p>
    <w:p w14:paraId="31411A87" w14:textId="77777777" w:rsidR="008253FB" w:rsidRPr="005334F8" w:rsidRDefault="008253FB" w:rsidP="008253FB">
      <w:pPr>
        <w:pStyle w:val="DefenceNormal"/>
        <w:keepNext/>
        <w:rPr>
          <w:rFonts w:ascii="Times New Roman" w:hAnsi="Times New Roman"/>
          <w:bCs/>
          <w:sz w:val="20"/>
          <w:szCs w:val="20"/>
        </w:rPr>
      </w:pPr>
      <w:r w:rsidRPr="005334F8">
        <w:rPr>
          <w:rFonts w:ascii="Times New Roman" w:hAnsi="Times New Roman"/>
          <w:bCs/>
          <w:sz w:val="20"/>
          <w:szCs w:val="20"/>
        </w:rPr>
        <w:t>The Tenderer’s attention is also drawn to the Shadow Economy Procurement Connected Policy, which imposes obligations on the Principal to obtain from tenderers valid and satisfactory STRs.  More information about the requirements arising under the Shadow Economy Procurement Connected Policy is available from the Department of Treasury at https://treasury.gov.au/policy-topics/economy/shadow-economy/procurement-connected-policy. The application of the policy to foreign tenderers is addressed in section 8 of the Shadow Economy Procurement Connected Policy.</w:t>
      </w:r>
    </w:p>
    <w:p w14:paraId="4C0B97FC" w14:textId="3C95FEB3" w:rsidR="008253FB" w:rsidRPr="005334F8" w:rsidRDefault="008253FB" w:rsidP="008253FB">
      <w:pPr>
        <w:pStyle w:val="DefenceNormal"/>
        <w:keepNext/>
        <w:rPr>
          <w:rFonts w:ascii="Times New Roman" w:hAnsi="Times New Roman"/>
          <w:b/>
          <w:sz w:val="20"/>
          <w:szCs w:val="20"/>
        </w:rPr>
      </w:pPr>
      <w:r w:rsidRPr="005334F8">
        <w:rPr>
          <w:rFonts w:ascii="Times New Roman" w:hAnsi="Times New Roman"/>
          <w:b/>
          <w:sz w:val="20"/>
          <w:szCs w:val="20"/>
        </w:rPr>
        <w:t xml:space="preserve">The Tenderer must complete and lodge Tender Schedule J </w:t>
      </w:r>
      <w:r w:rsidR="00516492">
        <w:rPr>
          <w:rFonts w:ascii="Times New Roman" w:hAnsi="Times New Roman"/>
          <w:b/>
          <w:sz w:val="20"/>
          <w:szCs w:val="20"/>
        </w:rPr>
        <w:t>–</w:t>
      </w:r>
      <w:r w:rsidRPr="005334F8">
        <w:rPr>
          <w:rFonts w:ascii="Times New Roman" w:hAnsi="Times New Roman"/>
          <w:b/>
          <w:sz w:val="20"/>
          <w:szCs w:val="20"/>
        </w:rPr>
        <w:t xml:space="preserve"> Statement of Tax Record.  This is a minimum form and content requirement under clause 3.1(b)(ii) of the Tender Conditions.  </w:t>
      </w:r>
    </w:p>
    <w:p w14:paraId="6129ECA4" w14:textId="77777777" w:rsidR="008253FB" w:rsidRPr="005334F8" w:rsidRDefault="008253FB" w:rsidP="008253FB">
      <w:pPr>
        <w:widowControl/>
        <w:autoSpaceDE/>
        <w:autoSpaceDN/>
        <w:adjustRightInd/>
        <w:spacing w:after="200"/>
        <w:rPr>
          <w:rFonts w:ascii="Arial" w:hAnsi="Arial" w:cs="Arial"/>
          <w:b/>
          <w:bCs/>
          <w:sz w:val="20"/>
          <w:szCs w:val="20"/>
          <w:lang w:eastAsia="en-US"/>
        </w:rPr>
      </w:pPr>
      <w:r w:rsidRPr="005334F8">
        <w:rPr>
          <w:rFonts w:ascii="Arial" w:hAnsi="Arial" w:cs="Arial"/>
          <w:b/>
          <w:bCs/>
          <w:sz w:val="20"/>
          <w:szCs w:val="20"/>
          <w:lang w:eastAsia="en-US"/>
        </w:rPr>
        <w:t>A</w:t>
      </w:r>
      <w:r w:rsidRPr="005334F8">
        <w:rPr>
          <w:rFonts w:ascii="Arial" w:hAnsi="Arial" w:cs="Arial"/>
          <w:b/>
          <w:bCs/>
          <w:sz w:val="20"/>
          <w:szCs w:val="20"/>
          <w:lang w:eastAsia="en-US"/>
        </w:rPr>
        <w:tab/>
        <w:t>STATEMENT OF TAX RECORD</w:t>
      </w:r>
    </w:p>
    <w:p w14:paraId="206839D4" w14:textId="77777777" w:rsidR="008253FB" w:rsidRPr="005334F8" w:rsidRDefault="008253FB" w:rsidP="00FD547B">
      <w:pPr>
        <w:pStyle w:val="DefenceSchedule1"/>
        <w:numPr>
          <w:ilvl w:val="0"/>
          <w:numId w:val="12"/>
        </w:numPr>
      </w:pPr>
      <w:r w:rsidRPr="005334F8">
        <w:t>The Tenderer is to provide and attach each of the valid and satisfactory STRs referred to in the table below as required for the Tenderer’s entity type:</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111"/>
      </w:tblGrid>
      <w:tr w:rsidR="008253FB" w:rsidRPr="005334F8" w14:paraId="520B3F18" w14:textId="77777777" w:rsidTr="005B11E2">
        <w:tc>
          <w:tcPr>
            <w:tcW w:w="3685" w:type="dxa"/>
            <w:shd w:val="clear" w:color="auto" w:fill="D9D9D9"/>
          </w:tcPr>
          <w:p w14:paraId="597F4338" w14:textId="77777777" w:rsidR="008253FB" w:rsidRPr="005334F8" w:rsidRDefault="008253FB" w:rsidP="005B11E2">
            <w:pPr>
              <w:keepNext/>
              <w:spacing w:before="60" w:after="60"/>
              <w:jc w:val="center"/>
              <w:rPr>
                <w:b/>
                <w:sz w:val="20"/>
                <w:szCs w:val="20"/>
              </w:rPr>
            </w:pPr>
            <w:r w:rsidRPr="005334F8">
              <w:rPr>
                <w:b/>
                <w:sz w:val="20"/>
                <w:szCs w:val="20"/>
              </w:rPr>
              <w:t>If the Tenderer is:</w:t>
            </w:r>
          </w:p>
        </w:tc>
        <w:tc>
          <w:tcPr>
            <w:tcW w:w="4111" w:type="dxa"/>
            <w:shd w:val="clear" w:color="auto" w:fill="D9D9D9"/>
          </w:tcPr>
          <w:p w14:paraId="0242A6F2" w14:textId="77777777" w:rsidR="008253FB" w:rsidRPr="005334F8" w:rsidRDefault="008253FB" w:rsidP="005B11E2">
            <w:pPr>
              <w:keepNext/>
              <w:spacing w:before="60" w:after="60"/>
              <w:jc w:val="center"/>
              <w:rPr>
                <w:b/>
                <w:sz w:val="20"/>
                <w:szCs w:val="20"/>
              </w:rPr>
            </w:pPr>
            <w:r w:rsidRPr="005334F8">
              <w:rPr>
                <w:b/>
                <w:sz w:val="20"/>
                <w:szCs w:val="20"/>
              </w:rPr>
              <w:t>STRs required:</w:t>
            </w:r>
          </w:p>
        </w:tc>
      </w:tr>
      <w:tr w:rsidR="008253FB" w:rsidRPr="005334F8" w14:paraId="0E6FDDD2" w14:textId="77777777" w:rsidTr="005B11E2">
        <w:tc>
          <w:tcPr>
            <w:tcW w:w="3685" w:type="dxa"/>
            <w:shd w:val="clear" w:color="auto" w:fill="auto"/>
          </w:tcPr>
          <w:p w14:paraId="148069DE" w14:textId="77777777" w:rsidR="008253FB" w:rsidRPr="005334F8" w:rsidRDefault="008253FB" w:rsidP="005B11E2">
            <w:pPr>
              <w:pStyle w:val="DefenceSchedule3"/>
              <w:numPr>
                <w:ilvl w:val="0"/>
                <w:numId w:val="0"/>
              </w:numPr>
              <w:ind w:left="628" w:hanging="628"/>
            </w:pPr>
            <w:r w:rsidRPr="005334F8">
              <w:t xml:space="preserve">(a) </w:t>
            </w:r>
            <w:r w:rsidRPr="005334F8">
              <w:tab/>
              <w:t>a body corporate or natural person</w:t>
            </w:r>
          </w:p>
        </w:tc>
        <w:tc>
          <w:tcPr>
            <w:tcW w:w="4111" w:type="dxa"/>
            <w:shd w:val="clear" w:color="auto" w:fill="auto"/>
          </w:tcPr>
          <w:p w14:paraId="1D6A3494" w14:textId="31B2DEA6" w:rsidR="008253FB" w:rsidRPr="005334F8" w:rsidRDefault="008253FB" w:rsidP="005B11E2">
            <w:pPr>
              <w:pStyle w:val="DefenceNormal"/>
              <w:rPr>
                <w:rFonts w:ascii="Times New Roman" w:hAnsi="Times New Roman"/>
                <w:sz w:val="20"/>
                <w:szCs w:val="20"/>
              </w:rPr>
            </w:pPr>
            <w:r w:rsidRPr="005334F8">
              <w:rPr>
                <w:rFonts w:ascii="Times New Roman" w:hAnsi="Times New Roman"/>
                <w:sz w:val="20"/>
                <w:szCs w:val="20"/>
              </w:rPr>
              <w:t>a valid and satisfactory STR in respect of that body corporate or person</w:t>
            </w:r>
            <w:r w:rsidR="008B2832">
              <w:rPr>
                <w:rFonts w:ascii="Times New Roman" w:hAnsi="Times New Roman"/>
                <w:sz w:val="20"/>
                <w:szCs w:val="20"/>
              </w:rPr>
              <w:t>.</w:t>
            </w:r>
          </w:p>
        </w:tc>
      </w:tr>
      <w:tr w:rsidR="008253FB" w:rsidRPr="005334F8" w14:paraId="4F1F3A9B" w14:textId="77777777" w:rsidTr="005B11E2">
        <w:tc>
          <w:tcPr>
            <w:tcW w:w="3685" w:type="dxa"/>
            <w:shd w:val="clear" w:color="auto" w:fill="auto"/>
          </w:tcPr>
          <w:p w14:paraId="749D82C6" w14:textId="77777777" w:rsidR="008253FB" w:rsidRPr="005334F8" w:rsidRDefault="008253FB" w:rsidP="005B11E2">
            <w:pPr>
              <w:pStyle w:val="DefenceSchedule3"/>
              <w:numPr>
                <w:ilvl w:val="0"/>
                <w:numId w:val="0"/>
              </w:numPr>
              <w:ind w:left="600" w:hanging="600"/>
            </w:pPr>
            <w:r w:rsidRPr="005334F8">
              <w:t xml:space="preserve">(b) </w:t>
            </w:r>
            <w:r w:rsidRPr="005334F8">
              <w:tab/>
              <w:t>a partner acting for and on behalf of a partnership</w:t>
            </w:r>
          </w:p>
        </w:tc>
        <w:tc>
          <w:tcPr>
            <w:tcW w:w="4111" w:type="dxa"/>
            <w:shd w:val="clear" w:color="auto" w:fill="auto"/>
          </w:tcPr>
          <w:p w14:paraId="59AEDCB1" w14:textId="77777777" w:rsidR="008253FB" w:rsidRPr="005334F8" w:rsidRDefault="008253FB" w:rsidP="005B11E2">
            <w:pPr>
              <w:pStyle w:val="DefenceNormal"/>
              <w:rPr>
                <w:rFonts w:ascii="Times New Roman" w:hAnsi="Times New Roman"/>
                <w:sz w:val="20"/>
                <w:szCs w:val="20"/>
              </w:rPr>
            </w:pPr>
            <w:r w:rsidRPr="005334F8">
              <w:rPr>
                <w:rFonts w:ascii="Times New Roman" w:hAnsi="Times New Roman"/>
                <w:sz w:val="20"/>
                <w:szCs w:val="20"/>
              </w:rPr>
              <w:t>a valid and satisfactory STR:</w:t>
            </w:r>
          </w:p>
          <w:p w14:paraId="24554865" w14:textId="77777777" w:rsidR="008253FB" w:rsidRPr="005334F8" w:rsidRDefault="008253FB" w:rsidP="005B11E2">
            <w:pPr>
              <w:pStyle w:val="DefenceIndent"/>
              <w:ind w:left="459" w:hanging="426"/>
            </w:pPr>
            <w:r w:rsidRPr="005334F8">
              <w:t>(i)</w:t>
            </w:r>
            <w:r w:rsidRPr="005334F8">
              <w:tab/>
              <w:t xml:space="preserve">on behalf of the partnership; and </w:t>
            </w:r>
          </w:p>
          <w:p w14:paraId="76C71937" w14:textId="36145BF3" w:rsidR="008253FB" w:rsidRPr="005334F8" w:rsidRDefault="008253FB" w:rsidP="005B11E2">
            <w:pPr>
              <w:pStyle w:val="DefenceIndent"/>
              <w:ind w:left="459" w:hanging="426"/>
            </w:pPr>
            <w:r w:rsidRPr="005334F8">
              <w:t>(ii)</w:t>
            </w:r>
            <w:r w:rsidRPr="005334F8">
              <w:tab/>
              <w:t>in respect of each partner in the partnership that will be directly involved in the delivery of any resultant contract or subcontract (as applicable)</w:t>
            </w:r>
            <w:r w:rsidR="008B2832">
              <w:t>.</w:t>
            </w:r>
          </w:p>
        </w:tc>
      </w:tr>
      <w:tr w:rsidR="008253FB" w:rsidRPr="005334F8" w14:paraId="378C6D5B" w14:textId="77777777" w:rsidTr="005B11E2">
        <w:tc>
          <w:tcPr>
            <w:tcW w:w="3685" w:type="dxa"/>
            <w:shd w:val="clear" w:color="auto" w:fill="auto"/>
          </w:tcPr>
          <w:p w14:paraId="7C182E3D" w14:textId="77777777" w:rsidR="008253FB" w:rsidRPr="005334F8" w:rsidRDefault="008253FB" w:rsidP="005B11E2">
            <w:pPr>
              <w:pStyle w:val="DefenceSchedule3"/>
              <w:numPr>
                <w:ilvl w:val="0"/>
                <w:numId w:val="0"/>
              </w:numPr>
              <w:ind w:left="600" w:hanging="600"/>
            </w:pPr>
            <w:r w:rsidRPr="005334F8">
              <w:t xml:space="preserve">(c) </w:t>
            </w:r>
            <w:r w:rsidRPr="005334F8">
              <w:tab/>
              <w:t>a trustee acting in its capacity as trustee of an Australian trust</w:t>
            </w:r>
          </w:p>
        </w:tc>
        <w:tc>
          <w:tcPr>
            <w:tcW w:w="4111" w:type="dxa"/>
            <w:shd w:val="clear" w:color="auto" w:fill="auto"/>
          </w:tcPr>
          <w:p w14:paraId="46B2C382" w14:textId="1B6210F0" w:rsidR="008253FB" w:rsidRPr="005334F8" w:rsidRDefault="008253FB" w:rsidP="005B11E2">
            <w:pPr>
              <w:pStyle w:val="DefenceNormal"/>
              <w:rPr>
                <w:rFonts w:ascii="Times New Roman" w:hAnsi="Times New Roman"/>
                <w:sz w:val="20"/>
                <w:szCs w:val="20"/>
              </w:rPr>
            </w:pPr>
            <w:r w:rsidRPr="005334F8">
              <w:rPr>
                <w:rFonts w:ascii="Times New Roman" w:hAnsi="Times New Roman"/>
                <w:sz w:val="20"/>
                <w:szCs w:val="20"/>
              </w:rPr>
              <w:t>a valid and satisfactory STR in respect of</w:t>
            </w:r>
            <w:r w:rsidR="00213C2C">
              <w:rPr>
                <w:rFonts w:ascii="Times New Roman" w:hAnsi="Times New Roman"/>
                <w:sz w:val="20"/>
                <w:szCs w:val="20"/>
              </w:rPr>
              <w:t xml:space="preserve"> the</w:t>
            </w:r>
            <w:r w:rsidRPr="005334F8">
              <w:rPr>
                <w:rFonts w:ascii="Times New Roman" w:hAnsi="Times New Roman"/>
                <w:sz w:val="20"/>
                <w:szCs w:val="20"/>
              </w:rPr>
              <w:t>:</w:t>
            </w:r>
          </w:p>
          <w:p w14:paraId="53033B0D" w14:textId="2EB6DC0D" w:rsidR="008253FB" w:rsidRPr="005334F8" w:rsidRDefault="008253FB" w:rsidP="005B11E2">
            <w:pPr>
              <w:pStyle w:val="DefenceIndent"/>
              <w:ind w:left="459" w:hanging="426"/>
            </w:pPr>
            <w:r w:rsidRPr="005334F8">
              <w:t>(i)</w:t>
            </w:r>
            <w:r w:rsidRPr="005334F8">
              <w:tab/>
              <w:t>trustee; and</w:t>
            </w:r>
          </w:p>
          <w:p w14:paraId="3DFD3FFC" w14:textId="3824AC46" w:rsidR="008253FB" w:rsidRPr="005334F8" w:rsidRDefault="008253FB" w:rsidP="005B11E2">
            <w:pPr>
              <w:pStyle w:val="DefenceIndent"/>
              <w:ind w:left="459" w:hanging="426"/>
            </w:pPr>
            <w:r w:rsidRPr="005334F8">
              <w:t>(ii)</w:t>
            </w:r>
            <w:r w:rsidRPr="005334F8">
              <w:tab/>
              <w:t>Australian trust</w:t>
            </w:r>
            <w:r w:rsidR="008B2832">
              <w:t>.</w:t>
            </w:r>
          </w:p>
        </w:tc>
      </w:tr>
      <w:tr w:rsidR="008253FB" w:rsidRPr="005334F8" w14:paraId="0990E22B" w14:textId="77777777" w:rsidTr="005B11E2">
        <w:tc>
          <w:tcPr>
            <w:tcW w:w="3685" w:type="dxa"/>
            <w:shd w:val="clear" w:color="auto" w:fill="auto"/>
          </w:tcPr>
          <w:p w14:paraId="214C087D" w14:textId="77777777" w:rsidR="008253FB" w:rsidRPr="005334F8" w:rsidRDefault="008253FB" w:rsidP="005B11E2">
            <w:pPr>
              <w:pStyle w:val="DefenceSchedule3"/>
              <w:numPr>
                <w:ilvl w:val="0"/>
                <w:numId w:val="0"/>
              </w:numPr>
              <w:ind w:left="600" w:hanging="600"/>
            </w:pPr>
            <w:r w:rsidRPr="005334F8">
              <w:t xml:space="preserve">(d) </w:t>
            </w:r>
            <w:r w:rsidRPr="005334F8">
              <w:tab/>
              <w:t>a trustee acting in its capacity as trustee of a foreign trust without an Australian tax record of at least 4 years</w:t>
            </w:r>
          </w:p>
        </w:tc>
        <w:tc>
          <w:tcPr>
            <w:tcW w:w="4111" w:type="dxa"/>
            <w:shd w:val="clear" w:color="auto" w:fill="auto"/>
          </w:tcPr>
          <w:p w14:paraId="7CEE615F" w14:textId="5BCFF72D" w:rsidR="008253FB" w:rsidRPr="005334F8" w:rsidRDefault="008253FB" w:rsidP="005B11E2">
            <w:pPr>
              <w:pStyle w:val="DefenceNormal"/>
              <w:rPr>
                <w:rFonts w:ascii="Times New Roman" w:hAnsi="Times New Roman"/>
                <w:sz w:val="20"/>
                <w:szCs w:val="20"/>
              </w:rPr>
            </w:pPr>
            <w:r w:rsidRPr="005334F8">
              <w:rPr>
                <w:rFonts w:ascii="Times New Roman" w:hAnsi="Times New Roman"/>
                <w:sz w:val="20"/>
                <w:szCs w:val="20"/>
              </w:rPr>
              <w:t>a valid and satisfactory STR in respect of</w:t>
            </w:r>
            <w:r w:rsidR="00213C2C">
              <w:rPr>
                <w:rFonts w:ascii="Times New Roman" w:hAnsi="Times New Roman"/>
                <w:sz w:val="20"/>
                <w:szCs w:val="20"/>
              </w:rPr>
              <w:t xml:space="preserve"> the</w:t>
            </w:r>
            <w:r w:rsidRPr="005334F8">
              <w:rPr>
                <w:rFonts w:ascii="Times New Roman" w:hAnsi="Times New Roman"/>
                <w:sz w:val="20"/>
                <w:szCs w:val="20"/>
              </w:rPr>
              <w:t>:</w:t>
            </w:r>
          </w:p>
          <w:p w14:paraId="601A8208" w14:textId="71F1D331" w:rsidR="008253FB" w:rsidRPr="005334F8" w:rsidRDefault="008253FB" w:rsidP="005B11E2">
            <w:pPr>
              <w:pStyle w:val="DefenceIndent"/>
              <w:ind w:left="459" w:hanging="426"/>
            </w:pPr>
            <w:r w:rsidRPr="005334F8">
              <w:t>(i)</w:t>
            </w:r>
            <w:r w:rsidRPr="005334F8">
              <w:tab/>
              <w:t>trustee; and</w:t>
            </w:r>
          </w:p>
          <w:p w14:paraId="73FB44F2" w14:textId="653FEFDE" w:rsidR="008253FB" w:rsidRPr="005334F8" w:rsidRDefault="008253FB" w:rsidP="005B11E2">
            <w:pPr>
              <w:pStyle w:val="DefenceNormal"/>
              <w:rPr>
                <w:rFonts w:ascii="Times New Roman" w:hAnsi="Times New Roman"/>
                <w:sz w:val="20"/>
                <w:szCs w:val="20"/>
              </w:rPr>
            </w:pPr>
            <w:r w:rsidRPr="005334F8">
              <w:rPr>
                <w:rFonts w:ascii="Times New Roman" w:hAnsi="Times New Roman"/>
                <w:sz w:val="20"/>
                <w:szCs w:val="20"/>
              </w:rPr>
              <w:t>(ii)    foreign trust</w:t>
            </w:r>
            <w:r w:rsidR="008B2832">
              <w:rPr>
                <w:rFonts w:ascii="Times New Roman" w:hAnsi="Times New Roman"/>
                <w:sz w:val="20"/>
                <w:szCs w:val="20"/>
              </w:rPr>
              <w:t>.</w:t>
            </w:r>
          </w:p>
        </w:tc>
      </w:tr>
      <w:tr w:rsidR="008253FB" w:rsidRPr="005334F8" w14:paraId="2162CBEE" w14:textId="77777777" w:rsidTr="005B11E2">
        <w:tc>
          <w:tcPr>
            <w:tcW w:w="3685" w:type="dxa"/>
            <w:shd w:val="clear" w:color="auto" w:fill="auto"/>
          </w:tcPr>
          <w:p w14:paraId="16412E9E" w14:textId="77777777" w:rsidR="008253FB" w:rsidRPr="005334F8" w:rsidRDefault="008253FB" w:rsidP="005B11E2">
            <w:pPr>
              <w:pStyle w:val="DefenceSchedule3"/>
              <w:numPr>
                <w:ilvl w:val="0"/>
                <w:numId w:val="0"/>
              </w:numPr>
              <w:ind w:left="600" w:hanging="600"/>
            </w:pPr>
            <w:r w:rsidRPr="005334F8">
              <w:t xml:space="preserve">(e) </w:t>
            </w:r>
            <w:r w:rsidRPr="005334F8">
              <w:tab/>
              <w:t>a joint venture participant</w:t>
            </w:r>
          </w:p>
        </w:tc>
        <w:tc>
          <w:tcPr>
            <w:tcW w:w="4111" w:type="dxa"/>
            <w:shd w:val="clear" w:color="auto" w:fill="auto"/>
          </w:tcPr>
          <w:p w14:paraId="5DA61034" w14:textId="77777777" w:rsidR="008253FB" w:rsidRPr="005334F8" w:rsidRDefault="008253FB" w:rsidP="005B11E2">
            <w:pPr>
              <w:pStyle w:val="DefenceNormal"/>
              <w:rPr>
                <w:rFonts w:ascii="Times New Roman" w:hAnsi="Times New Roman"/>
                <w:sz w:val="20"/>
                <w:szCs w:val="20"/>
              </w:rPr>
            </w:pPr>
            <w:r w:rsidRPr="005334F8">
              <w:rPr>
                <w:rFonts w:ascii="Times New Roman" w:hAnsi="Times New Roman"/>
                <w:sz w:val="20"/>
                <w:szCs w:val="20"/>
              </w:rPr>
              <w:t>a valid and satisfactory STR in respect of:</w:t>
            </w:r>
          </w:p>
          <w:p w14:paraId="46C88C8F" w14:textId="77777777" w:rsidR="008253FB" w:rsidRPr="005334F8" w:rsidRDefault="008253FB" w:rsidP="005B11E2">
            <w:pPr>
              <w:pStyle w:val="DefenceIndent"/>
              <w:ind w:left="459" w:hanging="426"/>
            </w:pPr>
            <w:r w:rsidRPr="005334F8">
              <w:t>(i)</w:t>
            </w:r>
            <w:r w:rsidRPr="005334F8">
              <w:tab/>
              <w:t>each participant in the joint venture; and</w:t>
            </w:r>
          </w:p>
          <w:p w14:paraId="16C5127C" w14:textId="117D78F9" w:rsidR="008253FB" w:rsidRPr="005334F8" w:rsidRDefault="008253FB" w:rsidP="005B11E2">
            <w:pPr>
              <w:pStyle w:val="DefenceIndent"/>
              <w:ind w:left="459" w:hanging="426"/>
            </w:pPr>
            <w:r w:rsidRPr="005334F8">
              <w:t>(ii)</w:t>
            </w:r>
            <w:r w:rsidRPr="005334F8">
              <w:tab/>
              <w:t>if the operator of the joint venture is not a participant in the joint venture, the joint venture operator</w:t>
            </w:r>
            <w:r w:rsidR="008B2832">
              <w:t>.</w:t>
            </w:r>
          </w:p>
        </w:tc>
      </w:tr>
      <w:tr w:rsidR="008253FB" w:rsidRPr="005334F8" w14:paraId="1260434C" w14:textId="77777777" w:rsidTr="005B11E2">
        <w:tc>
          <w:tcPr>
            <w:tcW w:w="3685" w:type="dxa"/>
            <w:shd w:val="clear" w:color="auto" w:fill="auto"/>
          </w:tcPr>
          <w:p w14:paraId="66363BBB" w14:textId="77777777" w:rsidR="008253FB" w:rsidRPr="005334F8" w:rsidRDefault="008253FB" w:rsidP="005B11E2">
            <w:pPr>
              <w:pStyle w:val="DefenceSchedule3"/>
              <w:numPr>
                <w:ilvl w:val="0"/>
                <w:numId w:val="0"/>
              </w:numPr>
              <w:ind w:left="600" w:hanging="600"/>
            </w:pPr>
            <w:r w:rsidRPr="005334F8">
              <w:t xml:space="preserve">(f) </w:t>
            </w:r>
            <w:r w:rsidRPr="005334F8">
              <w:tab/>
              <w:t>a member of a Consolidated Group</w:t>
            </w:r>
          </w:p>
        </w:tc>
        <w:tc>
          <w:tcPr>
            <w:tcW w:w="4111" w:type="dxa"/>
            <w:shd w:val="clear" w:color="auto" w:fill="auto"/>
          </w:tcPr>
          <w:p w14:paraId="499E5FB5" w14:textId="74D333CD" w:rsidR="008253FB" w:rsidRPr="005334F8" w:rsidRDefault="008253FB" w:rsidP="005B11E2">
            <w:pPr>
              <w:pStyle w:val="DefenceNormal"/>
              <w:rPr>
                <w:rFonts w:ascii="Times New Roman" w:hAnsi="Times New Roman"/>
                <w:sz w:val="20"/>
                <w:szCs w:val="20"/>
              </w:rPr>
            </w:pPr>
            <w:r w:rsidRPr="005334F8">
              <w:rPr>
                <w:rFonts w:ascii="Times New Roman" w:hAnsi="Times New Roman"/>
                <w:sz w:val="20"/>
                <w:szCs w:val="20"/>
              </w:rPr>
              <w:t>a valid and satisfactory STR in respect of</w:t>
            </w:r>
            <w:r w:rsidR="00213C2C">
              <w:rPr>
                <w:rFonts w:ascii="Times New Roman" w:hAnsi="Times New Roman"/>
                <w:sz w:val="20"/>
                <w:szCs w:val="20"/>
              </w:rPr>
              <w:t xml:space="preserve"> the</w:t>
            </w:r>
            <w:r w:rsidRPr="005334F8">
              <w:rPr>
                <w:rFonts w:ascii="Times New Roman" w:hAnsi="Times New Roman"/>
                <w:sz w:val="20"/>
                <w:szCs w:val="20"/>
              </w:rPr>
              <w:t>:</w:t>
            </w:r>
          </w:p>
          <w:p w14:paraId="5BCA765F" w14:textId="60E1F53B" w:rsidR="008253FB" w:rsidRPr="005334F8" w:rsidRDefault="008253FB" w:rsidP="005B11E2">
            <w:pPr>
              <w:pStyle w:val="DefenceIndent"/>
              <w:ind w:left="459" w:hanging="426"/>
            </w:pPr>
            <w:r w:rsidRPr="005334F8">
              <w:t>(i)</w:t>
            </w:r>
            <w:r w:rsidRPr="005334F8">
              <w:tab/>
              <w:t>relevant member of the Consolidated Group; and</w:t>
            </w:r>
          </w:p>
          <w:p w14:paraId="012C0FA1" w14:textId="5789D39D" w:rsidR="008253FB" w:rsidRPr="005334F8" w:rsidRDefault="008253FB" w:rsidP="005B11E2">
            <w:pPr>
              <w:pStyle w:val="DefenceIndent"/>
              <w:ind w:left="459" w:hanging="426"/>
            </w:pPr>
            <w:r w:rsidRPr="005334F8">
              <w:t>(ii)</w:t>
            </w:r>
            <w:r w:rsidRPr="005334F8">
              <w:tab/>
              <w:t>head company in the Consolidated Group</w:t>
            </w:r>
            <w:r w:rsidR="008B2832">
              <w:t>.</w:t>
            </w:r>
          </w:p>
        </w:tc>
      </w:tr>
      <w:tr w:rsidR="008253FB" w:rsidRPr="005334F8" w14:paraId="5B3278A3" w14:textId="77777777" w:rsidTr="005B11E2">
        <w:tc>
          <w:tcPr>
            <w:tcW w:w="3685" w:type="dxa"/>
            <w:shd w:val="clear" w:color="auto" w:fill="auto"/>
          </w:tcPr>
          <w:p w14:paraId="120269BE" w14:textId="77777777" w:rsidR="008253FB" w:rsidRPr="005334F8" w:rsidRDefault="008253FB" w:rsidP="005B11E2">
            <w:pPr>
              <w:pStyle w:val="DefenceSchedule3"/>
              <w:numPr>
                <w:ilvl w:val="0"/>
                <w:numId w:val="0"/>
              </w:numPr>
              <w:ind w:left="600" w:hanging="600"/>
            </w:pPr>
            <w:r w:rsidRPr="005334F8">
              <w:lastRenderedPageBreak/>
              <w:t xml:space="preserve">(g) </w:t>
            </w:r>
            <w:r w:rsidRPr="005334F8">
              <w:tab/>
              <w:t>the head company in a Consolidated Group</w:t>
            </w:r>
          </w:p>
        </w:tc>
        <w:tc>
          <w:tcPr>
            <w:tcW w:w="4111" w:type="dxa"/>
            <w:shd w:val="clear" w:color="auto" w:fill="auto"/>
          </w:tcPr>
          <w:p w14:paraId="019F66AC" w14:textId="4C9B807F" w:rsidR="008253FB" w:rsidRPr="005334F8" w:rsidRDefault="008253FB" w:rsidP="005B11E2">
            <w:pPr>
              <w:pStyle w:val="DefenceNormal"/>
              <w:rPr>
                <w:rFonts w:ascii="Times New Roman" w:hAnsi="Times New Roman"/>
                <w:sz w:val="20"/>
                <w:szCs w:val="20"/>
              </w:rPr>
            </w:pPr>
            <w:r w:rsidRPr="005334F8">
              <w:rPr>
                <w:rFonts w:ascii="Times New Roman" w:hAnsi="Times New Roman"/>
                <w:sz w:val="20"/>
                <w:szCs w:val="20"/>
              </w:rPr>
              <w:t>a valid and satisfactory STR in respect of the head company in the Consolidated Group</w:t>
            </w:r>
            <w:r w:rsidR="008B2832">
              <w:rPr>
                <w:rFonts w:ascii="Times New Roman" w:hAnsi="Times New Roman"/>
                <w:sz w:val="20"/>
                <w:szCs w:val="20"/>
              </w:rPr>
              <w:t>.</w:t>
            </w:r>
          </w:p>
        </w:tc>
      </w:tr>
      <w:tr w:rsidR="008253FB" w:rsidRPr="005334F8" w14:paraId="2AC22082" w14:textId="77777777" w:rsidTr="005B11E2">
        <w:tc>
          <w:tcPr>
            <w:tcW w:w="3685" w:type="dxa"/>
            <w:shd w:val="clear" w:color="auto" w:fill="auto"/>
          </w:tcPr>
          <w:p w14:paraId="3A4AE47D" w14:textId="77777777" w:rsidR="008253FB" w:rsidRPr="005334F8" w:rsidRDefault="008253FB" w:rsidP="005B11E2">
            <w:pPr>
              <w:pStyle w:val="DefenceSchedule3"/>
              <w:numPr>
                <w:ilvl w:val="0"/>
                <w:numId w:val="0"/>
              </w:numPr>
              <w:ind w:left="600" w:hanging="600"/>
            </w:pPr>
            <w:r w:rsidRPr="005334F8">
              <w:t xml:space="preserve">(h) </w:t>
            </w:r>
            <w:r w:rsidRPr="005334F8">
              <w:tab/>
              <w:t>a member of a GST Group</w:t>
            </w:r>
          </w:p>
        </w:tc>
        <w:tc>
          <w:tcPr>
            <w:tcW w:w="4111" w:type="dxa"/>
            <w:shd w:val="clear" w:color="auto" w:fill="auto"/>
          </w:tcPr>
          <w:p w14:paraId="662C5FE2" w14:textId="5CF6CD10" w:rsidR="008253FB" w:rsidRPr="005334F8" w:rsidRDefault="008253FB" w:rsidP="005B11E2">
            <w:pPr>
              <w:pStyle w:val="DefenceNormal"/>
              <w:rPr>
                <w:rFonts w:ascii="Times New Roman" w:hAnsi="Times New Roman"/>
                <w:sz w:val="20"/>
                <w:szCs w:val="20"/>
              </w:rPr>
            </w:pPr>
            <w:r w:rsidRPr="005334F8">
              <w:rPr>
                <w:rFonts w:ascii="Times New Roman" w:hAnsi="Times New Roman"/>
                <w:sz w:val="20"/>
                <w:szCs w:val="20"/>
              </w:rPr>
              <w:t>a valid and satisfactory STR in respect of</w:t>
            </w:r>
            <w:r w:rsidR="00213C2C">
              <w:rPr>
                <w:rFonts w:ascii="Times New Roman" w:hAnsi="Times New Roman"/>
                <w:sz w:val="20"/>
                <w:szCs w:val="20"/>
              </w:rPr>
              <w:t xml:space="preserve"> the</w:t>
            </w:r>
            <w:r w:rsidRPr="005334F8">
              <w:rPr>
                <w:rFonts w:ascii="Times New Roman" w:hAnsi="Times New Roman"/>
                <w:sz w:val="20"/>
                <w:szCs w:val="20"/>
              </w:rPr>
              <w:t>:</w:t>
            </w:r>
          </w:p>
          <w:p w14:paraId="4F673E16" w14:textId="5D881F8D" w:rsidR="008253FB" w:rsidRPr="005334F8" w:rsidRDefault="008253FB" w:rsidP="005B11E2">
            <w:pPr>
              <w:pStyle w:val="DefenceIndent"/>
              <w:ind w:left="459" w:hanging="426"/>
            </w:pPr>
            <w:r w:rsidRPr="005334F8">
              <w:t>(i)</w:t>
            </w:r>
            <w:r w:rsidRPr="005334F8">
              <w:tab/>
              <w:t xml:space="preserve">GST Group member; and </w:t>
            </w:r>
          </w:p>
          <w:p w14:paraId="46C5BBCA" w14:textId="4A2F452E" w:rsidR="008253FB" w:rsidRPr="005334F8" w:rsidRDefault="008253FB" w:rsidP="005B11E2">
            <w:pPr>
              <w:pStyle w:val="DefenceIndent"/>
              <w:ind w:left="459" w:hanging="426"/>
            </w:pPr>
            <w:r w:rsidRPr="005334F8">
              <w:t>(ii)</w:t>
            </w:r>
            <w:r w:rsidRPr="005334F8">
              <w:tab/>
              <w:t>GST Group representative</w:t>
            </w:r>
            <w:r w:rsidR="008B2832">
              <w:t>.</w:t>
            </w:r>
          </w:p>
        </w:tc>
      </w:tr>
    </w:tbl>
    <w:p w14:paraId="7465D2D2" w14:textId="77777777" w:rsidR="008253FB" w:rsidRPr="005334F8" w:rsidRDefault="008253FB" w:rsidP="008253FB">
      <w:pPr>
        <w:widowControl/>
        <w:autoSpaceDE/>
        <w:autoSpaceDN/>
        <w:adjustRightInd/>
        <w:spacing w:after="200"/>
        <w:rPr>
          <w:sz w:val="20"/>
          <w:lang w:eastAsia="en-US"/>
        </w:rPr>
      </w:pPr>
    </w:p>
    <w:p w14:paraId="0155B9F4" w14:textId="77777777" w:rsidR="008253FB" w:rsidRPr="005334F8" w:rsidRDefault="008253FB" w:rsidP="008253FB">
      <w:pPr>
        <w:widowControl/>
        <w:autoSpaceDE/>
        <w:autoSpaceDN/>
        <w:adjustRightInd/>
        <w:spacing w:after="200"/>
        <w:rPr>
          <w:rFonts w:ascii="Arial" w:hAnsi="Arial" w:cs="Arial"/>
          <w:b/>
          <w:bCs/>
          <w:sz w:val="20"/>
          <w:szCs w:val="20"/>
          <w:lang w:eastAsia="en-US"/>
        </w:rPr>
      </w:pPr>
      <w:r w:rsidRPr="005334F8">
        <w:rPr>
          <w:rFonts w:ascii="Arial" w:hAnsi="Arial" w:cs="Arial"/>
          <w:b/>
          <w:bCs/>
          <w:sz w:val="20"/>
          <w:szCs w:val="20"/>
          <w:lang w:eastAsia="en-US"/>
        </w:rPr>
        <w:t>B</w:t>
      </w:r>
      <w:r w:rsidRPr="005334F8">
        <w:rPr>
          <w:rFonts w:ascii="Arial" w:hAnsi="Arial" w:cs="Arial"/>
          <w:b/>
          <w:bCs/>
          <w:sz w:val="20"/>
          <w:szCs w:val="20"/>
          <w:lang w:eastAsia="en-US"/>
        </w:rPr>
        <w:tab/>
        <w:t xml:space="preserve">DECLARATION </w:t>
      </w:r>
    </w:p>
    <w:p w14:paraId="50CB7C43" w14:textId="77777777" w:rsidR="008253FB" w:rsidRPr="005334F8" w:rsidRDefault="008253FB" w:rsidP="008253FB">
      <w:pPr>
        <w:widowControl/>
        <w:autoSpaceDE/>
        <w:autoSpaceDN/>
        <w:adjustRightInd/>
        <w:spacing w:after="200"/>
        <w:rPr>
          <w:b/>
          <w:bCs/>
          <w:sz w:val="20"/>
          <w:szCs w:val="20"/>
          <w:lang w:eastAsia="en-US"/>
        </w:rPr>
      </w:pPr>
      <w:r w:rsidRPr="005334F8">
        <w:rPr>
          <w:b/>
          <w:bCs/>
          <w:sz w:val="20"/>
          <w:szCs w:val="20"/>
          <w:lang w:eastAsia="en-US"/>
        </w:rPr>
        <w:t>[INSERT NAME OF TENDERER, ABN AND ACN, AS APPLICABLE] (Tenderer)</w:t>
      </w:r>
    </w:p>
    <w:p w14:paraId="296B0024" w14:textId="77777777" w:rsidR="008253FB" w:rsidRPr="005334F8" w:rsidRDefault="008253FB" w:rsidP="008253FB">
      <w:pPr>
        <w:widowControl/>
        <w:autoSpaceDE/>
        <w:autoSpaceDN/>
        <w:adjustRightInd/>
        <w:spacing w:after="200"/>
        <w:rPr>
          <w:sz w:val="20"/>
          <w:szCs w:val="20"/>
          <w:lang w:eastAsia="en-US"/>
        </w:rPr>
      </w:pPr>
      <w:r w:rsidRPr="005334F8">
        <w:rPr>
          <w:sz w:val="20"/>
          <w:szCs w:val="20"/>
          <w:lang w:eastAsia="en-US"/>
        </w:rPr>
        <w:t xml:space="preserve">The Tenderer declares that: </w:t>
      </w:r>
    </w:p>
    <w:p w14:paraId="08F1364E" w14:textId="6E889691" w:rsidR="008253FB" w:rsidRPr="005334F8" w:rsidRDefault="008253FB" w:rsidP="00FD547B">
      <w:pPr>
        <w:pStyle w:val="DefenceSchedule1"/>
        <w:numPr>
          <w:ilvl w:val="0"/>
          <w:numId w:val="14"/>
        </w:numPr>
      </w:pPr>
      <w:r w:rsidRPr="005334F8">
        <w:t xml:space="preserve">it has complied with the requirements in item A of </w:t>
      </w:r>
      <w:r w:rsidR="009C1E64" w:rsidRPr="009C1E64">
        <w:t>Tender Schedule J – Statement of Tax Record</w:t>
      </w:r>
      <w:r w:rsidRPr="005334F8">
        <w:t xml:space="preserve"> to provide and attach each of the valid and satisfactory STRs referred to in the table in paragraph 1 of item A as required for the Tenderer's entity type; </w:t>
      </w:r>
    </w:p>
    <w:p w14:paraId="28BCFDEB" w14:textId="6797BE11" w:rsidR="008253FB" w:rsidRPr="005334F8" w:rsidRDefault="008253FB" w:rsidP="00FD547B">
      <w:pPr>
        <w:pStyle w:val="DefenceSchedule1"/>
        <w:numPr>
          <w:ilvl w:val="0"/>
          <w:numId w:val="11"/>
        </w:numPr>
      </w:pPr>
      <w:r w:rsidRPr="005334F8">
        <w:t xml:space="preserve">it has obtained and holds valid and satisfactory STRs required for the entity type of each </w:t>
      </w:r>
      <w:r w:rsidR="000C5403">
        <w:t>subcontractor</w:t>
      </w:r>
      <w:r w:rsidRPr="005334F8">
        <w:t xml:space="preserve"> that it will engage for the </w:t>
      </w:r>
      <w:r w:rsidR="000C5403">
        <w:t>Contractor’s Activities or the Works</w:t>
      </w:r>
      <w:r w:rsidRPr="005334F8">
        <w:t xml:space="preserve"> under a subcontract with an expected value of over $4 million (GST inclusive), if known as at the Closing Date and Time;</w:t>
      </w:r>
    </w:p>
    <w:p w14:paraId="7565E0F5" w14:textId="77777777" w:rsidR="008253FB" w:rsidRPr="005334F8" w:rsidRDefault="008253FB" w:rsidP="00FD547B">
      <w:pPr>
        <w:pStyle w:val="DefenceSchedule1"/>
        <w:numPr>
          <w:ilvl w:val="0"/>
          <w:numId w:val="11"/>
        </w:numPr>
      </w:pPr>
      <w:r w:rsidRPr="005334F8">
        <w:t xml:space="preserve">if it is the successful Tenderer, it will ensure that: </w:t>
      </w:r>
    </w:p>
    <w:p w14:paraId="607406DF" w14:textId="1969D09A" w:rsidR="008253FB" w:rsidRPr="005334F8" w:rsidRDefault="008253FB" w:rsidP="00FD547B">
      <w:pPr>
        <w:pStyle w:val="DefenceSchedule3"/>
        <w:numPr>
          <w:ilvl w:val="2"/>
          <w:numId w:val="11"/>
        </w:numPr>
      </w:pPr>
      <w:bookmarkStart w:id="15" w:name="_Ref179787579"/>
      <w:r w:rsidRPr="005334F8">
        <w:t xml:space="preserve">any </w:t>
      </w:r>
      <w:r w:rsidR="000C5403">
        <w:t>subcontractor</w:t>
      </w:r>
      <w:r w:rsidRPr="005334F8">
        <w:t xml:space="preserve"> that it subsequently engages for the </w:t>
      </w:r>
      <w:r w:rsidR="000C5403">
        <w:t>Contractor’s Activities or the Works</w:t>
      </w:r>
      <w:r w:rsidRPr="005334F8">
        <w:t xml:space="preserve"> under a subcontract with an expected value of over $4 million (GST inclusive) provides it with valid and satisfactory STRs required for the </w:t>
      </w:r>
      <w:r w:rsidR="000C5403">
        <w:t>subcontractor’s</w:t>
      </w:r>
      <w:r w:rsidRPr="005334F8">
        <w:t xml:space="preserve"> entity type prior to entering into the relevant subcontract; and</w:t>
      </w:r>
      <w:bookmarkEnd w:id="15"/>
    </w:p>
    <w:p w14:paraId="5E387A31" w14:textId="2E3253B6" w:rsidR="008253FB" w:rsidRPr="005334F8" w:rsidRDefault="008253FB" w:rsidP="00FD547B">
      <w:pPr>
        <w:pStyle w:val="DefenceSchedule3"/>
        <w:numPr>
          <w:ilvl w:val="2"/>
          <w:numId w:val="11"/>
        </w:numPr>
      </w:pPr>
      <w:r w:rsidRPr="005334F8">
        <w:t xml:space="preserve">it retains a copy of all STRs held by any </w:t>
      </w:r>
      <w:r w:rsidR="000C5403">
        <w:t>subcontractor</w:t>
      </w:r>
      <w:r w:rsidRPr="005334F8">
        <w:t xml:space="preserve"> referred to in paragraph </w:t>
      </w:r>
      <w:r w:rsidRPr="005334F8">
        <w:fldChar w:fldCharType="begin"/>
      </w:r>
      <w:r w:rsidRPr="005334F8">
        <w:instrText xml:space="preserve"> REF _Ref179787579 \n \h  \* MERGEFORMAT </w:instrText>
      </w:r>
      <w:r w:rsidRPr="005334F8">
        <w:fldChar w:fldCharType="separate"/>
      </w:r>
      <w:r w:rsidR="00830523">
        <w:t>(a)</w:t>
      </w:r>
      <w:r w:rsidRPr="005334F8">
        <w:fldChar w:fldCharType="end"/>
      </w:r>
      <w:r w:rsidRPr="005334F8">
        <w:t xml:space="preserve"> and, on request by the </w:t>
      </w:r>
      <w:proofErr w:type="gramStart"/>
      <w:r w:rsidR="006A78E0" w:rsidRPr="005334F8">
        <w:t>Principal</w:t>
      </w:r>
      <w:proofErr w:type="gramEnd"/>
      <w:r w:rsidRPr="005334F8">
        <w:t xml:space="preserve">, provide to the </w:t>
      </w:r>
      <w:r w:rsidR="006A78E0" w:rsidRPr="005334F8">
        <w:t>Principal</w:t>
      </w:r>
      <w:r w:rsidRPr="005334F8">
        <w:t xml:space="preserve"> a copy of any such STR;</w:t>
      </w:r>
    </w:p>
    <w:p w14:paraId="37B49A32" w14:textId="107A93F0" w:rsidR="008253FB" w:rsidRPr="005334F8" w:rsidRDefault="008253FB" w:rsidP="00FD547B">
      <w:pPr>
        <w:pStyle w:val="DefenceSchedule1"/>
        <w:numPr>
          <w:ilvl w:val="0"/>
          <w:numId w:val="11"/>
        </w:numPr>
      </w:pPr>
      <w:bookmarkStart w:id="16" w:name="_Ref52182671"/>
      <w:r w:rsidRPr="005334F8">
        <w:t xml:space="preserve">if any STR provided by it as part of the tender process is or will be no longer valid and satisfactory at the time of the proposed Award Date (as notified by the Tender Administrator by email), the Tenderer must, if and within the time required by the Tender Administrator, provide the Tender Administrator with a copy of each STR required for its entity type that will be valid and satisfactory on such proposed Award Date; </w:t>
      </w:r>
      <w:bookmarkEnd w:id="16"/>
    </w:p>
    <w:p w14:paraId="268C3553" w14:textId="0A5D3CC0" w:rsidR="008253FB" w:rsidRPr="005334F8" w:rsidRDefault="008253FB" w:rsidP="00FD547B">
      <w:pPr>
        <w:pStyle w:val="DefenceSchedule1"/>
        <w:numPr>
          <w:ilvl w:val="0"/>
          <w:numId w:val="11"/>
        </w:numPr>
      </w:pPr>
      <w:r w:rsidRPr="005334F8">
        <w:t xml:space="preserve">if it is the successful Tenderer, it will ensure that it holds all STRs required for the Tenderer’s entity type at all times during the Contractor’s Activities and the Works and, on request by the </w:t>
      </w:r>
      <w:proofErr w:type="gramStart"/>
      <w:r w:rsidRPr="005334F8">
        <w:t>Principal</w:t>
      </w:r>
      <w:proofErr w:type="gramEnd"/>
      <w:r w:rsidRPr="005334F8">
        <w:t>, provide to the Principal a copy of any such STR; and</w:t>
      </w:r>
    </w:p>
    <w:p w14:paraId="6BE67DBA" w14:textId="653B267B" w:rsidR="008253FB" w:rsidRPr="005334F8" w:rsidRDefault="008253FB" w:rsidP="00FD547B">
      <w:pPr>
        <w:pStyle w:val="DefenceSchedule1"/>
        <w:numPr>
          <w:ilvl w:val="0"/>
          <w:numId w:val="11"/>
        </w:numPr>
      </w:pPr>
      <w:r w:rsidRPr="005334F8">
        <w:t>if it is the successful Tenderer and it fails to comply with its obligations under clauses 17.9(e)(i) and (ii) of the Conditions of Contract in Part 5, it will be a breach of the Contract.</w:t>
      </w:r>
    </w:p>
    <w:p w14:paraId="04723AD7" w14:textId="3E157429" w:rsidR="008253FB" w:rsidRPr="005334F8" w:rsidRDefault="008253FB" w:rsidP="008253FB">
      <w:pPr>
        <w:pStyle w:val="DefenceNormal"/>
        <w:keepNext/>
        <w:rPr>
          <w:rFonts w:ascii="Times New Roman" w:hAnsi="Times New Roman"/>
          <w:sz w:val="20"/>
          <w:szCs w:val="20"/>
        </w:rPr>
      </w:pPr>
      <w:r w:rsidRPr="005334F8">
        <w:rPr>
          <w:rFonts w:ascii="Times New Roman" w:hAnsi="Times New Roman"/>
          <w:sz w:val="20"/>
          <w:szCs w:val="20"/>
        </w:rPr>
        <w:t xml:space="preserve">The Tenderer acknowledges and agrees that the </w:t>
      </w:r>
      <w:r w:rsidR="006A78E0" w:rsidRPr="005334F8">
        <w:rPr>
          <w:rFonts w:ascii="Times New Roman" w:hAnsi="Times New Roman"/>
          <w:sz w:val="20"/>
          <w:szCs w:val="20"/>
        </w:rPr>
        <w:t>Principal</w:t>
      </w:r>
      <w:r w:rsidRPr="005334F8">
        <w:rPr>
          <w:rFonts w:ascii="Times New Roman" w:hAnsi="Times New Roman"/>
          <w:sz w:val="20"/>
          <w:szCs w:val="20"/>
        </w:rPr>
        <w:t xml:space="preserve">: </w:t>
      </w:r>
    </w:p>
    <w:p w14:paraId="2D47FDBC" w14:textId="1537B914" w:rsidR="008253FB" w:rsidRPr="005334F8" w:rsidRDefault="008253FB" w:rsidP="00FD547B">
      <w:pPr>
        <w:pStyle w:val="DefenceSchedule1"/>
        <w:numPr>
          <w:ilvl w:val="0"/>
          <w:numId w:val="11"/>
        </w:numPr>
      </w:pPr>
      <w:bookmarkStart w:id="17" w:name="_Ref53470917"/>
      <w:r w:rsidRPr="005334F8">
        <w:t xml:space="preserve">will </w:t>
      </w:r>
      <w:bookmarkEnd w:id="17"/>
      <w:r w:rsidR="006A78E0" w:rsidRPr="005334F8">
        <w:t>only enter into a contract with a Tenderer that, on the proposed Award Date as notified by the Tender Administrator under paragraph 4, holds and has provided to the Tender Administrator copies of all STRs required for its entity type in accordance with the Shadow Economy Procurement Connected Policy that will be valid and satisfactory on such Award Date; and</w:t>
      </w:r>
    </w:p>
    <w:p w14:paraId="3DDDCE8B" w14:textId="77777777" w:rsidR="008253FB" w:rsidRPr="005334F8" w:rsidRDefault="008253FB" w:rsidP="00FD547B">
      <w:pPr>
        <w:pStyle w:val="DefenceSchedule1"/>
        <w:numPr>
          <w:ilvl w:val="0"/>
          <w:numId w:val="11"/>
        </w:numPr>
      </w:pPr>
      <w:r w:rsidRPr="005334F8">
        <w:t>may (in its absolute discretion) exclude the Tenderer from further consideration if the Tenderer does not satisfy the requirement under paragraph 7.</w:t>
      </w:r>
    </w:p>
    <w:p w14:paraId="6F0529AB" w14:textId="77777777" w:rsidR="008253FB" w:rsidRPr="005334F8" w:rsidRDefault="008253FB" w:rsidP="008253FB">
      <w:pPr>
        <w:pStyle w:val="DefenceNormal"/>
        <w:keepNext/>
        <w:rPr>
          <w:rFonts w:ascii="Times New Roman" w:hAnsi="Times New Roman"/>
          <w:b/>
          <w:sz w:val="20"/>
          <w:szCs w:val="20"/>
        </w:rPr>
      </w:pPr>
    </w:p>
    <w:p w14:paraId="73A26B0D" w14:textId="1DE7433F" w:rsidR="008253FB" w:rsidRPr="005334F8" w:rsidRDefault="008253FB" w:rsidP="008253FB">
      <w:pPr>
        <w:pStyle w:val="DefenceNormal"/>
        <w:keepNext/>
        <w:rPr>
          <w:rFonts w:ascii="Times New Roman" w:hAnsi="Times New Roman"/>
          <w:b/>
          <w:sz w:val="20"/>
          <w:szCs w:val="20"/>
        </w:rPr>
      </w:pPr>
      <w:r w:rsidRPr="005334F8">
        <w:rPr>
          <w:rFonts w:ascii="Times New Roman" w:hAnsi="Times New Roman"/>
          <w:b/>
          <w:sz w:val="20"/>
          <w:szCs w:val="20"/>
        </w:rPr>
        <w:t>[INSERT DATE]</w:t>
      </w:r>
    </w:p>
    <w:p w14:paraId="38F1C6C3" w14:textId="77777777" w:rsidR="008253FB" w:rsidRPr="005334F8" w:rsidRDefault="008253FB" w:rsidP="008253FB">
      <w:pPr>
        <w:pStyle w:val="DefenceNormal"/>
        <w:keepNext/>
        <w:rPr>
          <w:rFonts w:ascii="Times New Roman" w:hAnsi="Times New Roman"/>
          <w:b/>
          <w:sz w:val="20"/>
          <w:szCs w:val="20"/>
        </w:rPr>
      </w:pPr>
      <w:r w:rsidRPr="005334F8">
        <w:rPr>
          <w:rFonts w:ascii="Times New Roman" w:hAnsi="Times New Roman"/>
          <w:b/>
          <w:sz w:val="20"/>
          <w:szCs w:val="20"/>
        </w:rPr>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8253FB" w:rsidRPr="005334F8" w14:paraId="71381717" w14:textId="77777777" w:rsidTr="008E6BCF">
        <w:trPr>
          <w:cantSplit/>
        </w:trPr>
        <w:tc>
          <w:tcPr>
            <w:tcW w:w="4400" w:type="dxa"/>
            <w:tcMar>
              <w:left w:w="0" w:type="dxa"/>
              <w:right w:w="0" w:type="dxa"/>
            </w:tcMar>
          </w:tcPr>
          <w:p w14:paraId="2E62F631" w14:textId="77777777" w:rsidR="008253FB" w:rsidRPr="005334F8" w:rsidRDefault="008253FB" w:rsidP="008E6BCF">
            <w:pPr>
              <w:pStyle w:val="TableText"/>
              <w:keepNext/>
              <w:keepLines/>
              <w:rPr>
                <w:color w:val="000000"/>
                <w:sz w:val="20"/>
              </w:rPr>
            </w:pPr>
            <w:r w:rsidRPr="005334F8">
              <w:rPr>
                <w:rFonts w:cs="Arial"/>
                <w:b/>
                <w:bCs/>
                <w:sz w:val="20"/>
              </w:rPr>
              <w:t xml:space="preserve">Declared and executed </w:t>
            </w:r>
            <w:r w:rsidRPr="005334F8">
              <w:rPr>
                <w:sz w:val="20"/>
              </w:rPr>
              <w:t xml:space="preserve">by </w:t>
            </w:r>
            <w:r w:rsidRPr="005334F8">
              <w:rPr>
                <w:rFonts w:cs="Arial"/>
                <w:b/>
                <w:bCs/>
                <w:sz w:val="20"/>
              </w:rPr>
              <w:t>[INSERT NAME]</w:t>
            </w:r>
            <w:r w:rsidRPr="005334F8">
              <w:rPr>
                <w:b/>
                <w:bCs/>
                <w:sz w:val="20"/>
              </w:rPr>
              <w:t xml:space="preserve"> </w:t>
            </w:r>
            <w:r w:rsidRPr="005334F8">
              <w:rPr>
                <w:sz w:val="20"/>
              </w:rPr>
              <w:t>in accordance with section 127 of the Corporations Act 2001 (Cth):</w:t>
            </w:r>
          </w:p>
        </w:tc>
        <w:tc>
          <w:tcPr>
            <w:tcW w:w="330" w:type="dxa"/>
            <w:tcBorders>
              <w:right w:val="single" w:sz="4" w:space="0" w:color="auto"/>
            </w:tcBorders>
            <w:tcMar>
              <w:left w:w="0" w:type="dxa"/>
              <w:right w:w="0" w:type="dxa"/>
            </w:tcMar>
          </w:tcPr>
          <w:p w14:paraId="258B76FE" w14:textId="77777777" w:rsidR="008253FB" w:rsidRPr="005334F8" w:rsidRDefault="008253FB" w:rsidP="008E6BCF">
            <w:pPr>
              <w:pStyle w:val="TableText"/>
              <w:keepNext/>
              <w:keepLines/>
              <w:rPr>
                <w:color w:val="000000"/>
                <w:sz w:val="20"/>
              </w:rPr>
            </w:pPr>
          </w:p>
        </w:tc>
        <w:tc>
          <w:tcPr>
            <w:tcW w:w="330" w:type="dxa"/>
            <w:tcBorders>
              <w:left w:val="single" w:sz="4" w:space="0" w:color="auto"/>
            </w:tcBorders>
            <w:tcMar>
              <w:left w:w="0" w:type="dxa"/>
              <w:right w:w="0" w:type="dxa"/>
            </w:tcMar>
          </w:tcPr>
          <w:p w14:paraId="7260A2CC" w14:textId="77777777" w:rsidR="008253FB" w:rsidRPr="005334F8" w:rsidRDefault="008253FB" w:rsidP="008E6BCF">
            <w:pPr>
              <w:pStyle w:val="TableText"/>
              <w:keepNext/>
              <w:keepLines/>
              <w:rPr>
                <w:color w:val="000000"/>
                <w:sz w:val="20"/>
              </w:rPr>
            </w:pPr>
          </w:p>
        </w:tc>
        <w:tc>
          <w:tcPr>
            <w:tcW w:w="4290" w:type="dxa"/>
            <w:tcMar>
              <w:left w:w="0" w:type="dxa"/>
              <w:right w:w="0" w:type="dxa"/>
            </w:tcMar>
          </w:tcPr>
          <w:p w14:paraId="0052529E" w14:textId="77777777" w:rsidR="008253FB" w:rsidRPr="005334F8" w:rsidRDefault="008253FB" w:rsidP="008E6BCF">
            <w:pPr>
              <w:pStyle w:val="TableText"/>
              <w:keepNext/>
              <w:keepLines/>
              <w:rPr>
                <w:color w:val="000000"/>
                <w:sz w:val="20"/>
              </w:rPr>
            </w:pPr>
          </w:p>
        </w:tc>
      </w:tr>
      <w:tr w:rsidR="008253FB" w:rsidRPr="005334F8" w14:paraId="41DF4E03" w14:textId="77777777" w:rsidTr="008E6BCF">
        <w:trPr>
          <w:cantSplit/>
          <w:trHeight w:hRule="exact" w:val="737"/>
        </w:trPr>
        <w:tc>
          <w:tcPr>
            <w:tcW w:w="4400" w:type="dxa"/>
            <w:tcBorders>
              <w:bottom w:val="single" w:sz="4" w:space="0" w:color="auto"/>
            </w:tcBorders>
            <w:tcMar>
              <w:left w:w="0" w:type="dxa"/>
              <w:right w:w="0" w:type="dxa"/>
            </w:tcMar>
          </w:tcPr>
          <w:p w14:paraId="0FDAC732" w14:textId="77777777" w:rsidR="008253FB" w:rsidRPr="005334F8" w:rsidRDefault="008253FB" w:rsidP="008E6BCF">
            <w:pPr>
              <w:pStyle w:val="TableText"/>
              <w:keepNext/>
              <w:keepLines/>
              <w:rPr>
                <w:color w:val="000000"/>
                <w:sz w:val="20"/>
              </w:rPr>
            </w:pPr>
          </w:p>
        </w:tc>
        <w:tc>
          <w:tcPr>
            <w:tcW w:w="330" w:type="dxa"/>
            <w:tcBorders>
              <w:right w:val="single" w:sz="4" w:space="0" w:color="auto"/>
            </w:tcBorders>
            <w:tcMar>
              <w:left w:w="0" w:type="dxa"/>
              <w:right w:w="0" w:type="dxa"/>
            </w:tcMar>
          </w:tcPr>
          <w:p w14:paraId="57187200" w14:textId="77777777" w:rsidR="008253FB" w:rsidRPr="005334F8" w:rsidRDefault="008253FB" w:rsidP="008E6BCF">
            <w:pPr>
              <w:pStyle w:val="TableText"/>
              <w:keepNext/>
              <w:keepLines/>
              <w:rPr>
                <w:color w:val="000000"/>
                <w:sz w:val="20"/>
              </w:rPr>
            </w:pPr>
          </w:p>
        </w:tc>
        <w:tc>
          <w:tcPr>
            <w:tcW w:w="330" w:type="dxa"/>
            <w:tcBorders>
              <w:left w:val="single" w:sz="4" w:space="0" w:color="auto"/>
            </w:tcBorders>
            <w:tcMar>
              <w:left w:w="0" w:type="dxa"/>
              <w:right w:w="0" w:type="dxa"/>
            </w:tcMar>
          </w:tcPr>
          <w:p w14:paraId="5FDA439D" w14:textId="77777777" w:rsidR="008253FB" w:rsidRPr="005334F8" w:rsidRDefault="008253FB" w:rsidP="008E6BCF">
            <w:pPr>
              <w:pStyle w:val="TableText"/>
              <w:keepNext/>
              <w:keepLines/>
              <w:rPr>
                <w:color w:val="000000"/>
                <w:sz w:val="20"/>
              </w:rPr>
            </w:pPr>
          </w:p>
        </w:tc>
        <w:tc>
          <w:tcPr>
            <w:tcW w:w="4290" w:type="dxa"/>
            <w:tcBorders>
              <w:bottom w:val="single" w:sz="4" w:space="0" w:color="auto"/>
            </w:tcBorders>
            <w:tcMar>
              <w:left w:w="0" w:type="dxa"/>
              <w:right w:w="0" w:type="dxa"/>
            </w:tcMar>
          </w:tcPr>
          <w:p w14:paraId="5360C12A" w14:textId="77777777" w:rsidR="008253FB" w:rsidRPr="005334F8" w:rsidRDefault="008253FB" w:rsidP="008E6BCF">
            <w:pPr>
              <w:pStyle w:val="TableText"/>
              <w:keepNext/>
              <w:keepLines/>
              <w:rPr>
                <w:color w:val="000000"/>
                <w:sz w:val="20"/>
              </w:rPr>
            </w:pPr>
          </w:p>
        </w:tc>
      </w:tr>
      <w:tr w:rsidR="008253FB" w:rsidRPr="005334F8" w14:paraId="0B181047" w14:textId="77777777" w:rsidTr="008E6BCF">
        <w:trPr>
          <w:cantSplit/>
        </w:trPr>
        <w:tc>
          <w:tcPr>
            <w:tcW w:w="4400" w:type="dxa"/>
            <w:tcBorders>
              <w:top w:val="single" w:sz="4" w:space="0" w:color="auto"/>
            </w:tcBorders>
            <w:tcMar>
              <w:left w:w="0" w:type="dxa"/>
              <w:right w:w="0" w:type="dxa"/>
            </w:tcMar>
          </w:tcPr>
          <w:p w14:paraId="2EC09631" w14:textId="77777777" w:rsidR="008253FB" w:rsidRPr="005334F8" w:rsidRDefault="008253FB" w:rsidP="008E6BCF">
            <w:pPr>
              <w:pStyle w:val="TableText"/>
              <w:keepNext/>
              <w:keepLines/>
              <w:rPr>
                <w:color w:val="000000"/>
                <w:sz w:val="20"/>
              </w:rPr>
            </w:pPr>
            <w:r w:rsidRPr="005334F8">
              <w:rPr>
                <w:color w:val="000000"/>
                <w:sz w:val="20"/>
              </w:rPr>
              <w:t>Signature of director</w:t>
            </w:r>
          </w:p>
        </w:tc>
        <w:tc>
          <w:tcPr>
            <w:tcW w:w="330" w:type="dxa"/>
            <w:tcMar>
              <w:left w:w="0" w:type="dxa"/>
              <w:right w:w="0" w:type="dxa"/>
            </w:tcMar>
          </w:tcPr>
          <w:p w14:paraId="2D4EAC1F" w14:textId="77777777" w:rsidR="008253FB" w:rsidRPr="005334F8" w:rsidRDefault="008253FB" w:rsidP="008E6BCF">
            <w:pPr>
              <w:pStyle w:val="TableText"/>
              <w:keepNext/>
              <w:keepLines/>
              <w:rPr>
                <w:color w:val="000000"/>
                <w:sz w:val="20"/>
              </w:rPr>
            </w:pPr>
          </w:p>
        </w:tc>
        <w:tc>
          <w:tcPr>
            <w:tcW w:w="330" w:type="dxa"/>
            <w:tcMar>
              <w:left w:w="0" w:type="dxa"/>
              <w:right w:w="0" w:type="dxa"/>
            </w:tcMar>
          </w:tcPr>
          <w:p w14:paraId="3E2DDE54" w14:textId="77777777" w:rsidR="008253FB" w:rsidRPr="005334F8" w:rsidRDefault="008253FB" w:rsidP="008E6BCF">
            <w:pPr>
              <w:pStyle w:val="TableText"/>
              <w:keepNext/>
              <w:keepLines/>
              <w:rPr>
                <w:color w:val="000000"/>
                <w:sz w:val="20"/>
              </w:rPr>
            </w:pPr>
          </w:p>
        </w:tc>
        <w:tc>
          <w:tcPr>
            <w:tcW w:w="4290" w:type="dxa"/>
            <w:tcBorders>
              <w:top w:val="single" w:sz="4" w:space="0" w:color="auto"/>
            </w:tcBorders>
            <w:tcMar>
              <w:left w:w="0" w:type="dxa"/>
              <w:right w:w="0" w:type="dxa"/>
            </w:tcMar>
          </w:tcPr>
          <w:p w14:paraId="00B717C8" w14:textId="77777777" w:rsidR="008253FB" w:rsidRPr="005334F8" w:rsidRDefault="008253FB" w:rsidP="008E6BCF">
            <w:pPr>
              <w:pStyle w:val="TableText"/>
              <w:keepNext/>
              <w:keepLines/>
              <w:rPr>
                <w:color w:val="000000"/>
                <w:sz w:val="20"/>
              </w:rPr>
            </w:pPr>
            <w:r w:rsidRPr="005334F8">
              <w:rPr>
                <w:sz w:val="20"/>
              </w:rPr>
              <w:t xml:space="preserve">Signature of company secretary/director </w:t>
            </w:r>
            <w:r w:rsidRPr="005334F8">
              <w:rPr>
                <w:b/>
                <w:sz w:val="20"/>
                <w:szCs w:val="18"/>
              </w:rPr>
              <w:t>[delete position as appropriate]</w:t>
            </w:r>
          </w:p>
        </w:tc>
      </w:tr>
      <w:tr w:rsidR="008253FB" w:rsidRPr="005334F8" w14:paraId="7DF01141" w14:textId="77777777" w:rsidTr="008E6BCF">
        <w:trPr>
          <w:cantSplit/>
          <w:trHeight w:hRule="exact" w:val="737"/>
        </w:trPr>
        <w:tc>
          <w:tcPr>
            <w:tcW w:w="4400" w:type="dxa"/>
            <w:tcMar>
              <w:left w:w="0" w:type="dxa"/>
              <w:right w:w="0" w:type="dxa"/>
            </w:tcMar>
          </w:tcPr>
          <w:p w14:paraId="3535253F" w14:textId="77777777" w:rsidR="008253FB" w:rsidRPr="005334F8" w:rsidRDefault="008253FB" w:rsidP="008E6BCF">
            <w:pPr>
              <w:pStyle w:val="TableText"/>
              <w:keepNext/>
              <w:keepLines/>
              <w:rPr>
                <w:color w:val="000000"/>
                <w:sz w:val="20"/>
              </w:rPr>
            </w:pPr>
          </w:p>
        </w:tc>
        <w:tc>
          <w:tcPr>
            <w:tcW w:w="330" w:type="dxa"/>
            <w:tcBorders>
              <w:left w:val="nil"/>
            </w:tcBorders>
            <w:tcMar>
              <w:left w:w="0" w:type="dxa"/>
              <w:right w:w="0" w:type="dxa"/>
            </w:tcMar>
          </w:tcPr>
          <w:p w14:paraId="52E2C2BB" w14:textId="77777777" w:rsidR="008253FB" w:rsidRPr="005334F8" w:rsidRDefault="008253FB" w:rsidP="008E6BCF">
            <w:pPr>
              <w:pStyle w:val="TableText"/>
              <w:keepNext/>
              <w:keepLines/>
              <w:rPr>
                <w:color w:val="000000"/>
                <w:sz w:val="20"/>
              </w:rPr>
            </w:pPr>
          </w:p>
        </w:tc>
        <w:tc>
          <w:tcPr>
            <w:tcW w:w="330" w:type="dxa"/>
            <w:tcMar>
              <w:left w:w="0" w:type="dxa"/>
              <w:right w:w="0" w:type="dxa"/>
            </w:tcMar>
          </w:tcPr>
          <w:p w14:paraId="60556426" w14:textId="77777777" w:rsidR="008253FB" w:rsidRPr="005334F8" w:rsidRDefault="008253FB" w:rsidP="008E6BCF">
            <w:pPr>
              <w:pStyle w:val="TableText"/>
              <w:keepNext/>
              <w:keepLines/>
              <w:rPr>
                <w:color w:val="000000"/>
                <w:sz w:val="20"/>
              </w:rPr>
            </w:pPr>
          </w:p>
        </w:tc>
        <w:tc>
          <w:tcPr>
            <w:tcW w:w="4290" w:type="dxa"/>
            <w:tcMar>
              <w:left w:w="0" w:type="dxa"/>
              <w:right w:w="0" w:type="dxa"/>
            </w:tcMar>
          </w:tcPr>
          <w:p w14:paraId="46EFF0A7" w14:textId="77777777" w:rsidR="008253FB" w:rsidRPr="005334F8" w:rsidRDefault="008253FB" w:rsidP="008E6BCF">
            <w:pPr>
              <w:pStyle w:val="TableText"/>
              <w:keepNext/>
              <w:keepLines/>
              <w:rPr>
                <w:color w:val="000000"/>
                <w:sz w:val="20"/>
              </w:rPr>
            </w:pPr>
          </w:p>
        </w:tc>
      </w:tr>
      <w:tr w:rsidR="008253FB" w:rsidRPr="005334F8" w14:paraId="3D5BBC50" w14:textId="77777777" w:rsidTr="008E6BCF">
        <w:trPr>
          <w:cantSplit/>
        </w:trPr>
        <w:tc>
          <w:tcPr>
            <w:tcW w:w="4400" w:type="dxa"/>
            <w:tcBorders>
              <w:top w:val="single" w:sz="4" w:space="0" w:color="auto"/>
            </w:tcBorders>
            <w:tcMar>
              <w:left w:w="0" w:type="dxa"/>
              <w:right w:w="0" w:type="dxa"/>
            </w:tcMar>
          </w:tcPr>
          <w:p w14:paraId="7DD2DB9A" w14:textId="77777777" w:rsidR="008253FB" w:rsidRPr="005334F8" w:rsidRDefault="008253FB" w:rsidP="008E6BCF">
            <w:pPr>
              <w:pStyle w:val="TableText"/>
              <w:keepLines/>
              <w:rPr>
                <w:noProof/>
                <w:color w:val="000000"/>
                <w:sz w:val="20"/>
              </w:rPr>
            </w:pPr>
            <w:r w:rsidRPr="005334F8">
              <w:rPr>
                <w:sz w:val="20"/>
                <w:szCs w:val="18"/>
              </w:rPr>
              <w:t xml:space="preserve">Full name of director who states that they are a director of </w:t>
            </w:r>
            <w:r w:rsidRPr="005334F8">
              <w:rPr>
                <w:rFonts w:cs="Arial"/>
                <w:b/>
                <w:bCs/>
                <w:sz w:val="20"/>
                <w:szCs w:val="18"/>
              </w:rPr>
              <w:t>[INSERT NAME]</w:t>
            </w:r>
          </w:p>
        </w:tc>
        <w:tc>
          <w:tcPr>
            <w:tcW w:w="330" w:type="dxa"/>
            <w:tcMar>
              <w:left w:w="0" w:type="dxa"/>
              <w:right w:w="0" w:type="dxa"/>
            </w:tcMar>
          </w:tcPr>
          <w:p w14:paraId="1D3F9FDA" w14:textId="77777777" w:rsidR="008253FB" w:rsidRPr="005334F8" w:rsidRDefault="008253FB" w:rsidP="008E6BCF">
            <w:pPr>
              <w:pStyle w:val="TableText"/>
              <w:keepLines/>
              <w:rPr>
                <w:color w:val="000000"/>
                <w:sz w:val="20"/>
              </w:rPr>
            </w:pPr>
          </w:p>
        </w:tc>
        <w:tc>
          <w:tcPr>
            <w:tcW w:w="330" w:type="dxa"/>
            <w:tcMar>
              <w:left w:w="0" w:type="dxa"/>
              <w:right w:w="0" w:type="dxa"/>
            </w:tcMar>
          </w:tcPr>
          <w:p w14:paraId="2CE4403E" w14:textId="77777777" w:rsidR="008253FB" w:rsidRPr="005334F8" w:rsidRDefault="008253FB" w:rsidP="008E6BCF">
            <w:pPr>
              <w:pStyle w:val="TableText"/>
              <w:keepLines/>
              <w:rPr>
                <w:color w:val="000000"/>
                <w:sz w:val="20"/>
              </w:rPr>
            </w:pPr>
          </w:p>
        </w:tc>
        <w:tc>
          <w:tcPr>
            <w:tcW w:w="4290" w:type="dxa"/>
            <w:tcBorders>
              <w:top w:val="single" w:sz="4" w:space="0" w:color="auto"/>
            </w:tcBorders>
            <w:tcMar>
              <w:left w:w="0" w:type="dxa"/>
              <w:right w:w="0" w:type="dxa"/>
            </w:tcMar>
          </w:tcPr>
          <w:p w14:paraId="4B816064" w14:textId="77777777" w:rsidR="008253FB" w:rsidRPr="005334F8" w:rsidRDefault="008253FB" w:rsidP="008E6BCF">
            <w:pPr>
              <w:pStyle w:val="TableText"/>
              <w:keepLines/>
              <w:rPr>
                <w:color w:val="000000"/>
                <w:sz w:val="20"/>
              </w:rPr>
            </w:pPr>
            <w:r w:rsidRPr="005334F8">
              <w:rPr>
                <w:sz w:val="20"/>
              </w:rPr>
              <w:t xml:space="preserve">Full name of company secretary/director </w:t>
            </w:r>
            <w:r w:rsidRPr="005334F8">
              <w:rPr>
                <w:b/>
                <w:sz w:val="20"/>
                <w:szCs w:val="18"/>
              </w:rPr>
              <w:t xml:space="preserve">[delete position as appropriate] </w:t>
            </w:r>
            <w:r w:rsidRPr="005334F8">
              <w:rPr>
                <w:sz w:val="20"/>
                <w:szCs w:val="18"/>
              </w:rPr>
              <w:t xml:space="preserve">who states that they are a company secretary/director </w:t>
            </w:r>
            <w:r w:rsidRPr="005334F8">
              <w:rPr>
                <w:b/>
                <w:sz w:val="20"/>
                <w:szCs w:val="18"/>
              </w:rPr>
              <w:t>[delete position as appropriate]</w:t>
            </w:r>
            <w:r w:rsidRPr="005334F8">
              <w:rPr>
                <w:sz w:val="20"/>
                <w:szCs w:val="18"/>
              </w:rPr>
              <w:t xml:space="preserve"> of </w:t>
            </w:r>
            <w:r w:rsidRPr="005334F8">
              <w:rPr>
                <w:rFonts w:cs="Arial"/>
                <w:b/>
                <w:bCs/>
                <w:sz w:val="20"/>
                <w:szCs w:val="18"/>
              </w:rPr>
              <w:t>[INSERT NAME]</w:t>
            </w:r>
          </w:p>
        </w:tc>
      </w:tr>
    </w:tbl>
    <w:p w14:paraId="035416B1" w14:textId="77777777" w:rsidR="008253FB" w:rsidRPr="005334F8" w:rsidRDefault="008253FB" w:rsidP="008253FB">
      <w:pPr>
        <w:pStyle w:val="DefenceBoldNormal"/>
      </w:pPr>
    </w:p>
    <w:p w14:paraId="4BF73EAB" w14:textId="77777777" w:rsidR="008253FB" w:rsidRPr="005334F8" w:rsidRDefault="008253FB" w:rsidP="008253FB">
      <w:pPr>
        <w:pStyle w:val="DefenceBoldNormal"/>
      </w:pPr>
      <w:r w:rsidRPr="005334F8">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8253FB" w:rsidRPr="005334F8" w14:paraId="27B6F607" w14:textId="77777777" w:rsidTr="008E6BCF">
        <w:trPr>
          <w:cantSplit/>
        </w:trPr>
        <w:tc>
          <w:tcPr>
            <w:tcW w:w="4400" w:type="dxa"/>
          </w:tcPr>
          <w:p w14:paraId="672C1311" w14:textId="77777777" w:rsidR="008253FB" w:rsidRPr="005334F8" w:rsidRDefault="008253FB" w:rsidP="008E6BCF">
            <w:pPr>
              <w:pStyle w:val="TableText"/>
              <w:keepNext/>
              <w:keepLines/>
              <w:rPr>
                <w:sz w:val="20"/>
              </w:rPr>
            </w:pPr>
            <w:r w:rsidRPr="005334F8">
              <w:rPr>
                <w:rFonts w:cs="Arial"/>
                <w:b/>
                <w:bCs/>
                <w:sz w:val="20"/>
              </w:rPr>
              <w:t xml:space="preserve">Declared and signed </w:t>
            </w:r>
            <w:r w:rsidRPr="005334F8">
              <w:rPr>
                <w:sz w:val="20"/>
              </w:rPr>
              <w:t xml:space="preserve">for and on behalf of </w:t>
            </w:r>
            <w:r w:rsidRPr="005334F8">
              <w:rPr>
                <w:rFonts w:cs="Arial"/>
                <w:b/>
                <w:bCs/>
                <w:sz w:val="20"/>
              </w:rPr>
              <w:t>[INSERT NAME]</w:t>
            </w:r>
            <w:r w:rsidRPr="005334F8">
              <w:rPr>
                <w:sz w:val="20"/>
              </w:rPr>
              <w:t xml:space="preserve"> by its authorised signatory in the presence of:</w:t>
            </w:r>
          </w:p>
        </w:tc>
        <w:tc>
          <w:tcPr>
            <w:tcW w:w="330" w:type="dxa"/>
            <w:tcBorders>
              <w:right w:val="single" w:sz="4" w:space="0" w:color="auto"/>
            </w:tcBorders>
          </w:tcPr>
          <w:p w14:paraId="20E46811" w14:textId="77777777" w:rsidR="008253FB" w:rsidRPr="005334F8" w:rsidRDefault="008253FB" w:rsidP="008E6BCF">
            <w:pPr>
              <w:pStyle w:val="TableText"/>
              <w:keepNext/>
              <w:keepLines/>
              <w:rPr>
                <w:sz w:val="20"/>
              </w:rPr>
            </w:pPr>
          </w:p>
        </w:tc>
        <w:tc>
          <w:tcPr>
            <w:tcW w:w="330" w:type="dxa"/>
            <w:tcBorders>
              <w:left w:val="single" w:sz="4" w:space="0" w:color="auto"/>
            </w:tcBorders>
          </w:tcPr>
          <w:p w14:paraId="7579156F" w14:textId="77777777" w:rsidR="008253FB" w:rsidRPr="005334F8" w:rsidRDefault="008253FB" w:rsidP="008E6BCF">
            <w:pPr>
              <w:pStyle w:val="TableText"/>
              <w:keepNext/>
              <w:keepLines/>
              <w:rPr>
                <w:sz w:val="20"/>
              </w:rPr>
            </w:pPr>
          </w:p>
        </w:tc>
        <w:tc>
          <w:tcPr>
            <w:tcW w:w="4290" w:type="dxa"/>
          </w:tcPr>
          <w:p w14:paraId="41384B8B" w14:textId="77777777" w:rsidR="008253FB" w:rsidRPr="005334F8" w:rsidRDefault="008253FB" w:rsidP="008E6BCF">
            <w:pPr>
              <w:pStyle w:val="TableText"/>
              <w:keepNext/>
              <w:keepLines/>
              <w:rPr>
                <w:sz w:val="20"/>
              </w:rPr>
            </w:pPr>
          </w:p>
        </w:tc>
      </w:tr>
      <w:tr w:rsidR="008253FB" w:rsidRPr="005334F8" w14:paraId="6CCB26C4" w14:textId="77777777" w:rsidTr="008E6BCF">
        <w:trPr>
          <w:cantSplit/>
          <w:trHeight w:hRule="exact" w:val="737"/>
        </w:trPr>
        <w:tc>
          <w:tcPr>
            <w:tcW w:w="4400" w:type="dxa"/>
            <w:tcBorders>
              <w:bottom w:val="single" w:sz="4" w:space="0" w:color="auto"/>
            </w:tcBorders>
          </w:tcPr>
          <w:p w14:paraId="31093EEA" w14:textId="77777777" w:rsidR="008253FB" w:rsidRPr="005334F8" w:rsidRDefault="008253FB" w:rsidP="008E6BCF">
            <w:pPr>
              <w:pStyle w:val="TableText"/>
              <w:keepNext/>
              <w:keepLines/>
              <w:rPr>
                <w:sz w:val="20"/>
              </w:rPr>
            </w:pPr>
          </w:p>
        </w:tc>
        <w:tc>
          <w:tcPr>
            <w:tcW w:w="330" w:type="dxa"/>
            <w:tcBorders>
              <w:right w:val="single" w:sz="4" w:space="0" w:color="auto"/>
            </w:tcBorders>
          </w:tcPr>
          <w:p w14:paraId="4ABF5EB7" w14:textId="77777777" w:rsidR="008253FB" w:rsidRPr="005334F8" w:rsidRDefault="008253FB" w:rsidP="008E6BCF">
            <w:pPr>
              <w:pStyle w:val="TableText"/>
              <w:keepNext/>
              <w:keepLines/>
              <w:rPr>
                <w:sz w:val="20"/>
              </w:rPr>
            </w:pPr>
          </w:p>
        </w:tc>
        <w:tc>
          <w:tcPr>
            <w:tcW w:w="330" w:type="dxa"/>
            <w:tcBorders>
              <w:left w:val="single" w:sz="4" w:space="0" w:color="auto"/>
            </w:tcBorders>
          </w:tcPr>
          <w:p w14:paraId="2AA165CD" w14:textId="77777777" w:rsidR="008253FB" w:rsidRPr="005334F8" w:rsidRDefault="008253FB" w:rsidP="008E6BCF">
            <w:pPr>
              <w:pStyle w:val="TableText"/>
              <w:keepNext/>
              <w:keepLines/>
              <w:rPr>
                <w:sz w:val="20"/>
              </w:rPr>
            </w:pPr>
          </w:p>
        </w:tc>
        <w:tc>
          <w:tcPr>
            <w:tcW w:w="4290" w:type="dxa"/>
            <w:tcBorders>
              <w:bottom w:val="single" w:sz="4" w:space="0" w:color="auto"/>
            </w:tcBorders>
          </w:tcPr>
          <w:p w14:paraId="0CCB42B7" w14:textId="77777777" w:rsidR="008253FB" w:rsidRPr="005334F8" w:rsidRDefault="008253FB" w:rsidP="008E6BCF">
            <w:pPr>
              <w:pStyle w:val="TableText"/>
              <w:keepNext/>
              <w:keepLines/>
              <w:rPr>
                <w:sz w:val="20"/>
              </w:rPr>
            </w:pPr>
          </w:p>
        </w:tc>
      </w:tr>
      <w:tr w:rsidR="008253FB" w:rsidRPr="005334F8" w14:paraId="75940106" w14:textId="77777777" w:rsidTr="008E6BCF">
        <w:trPr>
          <w:cantSplit/>
        </w:trPr>
        <w:tc>
          <w:tcPr>
            <w:tcW w:w="4400" w:type="dxa"/>
            <w:tcBorders>
              <w:top w:val="single" w:sz="4" w:space="0" w:color="auto"/>
            </w:tcBorders>
          </w:tcPr>
          <w:p w14:paraId="489B2790" w14:textId="77777777" w:rsidR="008253FB" w:rsidRPr="005334F8" w:rsidRDefault="008253FB" w:rsidP="008E6BCF">
            <w:pPr>
              <w:pStyle w:val="TableText"/>
              <w:keepNext/>
              <w:keepLines/>
              <w:rPr>
                <w:sz w:val="20"/>
              </w:rPr>
            </w:pPr>
            <w:r w:rsidRPr="005334F8">
              <w:rPr>
                <w:sz w:val="20"/>
              </w:rPr>
              <w:t>Signature of witness</w:t>
            </w:r>
          </w:p>
        </w:tc>
        <w:tc>
          <w:tcPr>
            <w:tcW w:w="330" w:type="dxa"/>
          </w:tcPr>
          <w:p w14:paraId="03498A9F" w14:textId="77777777" w:rsidR="008253FB" w:rsidRPr="005334F8" w:rsidRDefault="008253FB" w:rsidP="008E6BCF">
            <w:pPr>
              <w:pStyle w:val="TableText"/>
              <w:keepNext/>
              <w:keepLines/>
              <w:rPr>
                <w:sz w:val="20"/>
              </w:rPr>
            </w:pPr>
          </w:p>
        </w:tc>
        <w:tc>
          <w:tcPr>
            <w:tcW w:w="330" w:type="dxa"/>
          </w:tcPr>
          <w:p w14:paraId="375797EE" w14:textId="77777777" w:rsidR="008253FB" w:rsidRPr="005334F8" w:rsidRDefault="008253FB" w:rsidP="008E6BCF">
            <w:pPr>
              <w:pStyle w:val="TableText"/>
              <w:keepNext/>
              <w:keepLines/>
              <w:rPr>
                <w:sz w:val="20"/>
              </w:rPr>
            </w:pPr>
          </w:p>
        </w:tc>
        <w:tc>
          <w:tcPr>
            <w:tcW w:w="4290" w:type="dxa"/>
            <w:tcBorders>
              <w:top w:val="single" w:sz="4" w:space="0" w:color="auto"/>
            </w:tcBorders>
          </w:tcPr>
          <w:p w14:paraId="366C58B6" w14:textId="77777777" w:rsidR="008253FB" w:rsidRPr="005334F8" w:rsidRDefault="008253FB" w:rsidP="008E6BCF">
            <w:pPr>
              <w:pStyle w:val="TableText"/>
              <w:keepNext/>
              <w:keepLines/>
              <w:rPr>
                <w:sz w:val="20"/>
              </w:rPr>
            </w:pPr>
            <w:r w:rsidRPr="005334F8">
              <w:rPr>
                <w:sz w:val="20"/>
              </w:rPr>
              <w:t>Signature of authorised signatory</w:t>
            </w:r>
          </w:p>
        </w:tc>
      </w:tr>
      <w:tr w:rsidR="008253FB" w:rsidRPr="005334F8" w14:paraId="6C581573" w14:textId="77777777" w:rsidTr="008E6BCF">
        <w:trPr>
          <w:cantSplit/>
          <w:trHeight w:hRule="exact" w:val="737"/>
        </w:trPr>
        <w:tc>
          <w:tcPr>
            <w:tcW w:w="4400" w:type="dxa"/>
            <w:tcBorders>
              <w:bottom w:val="single" w:sz="4" w:space="0" w:color="auto"/>
            </w:tcBorders>
          </w:tcPr>
          <w:p w14:paraId="49F84B40" w14:textId="77777777" w:rsidR="008253FB" w:rsidRPr="005334F8" w:rsidRDefault="008253FB" w:rsidP="008E6BCF">
            <w:pPr>
              <w:pStyle w:val="TableText"/>
              <w:keepNext/>
              <w:keepLines/>
              <w:rPr>
                <w:sz w:val="20"/>
              </w:rPr>
            </w:pPr>
          </w:p>
        </w:tc>
        <w:tc>
          <w:tcPr>
            <w:tcW w:w="330" w:type="dxa"/>
          </w:tcPr>
          <w:p w14:paraId="556BAAB1" w14:textId="77777777" w:rsidR="008253FB" w:rsidRPr="005334F8" w:rsidRDefault="008253FB" w:rsidP="008E6BCF">
            <w:pPr>
              <w:pStyle w:val="TableText"/>
              <w:keepNext/>
              <w:keepLines/>
              <w:rPr>
                <w:sz w:val="20"/>
              </w:rPr>
            </w:pPr>
          </w:p>
        </w:tc>
        <w:tc>
          <w:tcPr>
            <w:tcW w:w="330" w:type="dxa"/>
          </w:tcPr>
          <w:p w14:paraId="1E803D57" w14:textId="77777777" w:rsidR="008253FB" w:rsidRPr="005334F8" w:rsidRDefault="008253FB" w:rsidP="008E6BCF">
            <w:pPr>
              <w:pStyle w:val="TableText"/>
              <w:keepNext/>
              <w:keepLines/>
              <w:rPr>
                <w:sz w:val="20"/>
              </w:rPr>
            </w:pPr>
          </w:p>
        </w:tc>
        <w:tc>
          <w:tcPr>
            <w:tcW w:w="4290" w:type="dxa"/>
            <w:tcBorders>
              <w:bottom w:val="single" w:sz="4" w:space="0" w:color="auto"/>
            </w:tcBorders>
          </w:tcPr>
          <w:p w14:paraId="38BE01CE" w14:textId="77777777" w:rsidR="008253FB" w:rsidRPr="005334F8" w:rsidRDefault="008253FB" w:rsidP="008E6BCF">
            <w:pPr>
              <w:pStyle w:val="TableText"/>
              <w:keepNext/>
              <w:keepLines/>
              <w:rPr>
                <w:sz w:val="20"/>
              </w:rPr>
            </w:pPr>
          </w:p>
        </w:tc>
      </w:tr>
      <w:tr w:rsidR="008253FB" w:rsidRPr="005334F8" w14:paraId="2D8299A6" w14:textId="77777777" w:rsidTr="008E6BCF">
        <w:trPr>
          <w:cantSplit/>
        </w:trPr>
        <w:tc>
          <w:tcPr>
            <w:tcW w:w="4400" w:type="dxa"/>
            <w:tcBorders>
              <w:top w:val="single" w:sz="4" w:space="0" w:color="auto"/>
            </w:tcBorders>
          </w:tcPr>
          <w:p w14:paraId="0A3BBFE9" w14:textId="77777777" w:rsidR="008253FB" w:rsidRPr="005334F8" w:rsidRDefault="008253FB" w:rsidP="008E6BCF">
            <w:pPr>
              <w:pStyle w:val="TableText"/>
              <w:keepLines/>
              <w:rPr>
                <w:noProof/>
                <w:sz w:val="20"/>
              </w:rPr>
            </w:pPr>
            <w:r w:rsidRPr="005334F8">
              <w:rPr>
                <w:sz w:val="20"/>
              </w:rPr>
              <w:t>Full name of witness</w:t>
            </w:r>
          </w:p>
        </w:tc>
        <w:tc>
          <w:tcPr>
            <w:tcW w:w="330" w:type="dxa"/>
          </w:tcPr>
          <w:p w14:paraId="313E0D1C" w14:textId="77777777" w:rsidR="008253FB" w:rsidRPr="005334F8" w:rsidRDefault="008253FB" w:rsidP="008E6BCF">
            <w:pPr>
              <w:pStyle w:val="TableText"/>
              <w:keepLines/>
              <w:rPr>
                <w:sz w:val="20"/>
              </w:rPr>
            </w:pPr>
          </w:p>
        </w:tc>
        <w:tc>
          <w:tcPr>
            <w:tcW w:w="330" w:type="dxa"/>
          </w:tcPr>
          <w:p w14:paraId="3489BF3E" w14:textId="77777777" w:rsidR="008253FB" w:rsidRPr="005334F8" w:rsidRDefault="008253FB" w:rsidP="008E6BCF">
            <w:pPr>
              <w:pStyle w:val="TableText"/>
              <w:keepLines/>
              <w:rPr>
                <w:sz w:val="20"/>
              </w:rPr>
            </w:pPr>
          </w:p>
        </w:tc>
        <w:tc>
          <w:tcPr>
            <w:tcW w:w="4290" w:type="dxa"/>
          </w:tcPr>
          <w:p w14:paraId="237A7FB9" w14:textId="77777777" w:rsidR="008253FB" w:rsidRPr="005334F8" w:rsidRDefault="008253FB" w:rsidP="008E6BCF">
            <w:pPr>
              <w:pStyle w:val="TableText"/>
              <w:keepLines/>
              <w:rPr>
                <w:sz w:val="20"/>
              </w:rPr>
            </w:pPr>
            <w:r w:rsidRPr="005334F8">
              <w:rPr>
                <w:sz w:val="20"/>
              </w:rPr>
              <w:t>Full name of authorised signatory</w:t>
            </w:r>
          </w:p>
        </w:tc>
      </w:tr>
    </w:tbl>
    <w:p w14:paraId="064D4D0D" w14:textId="77777777" w:rsidR="008253FB" w:rsidRPr="005334F8" w:rsidRDefault="008253FB" w:rsidP="008253FB">
      <w:pPr>
        <w:pStyle w:val="DefenceNormal"/>
        <w:ind w:left="964"/>
        <w:rPr>
          <w:sz w:val="20"/>
          <w:szCs w:val="20"/>
        </w:rPr>
      </w:pPr>
    </w:p>
    <w:p w14:paraId="5E9193BC" w14:textId="77777777" w:rsidR="008253FB" w:rsidRPr="005334F8" w:rsidRDefault="008253FB" w:rsidP="008253FB">
      <w:pPr>
        <w:pStyle w:val="DefenceBoldNormal"/>
        <w:ind w:left="244"/>
        <w:jc w:val="center"/>
      </w:pPr>
      <w:r w:rsidRPr="005334F8">
        <w:t>[THESE ARE EXAMPLE EXECUTION CLAUSES ONLY]</w:t>
      </w:r>
    </w:p>
    <w:p w14:paraId="11DD6CFD" w14:textId="77777777" w:rsidR="008253FB" w:rsidRDefault="008253FB" w:rsidP="008253FB">
      <w:pPr>
        <w:pStyle w:val="DefenceBoldNormal"/>
        <w:keepNext w:val="0"/>
        <w:ind w:left="244"/>
        <w:jc w:val="center"/>
      </w:pPr>
      <w:r w:rsidRPr="005334F8">
        <w:t>[THE TENDERER MUST ENSURE THAT THE DECLARATION IS COMPLETE, ACCURATE, DULY EXECUTED AND VALID]</w:t>
      </w:r>
    </w:p>
    <w:p w14:paraId="698EF07D" w14:textId="77777777" w:rsidR="00E13B80" w:rsidRDefault="00E13B80" w:rsidP="008253FB">
      <w:pPr>
        <w:pStyle w:val="DefenceBoldNormal"/>
        <w:keepNext w:val="0"/>
        <w:ind w:left="244"/>
        <w:jc w:val="center"/>
        <w:sectPr w:rsidR="00E13B80" w:rsidSect="008C2AE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1440" w:bottom="851" w:left="1440" w:header="720" w:footer="571" w:gutter="0"/>
          <w:cols w:space="720"/>
          <w:noEndnote/>
          <w:docGrid w:linePitch="326"/>
        </w:sectPr>
      </w:pPr>
    </w:p>
    <w:p w14:paraId="0A093ECE" w14:textId="77777777" w:rsidR="00E13B80" w:rsidRPr="005334F8" w:rsidRDefault="00E13B80" w:rsidP="008253FB">
      <w:pPr>
        <w:pStyle w:val="DefenceBoldNormal"/>
        <w:keepNext w:val="0"/>
        <w:ind w:left="244"/>
        <w:jc w:val="center"/>
      </w:pPr>
    </w:p>
    <w:p w14:paraId="2BACD8E2" w14:textId="77777777" w:rsidR="00E13B80" w:rsidRDefault="00E13B80" w:rsidP="00E666FB">
      <w:pPr>
        <w:widowControl/>
        <w:autoSpaceDE/>
        <w:autoSpaceDN/>
        <w:adjustRightInd/>
        <w:spacing w:after="200"/>
        <w:rPr>
          <w:b/>
          <w:bCs/>
          <w:sz w:val="20"/>
          <w:szCs w:val="20"/>
        </w:rPr>
        <w:sectPr w:rsidR="00E13B80" w:rsidSect="008C2AE7">
          <w:type w:val="continuous"/>
          <w:pgSz w:w="11910" w:h="16840"/>
          <w:pgMar w:top="1440" w:right="1440" w:bottom="851" w:left="1440" w:header="720" w:footer="571" w:gutter="0"/>
          <w:cols w:space="720"/>
          <w:noEndnote/>
          <w:docGrid w:linePitch="326"/>
        </w:sectPr>
      </w:pPr>
    </w:p>
    <w:p w14:paraId="2109180A" w14:textId="1E812AFA" w:rsidR="00E13B80" w:rsidRDefault="00E13B80" w:rsidP="00E13B80">
      <w:pPr>
        <w:spacing w:after="200"/>
        <w:rPr>
          <w:b/>
          <w:bCs/>
          <w:sz w:val="20"/>
          <w:szCs w:val="20"/>
        </w:rPr>
      </w:pPr>
      <w:r>
        <w:rPr>
          <w:b/>
          <w:bCs/>
          <w:sz w:val="20"/>
          <w:szCs w:val="20"/>
        </w:rPr>
        <w:lastRenderedPageBreak/>
        <w:t xml:space="preserve">Attachment 2 to </w:t>
      </w:r>
      <w:r w:rsidRPr="005334F8">
        <w:rPr>
          <w:b/>
          <w:bCs/>
          <w:sz w:val="20"/>
          <w:szCs w:val="20"/>
        </w:rPr>
        <w:t>this Addendum No. [</w:t>
      </w:r>
      <w:r w:rsidRPr="005334F8">
        <w:rPr>
          <w:b/>
          <w:bCs/>
          <w:sz w:val="20"/>
          <w:szCs w:val="20"/>
          <w:highlight w:val="yellow"/>
        </w:rPr>
        <w:t>##</w:t>
      </w:r>
      <w:r>
        <w:rPr>
          <w:b/>
          <w:bCs/>
          <w:sz w:val="20"/>
          <w:szCs w:val="20"/>
        </w:rPr>
        <w:t>]</w:t>
      </w:r>
    </w:p>
    <w:p w14:paraId="7E507C1A" w14:textId="3346E87F" w:rsidR="00297706" w:rsidRDefault="00E13B80" w:rsidP="00E13B80">
      <w:pPr>
        <w:spacing w:after="200"/>
        <w:jc w:val="center"/>
        <w:rPr>
          <w:rFonts w:ascii="Arial Bold" w:hAnsi="Arial Bold"/>
          <w:b/>
          <w:caps/>
          <w:sz w:val="32"/>
          <w:szCs w:val="20"/>
          <w:lang w:eastAsia="en-US"/>
        </w:rPr>
      </w:pPr>
      <w:r w:rsidRPr="00E13B80">
        <w:rPr>
          <w:rFonts w:ascii="Arial Bold" w:hAnsi="Arial Bold"/>
          <w:b/>
          <w:caps/>
          <w:sz w:val="32"/>
          <w:szCs w:val="20"/>
          <w:lang w:eastAsia="en-US"/>
        </w:rPr>
        <w:t xml:space="preserve">TENDER SCHEDULE </w:t>
      </w:r>
      <w:r>
        <w:rPr>
          <w:rFonts w:ascii="Arial Bold" w:hAnsi="Arial Bold"/>
          <w:b/>
          <w:caps/>
          <w:sz w:val="32"/>
          <w:szCs w:val="20"/>
          <w:lang w:eastAsia="en-US"/>
        </w:rPr>
        <w:t xml:space="preserve">L – </w:t>
      </w:r>
      <w:r w:rsidRPr="00E13B80">
        <w:rPr>
          <w:rFonts w:ascii="Arial Bold" w:hAnsi="Arial Bold"/>
          <w:b/>
          <w:caps/>
          <w:sz w:val="32"/>
          <w:szCs w:val="20"/>
          <w:lang w:eastAsia="en-US"/>
        </w:rPr>
        <w:t>COMMONWEALTH</w:t>
      </w:r>
      <w:r>
        <w:rPr>
          <w:rFonts w:ascii="Arial Bold" w:hAnsi="Arial Bold"/>
          <w:b/>
          <w:caps/>
          <w:sz w:val="32"/>
          <w:szCs w:val="20"/>
          <w:lang w:eastAsia="en-US"/>
        </w:rPr>
        <w:t xml:space="preserve"> P</w:t>
      </w:r>
      <w:r w:rsidRPr="00E13B80">
        <w:rPr>
          <w:rFonts w:ascii="Arial Bold" w:hAnsi="Arial Bold"/>
          <w:b/>
          <w:caps/>
          <w:sz w:val="32"/>
          <w:szCs w:val="20"/>
          <w:lang w:eastAsia="en-US"/>
        </w:rPr>
        <w:t>ROCUREMENT RULES COMPLIANCE</w:t>
      </w:r>
    </w:p>
    <w:p w14:paraId="738DC9A6" w14:textId="77777777" w:rsidR="00E13B80" w:rsidRPr="00E13B80" w:rsidRDefault="00E13B80" w:rsidP="00E13B80">
      <w:pPr>
        <w:widowControl/>
        <w:autoSpaceDE/>
        <w:autoSpaceDN/>
        <w:adjustRightInd/>
        <w:spacing w:after="200"/>
        <w:rPr>
          <w:sz w:val="20"/>
          <w:szCs w:val="20"/>
          <w:lang w:eastAsia="en-US"/>
        </w:rPr>
      </w:pPr>
      <w:r w:rsidRPr="00E13B80">
        <w:rPr>
          <w:sz w:val="20"/>
          <w:szCs w:val="20"/>
          <w:lang w:eastAsia="en-US"/>
        </w:rPr>
        <w:t>The Tenderer is requested to:</w:t>
      </w:r>
    </w:p>
    <w:p w14:paraId="217DE356" w14:textId="77777777" w:rsidR="00E13B80" w:rsidRPr="00E13B80" w:rsidRDefault="00E13B80" w:rsidP="00FD547B">
      <w:pPr>
        <w:widowControl/>
        <w:numPr>
          <w:ilvl w:val="2"/>
          <w:numId w:val="15"/>
        </w:numPr>
        <w:autoSpaceDE/>
        <w:autoSpaceDN/>
        <w:adjustRightInd/>
        <w:spacing w:after="200"/>
        <w:rPr>
          <w:sz w:val="20"/>
          <w:szCs w:val="20"/>
          <w:lang w:eastAsia="en-US"/>
        </w:rPr>
      </w:pPr>
      <w:r w:rsidRPr="00E13B80">
        <w:rPr>
          <w:sz w:val="20"/>
          <w:szCs w:val="20"/>
          <w:lang w:eastAsia="en-US"/>
        </w:rPr>
        <w:t xml:space="preserve">provide details of its practices regarding labour regulations and ethical employment practices: </w:t>
      </w:r>
    </w:p>
    <w:tbl>
      <w:tblPr>
        <w:tblW w:w="0" w:type="auto"/>
        <w:tblInd w:w="108" w:type="dxa"/>
        <w:tblLayout w:type="fixed"/>
        <w:tblLook w:val="0000" w:firstRow="0" w:lastRow="0" w:firstColumn="0" w:lastColumn="0" w:noHBand="0" w:noVBand="0"/>
      </w:tblPr>
      <w:tblGrid>
        <w:gridCol w:w="9160"/>
      </w:tblGrid>
      <w:tr w:rsidR="00E13B80" w:rsidRPr="00E13B80" w14:paraId="0719F648" w14:textId="77777777" w:rsidTr="00236E0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58721CC" w14:textId="77777777" w:rsidR="00E13B80" w:rsidRPr="00E13B80" w:rsidRDefault="00E13B80" w:rsidP="00E13B80">
            <w:pPr>
              <w:widowControl/>
              <w:autoSpaceDE/>
              <w:autoSpaceDN/>
              <w:adjustRightInd/>
              <w:spacing w:after="240"/>
              <w:rPr>
                <w:sz w:val="20"/>
                <w:szCs w:val="20"/>
                <w:lang w:eastAsia="en-US"/>
              </w:rPr>
            </w:pPr>
          </w:p>
          <w:p w14:paraId="5C287ADB" w14:textId="77777777" w:rsidR="00E13B80" w:rsidRPr="00E13B80" w:rsidRDefault="00E13B80" w:rsidP="00E13B80">
            <w:pPr>
              <w:widowControl/>
              <w:autoSpaceDE/>
              <w:autoSpaceDN/>
              <w:adjustRightInd/>
              <w:spacing w:after="240"/>
              <w:rPr>
                <w:sz w:val="20"/>
                <w:szCs w:val="20"/>
                <w:lang w:eastAsia="en-US"/>
              </w:rPr>
            </w:pPr>
          </w:p>
          <w:p w14:paraId="17FE0531" w14:textId="77777777" w:rsidR="00E13B80" w:rsidRPr="00E13B80" w:rsidRDefault="00E13B80" w:rsidP="00E13B80">
            <w:pPr>
              <w:widowControl/>
              <w:autoSpaceDE/>
              <w:autoSpaceDN/>
              <w:adjustRightInd/>
              <w:spacing w:after="200"/>
              <w:rPr>
                <w:sz w:val="20"/>
                <w:szCs w:val="20"/>
                <w:lang w:eastAsia="en-US"/>
              </w:rPr>
            </w:pPr>
          </w:p>
        </w:tc>
      </w:tr>
    </w:tbl>
    <w:p w14:paraId="0A09D498" w14:textId="77777777" w:rsidR="00E13B80" w:rsidRPr="00E13B80" w:rsidRDefault="00E13B80" w:rsidP="00E13B80">
      <w:pPr>
        <w:widowControl/>
        <w:autoSpaceDE/>
        <w:autoSpaceDN/>
        <w:adjustRightInd/>
        <w:spacing w:after="200"/>
        <w:rPr>
          <w:sz w:val="20"/>
          <w:szCs w:val="20"/>
          <w:lang w:eastAsia="en-US"/>
        </w:rPr>
      </w:pPr>
    </w:p>
    <w:p w14:paraId="362D73AE" w14:textId="6240F3C1" w:rsidR="00E13B80" w:rsidRPr="00E13B80" w:rsidRDefault="00E13B80" w:rsidP="00FD547B">
      <w:pPr>
        <w:widowControl/>
        <w:numPr>
          <w:ilvl w:val="2"/>
          <w:numId w:val="15"/>
        </w:numPr>
        <w:autoSpaceDE/>
        <w:autoSpaceDN/>
        <w:adjustRightInd/>
        <w:spacing w:after="200"/>
        <w:rPr>
          <w:sz w:val="20"/>
          <w:szCs w:val="20"/>
          <w:lang w:eastAsia="en-US"/>
        </w:rPr>
      </w:pPr>
      <w:r w:rsidRPr="00E13B80">
        <w:rPr>
          <w:sz w:val="20"/>
          <w:szCs w:val="20"/>
          <w:lang w:eastAsia="en-US"/>
        </w:rPr>
        <w:t xml:space="preserve">provide details of its practices regarding promoting environmental sustainability in relation to the </w:t>
      </w:r>
      <w:r>
        <w:rPr>
          <w:sz w:val="20"/>
          <w:szCs w:val="20"/>
          <w:lang w:eastAsia="en-US"/>
        </w:rPr>
        <w:t>Contractor’s Activities and the Works</w:t>
      </w:r>
      <w:r w:rsidRPr="00E13B80">
        <w:rPr>
          <w:sz w:val="20"/>
          <w:szCs w:val="20"/>
          <w:lang w:eastAsia="en-US"/>
        </w:rPr>
        <w:t>, including having regard to:</w:t>
      </w:r>
    </w:p>
    <w:p w14:paraId="08BBB75A" w14:textId="77777777" w:rsidR="00E13B80" w:rsidRPr="00E13B80" w:rsidRDefault="00E13B80" w:rsidP="00FD547B">
      <w:pPr>
        <w:widowControl/>
        <w:numPr>
          <w:ilvl w:val="3"/>
          <w:numId w:val="15"/>
        </w:numPr>
        <w:autoSpaceDE/>
        <w:autoSpaceDN/>
        <w:adjustRightInd/>
        <w:spacing w:after="200"/>
        <w:rPr>
          <w:sz w:val="20"/>
          <w:szCs w:val="20"/>
          <w:lang w:eastAsia="en-US"/>
        </w:rPr>
      </w:pPr>
      <w:r w:rsidRPr="00E13B80">
        <w:rPr>
          <w:sz w:val="20"/>
          <w:szCs w:val="20"/>
          <w:lang w:eastAsia="en-US"/>
        </w:rPr>
        <w:t>energy efficiency;</w:t>
      </w:r>
    </w:p>
    <w:p w14:paraId="5C628D74" w14:textId="77777777" w:rsidR="00A8121C" w:rsidRPr="003373BD" w:rsidRDefault="00A8121C" w:rsidP="00FD547B">
      <w:pPr>
        <w:pStyle w:val="DefenceHeadingNoTOC4"/>
        <w:numPr>
          <w:ilvl w:val="3"/>
          <w:numId w:val="15"/>
        </w:numPr>
      </w:pPr>
      <w:r>
        <w:t xml:space="preserve">reducing </w:t>
      </w:r>
      <w:r w:rsidRPr="003373BD">
        <w:t xml:space="preserve">environmental </w:t>
      </w:r>
      <w:r>
        <w:t xml:space="preserve">and climate change </w:t>
      </w:r>
      <w:r w:rsidRPr="003373BD">
        <w:t>impact;</w:t>
      </w:r>
    </w:p>
    <w:p w14:paraId="4BD99439" w14:textId="77777777" w:rsidR="00A8121C" w:rsidRPr="003373BD" w:rsidRDefault="00A8121C" w:rsidP="00FD547B">
      <w:pPr>
        <w:pStyle w:val="DefenceHeadingNoTOC4"/>
        <w:numPr>
          <w:ilvl w:val="3"/>
          <w:numId w:val="15"/>
        </w:numPr>
      </w:pPr>
      <w:r>
        <w:t xml:space="preserve">circularity of goods and services and </w:t>
      </w:r>
      <w:r w:rsidRPr="003373BD">
        <w:t>the use of recycled products; and</w:t>
      </w:r>
    </w:p>
    <w:p w14:paraId="3A56B0C7" w14:textId="2408FA68" w:rsidR="00E13B80" w:rsidRPr="00E13B80" w:rsidRDefault="00E13B80" w:rsidP="00FD547B">
      <w:pPr>
        <w:widowControl/>
        <w:numPr>
          <w:ilvl w:val="3"/>
          <w:numId w:val="15"/>
        </w:numPr>
        <w:autoSpaceDE/>
        <w:autoSpaceDN/>
        <w:adjustRightInd/>
        <w:spacing w:after="200"/>
        <w:rPr>
          <w:sz w:val="20"/>
          <w:szCs w:val="20"/>
          <w:lang w:eastAsia="en-US"/>
        </w:rPr>
      </w:pPr>
      <w:r w:rsidRPr="00E13B80">
        <w:rPr>
          <w:sz w:val="20"/>
          <w:szCs w:val="20"/>
          <w:lang w:eastAsia="en-US"/>
        </w:rPr>
        <w:t xml:space="preserve">the Sustainable Procurement Guide (as published by the </w:t>
      </w:r>
      <w:r w:rsidR="00A8121C" w:rsidRPr="00A8121C">
        <w:rPr>
          <w:sz w:val="20"/>
          <w:szCs w:val="20"/>
          <w:lang w:eastAsia="en-US"/>
        </w:rPr>
        <w:t>Department of Climate Change, Energy, the Environment and Water</w:t>
      </w:r>
      <w:r w:rsidRPr="00E13B80">
        <w:rPr>
          <w:sz w:val="20"/>
          <w:szCs w:val="20"/>
          <w:lang w:eastAsia="en-US"/>
        </w:rPr>
        <w:t xml:space="preserve">): </w:t>
      </w:r>
    </w:p>
    <w:tbl>
      <w:tblPr>
        <w:tblW w:w="0" w:type="auto"/>
        <w:tblInd w:w="108" w:type="dxa"/>
        <w:tblLayout w:type="fixed"/>
        <w:tblLook w:val="0000" w:firstRow="0" w:lastRow="0" w:firstColumn="0" w:lastColumn="0" w:noHBand="0" w:noVBand="0"/>
      </w:tblPr>
      <w:tblGrid>
        <w:gridCol w:w="9160"/>
      </w:tblGrid>
      <w:tr w:rsidR="00E13B80" w:rsidRPr="00E13B80" w14:paraId="0017AE2B" w14:textId="77777777" w:rsidTr="00236E0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AC88C8C" w14:textId="77777777" w:rsidR="00E13B80" w:rsidRPr="00E13B80" w:rsidRDefault="00E13B80" w:rsidP="00E13B80">
            <w:pPr>
              <w:widowControl/>
              <w:autoSpaceDE/>
              <w:autoSpaceDN/>
              <w:adjustRightInd/>
              <w:spacing w:after="240"/>
              <w:rPr>
                <w:sz w:val="20"/>
                <w:szCs w:val="20"/>
                <w:lang w:eastAsia="en-US"/>
              </w:rPr>
            </w:pPr>
          </w:p>
          <w:p w14:paraId="6AC4B0EC" w14:textId="77777777" w:rsidR="00E13B80" w:rsidRPr="00E13B80" w:rsidRDefault="00E13B80" w:rsidP="00E13B80">
            <w:pPr>
              <w:widowControl/>
              <w:autoSpaceDE/>
              <w:autoSpaceDN/>
              <w:adjustRightInd/>
              <w:spacing w:after="240"/>
              <w:rPr>
                <w:sz w:val="20"/>
                <w:szCs w:val="20"/>
                <w:lang w:eastAsia="en-US"/>
              </w:rPr>
            </w:pPr>
          </w:p>
          <w:p w14:paraId="16C43450" w14:textId="77777777" w:rsidR="00E13B80" w:rsidRPr="00E13B80" w:rsidRDefault="00E13B80" w:rsidP="00E13B80">
            <w:pPr>
              <w:widowControl/>
              <w:autoSpaceDE/>
              <w:autoSpaceDN/>
              <w:adjustRightInd/>
              <w:spacing w:after="200"/>
              <w:rPr>
                <w:sz w:val="20"/>
                <w:szCs w:val="20"/>
                <w:lang w:eastAsia="en-US"/>
              </w:rPr>
            </w:pPr>
          </w:p>
        </w:tc>
      </w:tr>
    </w:tbl>
    <w:p w14:paraId="27815794" w14:textId="77777777" w:rsidR="00E13B80" w:rsidRPr="00E13B80" w:rsidRDefault="00E13B80" w:rsidP="00E13B80">
      <w:pPr>
        <w:widowControl/>
        <w:autoSpaceDE/>
        <w:autoSpaceDN/>
        <w:adjustRightInd/>
        <w:spacing w:after="200"/>
        <w:rPr>
          <w:sz w:val="20"/>
          <w:szCs w:val="20"/>
          <w:lang w:eastAsia="en-US"/>
        </w:rPr>
      </w:pPr>
    </w:p>
    <w:p w14:paraId="557F2945" w14:textId="77777777" w:rsidR="00A8121C" w:rsidRPr="00A8121C" w:rsidRDefault="00A8121C" w:rsidP="00FD547B">
      <w:pPr>
        <w:widowControl/>
        <w:numPr>
          <w:ilvl w:val="2"/>
          <w:numId w:val="15"/>
        </w:numPr>
        <w:autoSpaceDE/>
        <w:autoSpaceDN/>
        <w:adjustRightInd/>
        <w:spacing w:after="200"/>
        <w:rPr>
          <w:sz w:val="20"/>
          <w:szCs w:val="20"/>
          <w:lang w:eastAsia="en-US"/>
        </w:rPr>
      </w:pPr>
      <w:r w:rsidRPr="00A8121C">
        <w:rPr>
          <w:sz w:val="20"/>
          <w:szCs w:val="20"/>
          <w:lang w:eastAsia="en-US"/>
        </w:rPr>
        <w:t>provide details of its practices regarding achieving efficiencies and savings in whole of life costs including opportunities to maximise the WOL Objectives:</w:t>
      </w:r>
    </w:p>
    <w:tbl>
      <w:tblPr>
        <w:tblW w:w="0" w:type="auto"/>
        <w:tblInd w:w="108" w:type="dxa"/>
        <w:tblLayout w:type="fixed"/>
        <w:tblLook w:val="0000" w:firstRow="0" w:lastRow="0" w:firstColumn="0" w:lastColumn="0" w:noHBand="0" w:noVBand="0"/>
      </w:tblPr>
      <w:tblGrid>
        <w:gridCol w:w="9160"/>
      </w:tblGrid>
      <w:tr w:rsidR="00A8121C" w:rsidRPr="000E0D2A" w14:paraId="64D9EADD" w14:textId="77777777" w:rsidTr="00236E0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A5F2259" w14:textId="77777777" w:rsidR="00A8121C" w:rsidRPr="000E0D2A" w:rsidRDefault="00A8121C" w:rsidP="00236E04"/>
          <w:p w14:paraId="7EB5617B" w14:textId="77777777" w:rsidR="00A8121C" w:rsidRPr="000E0D2A" w:rsidRDefault="00A8121C" w:rsidP="00236E04"/>
          <w:p w14:paraId="0F69B1E2" w14:textId="77777777" w:rsidR="00A8121C" w:rsidRPr="000E0D2A" w:rsidRDefault="00A8121C" w:rsidP="00236E04">
            <w:pPr>
              <w:spacing w:after="200"/>
            </w:pPr>
          </w:p>
        </w:tc>
      </w:tr>
    </w:tbl>
    <w:p w14:paraId="5DB3CAFD" w14:textId="77777777" w:rsidR="00A8121C" w:rsidRDefault="00A8121C" w:rsidP="00A8121C">
      <w:pPr>
        <w:widowControl/>
        <w:autoSpaceDE/>
        <w:autoSpaceDN/>
        <w:adjustRightInd/>
        <w:spacing w:after="200"/>
        <w:rPr>
          <w:sz w:val="20"/>
          <w:szCs w:val="20"/>
          <w:lang w:eastAsia="en-US"/>
        </w:rPr>
      </w:pPr>
    </w:p>
    <w:p w14:paraId="7490A462" w14:textId="2984AB1F" w:rsidR="002C52E7" w:rsidRDefault="002C52E7" w:rsidP="002C52E7">
      <w:pPr>
        <w:pStyle w:val="ListParagraph"/>
        <w:numPr>
          <w:ilvl w:val="2"/>
          <w:numId w:val="15"/>
        </w:numPr>
        <w:rPr>
          <w:sz w:val="20"/>
          <w:szCs w:val="20"/>
          <w:lang w:eastAsia="en-US"/>
        </w:rPr>
      </w:pPr>
      <w:r w:rsidRPr="002C52E7">
        <w:rPr>
          <w:sz w:val="20"/>
          <w:szCs w:val="20"/>
          <w:lang w:eastAsia="en-US"/>
        </w:rPr>
        <w:t xml:space="preserve">demonstrate </w:t>
      </w:r>
      <w:r>
        <w:rPr>
          <w:sz w:val="20"/>
          <w:szCs w:val="20"/>
          <w:lang w:eastAsia="en-US"/>
        </w:rPr>
        <w:t>its</w:t>
      </w:r>
      <w:r w:rsidRPr="002C52E7">
        <w:rPr>
          <w:sz w:val="20"/>
          <w:szCs w:val="20"/>
          <w:lang w:eastAsia="en-US"/>
        </w:rPr>
        <w:t xml:space="preserve"> capability to meet the Applicable Standards (for example, in the form of a detailed explanation or a plan outlining how </w:t>
      </w:r>
      <w:r w:rsidR="006D22ED">
        <w:rPr>
          <w:sz w:val="20"/>
          <w:szCs w:val="20"/>
          <w:lang w:eastAsia="en-US"/>
        </w:rPr>
        <w:t>it</w:t>
      </w:r>
      <w:r w:rsidRPr="002C52E7">
        <w:rPr>
          <w:sz w:val="20"/>
          <w:szCs w:val="20"/>
          <w:lang w:eastAsia="en-US"/>
        </w:rPr>
        <w:t xml:space="preserve"> intend</w:t>
      </w:r>
      <w:r w:rsidR="006D22ED">
        <w:rPr>
          <w:sz w:val="20"/>
          <w:szCs w:val="20"/>
          <w:lang w:eastAsia="en-US"/>
        </w:rPr>
        <w:t>s</w:t>
      </w:r>
      <w:r w:rsidRPr="002C52E7">
        <w:rPr>
          <w:sz w:val="20"/>
          <w:szCs w:val="20"/>
          <w:lang w:eastAsia="en-US"/>
        </w:rPr>
        <w:t xml:space="preserve"> to meet the Applicable Standards if </w:t>
      </w:r>
      <w:r w:rsidR="00702957">
        <w:rPr>
          <w:sz w:val="20"/>
          <w:szCs w:val="20"/>
          <w:lang w:eastAsia="en-US"/>
        </w:rPr>
        <w:t xml:space="preserve">it is </w:t>
      </w:r>
      <w:r w:rsidRPr="002C52E7">
        <w:rPr>
          <w:sz w:val="20"/>
          <w:szCs w:val="20"/>
          <w:lang w:eastAsia="en-US"/>
        </w:rPr>
        <w:t>the successful Contractor):</w:t>
      </w:r>
    </w:p>
    <w:p w14:paraId="030F025F" w14:textId="77777777" w:rsidR="002C52E7" w:rsidRPr="002C52E7" w:rsidRDefault="002C52E7" w:rsidP="002C52E7">
      <w:pPr>
        <w:pStyle w:val="ListParagraph"/>
        <w:ind w:left="964" w:firstLine="0"/>
        <w:rPr>
          <w:sz w:val="20"/>
          <w:szCs w:val="20"/>
          <w:lang w:eastAsia="en-US"/>
        </w:rPr>
      </w:pPr>
    </w:p>
    <w:tbl>
      <w:tblPr>
        <w:tblW w:w="0" w:type="auto"/>
        <w:tblInd w:w="108" w:type="dxa"/>
        <w:tblLayout w:type="fixed"/>
        <w:tblLook w:val="0000" w:firstRow="0" w:lastRow="0" w:firstColumn="0" w:lastColumn="0" w:noHBand="0" w:noVBand="0"/>
      </w:tblPr>
      <w:tblGrid>
        <w:gridCol w:w="9160"/>
      </w:tblGrid>
      <w:tr w:rsidR="00E13B80" w:rsidRPr="00E13B80" w14:paraId="407C6373" w14:textId="77777777" w:rsidTr="00236E0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10602548" w14:textId="77777777" w:rsidR="00E13B80" w:rsidRPr="00E13B80" w:rsidRDefault="00E13B80" w:rsidP="00E13B80">
            <w:pPr>
              <w:widowControl/>
              <w:autoSpaceDE/>
              <w:autoSpaceDN/>
              <w:adjustRightInd/>
              <w:spacing w:after="240"/>
              <w:rPr>
                <w:sz w:val="20"/>
                <w:szCs w:val="20"/>
                <w:lang w:eastAsia="en-US"/>
              </w:rPr>
            </w:pPr>
          </w:p>
          <w:p w14:paraId="5382FA05" w14:textId="77777777" w:rsidR="00E13B80" w:rsidRPr="00E13B80" w:rsidRDefault="00E13B80" w:rsidP="00E13B80">
            <w:pPr>
              <w:widowControl/>
              <w:autoSpaceDE/>
              <w:autoSpaceDN/>
              <w:adjustRightInd/>
              <w:spacing w:after="240"/>
              <w:rPr>
                <w:sz w:val="20"/>
                <w:szCs w:val="20"/>
                <w:lang w:eastAsia="en-US"/>
              </w:rPr>
            </w:pPr>
          </w:p>
          <w:p w14:paraId="62BE7ADD" w14:textId="77777777" w:rsidR="00E13B80" w:rsidRPr="00E13B80" w:rsidRDefault="00E13B80" w:rsidP="00E13B80">
            <w:pPr>
              <w:widowControl/>
              <w:autoSpaceDE/>
              <w:autoSpaceDN/>
              <w:adjustRightInd/>
              <w:spacing w:after="200"/>
              <w:rPr>
                <w:sz w:val="20"/>
                <w:szCs w:val="20"/>
                <w:lang w:eastAsia="en-US"/>
              </w:rPr>
            </w:pPr>
          </w:p>
        </w:tc>
      </w:tr>
    </w:tbl>
    <w:p w14:paraId="7F001395" w14:textId="77777777" w:rsidR="00E13B80" w:rsidRPr="00E13B80" w:rsidRDefault="00E13B80" w:rsidP="00E13B80">
      <w:pPr>
        <w:widowControl/>
        <w:autoSpaceDE/>
        <w:autoSpaceDN/>
        <w:adjustRightInd/>
        <w:spacing w:after="200"/>
        <w:rPr>
          <w:sz w:val="20"/>
          <w:szCs w:val="20"/>
          <w:lang w:eastAsia="en-US"/>
        </w:rPr>
      </w:pPr>
    </w:p>
    <w:p w14:paraId="2B3CFE14" w14:textId="7DED3F70" w:rsidR="00C60842" w:rsidRPr="005F2C25" w:rsidRDefault="00C60842" w:rsidP="00C60842">
      <w:pPr>
        <w:widowControl/>
        <w:numPr>
          <w:ilvl w:val="2"/>
          <w:numId w:val="15"/>
        </w:numPr>
        <w:autoSpaceDE/>
        <w:autoSpaceDN/>
        <w:adjustRightInd/>
        <w:spacing w:after="200"/>
        <w:rPr>
          <w:sz w:val="20"/>
          <w:szCs w:val="20"/>
          <w:lang w:eastAsia="en-US"/>
        </w:rPr>
      </w:pPr>
      <w:bookmarkStart w:id="18" w:name="_Hlk214442428"/>
      <w:r w:rsidRPr="0046572E">
        <w:rPr>
          <w:sz w:val="20"/>
          <w:szCs w:val="20"/>
          <w:lang w:eastAsia="en-US"/>
        </w:rPr>
        <w:t xml:space="preserve">provide details of benefits expected to be generated to the </w:t>
      </w:r>
      <w:r w:rsidRPr="005F2C25">
        <w:rPr>
          <w:sz w:val="20"/>
          <w:szCs w:val="20"/>
          <w:lang w:eastAsia="en-US"/>
        </w:rPr>
        <w:t xml:space="preserve">Australian economy through </w:t>
      </w:r>
      <w:r>
        <w:rPr>
          <w:sz w:val="20"/>
          <w:szCs w:val="20"/>
          <w:lang w:eastAsia="en-US"/>
        </w:rPr>
        <w:t>its</w:t>
      </w:r>
      <w:r w:rsidRPr="005F2C25">
        <w:rPr>
          <w:sz w:val="20"/>
          <w:szCs w:val="20"/>
          <w:lang w:eastAsia="en-US"/>
        </w:rPr>
        <w:t xml:space="preserve"> performance of the </w:t>
      </w:r>
      <w:r>
        <w:rPr>
          <w:sz w:val="20"/>
          <w:szCs w:val="20"/>
          <w:lang w:eastAsia="en-US"/>
        </w:rPr>
        <w:t>Contractor’s Activities and the Works</w:t>
      </w:r>
      <w:r w:rsidRPr="005F2C25">
        <w:rPr>
          <w:sz w:val="20"/>
          <w:szCs w:val="20"/>
          <w:lang w:eastAsia="en-US"/>
        </w:rPr>
        <w:t>:</w:t>
      </w:r>
    </w:p>
    <w:tbl>
      <w:tblPr>
        <w:tblW w:w="0" w:type="auto"/>
        <w:tblInd w:w="108" w:type="dxa"/>
        <w:tblLayout w:type="fixed"/>
        <w:tblLook w:val="0000" w:firstRow="0" w:lastRow="0" w:firstColumn="0" w:lastColumn="0" w:noHBand="0" w:noVBand="0"/>
      </w:tblPr>
      <w:tblGrid>
        <w:gridCol w:w="9160"/>
      </w:tblGrid>
      <w:tr w:rsidR="00C60842" w:rsidRPr="000E0D2A" w14:paraId="0F9AE891" w14:textId="77777777" w:rsidTr="00AA7579">
        <w:trPr>
          <w:cantSplit/>
          <w:trHeight w:val="853"/>
        </w:trPr>
        <w:tc>
          <w:tcPr>
            <w:tcW w:w="9160" w:type="dxa"/>
            <w:tcBorders>
              <w:top w:val="single" w:sz="6" w:space="0" w:color="auto"/>
              <w:left w:val="single" w:sz="6" w:space="0" w:color="auto"/>
              <w:bottom w:val="single" w:sz="6" w:space="0" w:color="auto"/>
              <w:right w:val="single" w:sz="6" w:space="0" w:color="auto"/>
            </w:tcBorders>
          </w:tcPr>
          <w:p w14:paraId="5DEC0507" w14:textId="77777777" w:rsidR="00C60842" w:rsidRPr="000E0D2A" w:rsidRDefault="00C60842" w:rsidP="00AA7579"/>
          <w:p w14:paraId="4289CD7C" w14:textId="77777777" w:rsidR="00C60842" w:rsidRPr="000E0D2A" w:rsidRDefault="00C60842" w:rsidP="00AA7579"/>
          <w:p w14:paraId="3B9CF61F" w14:textId="77777777" w:rsidR="00C60842" w:rsidRPr="000E0D2A" w:rsidRDefault="00C60842" w:rsidP="00AA7579">
            <w:pPr>
              <w:spacing w:after="200"/>
            </w:pPr>
          </w:p>
        </w:tc>
      </w:tr>
    </w:tbl>
    <w:p w14:paraId="44D8CC55" w14:textId="77777777" w:rsidR="00C60842" w:rsidRDefault="00C60842" w:rsidP="00C60842">
      <w:pPr>
        <w:widowControl/>
        <w:autoSpaceDE/>
        <w:autoSpaceDN/>
        <w:adjustRightInd/>
        <w:spacing w:after="200"/>
        <w:rPr>
          <w:sz w:val="20"/>
          <w:szCs w:val="20"/>
          <w:lang w:eastAsia="en-US"/>
        </w:rPr>
      </w:pPr>
    </w:p>
    <w:p w14:paraId="2C21A697" w14:textId="4C04751C" w:rsidR="00A8121C" w:rsidRPr="00A8121C" w:rsidRDefault="00A8121C" w:rsidP="00FD547B">
      <w:pPr>
        <w:widowControl/>
        <w:numPr>
          <w:ilvl w:val="2"/>
          <w:numId w:val="15"/>
        </w:numPr>
        <w:autoSpaceDE/>
        <w:autoSpaceDN/>
        <w:adjustRightInd/>
        <w:spacing w:after="200"/>
        <w:rPr>
          <w:sz w:val="20"/>
          <w:szCs w:val="20"/>
          <w:lang w:eastAsia="en-US"/>
        </w:rPr>
      </w:pPr>
      <w:r w:rsidRPr="00A8121C">
        <w:rPr>
          <w:sz w:val="20"/>
          <w:szCs w:val="20"/>
          <w:lang w:eastAsia="en-US"/>
        </w:rPr>
        <w:t>provide details of its organisational commitment to ethical conduct and ensuring compliance with the Commonwealth Supplier Code of Conduct, including by reference to applicable corporate policies or frameworks regarding ethics, governance and accountability:</w:t>
      </w:r>
    </w:p>
    <w:tbl>
      <w:tblPr>
        <w:tblW w:w="0" w:type="auto"/>
        <w:tblInd w:w="108" w:type="dxa"/>
        <w:tblLayout w:type="fixed"/>
        <w:tblLook w:val="0000" w:firstRow="0" w:lastRow="0" w:firstColumn="0" w:lastColumn="0" w:noHBand="0" w:noVBand="0"/>
      </w:tblPr>
      <w:tblGrid>
        <w:gridCol w:w="9160"/>
      </w:tblGrid>
      <w:tr w:rsidR="00A8121C" w:rsidRPr="000E0D2A" w14:paraId="1CA6BBDF" w14:textId="77777777" w:rsidTr="00236E0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200B2D1" w14:textId="77777777" w:rsidR="00A8121C" w:rsidRPr="000E0D2A" w:rsidRDefault="00A8121C" w:rsidP="00236E04"/>
          <w:p w14:paraId="0FD8CC1A" w14:textId="77777777" w:rsidR="00A8121C" w:rsidRPr="000E0D2A" w:rsidRDefault="00A8121C" w:rsidP="00236E04"/>
          <w:p w14:paraId="0B1AC290" w14:textId="77777777" w:rsidR="00A8121C" w:rsidRPr="000E0D2A" w:rsidRDefault="00A8121C" w:rsidP="00236E04">
            <w:pPr>
              <w:spacing w:after="200"/>
              <w:rPr>
                <w:szCs w:val="20"/>
              </w:rPr>
            </w:pPr>
          </w:p>
        </w:tc>
      </w:tr>
      <w:bookmarkEnd w:id="18"/>
    </w:tbl>
    <w:p w14:paraId="48C8BCF4" w14:textId="77777777" w:rsidR="00E13B80" w:rsidRPr="00E13B80" w:rsidRDefault="00E13B80" w:rsidP="00E13B80">
      <w:pPr>
        <w:widowControl/>
        <w:pBdr>
          <w:bottom w:val="single" w:sz="4" w:space="1" w:color="auto"/>
        </w:pBdr>
        <w:autoSpaceDE/>
        <w:autoSpaceDN/>
        <w:adjustRightInd/>
        <w:spacing w:after="200"/>
        <w:rPr>
          <w:sz w:val="20"/>
          <w:szCs w:val="20"/>
          <w:lang w:eastAsia="en-US"/>
        </w:rPr>
      </w:pPr>
    </w:p>
    <w:p w14:paraId="5805C251" w14:textId="77777777" w:rsidR="00E13B80" w:rsidRPr="00E13B80" w:rsidRDefault="00E13B80" w:rsidP="00E13B80">
      <w:pPr>
        <w:widowControl/>
        <w:pBdr>
          <w:bottom w:val="single" w:sz="4" w:space="1" w:color="auto"/>
        </w:pBdr>
        <w:autoSpaceDE/>
        <w:autoSpaceDN/>
        <w:adjustRightInd/>
        <w:spacing w:after="200"/>
        <w:rPr>
          <w:sz w:val="20"/>
          <w:szCs w:val="20"/>
          <w:lang w:eastAsia="en-US"/>
        </w:rPr>
      </w:pPr>
    </w:p>
    <w:p w14:paraId="63D3BC7E" w14:textId="77777777" w:rsidR="00E13B80" w:rsidRPr="00E13B80" w:rsidRDefault="00E13B80" w:rsidP="00E13B80">
      <w:pPr>
        <w:spacing w:after="200"/>
        <w:rPr>
          <w:rFonts w:ascii="Arial Bold" w:hAnsi="Arial Bold"/>
          <w:b/>
          <w:caps/>
          <w:sz w:val="32"/>
          <w:szCs w:val="20"/>
          <w:lang w:eastAsia="en-US"/>
        </w:rPr>
      </w:pPr>
    </w:p>
    <w:sectPr w:rsidR="00E13B80" w:rsidRPr="00E13B80" w:rsidSect="008C2AE7">
      <w:pgSz w:w="11910" w:h="16840"/>
      <w:pgMar w:top="1440" w:right="1440" w:bottom="851" w:left="1440" w:header="720" w:footer="57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DFCF" w14:textId="77777777" w:rsidR="009571FC" w:rsidRDefault="009571FC">
      <w:r>
        <w:separator/>
      </w:r>
    </w:p>
  </w:endnote>
  <w:endnote w:type="continuationSeparator" w:id="0">
    <w:p w14:paraId="537C95BA" w14:textId="77777777" w:rsidR="009571FC" w:rsidRDefault="0095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06DE" w14:textId="77777777" w:rsidR="00297706" w:rsidRDefault="00200354">
    <w:pPr>
      <w:pStyle w:val="Footer"/>
    </w:pPr>
    <w:fldSimple w:instr=" DOCVARIABLE  CUFooterText \* MERGEFORMAT " w:fldLock="1">
      <w:r>
        <w:t>L\353881315.5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99947185"/>
      <w:docPartObj>
        <w:docPartGallery w:val="Page Numbers (Bottom of Page)"/>
        <w:docPartUnique/>
      </w:docPartObj>
    </w:sdtPr>
    <w:sdtEndPr>
      <w:rPr>
        <w:noProof/>
      </w:rPr>
    </w:sdtEndPr>
    <w:sdtContent>
      <w:p w14:paraId="2391D59B" w14:textId="2583137C" w:rsidR="00F1126A" w:rsidRPr="00F1126A" w:rsidRDefault="00F1126A">
        <w:pPr>
          <w:pStyle w:val="Footer"/>
          <w:jc w:val="right"/>
          <w:rPr>
            <w:sz w:val="20"/>
            <w:szCs w:val="20"/>
          </w:rPr>
        </w:pPr>
        <w:r w:rsidRPr="00F1126A">
          <w:rPr>
            <w:sz w:val="20"/>
            <w:szCs w:val="20"/>
          </w:rPr>
          <w:fldChar w:fldCharType="begin"/>
        </w:r>
        <w:r w:rsidRPr="00F1126A">
          <w:rPr>
            <w:sz w:val="20"/>
            <w:szCs w:val="20"/>
          </w:rPr>
          <w:instrText xml:space="preserve"> PAGE   \* MERGEFORMAT </w:instrText>
        </w:r>
        <w:r w:rsidRPr="00F1126A">
          <w:rPr>
            <w:sz w:val="20"/>
            <w:szCs w:val="20"/>
          </w:rPr>
          <w:fldChar w:fldCharType="separate"/>
        </w:r>
        <w:r w:rsidRPr="00F1126A">
          <w:rPr>
            <w:noProof/>
            <w:sz w:val="20"/>
            <w:szCs w:val="20"/>
          </w:rPr>
          <w:t>2</w:t>
        </w:r>
        <w:r w:rsidRPr="00F1126A">
          <w:rPr>
            <w:noProof/>
            <w:sz w:val="20"/>
            <w:szCs w:val="20"/>
          </w:rPr>
          <w:fldChar w:fldCharType="end"/>
        </w:r>
      </w:p>
    </w:sdtContent>
  </w:sdt>
  <w:p w14:paraId="1719E4BF" w14:textId="1C0CABC4" w:rsidR="00297706" w:rsidRPr="00F1126A" w:rsidRDefault="00F1126A" w:rsidP="00F1126A">
    <w:pPr>
      <w:pStyle w:val="Footer"/>
      <w:rPr>
        <w:sz w:val="20"/>
        <w:szCs w:val="20"/>
      </w:rPr>
    </w:pPr>
    <w:r w:rsidRPr="00F1126A">
      <w:rPr>
        <w:sz w:val="20"/>
        <w:szCs w:val="20"/>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0170" w14:textId="77777777" w:rsidR="00297706" w:rsidRDefault="00200354">
    <w:pPr>
      <w:pStyle w:val="Footer"/>
    </w:pPr>
    <w:fldSimple w:instr=" DOCVARIABLE  CUFooterText \* MERGEFORMAT " w:fldLock="1">
      <w:r>
        <w:t>L\353881315.5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352F" w14:textId="77777777" w:rsidR="009571FC" w:rsidRDefault="009571FC">
      <w:r>
        <w:separator/>
      </w:r>
    </w:p>
  </w:footnote>
  <w:footnote w:type="continuationSeparator" w:id="0">
    <w:p w14:paraId="1E57EE11" w14:textId="77777777" w:rsidR="009571FC" w:rsidRDefault="00957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B274" w14:textId="77777777" w:rsidR="000B1DF7" w:rsidRDefault="000B1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7570" w14:textId="77777777" w:rsidR="000B1DF7" w:rsidRDefault="000B1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9403" w14:textId="77777777" w:rsidR="000B1DF7" w:rsidRDefault="000B1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26A71780"/>
    <w:multiLevelType w:val="multilevel"/>
    <w:tmpl w:val="FE8E2B1E"/>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4"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6" w15:restartNumberingAfterBreak="0">
    <w:nsid w:val="38276FFA"/>
    <w:multiLevelType w:val="multilevel"/>
    <w:tmpl w:val="C122E822"/>
    <w:numStyleLink w:val="DefenceHeadingNoTOC"/>
  </w:abstractNum>
  <w:abstractNum w:abstractNumId="7"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9"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0"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88D26AD"/>
    <w:multiLevelType w:val="multilevel"/>
    <w:tmpl w:val="35B24AE4"/>
    <w:numStyleLink w:val="CUNumber"/>
  </w:abstractNum>
  <w:abstractNum w:abstractNumId="12" w15:restartNumberingAfterBreak="0">
    <w:nsid w:val="705B1DC5"/>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79DA0346"/>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num w:numId="1" w16cid:durableId="1980307166">
    <w:abstractNumId w:val="5"/>
  </w:num>
  <w:num w:numId="2" w16cid:durableId="1550456585">
    <w:abstractNumId w:val="4"/>
  </w:num>
  <w:num w:numId="3" w16cid:durableId="1412241850">
    <w:abstractNumId w:val="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2067413857">
    <w:abstractNumId w:val="11"/>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6" w16cid:durableId="544566425">
    <w:abstractNumId w:val="7"/>
  </w:num>
  <w:num w:numId="7" w16cid:durableId="1289167438">
    <w:abstractNumId w:val="9"/>
  </w:num>
  <w:num w:numId="8" w16cid:durableId="733818327">
    <w:abstractNumId w:val="2"/>
    <w:lvlOverride w:ilvl="2">
      <w:lvl w:ilvl="2">
        <w:start w:val="1"/>
        <w:numFmt w:val="lowerLetter"/>
        <w:lvlText w:val="(%3)"/>
        <w:lvlJc w:val="left"/>
        <w:pPr>
          <w:tabs>
            <w:tab w:val="num" w:pos="964"/>
          </w:tabs>
          <w:ind w:left="964" w:hanging="964"/>
        </w:pPr>
        <w:rPr>
          <w:rFonts w:ascii="Times New Roman" w:hAnsi="Times New Roman" w:hint="default"/>
          <w:b w:val="0"/>
          <w:i/>
          <w:iCs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iCs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iCs w:val="0"/>
          <w:sz w:val="20"/>
          <w:szCs w:val="20"/>
          <w:u w:val="none"/>
        </w:rPr>
      </w:lvl>
    </w:lvlOverride>
  </w:num>
  <w:num w:numId="9" w16cid:durableId="751701887">
    <w:abstractNumId w:val="3"/>
  </w:num>
  <w:num w:numId="10" w16cid:durableId="1447001313">
    <w:abstractNumId w:val="8"/>
  </w:num>
  <w:num w:numId="11" w16cid:durableId="361630817">
    <w:abstractNumId w:val="1"/>
  </w:num>
  <w:num w:numId="12" w16cid:durableId="1257788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451403">
    <w:abstractNumId w:val="10"/>
  </w:num>
  <w:num w:numId="14" w16cid:durableId="1464271977">
    <w:abstractNumId w:val="12"/>
  </w:num>
  <w:num w:numId="15" w16cid:durableId="533540094">
    <w:abstractNumId w:val="13"/>
  </w:num>
  <w:num w:numId="16" w16cid:durableId="1996257650">
    <w:abstractNumId w:val="5"/>
  </w:num>
  <w:num w:numId="17" w16cid:durableId="1387416929">
    <w:abstractNumId w:val="7"/>
  </w:num>
  <w:num w:numId="18" w16cid:durableId="167241438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3881315.5"/>
  </w:docVars>
  <w:rsids>
    <w:rsidRoot w:val="00297706"/>
    <w:rsid w:val="00000099"/>
    <w:rsid w:val="000043D1"/>
    <w:rsid w:val="000124DB"/>
    <w:rsid w:val="000447EB"/>
    <w:rsid w:val="000565B5"/>
    <w:rsid w:val="000829DD"/>
    <w:rsid w:val="000B1DF7"/>
    <w:rsid w:val="000C5403"/>
    <w:rsid w:val="000E157D"/>
    <w:rsid w:val="000E6F52"/>
    <w:rsid w:val="00106E8B"/>
    <w:rsid w:val="00121552"/>
    <w:rsid w:val="001219FE"/>
    <w:rsid w:val="00121F7F"/>
    <w:rsid w:val="0013036C"/>
    <w:rsid w:val="00167DD0"/>
    <w:rsid w:val="0017592D"/>
    <w:rsid w:val="001B211B"/>
    <w:rsid w:val="001B22C0"/>
    <w:rsid w:val="00200354"/>
    <w:rsid w:val="00210EB7"/>
    <w:rsid w:val="00213C2C"/>
    <w:rsid w:val="00231652"/>
    <w:rsid w:val="00261B44"/>
    <w:rsid w:val="00277924"/>
    <w:rsid w:val="00297706"/>
    <w:rsid w:val="002B0888"/>
    <w:rsid w:val="002B378D"/>
    <w:rsid w:val="002C1456"/>
    <w:rsid w:val="002C4E05"/>
    <w:rsid w:val="002C52E7"/>
    <w:rsid w:val="002D4C86"/>
    <w:rsid w:val="002E1E2C"/>
    <w:rsid w:val="002E25F8"/>
    <w:rsid w:val="00305449"/>
    <w:rsid w:val="00330F98"/>
    <w:rsid w:val="0034096B"/>
    <w:rsid w:val="003604D7"/>
    <w:rsid w:val="003757C9"/>
    <w:rsid w:val="00391E6D"/>
    <w:rsid w:val="0039200D"/>
    <w:rsid w:val="003A7F93"/>
    <w:rsid w:val="003B5E08"/>
    <w:rsid w:val="003B7F36"/>
    <w:rsid w:val="003E24FB"/>
    <w:rsid w:val="00402013"/>
    <w:rsid w:val="00404179"/>
    <w:rsid w:val="00420658"/>
    <w:rsid w:val="00441E31"/>
    <w:rsid w:val="004A03B6"/>
    <w:rsid w:val="004A33F0"/>
    <w:rsid w:val="004B50E7"/>
    <w:rsid w:val="004C15B4"/>
    <w:rsid w:val="004C1E21"/>
    <w:rsid w:val="004E1B10"/>
    <w:rsid w:val="004F3A78"/>
    <w:rsid w:val="004F7731"/>
    <w:rsid w:val="0050056E"/>
    <w:rsid w:val="0051549A"/>
    <w:rsid w:val="005162ED"/>
    <w:rsid w:val="00516492"/>
    <w:rsid w:val="00523FF6"/>
    <w:rsid w:val="005334F8"/>
    <w:rsid w:val="00554E3B"/>
    <w:rsid w:val="00560158"/>
    <w:rsid w:val="00581246"/>
    <w:rsid w:val="00581FEE"/>
    <w:rsid w:val="00590272"/>
    <w:rsid w:val="0059421A"/>
    <w:rsid w:val="005963F5"/>
    <w:rsid w:val="005A2D94"/>
    <w:rsid w:val="005A45D9"/>
    <w:rsid w:val="005B01EE"/>
    <w:rsid w:val="005B4DDC"/>
    <w:rsid w:val="005B5511"/>
    <w:rsid w:val="005D613B"/>
    <w:rsid w:val="005E69DA"/>
    <w:rsid w:val="005F1AA9"/>
    <w:rsid w:val="00602F7E"/>
    <w:rsid w:val="0061696E"/>
    <w:rsid w:val="006414DA"/>
    <w:rsid w:val="00651568"/>
    <w:rsid w:val="00653B47"/>
    <w:rsid w:val="006617F5"/>
    <w:rsid w:val="0066298D"/>
    <w:rsid w:val="00695189"/>
    <w:rsid w:val="006970FE"/>
    <w:rsid w:val="006A1339"/>
    <w:rsid w:val="006A21DE"/>
    <w:rsid w:val="006A28B3"/>
    <w:rsid w:val="006A303C"/>
    <w:rsid w:val="006A78E0"/>
    <w:rsid w:val="006B17BD"/>
    <w:rsid w:val="006C2D18"/>
    <w:rsid w:val="006C4DEF"/>
    <w:rsid w:val="006D22ED"/>
    <w:rsid w:val="006E41E7"/>
    <w:rsid w:val="006F16BF"/>
    <w:rsid w:val="00700386"/>
    <w:rsid w:val="00702957"/>
    <w:rsid w:val="007148BB"/>
    <w:rsid w:val="00734C48"/>
    <w:rsid w:val="00743317"/>
    <w:rsid w:val="00743BDB"/>
    <w:rsid w:val="007562D9"/>
    <w:rsid w:val="007603B5"/>
    <w:rsid w:val="00780E80"/>
    <w:rsid w:val="00786D90"/>
    <w:rsid w:val="007877BE"/>
    <w:rsid w:val="007C041E"/>
    <w:rsid w:val="007D2C5D"/>
    <w:rsid w:val="00805FBF"/>
    <w:rsid w:val="00821DFB"/>
    <w:rsid w:val="008253FB"/>
    <w:rsid w:val="00830523"/>
    <w:rsid w:val="00837752"/>
    <w:rsid w:val="00850D94"/>
    <w:rsid w:val="0088065E"/>
    <w:rsid w:val="008858CC"/>
    <w:rsid w:val="008B2832"/>
    <w:rsid w:val="008C2AE7"/>
    <w:rsid w:val="00910925"/>
    <w:rsid w:val="00910D7C"/>
    <w:rsid w:val="009165EA"/>
    <w:rsid w:val="00927B41"/>
    <w:rsid w:val="00935057"/>
    <w:rsid w:val="00942112"/>
    <w:rsid w:val="0095048A"/>
    <w:rsid w:val="00953B7D"/>
    <w:rsid w:val="009571FC"/>
    <w:rsid w:val="00965AA2"/>
    <w:rsid w:val="009B0F33"/>
    <w:rsid w:val="009C1E64"/>
    <w:rsid w:val="009E33C6"/>
    <w:rsid w:val="009F0E2E"/>
    <w:rsid w:val="00A21C56"/>
    <w:rsid w:val="00A35956"/>
    <w:rsid w:val="00A35FB8"/>
    <w:rsid w:val="00A42420"/>
    <w:rsid w:val="00A451C3"/>
    <w:rsid w:val="00A8121C"/>
    <w:rsid w:val="00AB0A22"/>
    <w:rsid w:val="00AD0223"/>
    <w:rsid w:val="00AE7726"/>
    <w:rsid w:val="00AF62D2"/>
    <w:rsid w:val="00B0018D"/>
    <w:rsid w:val="00B0718D"/>
    <w:rsid w:val="00B1418C"/>
    <w:rsid w:val="00B1726F"/>
    <w:rsid w:val="00B2179B"/>
    <w:rsid w:val="00B25679"/>
    <w:rsid w:val="00B30AC8"/>
    <w:rsid w:val="00B34F6F"/>
    <w:rsid w:val="00B4362E"/>
    <w:rsid w:val="00B5208B"/>
    <w:rsid w:val="00B65E26"/>
    <w:rsid w:val="00B70DE7"/>
    <w:rsid w:val="00B90B0D"/>
    <w:rsid w:val="00BA426F"/>
    <w:rsid w:val="00BA6EA1"/>
    <w:rsid w:val="00BB3F78"/>
    <w:rsid w:val="00BB5F14"/>
    <w:rsid w:val="00BB7FC0"/>
    <w:rsid w:val="00BD10CB"/>
    <w:rsid w:val="00BE471E"/>
    <w:rsid w:val="00BE7EE9"/>
    <w:rsid w:val="00BF41C3"/>
    <w:rsid w:val="00C44A19"/>
    <w:rsid w:val="00C46DA6"/>
    <w:rsid w:val="00C522AC"/>
    <w:rsid w:val="00C569D9"/>
    <w:rsid w:val="00C57E14"/>
    <w:rsid w:val="00C60842"/>
    <w:rsid w:val="00C72683"/>
    <w:rsid w:val="00C73E6D"/>
    <w:rsid w:val="00C821DC"/>
    <w:rsid w:val="00C84CC9"/>
    <w:rsid w:val="00C852C9"/>
    <w:rsid w:val="00CC469A"/>
    <w:rsid w:val="00CE4284"/>
    <w:rsid w:val="00CF2BF4"/>
    <w:rsid w:val="00CF530A"/>
    <w:rsid w:val="00CF5CFE"/>
    <w:rsid w:val="00D247B5"/>
    <w:rsid w:val="00D340E8"/>
    <w:rsid w:val="00D8036B"/>
    <w:rsid w:val="00D82ADB"/>
    <w:rsid w:val="00D9397C"/>
    <w:rsid w:val="00DB2547"/>
    <w:rsid w:val="00DD46A8"/>
    <w:rsid w:val="00DF1E2A"/>
    <w:rsid w:val="00E12966"/>
    <w:rsid w:val="00E13B80"/>
    <w:rsid w:val="00E331F4"/>
    <w:rsid w:val="00E34AA6"/>
    <w:rsid w:val="00E367D1"/>
    <w:rsid w:val="00E464F8"/>
    <w:rsid w:val="00E55A92"/>
    <w:rsid w:val="00E56BC5"/>
    <w:rsid w:val="00E666FB"/>
    <w:rsid w:val="00E83ED1"/>
    <w:rsid w:val="00E90E13"/>
    <w:rsid w:val="00E9183E"/>
    <w:rsid w:val="00EB2DCE"/>
    <w:rsid w:val="00EB693C"/>
    <w:rsid w:val="00ED2511"/>
    <w:rsid w:val="00EF094C"/>
    <w:rsid w:val="00F055C3"/>
    <w:rsid w:val="00F1126A"/>
    <w:rsid w:val="00F17A11"/>
    <w:rsid w:val="00F32345"/>
    <w:rsid w:val="00F34B26"/>
    <w:rsid w:val="00F54D12"/>
    <w:rsid w:val="00F626DA"/>
    <w:rsid w:val="00F84979"/>
    <w:rsid w:val="00FA5D5B"/>
    <w:rsid w:val="00FB0FE2"/>
    <w:rsid w:val="00FD547B"/>
    <w:rsid w:val="00FE658D"/>
    <w:rsid w:val="00FE7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2503D5"/>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annotation reference" w:uiPriority="0"/>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Pr>
      <w:rFonts w:cs="Times New Roman"/>
      <w:color w:val="0000FF"/>
      <w:u w:val="single"/>
    </w:rPr>
  </w:style>
  <w:style w:type="character" w:customStyle="1" w:styleId="DefenceNormalChar">
    <w:name w:val="DefenceNormal Char"/>
    <w:link w:val="DefenceNormal"/>
    <w:locked/>
    <w:rPr>
      <w:lang w:eastAsia="en-US"/>
    </w:rPr>
  </w:style>
  <w:style w:type="paragraph" w:customStyle="1" w:styleId="DefenceNormal">
    <w:name w:val="DefenceNormal"/>
    <w:aliases w:val="Normal + 10 pt"/>
    <w:link w:val="DefenceNormalChar"/>
    <w:pPr>
      <w:spacing w:after="200"/>
    </w:pPr>
    <w:rPr>
      <w:sz w:val="22"/>
      <w:szCs w:val="22"/>
      <w:lang w:eastAsia="en-US"/>
    </w:rPr>
  </w:style>
  <w:style w:type="paragraph" w:customStyle="1" w:styleId="DefenceHeading2">
    <w:name w:val="DefenceHeading 2"/>
    <w:next w:val="Normal"/>
    <w:qFormat/>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Pr>
      <w:rFonts w:ascii="Times New Roman" w:hAnsi="Times New Roman" w:cs="Arial"/>
      <w:bCs/>
      <w:sz w:val="22"/>
      <w:szCs w:val="26"/>
    </w:rPr>
  </w:style>
  <w:style w:type="paragraph" w:customStyle="1" w:styleId="DefenceHeading3">
    <w:name w:val="DefenceHeading 3"/>
    <w:basedOn w:val="Normal"/>
    <w:link w:val="DefenceHeading3Char"/>
    <w:qFormat/>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2Char">
    <w:name w:val="Heading 2 Char"/>
    <w:link w:val="Heading2"/>
    <w:uiPriority w:val="9"/>
    <w:semiHidden/>
    <w:rPr>
      <w:rFonts w:ascii="Cambria" w:eastAsia="Times New Roman" w:hAnsi="Cambria" w:cs="Times New Roman"/>
      <w:color w:val="365F91"/>
      <w:sz w:val="26"/>
      <w:szCs w:val="26"/>
    </w:rPr>
  </w:style>
  <w:style w:type="paragraph" w:customStyle="1" w:styleId="FDBbodytext">
    <w:name w:val="FDB body text"/>
    <w:basedOn w:val="Normal"/>
    <w:qFormat/>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imes New Roman" w:hAnsi="Times New Roman"/>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hAnsi="Times New Roman"/>
      <w:sz w:val="24"/>
      <w:szCs w:val="24"/>
    </w:rPr>
  </w:style>
  <w:style w:type="paragraph" w:customStyle="1" w:styleId="TableText">
    <w:name w:val="TableText"/>
    <w:basedOn w:val="Normal"/>
    <w:link w:val="TableTextChar"/>
    <w:pPr>
      <w:widowControl/>
      <w:autoSpaceDE/>
      <w:autoSpaceDN/>
      <w:adjustRightInd/>
    </w:pPr>
    <w:rPr>
      <w:sz w:val="22"/>
      <w:szCs w:val="20"/>
      <w:lang w:eastAsia="en-US"/>
    </w:rPr>
  </w:style>
  <w:style w:type="character" w:customStyle="1" w:styleId="TableTextChar">
    <w:name w:val="TableText Char"/>
    <w:link w:val="TableText"/>
    <w:locked/>
    <w:rPr>
      <w:rFonts w:ascii="Times New Roman" w:eastAsia="Times New Roman" w:hAnsi="Times New Roman"/>
      <w:szCs w:val="20"/>
      <w:lang w:eastAsia="en-US"/>
    </w:rPr>
  </w:style>
  <w:style w:type="paragraph" w:customStyle="1" w:styleId="DefenceHeadingNoTOC1">
    <w:name w:val="DefenceHeading No TOC 1"/>
    <w:qFormat/>
    <w:pPr>
      <w:numPr>
        <w:numId w:val="3"/>
      </w:numPr>
      <w:spacing w:after="220"/>
    </w:pPr>
    <w:rPr>
      <w:rFonts w:ascii="Arial" w:hAnsi="Arial"/>
      <w:b/>
      <w:sz w:val="22"/>
      <w:lang w:eastAsia="en-US"/>
    </w:rPr>
  </w:style>
  <w:style w:type="paragraph" w:customStyle="1" w:styleId="DefenceHeadingNoTOC2">
    <w:name w:val="DefenceHeading No TOC 2"/>
    <w:qFormat/>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qFormat/>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qFormat/>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pPr>
      <w:numPr>
        <w:numId w:val="2"/>
      </w:numPr>
    </w:pPr>
  </w:style>
  <w:style w:type="paragraph" w:customStyle="1" w:styleId="CUNumber1">
    <w:name w:val="CU_Number1"/>
    <w:basedOn w:val="Normal"/>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pPr>
      <w:numPr>
        <w:numId w:val="4"/>
      </w:numPr>
    </w:pPr>
  </w:style>
  <w:style w:type="paragraph" w:customStyle="1" w:styleId="DefenceTitle">
    <w:name w:val="DefenceTitle"/>
    <w:pPr>
      <w:spacing w:after="240"/>
      <w:jc w:val="center"/>
    </w:pPr>
    <w:rPr>
      <w:rFonts w:ascii="Arial Bold" w:hAnsi="Arial Bold" w:cs="Arial"/>
      <w:b/>
      <w:bCs/>
      <w:caps/>
      <w:sz w:val="32"/>
      <w:szCs w:val="32"/>
      <w:lang w:eastAsia="en-US"/>
    </w:rPr>
  </w:style>
  <w:style w:type="paragraph" w:styleId="Revision">
    <w:name w:val="Revision"/>
    <w:hidden/>
    <w:uiPriority w:val="99"/>
    <w:semiHidden/>
    <w:rPr>
      <w:rFonts w:ascii="Times New Roman" w:hAnsi="Times New Roman"/>
      <w:sz w:val="24"/>
      <w:szCs w:val="24"/>
    </w:rPr>
  </w:style>
  <w:style w:type="paragraph" w:styleId="TOC2">
    <w:name w:val="toc 2"/>
    <w:basedOn w:val="Normal"/>
    <w:next w:val="Normal"/>
    <w:semiHidden/>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Pr>
      <w:rFonts w:ascii="Times New Roman" w:hAnsi="Times New Roman"/>
      <w:lang w:eastAsia="en-US"/>
    </w:rPr>
  </w:style>
  <w:style w:type="paragraph" w:customStyle="1" w:styleId="DefenceSubTitle">
    <w:name w:val="DefenceSubTitle"/>
    <w:basedOn w:val="Normal"/>
    <w:pPr>
      <w:keepNext/>
      <w:keepLines/>
      <w:widowControl/>
      <w:autoSpaceDE/>
      <w:autoSpaceDN/>
      <w:adjustRightInd/>
      <w:spacing w:after="220"/>
    </w:pPr>
    <w:rPr>
      <w:b/>
      <w:szCs w:val="20"/>
      <w:lang w:eastAsia="en-US"/>
    </w:rPr>
  </w:style>
  <w:style w:type="numbering" w:customStyle="1" w:styleId="CUIndent1">
    <w:name w:val="CU_Indent1"/>
    <w:uiPriority w:val="99"/>
    <w:pPr>
      <w:numPr>
        <w:numId w:val="7"/>
      </w:numPr>
    </w:pPr>
  </w:style>
  <w:style w:type="character" w:customStyle="1" w:styleId="DefenceHeading4Char">
    <w:name w:val="DefenceHeading 4 Char"/>
    <w:link w:val="DefenceHeading4"/>
    <w:locked/>
    <w:rPr>
      <w:rFonts w:ascii="Times New Roman" w:hAnsi="Times New Roman"/>
      <w:lang w:eastAsia="en-US"/>
    </w:rPr>
  </w:style>
  <w:style w:type="numbering" w:customStyle="1" w:styleId="DefenceHeading">
    <w:name w:val="DefenceHeading"/>
    <w:pPr>
      <w:numPr>
        <w:numId w:val="18"/>
      </w:numPr>
    </w:pPr>
  </w:style>
  <w:style w:type="numbering" w:customStyle="1" w:styleId="DefenceHeading1">
    <w:name w:val="DefenceHeading1"/>
    <w:pPr>
      <w:numPr>
        <w:numId w:val="1"/>
      </w:numPr>
    </w:pPr>
  </w:style>
  <w:style w:type="paragraph" w:styleId="ListBullet">
    <w:name w:val="List Bullet"/>
    <w:basedOn w:val="DefenceNormal"/>
    <w:pPr>
      <w:numPr>
        <w:numId w:val="9"/>
      </w:numPr>
      <w:spacing w:after="220"/>
    </w:pPr>
    <w:rPr>
      <w:rFonts w:ascii="Times New Roman" w:hAnsi="Times New Roman"/>
      <w:sz w:val="20"/>
      <w:szCs w:val="20"/>
    </w:rPr>
  </w:style>
  <w:style w:type="paragraph" w:styleId="ListBullet2">
    <w:name w:val="List Bullet 2"/>
    <w:basedOn w:val="DefenceNormal"/>
    <w:pPr>
      <w:numPr>
        <w:ilvl w:val="1"/>
        <w:numId w:val="9"/>
      </w:numPr>
    </w:pPr>
    <w:rPr>
      <w:rFonts w:ascii="Times New Roman" w:hAnsi="Times New Roman"/>
      <w:sz w:val="20"/>
      <w:szCs w:val="20"/>
    </w:rPr>
  </w:style>
  <w:style w:type="paragraph" w:styleId="ListBullet3">
    <w:name w:val="List Bullet 3"/>
    <w:basedOn w:val="Normal"/>
    <w:pPr>
      <w:widowControl/>
      <w:numPr>
        <w:ilvl w:val="2"/>
        <w:numId w:val="9"/>
      </w:numPr>
      <w:autoSpaceDE/>
      <w:autoSpaceDN/>
      <w:adjustRightInd/>
      <w:spacing w:after="220"/>
    </w:pPr>
    <w:rPr>
      <w:sz w:val="20"/>
      <w:lang w:eastAsia="en-US"/>
    </w:rPr>
  </w:style>
  <w:style w:type="paragraph" w:styleId="ListBullet4">
    <w:name w:val="List Bullet 4"/>
    <w:basedOn w:val="Normal"/>
    <w:pPr>
      <w:widowControl/>
      <w:numPr>
        <w:ilvl w:val="3"/>
        <w:numId w:val="9"/>
      </w:numPr>
      <w:autoSpaceDE/>
      <w:autoSpaceDN/>
      <w:adjustRightInd/>
      <w:spacing w:after="220"/>
    </w:pPr>
    <w:rPr>
      <w:sz w:val="20"/>
      <w:lang w:eastAsia="en-US"/>
    </w:rPr>
  </w:style>
  <w:style w:type="paragraph" w:styleId="ListBullet5">
    <w:name w:val="List Bullet 5"/>
    <w:basedOn w:val="Normal"/>
    <w:pPr>
      <w:widowControl/>
      <w:numPr>
        <w:ilvl w:val="4"/>
        <w:numId w:val="9"/>
      </w:numPr>
      <w:autoSpaceDE/>
      <w:autoSpaceDN/>
      <w:adjustRightInd/>
      <w:spacing w:after="220"/>
    </w:pPr>
    <w:rPr>
      <w:sz w:val="20"/>
      <w:lang w:eastAsia="en-US"/>
    </w:rPr>
  </w:style>
  <w:style w:type="numbering" w:customStyle="1" w:styleId="DefenceListBullet">
    <w:name w:val="Defence List Bullet"/>
    <w:pPr>
      <w:numPr>
        <w:numId w:val="9"/>
      </w:numPr>
    </w:pPr>
  </w:style>
  <w:style w:type="table" w:customStyle="1" w:styleId="TableGrid1">
    <w:name w:val="Table Grid1"/>
    <w:basedOn w:val="TableNormal"/>
    <w:next w:val="TableGrid"/>
    <w:uiPriority w:val="39"/>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pPr>
      <w:numPr>
        <w:numId w:val="11"/>
      </w:numPr>
    </w:pPr>
  </w:style>
  <w:style w:type="character" w:customStyle="1" w:styleId="Defencetocomplete">
    <w:name w:val="Defence to complete"/>
    <w:uiPriority w:val="1"/>
    <w:qFormat/>
    <w:rPr>
      <w:b/>
      <w:i/>
    </w:rPr>
  </w:style>
  <w:style w:type="character" w:customStyle="1" w:styleId="ListParagraphChar">
    <w:name w:val="List Paragraph Char"/>
    <w:basedOn w:val="DefaultParagraphFont"/>
    <w:link w:val="ListParagraph"/>
    <w:uiPriority w:val="34"/>
    <w:locked/>
    <w:rPr>
      <w:rFonts w:ascii="Times New Roman" w:hAnsi="Times New Roman"/>
      <w:sz w:val="24"/>
      <w:szCs w:val="24"/>
    </w:rPr>
  </w:style>
  <w:style w:type="paragraph" w:customStyle="1" w:styleId="DefenceIndent">
    <w:name w:val="DefenceIndent"/>
    <w:basedOn w:val="Normal"/>
    <w:link w:val="DefenceIndentChar"/>
    <w:pPr>
      <w:widowControl/>
      <w:autoSpaceDE/>
      <w:autoSpaceDN/>
      <w:adjustRightInd/>
      <w:spacing w:after="200"/>
      <w:ind w:left="964"/>
    </w:pPr>
    <w:rPr>
      <w:sz w:val="20"/>
      <w:szCs w:val="20"/>
      <w:lang w:eastAsia="en-US"/>
    </w:rPr>
  </w:style>
  <w:style w:type="character" w:customStyle="1" w:styleId="DefenceIndentChar">
    <w:name w:val="DefenceIndent Char"/>
    <w:link w:val="DefenceIndent"/>
    <w:locked/>
    <w:rPr>
      <w:rFonts w:ascii="Times New Roman" w:hAnsi="Times New Roman"/>
      <w:lang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rPr>
      <w:color w:val="954F72" w:themeColor="followedHyperlink"/>
      <w:u w:val="single"/>
    </w:rPr>
  </w:style>
  <w:style w:type="paragraph" w:customStyle="1" w:styleId="DefenceBoldNormal">
    <w:name w:val="DefenceBoldNormal"/>
    <w:basedOn w:val="DefenceNormal"/>
    <w:rsid w:val="00402013"/>
    <w:pPr>
      <w:keepNext/>
    </w:pPr>
    <w:rPr>
      <w:rFonts w:ascii="Times New Roman" w:hAnsi="Times New Roman"/>
      <w:b/>
      <w:sz w:val="20"/>
      <w:szCs w:val="20"/>
    </w:rPr>
  </w:style>
  <w:style w:type="paragraph" w:customStyle="1" w:styleId="COTCOCLV2-ASDEFCON">
    <w:name w:val="COT/COC LV2 - ASDEFCON"/>
    <w:basedOn w:val="Normal"/>
    <w:next w:val="COTCOCLV3-ASDEFCON"/>
    <w:rsid w:val="00E12966"/>
    <w:pPr>
      <w:keepNext/>
      <w:keepLines/>
      <w:widowControl/>
      <w:numPr>
        <w:ilvl w:val="1"/>
        <w:numId w:val="13"/>
      </w:numPr>
      <w:pBdr>
        <w:bottom w:val="single" w:sz="4" w:space="1" w:color="auto"/>
      </w:pBdr>
      <w:autoSpaceDE/>
      <w:autoSpaceDN/>
      <w:adjustRightInd/>
      <w:spacing w:after="120"/>
      <w:jc w:val="both"/>
    </w:pPr>
    <w:rPr>
      <w:rFonts w:ascii="Arial" w:hAnsi="Arial"/>
      <w:b/>
      <w:color w:val="000000"/>
      <w:sz w:val="20"/>
      <w:szCs w:val="40"/>
    </w:rPr>
  </w:style>
  <w:style w:type="paragraph" w:customStyle="1" w:styleId="COTCOCLV3-ASDEFCON">
    <w:name w:val="COT/COC LV3 - ASDEFCON"/>
    <w:basedOn w:val="Normal"/>
    <w:rsid w:val="00E12966"/>
    <w:pPr>
      <w:widowControl/>
      <w:numPr>
        <w:ilvl w:val="2"/>
        <w:numId w:val="13"/>
      </w:numPr>
      <w:autoSpaceDE/>
      <w:autoSpaceDN/>
      <w:adjustRightInd/>
      <w:spacing w:after="120"/>
      <w:jc w:val="both"/>
    </w:pPr>
    <w:rPr>
      <w:rFonts w:ascii="Arial" w:hAnsi="Arial"/>
      <w:color w:val="000000"/>
      <w:sz w:val="20"/>
      <w:szCs w:val="40"/>
    </w:rPr>
  </w:style>
  <w:style w:type="paragraph" w:customStyle="1" w:styleId="COTCOCLV1-ASDEFCON">
    <w:name w:val="COT/COC LV1 - ASDEFCON"/>
    <w:basedOn w:val="Normal"/>
    <w:next w:val="COTCOCLV2-ASDEFCON"/>
    <w:rsid w:val="00E12966"/>
    <w:pPr>
      <w:keepNext/>
      <w:keepLines/>
      <w:widowControl/>
      <w:numPr>
        <w:numId w:val="13"/>
      </w:numPr>
      <w:autoSpaceDE/>
      <w:autoSpaceDN/>
      <w:adjustRightInd/>
      <w:spacing w:before="240" w:after="120"/>
      <w:jc w:val="both"/>
    </w:pPr>
    <w:rPr>
      <w:rFonts w:ascii="Arial" w:hAnsi="Arial"/>
      <w:b/>
      <w:caps/>
      <w:color w:val="000000"/>
      <w:sz w:val="20"/>
      <w:szCs w:val="40"/>
    </w:rPr>
  </w:style>
  <w:style w:type="paragraph" w:customStyle="1" w:styleId="COTCOCLV4-ASDEFCON">
    <w:name w:val="COT/COC LV4 - ASDEFCON"/>
    <w:basedOn w:val="Normal"/>
    <w:rsid w:val="00E12966"/>
    <w:pPr>
      <w:widowControl/>
      <w:numPr>
        <w:ilvl w:val="3"/>
        <w:numId w:val="13"/>
      </w:numPr>
      <w:autoSpaceDE/>
      <w:autoSpaceDN/>
      <w:adjustRightInd/>
      <w:spacing w:after="120"/>
      <w:jc w:val="both"/>
    </w:pPr>
    <w:rPr>
      <w:rFonts w:ascii="Arial" w:hAnsi="Arial"/>
      <w:color w:val="000000"/>
      <w:sz w:val="20"/>
      <w:szCs w:val="40"/>
    </w:rPr>
  </w:style>
  <w:style w:type="paragraph" w:customStyle="1" w:styleId="COTCOCLV5-ASDEFCON">
    <w:name w:val="COT/COC LV5 - ASDEFCON"/>
    <w:basedOn w:val="Normal"/>
    <w:rsid w:val="00E12966"/>
    <w:pPr>
      <w:widowControl/>
      <w:numPr>
        <w:ilvl w:val="4"/>
        <w:numId w:val="13"/>
      </w:numPr>
      <w:autoSpaceDE/>
      <w:autoSpaceDN/>
      <w:adjustRightInd/>
      <w:spacing w:after="120"/>
      <w:jc w:val="both"/>
    </w:pPr>
    <w:rPr>
      <w:rFonts w:ascii="Arial" w:hAnsi="Arial"/>
      <w:color w:val="000000"/>
      <w:sz w:val="20"/>
      <w:szCs w:val="40"/>
    </w:rPr>
  </w:style>
  <w:style w:type="paragraph" w:customStyle="1" w:styleId="COTCOCLV6-ASDEFCON">
    <w:name w:val="COT/COC LV6 - ASDEFCON"/>
    <w:basedOn w:val="Normal"/>
    <w:rsid w:val="00E12966"/>
    <w:pPr>
      <w:keepLines/>
      <w:widowControl/>
      <w:numPr>
        <w:ilvl w:val="5"/>
        <w:numId w:val="13"/>
      </w:numPr>
      <w:autoSpaceDE/>
      <w:autoSpaceDN/>
      <w:adjustRightInd/>
      <w:spacing w:after="120"/>
      <w:jc w:val="both"/>
    </w:pPr>
    <w:rPr>
      <w:rFonts w:ascii="Arial" w:hAnsi="Arial"/>
      <w:color w:val="000000"/>
      <w:sz w:val="2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 L e g a l ! 3 5 3 8 8 1 3 1 5 . 5 < / d o c u m e n t i d >  
     < s e n d e r i d > M P Y W E L L < / s e n d e r i d >  
     < s e n d e r e m a i l > M P Y W E L L @ C L A Y T O N U T Z . C O M < / s e n d e r e m a i l >  
     < l a s t m o d i f i e d > 2 0 2 4 - 0 7 - 1 4 T 1 7 : 0 7 : 0 0 . 0 0 0 0 0 0 0 + 1 0 : 0 0 < / l a s t m o d i f i e d >  
     < d a t a b a s 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02062-E9A8-410D-8E86-13C142A249F3}">
  <ds:schemaRefs>
    <ds:schemaRef ds:uri="http://www.imanage.com/work/xmlschema"/>
  </ds:schemaRefs>
</ds:datastoreItem>
</file>

<file path=customXml/itemProps2.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4277</Words>
  <Characters>24381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28601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Sparke Helmore</cp:lastModifiedBy>
  <cp:revision>2</cp:revision>
  <cp:lastPrinted>2026-01-14T22:43:00Z</cp:lastPrinted>
  <dcterms:created xsi:type="dcterms:W3CDTF">2026-01-22T08:02:00Z</dcterms:created>
  <dcterms:modified xsi:type="dcterms:W3CDTF">2026-01-22T08:02:00Z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