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26C93" w14:textId="0F6116FE" w:rsidR="00EE07E5" w:rsidRPr="00795B62" w:rsidRDefault="00EA60CD" w:rsidP="00EE07E5">
      <w:pPr>
        <w:pStyle w:val="DefenceTitle"/>
      </w:pPr>
      <w:r w:rsidRPr="00EA60CD">
        <w:rPr>
          <w:noProof/>
          <w:lang w:eastAsia="en-AU"/>
        </w:rPr>
        <w:drawing>
          <wp:inline distT="0" distB="0" distL="0" distR="0" wp14:anchorId="1E949655" wp14:editId="061C011D">
            <wp:extent cx="2514951" cy="933580"/>
            <wp:effectExtent l="0" t="0" r="0" b="0"/>
            <wp:docPr id="19819726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72611" name="Picture 1" descr="A close-up of a logo&#10;&#10;AI-generated content may be incorrect."/>
                    <pic:cNvPicPr/>
                  </pic:nvPicPr>
                  <pic:blipFill>
                    <a:blip r:embed="rId9"/>
                    <a:stretch>
                      <a:fillRect/>
                    </a:stretch>
                  </pic:blipFill>
                  <pic:spPr>
                    <a:xfrm>
                      <a:off x="0" y="0"/>
                      <a:ext cx="2514951" cy="933580"/>
                    </a:xfrm>
                    <a:prstGeom prst="rect">
                      <a:avLst/>
                    </a:prstGeom>
                  </pic:spPr>
                </pic:pic>
              </a:graphicData>
            </a:graphic>
          </wp:inline>
        </w:drawing>
      </w:r>
    </w:p>
    <w:p w14:paraId="28EC19F2" w14:textId="77777777" w:rsidR="00CB09E3" w:rsidRPr="00795B62" w:rsidRDefault="00CB09E3" w:rsidP="00EE07E5">
      <w:pPr>
        <w:pStyle w:val="DefenceTitle"/>
        <w:rPr>
          <w:sz w:val="24"/>
          <w:szCs w:val="24"/>
        </w:rPr>
      </w:pPr>
      <w:r w:rsidRPr="00795B62">
        <w:rPr>
          <w:sz w:val="24"/>
          <w:szCs w:val="24"/>
        </w:rPr>
        <w:t>UPDATE SUMMARY</w:t>
      </w:r>
    </w:p>
    <w:p w14:paraId="04AC2AE4" w14:textId="2DABF8A2" w:rsidR="00EE07E5" w:rsidRDefault="008109B4" w:rsidP="00EE07E5">
      <w:pPr>
        <w:pStyle w:val="DefenceTitle"/>
        <w:rPr>
          <w:sz w:val="24"/>
          <w:szCs w:val="24"/>
        </w:rPr>
      </w:pPr>
      <w:r>
        <w:rPr>
          <w:sz w:val="24"/>
          <w:szCs w:val="24"/>
        </w:rPr>
        <w:t xml:space="preserve">EARLY CONTRACTOR INVOLVEMENT </w:t>
      </w:r>
      <w:r w:rsidR="00DC2162">
        <w:rPr>
          <w:sz w:val="24"/>
          <w:szCs w:val="24"/>
        </w:rPr>
        <w:t>Head Contract</w:t>
      </w:r>
      <w:r>
        <w:rPr>
          <w:sz w:val="24"/>
          <w:szCs w:val="24"/>
        </w:rPr>
        <w:t xml:space="preserve"> – TWO CONTRACTOR PLANNING PHASE APPROACH</w:t>
      </w:r>
    </w:p>
    <w:p w14:paraId="376FEB7E" w14:textId="21255978" w:rsidR="00617B2A" w:rsidRPr="00617B2A" w:rsidRDefault="00CA28BD" w:rsidP="00617B2A">
      <w:pPr>
        <w:pStyle w:val="DefenceTitle"/>
      </w:pPr>
      <w:r>
        <w:rPr>
          <w:sz w:val="24"/>
          <w:szCs w:val="24"/>
        </w:rPr>
        <w:t>OCTOBER</w:t>
      </w:r>
      <w:r w:rsidRPr="00F85489">
        <w:rPr>
          <w:sz w:val="24"/>
          <w:szCs w:val="24"/>
        </w:rPr>
        <w:t xml:space="preserve"> </w:t>
      </w:r>
      <w:r w:rsidR="00A30717" w:rsidRPr="00F85489">
        <w:rPr>
          <w:sz w:val="24"/>
          <w:szCs w:val="24"/>
        </w:rPr>
        <w:t>202</w:t>
      </w:r>
      <w:r w:rsidR="008903D3">
        <w:rPr>
          <w:sz w:val="24"/>
          <w:szCs w:val="24"/>
        </w:rPr>
        <w:t>5</w:t>
      </w:r>
    </w:p>
    <w:p w14:paraId="0A9E74E5" w14:textId="0154E9FE" w:rsidR="00341AB9" w:rsidRDefault="00341AB9" w:rsidP="00897AC8">
      <w:pPr>
        <w:pStyle w:val="DefenceHeading1"/>
      </w:pPr>
      <w:r>
        <w:t>INVITATION TO REGISTER INTEREST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5812"/>
      </w:tblGrid>
      <w:tr w:rsidR="00341AB9" w:rsidRPr="00795B62" w14:paraId="38A8BC9E" w14:textId="77777777" w:rsidTr="00B15060">
        <w:trPr>
          <w:tblHeader/>
        </w:trPr>
        <w:tc>
          <w:tcPr>
            <w:tcW w:w="1985" w:type="dxa"/>
            <w:shd w:val="pct10" w:color="auto" w:fill="auto"/>
          </w:tcPr>
          <w:p w14:paraId="7BF71C13" w14:textId="77777777" w:rsidR="00341AB9" w:rsidRPr="00795B62" w:rsidRDefault="00341AB9" w:rsidP="005C33D3">
            <w:pPr>
              <w:pStyle w:val="DefenceBoldNormal"/>
            </w:pPr>
            <w:r w:rsidRPr="00795B62">
              <w:t>Topic/Subject</w:t>
            </w:r>
          </w:p>
        </w:tc>
        <w:tc>
          <w:tcPr>
            <w:tcW w:w="1559" w:type="dxa"/>
            <w:shd w:val="pct10" w:color="auto" w:fill="auto"/>
          </w:tcPr>
          <w:p w14:paraId="51FD0F85" w14:textId="77777777" w:rsidR="00341AB9" w:rsidRPr="00795B62" w:rsidRDefault="00341AB9" w:rsidP="005C33D3">
            <w:pPr>
              <w:pStyle w:val="DefenceBoldNormal"/>
            </w:pPr>
            <w:r w:rsidRPr="00795B62">
              <w:t>Reference (if applicable)</w:t>
            </w:r>
          </w:p>
        </w:tc>
        <w:tc>
          <w:tcPr>
            <w:tcW w:w="5812" w:type="dxa"/>
            <w:shd w:val="pct10" w:color="auto" w:fill="auto"/>
          </w:tcPr>
          <w:p w14:paraId="74493CA7" w14:textId="77777777" w:rsidR="00341AB9" w:rsidRPr="00795B62" w:rsidRDefault="00341AB9" w:rsidP="005C33D3">
            <w:pPr>
              <w:pStyle w:val="DefenceBoldNormal"/>
              <w:tabs>
                <w:tab w:val="left" w:pos="1425"/>
              </w:tabs>
            </w:pPr>
            <w:r w:rsidRPr="00795B62">
              <w:t>Description</w:t>
            </w:r>
          </w:p>
        </w:tc>
      </w:tr>
      <w:tr w:rsidR="004B143B" w:rsidRPr="00D17091" w14:paraId="41DE6F70" w14:textId="77777777" w:rsidTr="00B15060">
        <w:tc>
          <w:tcPr>
            <w:tcW w:w="1985" w:type="dxa"/>
          </w:tcPr>
          <w:p w14:paraId="49553333" w14:textId="198C189C" w:rsidR="004B143B" w:rsidRDefault="004B143B" w:rsidP="004B143B">
            <w:pPr>
              <w:pStyle w:val="DefenceNormal"/>
            </w:pPr>
            <w:r>
              <w:t>Evaluation of Registrations of Interest</w:t>
            </w:r>
          </w:p>
        </w:tc>
        <w:tc>
          <w:tcPr>
            <w:tcW w:w="1559" w:type="dxa"/>
          </w:tcPr>
          <w:p w14:paraId="649A1759" w14:textId="2E98E0D5" w:rsidR="004B143B" w:rsidRDefault="004B143B" w:rsidP="004B143B">
            <w:pPr>
              <w:pStyle w:val="DefenceNormal"/>
            </w:pPr>
            <w:r>
              <w:t>Clause 2(b)(iii)C</w:t>
            </w:r>
          </w:p>
        </w:tc>
        <w:tc>
          <w:tcPr>
            <w:tcW w:w="5812" w:type="dxa"/>
          </w:tcPr>
          <w:p w14:paraId="067E99C9" w14:textId="39F60749" w:rsidR="004B143B" w:rsidRDefault="004B143B" w:rsidP="004B143B">
            <w:pPr>
              <w:pStyle w:val="DefenceNormal"/>
            </w:pPr>
            <w:r>
              <w:t xml:space="preserve">Amendment to provide for the Commonwealth to not evaluate a Registration of Interest if the Commonwealth considers (in its absolute discretion) that the Registration of Interest is incomplete or clearly not competitive against the evaluation criteria and is unlikely to represent value for money. </w:t>
            </w:r>
          </w:p>
        </w:tc>
      </w:tr>
      <w:tr w:rsidR="00D87A06" w:rsidRPr="00D17091" w14:paraId="318F6137" w14:textId="77777777" w:rsidTr="00B15060">
        <w:tc>
          <w:tcPr>
            <w:tcW w:w="1985" w:type="dxa"/>
          </w:tcPr>
          <w:p w14:paraId="6D5B6013" w14:textId="1135DD57" w:rsidR="00D87A06" w:rsidRDefault="00963C31" w:rsidP="00D87A06">
            <w:pPr>
              <w:pStyle w:val="DefenceNormal"/>
            </w:pPr>
            <w:r>
              <w:t>Environmental</w:t>
            </w:r>
            <w:r w:rsidR="00BF3346">
              <w:t>ly</w:t>
            </w:r>
            <w:r>
              <w:t xml:space="preserve"> Sustainab</w:t>
            </w:r>
            <w:r w:rsidR="00BF3346">
              <w:t>le Procurement</w:t>
            </w:r>
            <w:r>
              <w:t xml:space="preserve">  </w:t>
            </w:r>
          </w:p>
        </w:tc>
        <w:tc>
          <w:tcPr>
            <w:tcW w:w="1559" w:type="dxa"/>
          </w:tcPr>
          <w:p w14:paraId="6581B595" w14:textId="2BF3DF33" w:rsidR="00D87A06" w:rsidRDefault="00D87A06" w:rsidP="00D87A06">
            <w:pPr>
              <w:pStyle w:val="DefenceNormal"/>
            </w:pPr>
            <w:r>
              <w:t>Clause</w:t>
            </w:r>
            <w:r w:rsidR="00963C31">
              <w:t>s</w:t>
            </w:r>
            <w:r>
              <w:t xml:space="preserve"> 2(</w:t>
            </w:r>
            <w:r w:rsidR="008903D3">
              <w:t>c</w:t>
            </w:r>
            <w:r>
              <w:t>)(</w:t>
            </w:r>
            <w:proofErr w:type="spellStart"/>
            <w:r>
              <w:t>i</w:t>
            </w:r>
            <w:proofErr w:type="spellEnd"/>
            <w:r>
              <w:t>)</w:t>
            </w:r>
            <w:r w:rsidR="008903D3">
              <w:t>C</w:t>
            </w:r>
            <w:r w:rsidR="00963C31">
              <w:t xml:space="preserve"> and 25</w:t>
            </w:r>
            <w:r w:rsidR="0033730B">
              <w:t>(b)(</w:t>
            </w:r>
            <w:proofErr w:type="spellStart"/>
            <w:r w:rsidR="0033730B">
              <w:t>i</w:t>
            </w:r>
            <w:proofErr w:type="spellEnd"/>
            <w:r w:rsidR="0033730B">
              <w:t>)</w:t>
            </w:r>
          </w:p>
        </w:tc>
        <w:tc>
          <w:tcPr>
            <w:tcW w:w="5812" w:type="dxa"/>
          </w:tcPr>
          <w:p w14:paraId="3C1FF88F" w14:textId="2DB33E12" w:rsidR="00D87A06" w:rsidRDefault="00963C31" w:rsidP="00D87A06">
            <w:pPr>
              <w:pStyle w:val="DefenceNormal"/>
            </w:pPr>
            <w:r>
              <w:t xml:space="preserve">Amendment to align </w:t>
            </w:r>
            <w:r w:rsidR="0007015B">
              <w:t xml:space="preserve">with the updated </w:t>
            </w:r>
            <w:r w:rsidR="008109B4">
              <w:t xml:space="preserve">Early Contractor Involvement </w:t>
            </w:r>
            <w:r w:rsidR="0007015B">
              <w:t xml:space="preserve">Head Contract </w:t>
            </w:r>
            <w:r w:rsidR="008109B4">
              <w:t xml:space="preserve">– Two Contractor Planning Phase Approach </w:t>
            </w:r>
            <w:r w:rsidR="0007015B">
              <w:t xml:space="preserve">Tender Documents minimum form and content requirements. </w:t>
            </w:r>
          </w:p>
        </w:tc>
      </w:tr>
      <w:tr w:rsidR="003537A6" w:rsidRPr="00D17091" w14:paraId="25C40BE2" w14:textId="77777777" w:rsidTr="00B15060">
        <w:tc>
          <w:tcPr>
            <w:tcW w:w="1985" w:type="dxa"/>
          </w:tcPr>
          <w:p w14:paraId="7FE32543" w14:textId="60E6583E" w:rsidR="003537A6" w:rsidRDefault="003537A6" w:rsidP="003537A6">
            <w:pPr>
              <w:pStyle w:val="DefenceNormal"/>
            </w:pPr>
            <w:r>
              <w:t>Industry Inclusion and Skills</w:t>
            </w:r>
          </w:p>
        </w:tc>
        <w:tc>
          <w:tcPr>
            <w:tcW w:w="1559" w:type="dxa"/>
          </w:tcPr>
          <w:p w14:paraId="48197B8B" w14:textId="7FD41DB5" w:rsidR="003537A6" w:rsidRDefault="003537A6" w:rsidP="003537A6">
            <w:pPr>
              <w:pStyle w:val="DefenceNormal"/>
            </w:pPr>
            <w:r>
              <w:t>Clause 2(c)(ii)E</w:t>
            </w:r>
          </w:p>
        </w:tc>
        <w:tc>
          <w:tcPr>
            <w:tcW w:w="5812" w:type="dxa"/>
          </w:tcPr>
          <w:p w14:paraId="14A5553F" w14:textId="7764904A" w:rsidR="003537A6" w:rsidRDefault="003537A6" w:rsidP="003537A6">
            <w:pPr>
              <w:pStyle w:val="DefenceNormal"/>
            </w:pPr>
            <w:r>
              <w:t>Amendments to align with the updated 'industry inclusion and skills' evaluation criterion in the template Early Contractor Involvement Head Contract – Two Contractor Planning Phase Approach Tender Documents.</w:t>
            </w:r>
          </w:p>
        </w:tc>
      </w:tr>
      <w:tr w:rsidR="0033730B" w:rsidRPr="00D17091" w14:paraId="70D45E3B" w14:textId="77777777" w:rsidTr="00B15060">
        <w:tc>
          <w:tcPr>
            <w:tcW w:w="1985" w:type="dxa"/>
          </w:tcPr>
          <w:p w14:paraId="591C2DDA" w14:textId="446D3C80" w:rsidR="0033730B" w:rsidRDefault="0033730B" w:rsidP="0033730B">
            <w:pPr>
              <w:pStyle w:val="DefenceNormal"/>
            </w:pPr>
            <w:r>
              <w:t>Joint Bids</w:t>
            </w:r>
          </w:p>
        </w:tc>
        <w:tc>
          <w:tcPr>
            <w:tcW w:w="1559" w:type="dxa"/>
          </w:tcPr>
          <w:p w14:paraId="2917D7AB" w14:textId="1F9C730D" w:rsidR="0033730B" w:rsidRDefault="0033730B" w:rsidP="0033730B">
            <w:pPr>
              <w:pStyle w:val="DefenceNormal"/>
            </w:pPr>
            <w:r>
              <w:t>Clause 8.2</w:t>
            </w:r>
            <w:r w:rsidR="008109B4">
              <w:t>(b)</w:t>
            </w:r>
            <w:r>
              <w:t xml:space="preserve"> and Registration of Interest Form</w:t>
            </w:r>
          </w:p>
        </w:tc>
        <w:tc>
          <w:tcPr>
            <w:tcW w:w="5812" w:type="dxa"/>
          </w:tcPr>
          <w:p w14:paraId="12B97BF0" w14:textId="05E37299" w:rsidR="0033730B" w:rsidRDefault="0033730B" w:rsidP="0033730B">
            <w:pPr>
              <w:pStyle w:val="DefenceNormal"/>
            </w:pPr>
            <w:r>
              <w:t xml:space="preserve">Amendment to clarify that Applicants submitting on a Joint Bid Basis should provide, as part of its Registration of Interest, any information relevant to its proposed joint bid </w:t>
            </w:r>
            <w:r w:rsidRPr="004B143B">
              <w:t xml:space="preserve">arrangements and each </w:t>
            </w:r>
            <w:r w:rsidR="004B143B" w:rsidRPr="004B143B">
              <w:t>entity comprising the Applicant</w:t>
            </w:r>
            <w:r w:rsidRPr="004B143B">
              <w:t>.</w:t>
            </w:r>
          </w:p>
        </w:tc>
      </w:tr>
      <w:tr w:rsidR="0033730B" w:rsidRPr="00D17091" w14:paraId="55CCB7CA" w14:textId="77777777" w:rsidTr="00B15060">
        <w:tc>
          <w:tcPr>
            <w:tcW w:w="1985" w:type="dxa"/>
          </w:tcPr>
          <w:p w14:paraId="0AA5BB5B" w14:textId="2E3A5062" w:rsidR="0033730B" w:rsidRDefault="0033730B" w:rsidP="0033730B">
            <w:pPr>
              <w:pStyle w:val="DefenceNormal"/>
            </w:pPr>
            <w:r>
              <w:t xml:space="preserve">DISP Membership </w:t>
            </w:r>
          </w:p>
        </w:tc>
        <w:tc>
          <w:tcPr>
            <w:tcW w:w="1559" w:type="dxa"/>
          </w:tcPr>
          <w:p w14:paraId="13114F94" w14:textId="60B065BF" w:rsidR="0033730B" w:rsidRDefault="0033730B" w:rsidP="0033730B">
            <w:pPr>
              <w:pStyle w:val="DefenceNormal"/>
            </w:pPr>
            <w:r>
              <w:t xml:space="preserve">Item A </w:t>
            </w:r>
            <w:r w:rsidR="008109B4">
              <w:t xml:space="preserve">(Defence Industry Security Program) </w:t>
            </w:r>
            <w:r>
              <w:t xml:space="preserve">of Schedule C – Information Security </w:t>
            </w:r>
          </w:p>
        </w:tc>
        <w:tc>
          <w:tcPr>
            <w:tcW w:w="5812" w:type="dxa"/>
          </w:tcPr>
          <w:p w14:paraId="1A26991D" w14:textId="4484F8FA" w:rsidR="0033730B" w:rsidRDefault="0033730B" w:rsidP="0033730B">
            <w:pPr>
              <w:pStyle w:val="DefenceNormal"/>
            </w:pPr>
            <w:r>
              <w:t xml:space="preserve">Amendment to request the Applicant provide evidence of DISP membership (in the form of a certificate issued by the Commonwealth) together with details of the relevant level held for each Security Domain. </w:t>
            </w:r>
          </w:p>
        </w:tc>
      </w:tr>
      <w:tr w:rsidR="0033730B" w:rsidRPr="00D17091" w14:paraId="342F32B6" w14:textId="77777777" w:rsidTr="00EB4D43">
        <w:trPr>
          <w:trHeight w:val="639"/>
        </w:trPr>
        <w:tc>
          <w:tcPr>
            <w:tcW w:w="1985" w:type="dxa"/>
          </w:tcPr>
          <w:p w14:paraId="0CC1AEE5" w14:textId="76D8D2D3" w:rsidR="00853DEF" w:rsidRDefault="0033730B" w:rsidP="0033730B">
            <w:pPr>
              <w:pStyle w:val="DefenceNormal"/>
            </w:pPr>
            <w:r>
              <w:t xml:space="preserve">General </w:t>
            </w:r>
            <w:bookmarkStart w:id="0" w:name="_GoBack"/>
            <w:bookmarkEnd w:id="0"/>
          </w:p>
          <w:p w14:paraId="6D49ED7B" w14:textId="77777777" w:rsidR="00853DEF" w:rsidRPr="00853DEF" w:rsidRDefault="00853DEF" w:rsidP="00853DEF"/>
          <w:p w14:paraId="5148F6CE" w14:textId="77777777" w:rsidR="00853DEF" w:rsidRPr="00853DEF" w:rsidRDefault="00853DEF" w:rsidP="00853DEF"/>
          <w:p w14:paraId="348436E3" w14:textId="77777777" w:rsidR="00853DEF" w:rsidRPr="00853DEF" w:rsidRDefault="00853DEF" w:rsidP="00853DEF"/>
          <w:p w14:paraId="1032DFDC" w14:textId="77777777" w:rsidR="00853DEF" w:rsidRPr="00853DEF" w:rsidRDefault="00853DEF" w:rsidP="00853DEF"/>
          <w:p w14:paraId="771CDCB7" w14:textId="4F3A71F7" w:rsidR="0033730B" w:rsidRPr="00853DEF" w:rsidRDefault="0033730B" w:rsidP="00853DEF">
            <w:pPr>
              <w:ind w:firstLine="964"/>
            </w:pPr>
          </w:p>
        </w:tc>
        <w:tc>
          <w:tcPr>
            <w:tcW w:w="1559" w:type="dxa"/>
          </w:tcPr>
          <w:p w14:paraId="7D5F30ED" w14:textId="0DAA34EB" w:rsidR="0033730B" w:rsidRPr="00125FFA" w:rsidRDefault="0033730B" w:rsidP="0033730B">
            <w:pPr>
              <w:pStyle w:val="DefenceNormal"/>
            </w:pPr>
            <w:r>
              <w:t xml:space="preserve">Various </w:t>
            </w:r>
          </w:p>
        </w:tc>
        <w:tc>
          <w:tcPr>
            <w:tcW w:w="5812" w:type="dxa"/>
          </w:tcPr>
          <w:p w14:paraId="47E4EB99" w14:textId="01B66FB9" w:rsidR="0033730B" w:rsidRDefault="0033730B" w:rsidP="0033730B">
            <w:pPr>
              <w:pStyle w:val="DefenceNormal"/>
            </w:pPr>
            <w:r>
              <w:t xml:space="preserve">Further amendments, including minor drafting and tidy-up amendments and consequential amendments. </w:t>
            </w:r>
          </w:p>
        </w:tc>
      </w:tr>
    </w:tbl>
    <w:p w14:paraId="58846AFE" w14:textId="2CC5A38C" w:rsidR="00897AC8" w:rsidRPr="00795B62" w:rsidRDefault="00897AC8" w:rsidP="007319A5">
      <w:pPr>
        <w:pStyle w:val="DefenceHeading1"/>
        <w:keepLines/>
        <w:spacing w:before="360"/>
      </w:pPr>
      <w:r w:rsidRPr="00795B62">
        <w:lastRenderedPageBreak/>
        <w:t xml:space="preserve">TENDER DOCUMENTS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61"/>
        <w:gridCol w:w="5810"/>
      </w:tblGrid>
      <w:tr w:rsidR="00897AC8" w:rsidRPr="00795B62" w14:paraId="3A58CF10" w14:textId="77777777" w:rsidTr="00D87A06">
        <w:trPr>
          <w:cantSplit/>
          <w:tblHeader/>
        </w:trPr>
        <w:tc>
          <w:tcPr>
            <w:tcW w:w="1985" w:type="dxa"/>
            <w:shd w:val="pct10" w:color="auto" w:fill="auto"/>
          </w:tcPr>
          <w:p w14:paraId="6B097793" w14:textId="77777777" w:rsidR="00897AC8" w:rsidRPr="00795B62" w:rsidRDefault="00897AC8" w:rsidP="00963C31">
            <w:pPr>
              <w:pStyle w:val="DefenceBoldNormal"/>
              <w:keepNext w:val="0"/>
            </w:pPr>
            <w:r w:rsidRPr="00795B62">
              <w:t>Topic/Subject</w:t>
            </w:r>
          </w:p>
        </w:tc>
        <w:tc>
          <w:tcPr>
            <w:tcW w:w="1561" w:type="dxa"/>
            <w:shd w:val="pct10" w:color="auto" w:fill="auto"/>
          </w:tcPr>
          <w:p w14:paraId="653D326B" w14:textId="77777777" w:rsidR="00897AC8" w:rsidRPr="00795B62" w:rsidRDefault="00897AC8" w:rsidP="00963C31">
            <w:pPr>
              <w:pStyle w:val="DefenceBoldNormal"/>
              <w:keepNext w:val="0"/>
            </w:pPr>
            <w:r w:rsidRPr="00795B62">
              <w:t>Reference (if applicable)</w:t>
            </w:r>
          </w:p>
        </w:tc>
        <w:tc>
          <w:tcPr>
            <w:tcW w:w="5810" w:type="dxa"/>
            <w:shd w:val="pct10" w:color="auto" w:fill="auto"/>
          </w:tcPr>
          <w:p w14:paraId="77C421FD" w14:textId="77777777" w:rsidR="00897AC8" w:rsidRPr="00795B62" w:rsidRDefault="00897AC8" w:rsidP="00963C31">
            <w:pPr>
              <w:pStyle w:val="DefenceBoldNormal"/>
              <w:keepNext w:val="0"/>
              <w:tabs>
                <w:tab w:val="left" w:pos="1425"/>
              </w:tabs>
            </w:pPr>
            <w:r w:rsidRPr="00795B62">
              <w:t>Description</w:t>
            </w:r>
          </w:p>
        </w:tc>
      </w:tr>
      <w:tr w:rsidR="001040FC" w:rsidRPr="00795B62" w14:paraId="0192B9DB" w14:textId="77777777" w:rsidTr="00963C31">
        <w:trPr>
          <w:trHeight w:val="362"/>
        </w:trPr>
        <w:tc>
          <w:tcPr>
            <w:tcW w:w="1985" w:type="dxa"/>
          </w:tcPr>
          <w:p w14:paraId="2F194E9B" w14:textId="1EA3FB35" w:rsidR="001040FC" w:rsidRDefault="001040FC" w:rsidP="00963C31">
            <w:pPr>
              <w:pStyle w:val="DefenceNormal"/>
            </w:pPr>
            <w:r>
              <w:t>Environmental</w:t>
            </w:r>
            <w:r w:rsidR="008109B4">
              <w:t>ly</w:t>
            </w:r>
            <w:r>
              <w:t xml:space="preserve"> Sustainab</w:t>
            </w:r>
            <w:r w:rsidR="008109B4">
              <w:t>le</w:t>
            </w:r>
            <w:r>
              <w:t xml:space="preserve"> </w:t>
            </w:r>
            <w:r w:rsidR="00CB25CD">
              <w:t xml:space="preserve">Procurement </w:t>
            </w:r>
          </w:p>
        </w:tc>
        <w:tc>
          <w:tcPr>
            <w:tcW w:w="1561" w:type="dxa"/>
          </w:tcPr>
          <w:p w14:paraId="78E950BE" w14:textId="021F8464" w:rsidR="001040FC" w:rsidRDefault="001040FC" w:rsidP="00963C31">
            <w:pPr>
              <w:pStyle w:val="DefenceNormal"/>
            </w:pPr>
            <w:r>
              <w:t>Clauses 2.1, 3.1(b)(iv) and 30</w:t>
            </w:r>
            <w:r w:rsidR="00103FCE">
              <w:t xml:space="preserve"> and</w:t>
            </w:r>
            <w:r w:rsidR="002B6242">
              <w:t xml:space="preserve"> </w:t>
            </w:r>
            <w:r>
              <w:t>Tender Schedule L -</w:t>
            </w:r>
            <w:r w:rsidR="007E02A7">
              <w:t>Environmentally Sustainable Procurement</w:t>
            </w:r>
            <w:r>
              <w:t xml:space="preserve"> </w:t>
            </w:r>
          </w:p>
        </w:tc>
        <w:tc>
          <w:tcPr>
            <w:tcW w:w="5810" w:type="dxa"/>
          </w:tcPr>
          <w:p w14:paraId="29CB9152" w14:textId="59298A40" w:rsidR="001040FC" w:rsidRDefault="001040FC" w:rsidP="00C56559">
            <w:pPr>
              <w:pStyle w:val="DefenceNormal"/>
            </w:pPr>
            <w:r>
              <w:t>Amendments to</w:t>
            </w:r>
            <w:r w:rsidR="0033730B">
              <w:t xml:space="preserve"> reflect updates to the Environmentally Sustainable Procurement Policy, including to </w:t>
            </w:r>
            <w:r w:rsidR="005D70A1">
              <w:t xml:space="preserve">provide that the Tenderer must, as part of its response to Tender Schedule L - Environmentally Sustainable Procurement, </w:t>
            </w:r>
            <w:r w:rsidR="0033730B">
              <w:t xml:space="preserve">complete and lodge </w:t>
            </w:r>
            <w:r w:rsidR="005D70A1">
              <w:t xml:space="preserve">a Supplier Environmental Sustainability Plan in the form of the SESP Template </w:t>
            </w:r>
            <w:r w:rsidR="0033730B">
              <w:t xml:space="preserve">and which includes </w:t>
            </w:r>
            <w:r w:rsidR="005D70A1">
              <w:t xml:space="preserve">an ESP Policy Commitment Report. </w:t>
            </w:r>
          </w:p>
        </w:tc>
      </w:tr>
      <w:tr w:rsidR="003537A6" w:rsidRPr="00795B62" w14:paraId="578A39D2" w14:textId="77777777" w:rsidTr="00D87A06">
        <w:trPr>
          <w:cantSplit/>
          <w:trHeight w:val="362"/>
        </w:trPr>
        <w:tc>
          <w:tcPr>
            <w:tcW w:w="1985" w:type="dxa"/>
          </w:tcPr>
          <w:p w14:paraId="62B57F4B" w14:textId="7DD11105" w:rsidR="003537A6" w:rsidRDefault="003537A6" w:rsidP="003537A6">
            <w:pPr>
              <w:pStyle w:val="DefenceNormal"/>
            </w:pPr>
            <w:r>
              <w:t>Australian Skills Guarantee</w:t>
            </w:r>
          </w:p>
        </w:tc>
        <w:tc>
          <w:tcPr>
            <w:tcW w:w="1561" w:type="dxa"/>
          </w:tcPr>
          <w:p w14:paraId="67E15B34" w14:textId="5886DA6F" w:rsidR="003537A6" w:rsidRDefault="003537A6" w:rsidP="003537A6">
            <w:pPr>
              <w:pStyle w:val="DefenceNormal"/>
            </w:pPr>
            <w:r>
              <w:t>Clause 4(a)(v) and section 3 (Australian Skills Guarantee) of Tender Schedule E – Industry Inclusion and Skills</w:t>
            </w:r>
          </w:p>
        </w:tc>
        <w:tc>
          <w:tcPr>
            <w:tcW w:w="5810" w:type="dxa"/>
          </w:tcPr>
          <w:p w14:paraId="4876CAA3" w14:textId="407B5942" w:rsidR="003537A6" w:rsidRDefault="003537A6" w:rsidP="003537A6">
            <w:pPr>
              <w:pStyle w:val="DefenceNormal"/>
            </w:pPr>
            <w:r>
              <w:t>Amendments to reflect updates to the Australian Skills Guarantee Procurement Connected Policy, including to:</w:t>
            </w:r>
          </w:p>
          <w:p w14:paraId="1D7112FD" w14:textId="77777777" w:rsidR="003537A6" w:rsidRDefault="003537A6" w:rsidP="003537A6">
            <w:pPr>
              <w:pStyle w:val="DefenceNormal"/>
              <w:numPr>
                <w:ilvl w:val="0"/>
                <w:numId w:val="24"/>
              </w:numPr>
            </w:pPr>
            <w:r>
              <w:t>provide that information relating to the Tenderer's</w:t>
            </w:r>
            <w:r w:rsidRPr="00933367">
              <w:t xml:space="preserve"> past performance and reporting in accordance with the Australian Skills Guarantee Procurement Connected Policy </w:t>
            </w:r>
            <w:r>
              <w:t>will be obtained by the Commonwealth independently from the Skills Guarantee Online Reporting System; and</w:t>
            </w:r>
          </w:p>
          <w:p w14:paraId="0C219F3C" w14:textId="77777777" w:rsidR="003537A6" w:rsidRDefault="003537A6">
            <w:pPr>
              <w:pStyle w:val="DefenceNormal"/>
              <w:numPr>
                <w:ilvl w:val="0"/>
                <w:numId w:val="24"/>
              </w:numPr>
            </w:pPr>
            <w:proofErr w:type="gramStart"/>
            <w:r>
              <w:t>update</w:t>
            </w:r>
            <w:proofErr w:type="gramEnd"/>
            <w:r>
              <w:t xml:space="preserve"> paragraph (d), item B (Skills Guarantee Targets), section 3 of Tender Schedule E – Industry Inclusion</w:t>
            </w:r>
            <w:r w:rsidR="002A7222">
              <w:t xml:space="preserve"> and Skills</w:t>
            </w:r>
            <w:r>
              <w:t xml:space="preserve"> to refer to '</w:t>
            </w:r>
            <w:r w:rsidRPr="003537A6">
              <w:rPr>
                <w:i/>
                <w:iCs/>
              </w:rPr>
              <w:t xml:space="preserve">Trade </w:t>
            </w:r>
            <w:r w:rsidRPr="00AC6B58">
              <w:t>Apprentice Labour Hours</w:t>
            </w:r>
            <w:r>
              <w:t>' (rather than 'Apprentice Labour Hours').</w:t>
            </w:r>
          </w:p>
          <w:p w14:paraId="4B74B680" w14:textId="7791577B" w:rsidR="00386E46" w:rsidRDefault="00386E46" w:rsidP="00386E46">
            <w:pPr>
              <w:pStyle w:val="DefenceNormal"/>
            </w:pPr>
            <w:r>
              <w:t xml:space="preserve">Amendment to insert the contract periods and minimum target requirements for </w:t>
            </w:r>
            <w:r w:rsidRPr="00386E46">
              <w:t>Major Construction Projects and Flagship Construction Projects in paragraphs (c) and (d), item B (Skills Guarantee Targets), section 3 of Tender Schedule E – Industry Inclusion and Skills.</w:t>
            </w:r>
          </w:p>
        </w:tc>
      </w:tr>
      <w:tr w:rsidR="001040FC" w:rsidRPr="00795B62" w14:paraId="5DB7CC05" w14:textId="77777777" w:rsidTr="00D87A06">
        <w:trPr>
          <w:cantSplit/>
          <w:trHeight w:val="362"/>
        </w:trPr>
        <w:tc>
          <w:tcPr>
            <w:tcW w:w="1985" w:type="dxa"/>
          </w:tcPr>
          <w:p w14:paraId="38F3C0C2" w14:textId="6754CF50" w:rsidR="001040FC" w:rsidRDefault="001040FC" w:rsidP="00963C31">
            <w:pPr>
              <w:pStyle w:val="DefenceNormal"/>
            </w:pPr>
            <w:r>
              <w:t>Evaluation of Tenders</w:t>
            </w:r>
          </w:p>
        </w:tc>
        <w:tc>
          <w:tcPr>
            <w:tcW w:w="1561" w:type="dxa"/>
          </w:tcPr>
          <w:p w14:paraId="7A36960F" w14:textId="0C7ADFF2" w:rsidR="001040FC" w:rsidRDefault="001040FC" w:rsidP="00963C31">
            <w:pPr>
              <w:pStyle w:val="DefenceNormal"/>
            </w:pPr>
            <w:r>
              <w:t>Clause 4(d)(iii)E</w:t>
            </w:r>
          </w:p>
        </w:tc>
        <w:tc>
          <w:tcPr>
            <w:tcW w:w="5810" w:type="dxa"/>
          </w:tcPr>
          <w:p w14:paraId="1B27B783" w14:textId="0E8F06B4" w:rsidR="001040FC" w:rsidRDefault="001040FC" w:rsidP="00963C31">
            <w:pPr>
              <w:pStyle w:val="DefenceNormal"/>
            </w:pPr>
            <w:r>
              <w:t xml:space="preserve">Amendment to </w:t>
            </w:r>
            <w:r w:rsidR="0060226E">
              <w:t xml:space="preserve">provide for </w:t>
            </w:r>
            <w:r w:rsidR="009E4F2F">
              <w:t>the Commonwealth</w:t>
            </w:r>
            <w:r w:rsidR="008109B4">
              <w:t xml:space="preserve"> </w:t>
            </w:r>
            <w:r w:rsidR="009E4F2F">
              <w:t xml:space="preserve">to </w:t>
            </w:r>
            <w:r w:rsidR="00103FCE">
              <w:t xml:space="preserve">not </w:t>
            </w:r>
            <w:r w:rsidR="009E4F2F">
              <w:t xml:space="preserve">evaluate a Tender or to discontinue negotiations </w:t>
            </w:r>
            <w:r w:rsidR="0060226E">
              <w:t xml:space="preserve">or dealings with any preferred Tenderer </w:t>
            </w:r>
            <w:r w:rsidR="009E4F2F">
              <w:t xml:space="preserve">if the Commonwealth considers </w:t>
            </w:r>
            <w:r w:rsidR="0060226E">
              <w:t xml:space="preserve">(in its absolute discretion) </w:t>
            </w:r>
            <w:r w:rsidR="009E4F2F">
              <w:t xml:space="preserve">that the Tender is incomplete or clearly not competitive against the evaluation criteria and is unlikely to represent value for money. </w:t>
            </w:r>
          </w:p>
        </w:tc>
      </w:tr>
      <w:tr w:rsidR="001040FC" w:rsidRPr="00795B62" w14:paraId="1573F807" w14:textId="77777777" w:rsidTr="00D87A06">
        <w:trPr>
          <w:cantSplit/>
          <w:trHeight w:val="362"/>
        </w:trPr>
        <w:tc>
          <w:tcPr>
            <w:tcW w:w="1985" w:type="dxa"/>
          </w:tcPr>
          <w:p w14:paraId="23BCE54B" w14:textId="6222F0C2" w:rsidR="001040FC" w:rsidRDefault="001040FC" w:rsidP="00963C31">
            <w:pPr>
              <w:pStyle w:val="DefenceNormal"/>
            </w:pPr>
            <w:r>
              <w:t>Joint Bids</w:t>
            </w:r>
          </w:p>
        </w:tc>
        <w:tc>
          <w:tcPr>
            <w:tcW w:w="1561" w:type="dxa"/>
          </w:tcPr>
          <w:p w14:paraId="20B52B64" w14:textId="7C6EC17D" w:rsidR="001040FC" w:rsidRDefault="001040FC" w:rsidP="00963C31">
            <w:pPr>
              <w:pStyle w:val="DefenceNormal"/>
            </w:pPr>
            <w:r>
              <w:t>Clause 11.3</w:t>
            </w:r>
            <w:r w:rsidR="0060226E">
              <w:t>(b)</w:t>
            </w:r>
            <w:r w:rsidR="000110E3">
              <w:t xml:space="preserve"> and </w:t>
            </w:r>
            <w:r w:rsidR="00920AAD">
              <w:t xml:space="preserve">item 12 of the </w:t>
            </w:r>
            <w:r w:rsidR="000110E3">
              <w:t>Tender Form</w:t>
            </w:r>
          </w:p>
        </w:tc>
        <w:tc>
          <w:tcPr>
            <w:tcW w:w="5810" w:type="dxa"/>
          </w:tcPr>
          <w:p w14:paraId="614E5732" w14:textId="7F19E53A" w:rsidR="001040FC" w:rsidRDefault="00920AAD" w:rsidP="00963C31">
            <w:pPr>
              <w:pStyle w:val="DefenceNormal"/>
            </w:pPr>
            <w:r>
              <w:t>Amendment to clarify that Tenderers submitting on a Joint Bid Basis should provide</w:t>
            </w:r>
            <w:r w:rsidR="00103FCE">
              <w:t>, as part of its Tender,</w:t>
            </w:r>
            <w:r>
              <w:t xml:space="preserve"> any information relevant to its proposed joint bid arrang</w:t>
            </w:r>
            <w:r w:rsidRPr="004B143B">
              <w:t xml:space="preserve">ements and each </w:t>
            </w:r>
            <w:r w:rsidR="004B143B" w:rsidRPr="004B143B">
              <w:t>entity comprising the Tenderer</w:t>
            </w:r>
            <w:r w:rsidRPr="004B143B">
              <w:t>.</w:t>
            </w:r>
          </w:p>
        </w:tc>
      </w:tr>
      <w:tr w:rsidR="00643468" w:rsidRPr="00795B62" w14:paraId="531DA4F1" w14:textId="77777777" w:rsidTr="00D87A06">
        <w:trPr>
          <w:cantSplit/>
          <w:trHeight w:val="362"/>
        </w:trPr>
        <w:tc>
          <w:tcPr>
            <w:tcW w:w="1985" w:type="dxa"/>
          </w:tcPr>
          <w:p w14:paraId="44DB9469" w14:textId="352AD515" w:rsidR="00643468" w:rsidRDefault="00643468" w:rsidP="00643468">
            <w:pPr>
              <w:pStyle w:val="DefenceNormal"/>
            </w:pPr>
            <w:r>
              <w:t xml:space="preserve">DISP Membership </w:t>
            </w:r>
          </w:p>
        </w:tc>
        <w:tc>
          <w:tcPr>
            <w:tcW w:w="1561" w:type="dxa"/>
          </w:tcPr>
          <w:p w14:paraId="36D962C0" w14:textId="5CAC50D7" w:rsidR="00643468" w:rsidRDefault="00643468" w:rsidP="00643468">
            <w:pPr>
              <w:pStyle w:val="DefenceNormal"/>
            </w:pPr>
            <w:r>
              <w:t xml:space="preserve">Item A </w:t>
            </w:r>
            <w:r w:rsidR="0060226E">
              <w:t xml:space="preserve">(Defence Industry Security Program) </w:t>
            </w:r>
            <w:r>
              <w:t xml:space="preserve">of section 4 </w:t>
            </w:r>
            <w:r w:rsidR="0060226E">
              <w:t xml:space="preserve">(Information Security) </w:t>
            </w:r>
            <w:r>
              <w:t xml:space="preserve">of Tender Schedule I - Miscellaneous Matters for Evaluation </w:t>
            </w:r>
          </w:p>
        </w:tc>
        <w:tc>
          <w:tcPr>
            <w:tcW w:w="5810" w:type="dxa"/>
          </w:tcPr>
          <w:p w14:paraId="4CAE3B16" w14:textId="60F21D3A" w:rsidR="00643468" w:rsidRDefault="0060226E" w:rsidP="00643468">
            <w:pPr>
              <w:pStyle w:val="DefenceNormal"/>
            </w:pPr>
            <w:r>
              <w:t>Amendment to request the Tenderer provide evidence of DISP membership (in the form of a certificate issued by the Commonwealth) together with details of the relevant level held for each Security Domain.</w:t>
            </w:r>
          </w:p>
        </w:tc>
      </w:tr>
      <w:tr w:rsidR="00643468" w:rsidRPr="00795B62" w14:paraId="3298274A" w14:textId="77777777" w:rsidTr="00D87A06">
        <w:trPr>
          <w:cantSplit/>
          <w:trHeight w:val="362"/>
        </w:trPr>
        <w:tc>
          <w:tcPr>
            <w:tcW w:w="1985" w:type="dxa"/>
          </w:tcPr>
          <w:p w14:paraId="6E4199F2" w14:textId="483904B9" w:rsidR="00643468" w:rsidRDefault="00643468" w:rsidP="00643468">
            <w:pPr>
              <w:pStyle w:val="DefenceNormal"/>
            </w:pPr>
            <w:r>
              <w:t xml:space="preserve">General </w:t>
            </w:r>
          </w:p>
        </w:tc>
        <w:tc>
          <w:tcPr>
            <w:tcW w:w="1561" w:type="dxa"/>
          </w:tcPr>
          <w:p w14:paraId="65BBC5EF" w14:textId="475E41C7" w:rsidR="00643468" w:rsidRDefault="00643468" w:rsidP="00643468">
            <w:pPr>
              <w:pStyle w:val="DefenceNormal"/>
              <w:keepNext/>
            </w:pPr>
            <w:r>
              <w:t xml:space="preserve">Various </w:t>
            </w:r>
          </w:p>
        </w:tc>
        <w:tc>
          <w:tcPr>
            <w:tcW w:w="5810" w:type="dxa"/>
          </w:tcPr>
          <w:p w14:paraId="6FA546C0" w14:textId="55BB408A" w:rsidR="00643468" w:rsidRDefault="00643468" w:rsidP="00643468">
            <w:pPr>
              <w:pStyle w:val="DefenceNormal"/>
              <w:keepNext/>
            </w:pPr>
            <w:bookmarkStart w:id="1" w:name="_Hlk179892311"/>
            <w:r>
              <w:t>Further amendments, including minor drafting and tidy-up amendments and consequential amendments.</w:t>
            </w:r>
            <w:bookmarkEnd w:id="1"/>
          </w:p>
        </w:tc>
      </w:tr>
    </w:tbl>
    <w:p w14:paraId="152C0AC0" w14:textId="55A52916" w:rsidR="00ED6C10" w:rsidRDefault="00ED6C10" w:rsidP="00ED6C10">
      <w:pPr>
        <w:pStyle w:val="DefenceNormal"/>
      </w:pPr>
    </w:p>
    <w:p w14:paraId="04072542" w14:textId="77777777" w:rsidR="00FF3491" w:rsidRPr="00795B62" w:rsidRDefault="00FF3491" w:rsidP="0007015B">
      <w:pPr>
        <w:pStyle w:val="DefenceHeading1"/>
        <w:keepNext w:val="0"/>
      </w:pPr>
      <w:r>
        <w:lastRenderedPageBreak/>
        <w:t>CONTRACT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694"/>
        <w:gridCol w:w="5796"/>
      </w:tblGrid>
      <w:tr w:rsidR="00FF3491" w:rsidRPr="00795B62" w14:paraId="238E0774" w14:textId="77777777" w:rsidTr="0053243C">
        <w:trPr>
          <w:tblHeader/>
        </w:trPr>
        <w:tc>
          <w:tcPr>
            <w:tcW w:w="1972" w:type="dxa"/>
            <w:shd w:val="pct10" w:color="auto" w:fill="auto"/>
          </w:tcPr>
          <w:p w14:paraId="212CFD37" w14:textId="77777777" w:rsidR="00FF3491" w:rsidRPr="00795B62" w:rsidRDefault="00FF3491" w:rsidP="0007015B">
            <w:pPr>
              <w:pStyle w:val="DefenceBoldNormal"/>
              <w:keepNext w:val="0"/>
            </w:pPr>
            <w:r w:rsidRPr="00795B62">
              <w:t>Topic/Subject</w:t>
            </w:r>
          </w:p>
        </w:tc>
        <w:tc>
          <w:tcPr>
            <w:tcW w:w="1694" w:type="dxa"/>
            <w:shd w:val="pct10" w:color="auto" w:fill="auto"/>
          </w:tcPr>
          <w:p w14:paraId="55FAEF36" w14:textId="77777777" w:rsidR="00FF3491" w:rsidRPr="00795B62" w:rsidRDefault="00FF3491" w:rsidP="0007015B">
            <w:pPr>
              <w:pStyle w:val="DefenceBoldNormal"/>
              <w:keepNext w:val="0"/>
            </w:pPr>
            <w:r w:rsidRPr="00795B62">
              <w:t>Reference (if applicable)</w:t>
            </w:r>
          </w:p>
        </w:tc>
        <w:tc>
          <w:tcPr>
            <w:tcW w:w="5796" w:type="dxa"/>
            <w:shd w:val="pct10" w:color="auto" w:fill="auto"/>
          </w:tcPr>
          <w:p w14:paraId="16B7C85B" w14:textId="28C099B1" w:rsidR="00FF3491" w:rsidRPr="00795B62" w:rsidRDefault="00FF3491" w:rsidP="0007015B">
            <w:pPr>
              <w:pStyle w:val="DefenceBoldNormal"/>
              <w:keepNext w:val="0"/>
              <w:tabs>
                <w:tab w:val="left" w:pos="1425"/>
              </w:tabs>
            </w:pPr>
            <w:r w:rsidRPr="00795B62">
              <w:t>Description</w:t>
            </w:r>
            <w:r w:rsidR="00BC13A4">
              <w:t xml:space="preserve"> </w:t>
            </w:r>
          </w:p>
        </w:tc>
      </w:tr>
      <w:tr w:rsidR="00CF4AF1" w:rsidRPr="00795B62" w14:paraId="72212566" w14:textId="77777777" w:rsidTr="004B143B">
        <w:tc>
          <w:tcPr>
            <w:tcW w:w="1972" w:type="dxa"/>
          </w:tcPr>
          <w:p w14:paraId="7C2EEE46" w14:textId="0A39356F" w:rsidR="00CF4AF1" w:rsidRDefault="00CF4AF1" w:rsidP="00CF4AF1">
            <w:pPr>
              <w:pStyle w:val="DefenceNormal"/>
            </w:pPr>
            <w:r>
              <w:t xml:space="preserve">Asbestos </w:t>
            </w:r>
          </w:p>
        </w:tc>
        <w:tc>
          <w:tcPr>
            <w:tcW w:w="1694" w:type="dxa"/>
          </w:tcPr>
          <w:p w14:paraId="2F77FD00" w14:textId="4FC38BA3" w:rsidR="00CF4AF1" w:rsidRDefault="00CF4AF1" w:rsidP="00CF4AF1">
            <w:pPr>
              <w:pStyle w:val="DefenceNormal"/>
            </w:pPr>
            <w:r>
              <w:t>Clause 1.1</w:t>
            </w:r>
          </w:p>
        </w:tc>
        <w:tc>
          <w:tcPr>
            <w:tcW w:w="5796" w:type="dxa"/>
          </w:tcPr>
          <w:p w14:paraId="2931AF5C" w14:textId="6FDF58A9" w:rsidR="00CF4AF1" w:rsidRDefault="00CF4AF1" w:rsidP="00CF4AF1">
            <w:pPr>
              <w:pStyle w:val="DefenceNormal"/>
            </w:pPr>
            <w:r>
              <w:t>Amendments to the definitions of 'Asbestos Management Plan', 'Asbestos Related</w:t>
            </w:r>
            <w:r w:rsidR="002B0FFD">
              <w:t xml:space="preserve"> Activities</w:t>
            </w:r>
            <w:r>
              <w:t xml:space="preserve">' and 'Work Health and Safety Plan' to reflect the updated Security and Estate Group Asbestos Management Plan. </w:t>
            </w:r>
          </w:p>
        </w:tc>
      </w:tr>
      <w:tr w:rsidR="00CF4AF1" w:rsidRPr="00795B62" w14:paraId="13E435A8" w14:textId="77777777" w:rsidTr="0053243C">
        <w:tc>
          <w:tcPr>
            <w:tcW w:w="1972" w:type="dxa"/>
          </w:tcPr>
          <w:p w14:paraId="75CC7510" w14:textId="006E926C" w:rsidR="00CF4AF1" w:rsidRDefault="00CF4AF1" w:rsidP="00CF4AF1">
            <w:pPr>
              <w:pStyle w:val="DefenceNormal"/>
            </w:pPr>
            <w:r>
              <w:t xml:space="preserve">Regional Base Services Contractor </w:t>
            </w:r>
          </w:p>
        </w:tc>
        <w:tc>
          <w:tcPr>
            <w:tcW w:w="1694" w:type="dxa"/>
          </w:tcPr>
          <w:p w14:paraId="3FB3E119" w14:textId="5517E343" w:rsidR="00CF4AF1" w:rsidRDefault="00CF4AF1" w:rsidP="00CF4AF1">
            <w:pPr>
              <w:pStyle w:val="DefenceNormal"/>
            </w:pPr>
            <w:r>
              <w:t>Clause 1.1 and various</w:t>
            </w:r>
          </w:p>
        </w:tc>
        <w:tc>
          <w:tcPr>
            <w:tcW w:w="5796" w:type="dxa"/>
          </w:tcPr>
          <w:p w14:paraId="72CF4057" w14:textId="0B6E3563" w:rsidR="00CF4AF1" w:rsidRDefault="00CF4AF1" w:rsidP="00CF4AF1">
            <w:pPr>
              <w:pStyle w:val="DefenceNormal"/>
            </w:pPr>
            <w:r>
              <w:t>Amendment</w:t>
            </w:r>
            <w:r w:rsidR="0053243C">
              <w:t>s</w:t>
            </w:r>
            <w:r>
              <w:t xml:space="preserve"> to replace the definition of and references to 'EMOS Contractor' with 'Regional Base Services Contractor'. </w:t>
            </w:r>
          </w:p>
        </w:tc>
      </w:tr>
      <w:tr w:rsidR="00CF4AF1" w:rsidRPr="00795B62" w14:paraId="57786168" w14:textId="77777777" w:rsidTr="0053243C">
        <w:tc>
          <w:tcPr>
            <w:tcW w:w="1972" w:type="dxa"/>
          </w:tcPr>
          <w:p w14:paraId="1C00555A" w14:textId="33176186" w:rsidR="00CF4AF1" w:rsidRDefault="00CF4AF1" w:rsidP="00CF4AF1">
            <w:pPr>
              <w:pStyle w:val="DefenceNormal"/>
            </w:pPr>
            <w:r>
              <w:t>Method of Work Plan for Airfield Activities (</w:t>
            </w:r>
            <w:r w:rsidRPr="00743753">
              <w:rPr>
                <w:b/>
                <w:bCs/>
              </w:rPr>
              <w:t>MOWP</w:t>
            </w:r>
            <w:r>
              <w:t>)</w:t>
            </w:r>
          </w:p>
        </w:tc>
        <w:tc>
          <w:tcPr>
            <w:tcW w:w="1694" w:type="dxa"/>
          </w:tcPr>
          <w:p w14:paraId="53D73164" w14:textId="3AAF0A10" w:rsidR="00CF4AF1" w:rsidRDefault="00CF4AF1" w:rsidP="00CF4AF1">
            <w:pPr>
              <w:pStyle w:val="DefenceNormal"/>
            </w:pPr>
            <w:r>
              <w:t>Clauses 1.1, 2.8(b)(iii), 7.8, Contract Particulars and Special Conditions</w:t>
            </w:r>
          </w:p>
        </w:tc>
        <w:tc>
          <w:tcPr>
            <w:tcW w:w="5796" w:type="dxa"/>
          </w:tcPr>
          <w:p w14:paraId="16FEEF07" w14:textId="77777777" w:rsidR="00CF4AF1" w:rsidRDefault="00CF4AF1" w:rsidP="00CF4AF1">
            <w:pPr>
              <w:pStyle w:val="DefenceNormal"/>
            </w:pPr>
            <w:r>
              <w:t>Amendments to:</w:t>
            </w:r>
          </w:p>
          <w:p w14:paraId="4D249EDB" w14:textId="61AD9C98" w:rsidR="00CF4AF1" w:rsidRDefault="00CF4AF1" w:rsidP="00CF4AF1">
            <w:pPr>
              <w:pStyle w:val="DefenceNormal"/>
              <w:numPr>
                <w:ilvl w:val="0"/>
                <w:numId w:val="16"/>
              </w:numPr>
              <w:ind w:left="714" w:hanging="357"/>
            </w:pPr>
            <w:r>
              <w:t>delete the previous Special Condition</w:t>
            </w:r>
            <w:r w:rsidR="000A7963">
              <w:t>s</w:t>
            </w:r>
            <w:r>
              <w:t xml:space="preserve"> relating to the MOWP </w:t>
            </w:r>
            <w:r w:rsidR="000A7963">
              <w:t xml:space="preserve">and Operating Airfield </w:t>
            </w:r>
            <w:r>
              <w:t xml:space="preserve">and insert a new clause 7.8 relating to the MOWP and operating airfield requirements; </w:t>
            </w:r>
          </w:p>
          <w:p w14:paraId="1AABF607" w14:textId="77777777" w:rsidR="00CF4AF1" w:rsidRDefault="00CF4AF1" w:rsidP="00CF4AF1">
            <w:pPr>
              <w:pStyle w:val="DefenceNormal"/>
              <w:numPr>
                <w:ilvl w:val="0"/>
                <w:numId w:val="16"/>
              </w:numPr>
              <w:ind w:left="714" w:hanging="357"/>
            </w:pPr>
            <w:r>
              <w:t xml:space="preserve">the definition of 'Project Plans' to include the MOWP if clause 7.8 applies; </w:t>
            </w:r>
          </w:p>
          <w:p w14:paraId="10EF240F" w14:textId="2054D6F9" w:rsidR="00CF4AF1" w:rsidRDefault="00CF4AF1" w:rsidP="00CF4AF1">
            <w:pPr>
              <w:pStyle w:val="DefenceNormal"/>
              <w:numPr>
                <w:ilvl w:val="0"/>
                <w:numId w:val="16"/>
              </w:numPr>
              <w:ind w:left="714" w:hanging="357"/>
            </w:pPr>
            <w:r>
              <w:t>provide that Site access during the Planning Phase will be contingent upon finalisation of the MOWP, if clause 7.8 applies; and</w:t>
            </w:r>
          </w:p>
          <w:p w14:paraId="018E9F0D" w14:textId="64A93A63" w:rsidR="00CF4AF1" w:rsidRDefault="00CF4AF1" w:rsidP="00CF4AF1">
            <w:pPr>
              <w:pStyle w:val="DefenceNormal"/>
              <w:numPr>
                <w:ilvl w:val="0"/>
                <w:numId w:val="16"/>
              </w:numPr>
              <w:ind w:left="714" w:hanging="357"/>
            </w:pPr>
            <w:proofErr w:type="gramStart"/>
            <w:r>
              <w:t>consequential</w:t>
            </w:r>
            <w:proofErr w:type="gramEnd"/>
            <w:r>
              <w:t xml:space="preserve"> amendments, including to definitions and Contract Particulars. </w:t>
            </w:r>
          </w:p>
        </w:tc>
      </w:tr>
      <w:tr w:rsidR="00CF4AF1" w:rsidRPr="00795B62" w14:paraId="62282CA6" w14:textId="77777777" w:rsidTr="0053243C">
        <w:tc>
          <w:tcPr>
            <w:tcW w:w="1972" w:type="dxa"/>
          </w:tcPr>
          <w:p w14:paraId="65A0F833" w14:textId="373F271C" w:rsidR="00CF4AF1" w:rsidRDefault="00CF4AF1" w:rsidP="00CF4AF1">
            <w:pPr>
              <w:pStyle w:val="DefenceNormal"/>
            </w:pPr>
            <w:r>
              <w:t xml:space="preserve">Contractor's Monthly Report </w:t>
            </w:r>
          </w:p>
        </w:tc>
        <w:tc>
          <w:tcPr>
            <w:tcW w:w="1694" w:type="dxa"/>
          </w:tcPr>
          <w:p w14:paraId="6B5EAB0B" w14:textId="206EA9BD" w:rsidR="00CF4AF1" w:rsidRDefault="00CF4AF1" w:rsidP="00CF4AF1">
            <w:pPr>
              <w:pStyle w:val="DefenceNormal"/>
            </w:pPr>
            <w:r>
              <w:t>Clauses 3.10(d)(iii) and (v) and paragraph (f)</w:t>
            </w:r>
          </w:p>
        </w:tc>
        <w:tc>
          <w:tcPr>
            <w:tcW w:w="5796" w:type="dxa"/>
          </w:tcPr>
          <w:p w14:paraId="29D4C221" w14:textId="28FD1568" w:rsidR="00CF4AF1" w:rsidRDefault="00CF4AF1" w:rsidP="00CF4AF1">
            <w:pPr>
              <w:pStyle w:val="DefenceNormal"/>
            </w:pPr>
            <w:r>
              <w:t xml:space="preserve">Amendments to require the Contractor to provide additional work health and safety details and information in its monthly report. </w:t>
            </w:r>
          </w:p>
        </w:tc>
      </w:tr>
      <w:tr w:rsidR="00CF4AF1" w:rsidRPr="00795B62" w14:paraId="7869AA2A" w14:textId="77777777" w:rsidTr="0053243C">
        <w:tc>
          <w:tcPr>
            <w:tcW w:w="1972" w:type="dxa"/>
          </w:tcPr>
          <w:p w14:paraId="1EAEA509" w14:textId="51251B74" w:rsidR="00CF4AF1" w:rsidRDefault="00CF4AF1" w:rsidP="00CF4AF1">
            <w:pPr>
              <w:pStyle w:val="DefenceNormal"/>
            </w:pPr>
            <w:r>
              <w:t>Salvaged Materials</w:t>
            </w:r>
          </w:p>
        </w:tc>
        <w:tc>
          <w:tcPr>
            <w:tcW w:w="1694" w:type="dxa"/>
          </w:tcPr>
          <w:p w14:paraId="2CFE199F" w14:textId="6A1BAE66" w:rsidR="00CF4AF1" w:rsidRDefault="00CF4AF1" w:rsidP="00CF4AF1">
            <w:pPr>
              <w:pStyle w:val="DefenceNormal"/>
            </w:pPr>
            <w:r>
              <w:t>Clause 8.25</w:t>
            </w:r>
          </w:p>
        </w:tc>
        <w:tc>
          <w:tcPr>
            <w:tcW w:w="5796" w:type="dxa"/>
          </w:tcPr>
          <w:p w14:paraId="2B29A9F3" w14:textId="3632DC1E" w:rsidR="00CF4AF1" w:rsidRDefault="00CF4AF1" w:rsidP="00CF4AF1">
            <w:pPr>
              <w:pStyle w:val="DefenceNormal"/>
            </w:pPr>
            <w:r>
              <w:t xml:space="preserve">Amendment to provide that all materials salvaged from the Site or from the Works are the property of the Contractor unless, in addition to an express statement in the Contract to the contrary or as directed by the Contract Administrator, necessary to comply with a Defence Requirement.  </w:t>
            </w:r>
          </w:p>
        </w:tc>
      </w:tr>
      <w:tr w:rsidR="00CF4AF1" w:rsidRPr="00795B62" w14:paraId="53CA1CDD" w14:textId="77777777" w:rsidTr="0053243C">
        <w:tc>
          <w:tcPr>
            <w:tcW w:w="1972" w:type="dxa"/>
          </w:tcPr>
          <w:p w14:paraId="172AA5E2" w14:textId="74C3ED64" w:rsidR="00CF4AF1" w:rsidRDefault="00CF4AF1" w:rsidP="00CF4AF1">
            <w:pPr>
              <w:pStyle w:val="DefenceNormal"/>
            </w:pPr>
            <w:r>
              <w:t xml:space="preserve">Environmentally Sustainable Procurement </w:t>
            </w:r>
          </w:p>
        </w:tc>
        <w:tc>
          <w:tcPr>
            <w:tcW w:w="1694" w:type="dxa"/>
          </w:tcPr>
          <w:p w14:paraId="5A2A8C51" w14:textId="5DAE361D" w:rsidR="00CF4AF1" w:rsidRDefault="00CF4AF1" w:rsidP="00CF4AF1">
            <w:pPr>
              <w:pStyle w:val="DefenceNormal"/>
            </w:pPr>
            <w:r>
              <w:t>Clauses 1.1 and 18.18</w:t>
            </w:r>
          </w:p>
        </w:tc>
        <w:tc>
          <w:tcPr>
            <w:tcW w:w="5796" w:type="dxa"/>
          </w:tcPr>
          <w:p w14:paraId="0D90B7E5" w14:textId="107D0AE9" w:rsidR="00CF4AF1" w:rsidRDefault="00CF4AF1" w:rsidP="00CF4AF1">
            <w:pPr>
              <w:pStyle w:val="DefenceNormal"/>
            </w:pPr>
            <w:r>
              <w:t>Amendments to reflect updates to the Environmentally Sustainable Procurement Policy, including to:</w:t>
            </w:r>
          </w:p>
          <w:p w14:paraId="5996F11F" w14:textId="40C62B2E" w:rsidR="00CF4AF1" w:rsidRPr="000A3C5B" w:rsidRDefault="00CF4AF1" w:rsidP="00CF4AF1">
            <w:pPr>
              <w:pStyle w:val="DefenceNormal"/>
              <w:numPr>
                <w:ilvl w:val="0"/>
                <w:numId w:val="16"/>
              </w:numPr>
              <w:ind w:left="714" w:hanging="357"/>
            </w:pPr>
            <w:r w:rsidRPr="000A3C5B">
              <w:t>require the Contractor to use the ESP Policy Reporting Template for "Construction Services" and</w:t>
            </w:r>
            <w:r>
              <w:t>,</w:t>
            </w:r>
            <w:r w:rsidRPr="000A3C5B">
              <w:t xml:space="preserve"> if applicable, the ESP Policy Reporting Template for "Products" </w:t>
            </w:r>
            <w:r>
              <w:t>when completing and submitting its</w:t>
            </w:r>
            <w:r w:rsidRPr="000A3C5B">
              <w:t xml:space="preserve"> report under </w:t>
            </w:r>
            <w:r>
              <w:t>clause 18.18</w:t>
            </w:r>
            <w:r w:rsidRPr="000A3C5B">
              <w:t xml:space="preserve">(f); </w:t>
            </w:r>
            <w:r>
              <w:t>and</w:t>
            </w:r>
          </w:p>
          <w:p w14:paraId="2D55E8A0" w14:textId="44295AC3" w:rsidR="00CF4AF1" w:rsidRDefault="00CF4AF1" w:rsidP="00CF4AF1">
            <w:pPr>
              <w:pStyle w:val="DefenceNormal"/>
              <w:numPr>
                <w:ilvl w:val="0"/>
                <w:numId w:val="16"/>
              </w:numPr>
              <w:ind w:left="714" w:hanging="357"/>
            </w:pPr>
            <w:proofErr w:type="gramStart"/>
            <w:r w:rsidRPr="003731C4">
              <w:t>consequential</w:t>
            </w:r>
            <w:proofErr w:type="gramEnd"/>
            <w:r w:rsidRPr="003731C4">
              <w:t xml:space="preserve"> amendments, including the insertion of new definitions and the removal of definitions for terms no longer used.</w:t>
            </w:r>
          </w:p>
        </w:tc>
      </w:tr>
      <w:tr w:rsidR="00CF4AF1" w:rsidRPr="00795B62" w14:paraId="495EC5A6" w14:textId="77777777" w:rsidTr="0053243C">
        <w:tc>
          <w:tcPr>
            <w:tcW w:w="1972" w:type="dxa"/>
          </w:tcPr>
          <w:p w14:paraId="3BD760D3" w14:textId="00FD6653" w:rsidR="00CF4AF1" w:rsidRDefault="00CF4AF1" w:rsidP="00CF4AF1">
            <w:pPr>
              <w:pStyle w:val="DefenceNormal"/>
            </w:pPr>
            <w:r>
              <w:t>Australian Skills Guarantee</w:t>
            </w:r>
          </w:p>
        </w:tc>
        <w:tc>
          <w:tcPr>
            <w:tcW w:w="1694" w:type="dxa"/>
          </w:tcPr>
          <w:p w14:paraId="50AA5B57" w14:textId="0E367F68" w:rsidR="00CF4AF1" w:rsidRDefault="00CF4AF1" w:rsidP="00CF4AF1">
            <w:pPr>
              <w:pStyle w:val="DefenceNormal"/>
            </w:pPr>
            <w:r>
              <w:t>Clauses 1.1 and 18.19</w:t>
            </w:r>
          </w:p>
        </w:tc>
        <w:tc>
          <w:tcPr>
            <w:tcW w:w="5796" w:type="dxa"/>
          </w:tcPr>
          <w:p w14:paraId="6B662990" w14:textId="1841FFD8" w:rsidR="00CF4AF1" w:rsidRPr="00CB25CD" w:rsidRDefault="00CF4AF1" w:rsidP="00CF4AF1">
            <w:pPr>
              <w:pStyle w:val="DefenceNormal"/>
            </w:pPr>
            <w:r w:rsidRPr="00CB25CD">
              <w:t>Amendments to</w:t>
            </w:r>
            <w:r w:rsidR="00D83B7A">
              <w:t xml:space="preserve"> reflect updates to the Australian Skills Guarantee Procurement Connected Policy, including to</w:t>
            </w:r>
            <w:r w:rsidRPr="00CB25CD">
              <w:t>:</w:t>
            </w:r>
          </w:p>
          <w:p w14:paraId="10CDE90E" w14:textId="11C851D8" w:rsidR="00CF4AF1" w:rsidRPr="00CB25CD" w:rsidRDefault="00CF4AF1" w:rsidP="00CF4AF1">
            <w:pPr>
              <w:pStyle w:val="DefenceNormal"/>
              <w:numPr>
                <w:ilvl w:val="0"/>
                <w:numId w:val="23"/>
              </w:numPr>
            </w:pPr>
            <w:r w:rsidRPr="00CB25CD">
              <w:t xml:space="preserve">require the Contractor to submit a Skills Guarantee Report via the Skills Guarantee Online Reporting System (rather than using the previous Skills Guarantee Reporting Worksheet); </w:t>
            </w:r>
          </w:p>
          <w:p w14:paraId="4323C3DF" w14:textId="1B771456" w:rsidR="00CF4AF1" w:rsidRPr="00CB25CD" w:rsidRDefault="00CF4AF1" w:rsidP="00CF4AF1">
            <w:pPr>
              <w:pStyle w:val="DefenceNormal"/>
              <w:numPr>
                <w:ilvl w:val="0"/>
                <w:numId w:val="23"/>
              </w:numPr>
            </w:pPr>
            <w:r w:rsidRPr="00CB25CD">
              <w:t>require the Contractor to submit Skills Guarantee Reports at the intervals specified by the Skills Guarantee Online Reporting System, provided that if no such intervals are specified then the intervals in paragraphs (</w:t>
            </w:r>
            <w:r>
              <w:t>e</w:t>
            </w:r>
            <w:r w:rsidRPr="00CB25CD">
              <w:t>)(</w:t>
            </w:r>
            <w:proofErr w:type="spellStart"/>
            <w:r w:rsidRPr="00CB25CD">
              <w:t>i</w:t>
            </w:r>
            <w:proofErr w:type="spellEnd"/>
            <w:r w:rsidRPr="00CB25CD">
              <w:t xml:space="preserve">) to (iii) apply; and </w:t>
            </w:r>
          </w:p>
          <w:p w14:paraId="327EE688" w14:textId="3F3E3708" w:rsidR="00CF4AF1" w:rsidRDefault="00CF4AF1" w:rsidP="00CF4AF1">
            <w:pPr>
              <w:pStyle w:val="DefenceNormal"/>
              <w:numPr>
                <w:ilvl w:val="0"/>
                <w:numId w:val="23"/>
              </w:numPr>
            </w:pPr>
            <w:proofErr w:type="gramStart"/>
            <w:r w:rsidRPr="00CB25CD">
              <w:t>consequential</w:t>
            </w:r>
            <w:proofErr w:type="gramEnd"/>
            <w:r w:rsidRPr="00CB25CD">
              <w:t xml:space="preserve"> amendments, including the insertion of new definitions and the removal of definitions for terms no longer used.</w:t>
            </w:r>
            <w:r>
              <w:t xml:space="preserve"> </w:t>
            </w:r>
          </w:p>
        </w:tc>
      </w:tr>
      <w:tr w:rsidR="00CF4AF1" w:rsidRPr="00795B62" w14:paraId="47595425" w14:textId="77777777" w:rsidTr="0053243C">
        <w:tc>
          <w:tcPr>
            <w:tcW w:w="1972" w:type="dxa"/>
          </w:tcPr>
          <w:p w14:paraId="101E09C9" w14:textId="5AD4EA86" w:rsidR="00CF4AF1" w:rsidRDefault="00CF4AF1" w:rsidP="00CF4AF1">
            <w:pPr>
              <w:pStyle w:val="DefenceNormal"/>
            </w:pPr>
            <w:r>
              <w:t>Lessons Learnt Workshop</w:t>
            </w:r>
          </w:p>
        </w:tc>
        <w:tc>
          <w:tcPr>
            <w:tcW w:w="1694" w:type="dxa"/>
          </w:tcPr>
          <w:p w14:paraId="6B6A0FA0" w14:textId="208C34F2" w:rsidR="00CF4AF1" w:rsidRDefault="00CF4AF1" w:rsidP="00CF4AF1">
            <w:pPr>
              <w:pStyle w:val="DefenceNormal"/>
            </w:pPr>
            <w:r>
              <w:t>Clause 18.21</w:t>
            </w:r>
          </w:p>
        </w:tc>
        <w:tc>
          <w:tcPr>
            <w:tcW w:w="5796" w:type="dxa"/>
          </w:tcPr>
          <w:p w14:paraId="5EE66263" w14:textId="365DC656" w:rsidR="00CF4AF1" w:rsidRDefault="00CF4AF1" w:rsidP="00CF4AF1">
            <w:pPr>
              <w:pStyle w:val="DefenceNormal"/>
            </w:pPr>
            <w:r>
              <w:t xml:space="preserve">Amendment to insert a new clause 18.21 which provides that the Contractor must prepare for, attend and actively participate in a lessons learnt workshop to be held after Completion of the Works. </w:t>
            </w:r>
          </w:p>
        </w:tc>
      </w:tr>
      <w:tr w:rsidR="00CF4AF1" w:rsidRPr="00795B62" w14:paraId="28C6FD1A" w14:textId="77777777" w:rsidTr="0053243C">
        <w:tc>
          <w:tcPr>
            <w:tcW w:w="1972" w:type="dxa"/>
          </w:tcPr>
          <w:p w14:paraId="31DCAB0E" w14:textId="12AA4838" w:rsidR="00CF4AF1" w:rsidRDefault="00CF4AF1" w:rsidP="00CF4AF1">
            <w:pPr>
              <w:pStyle w:val="DefenceNormal"/>
            </w:pPr>
            <w:r>
              <w:t xml:space="preserve">General </w:t>
            </w:r>
          </w:p>
        </w:tc>
        <w:tc>
          <w:tcPr>
            <w:tcW w:w="1694" w:type="dxa"/>
          </w:tcPr>
          <w:p w14:paraId="799AFBE5" w14:textId="29A1407F" w:rsidR="00CF4AF1" w:rsidRDefault="00CF4AF1" w:rsidP="00CF4AF1">
            <w:pPr>
              <w:pStyle w:val="DefenceNormal"/>
            </w:pPr>
            <w:r>
              <w:t xml:space="preserve">Various </w:t>
            </w:r>
          </w:p>
        </w:tc>
        <w:tc>
          <w:tcPr>
            <w:tcW w:w="5796" w:type="dxa"/>
          </w:tcPr>
          <w:p w14:paraId="49BE68CB" w14:textId="47A85033" w:rsidR="00CF4AF1" w:rsidRDefault="00CF4AF1" w:rsidP="00CF4AF1">
            <w:pPr>
              <w:pStyle w:val="DefenceNormal"/>
              <w:keepNext/>
            </w:pPr>
            <w:r>
              <w:t>Further amendments, including minor drafting and tidy-up amendments and consequential amendments.</w:t>
            </w:r>
          </w:p>
        </w:tc>
      </w:tr>
    </w:tbl>
    <w:p w14:paraId="16C33E22" w14:textId="77777777" w:rsidR="00617B2A" w:rsidRPr="00617B2A" w:rsidRDefault="00617B2A" w:rsidP="00617B2A">
      <w:pPr>
        <w:pStyle w:val="DefenceHeading2"/>
        <w:numPr>
          <w:ilvl w:val="0"/>
          <w:numId w:val="0"/>
        </w:numPr>
      </w:pPr>
    </w:p>
    <w:p w14:paraId="366FBD28" w14:textId="77777777" w:rsidR="00897AC8" w:rsidRPr="00897AC8" w:rsidRDefault="00897AC8" w:rsidP="00164633">
      <w:pPr>
        <w:pStyle w:val="DefenceNormal"/>
        <w:keepNext/>
        <w:rPr>
          <w:b/>
        </w:rPr>
      </w:pPr>
      <w:r w:rsidRPr="00897AC8">
        <w:rPr>
          <w:b/>
        </w:rPr>
        <w:t>DISCLAIMER:</w:t>
      </w:r>
    </w:p>
    <w:p w14:paraId="194397EB" w14:textId="5413ED26" w:rsidR="005434BC" w:rsidRPr="0009716B" w:rsidRDefault="008B72E0" w:rsidP="00F831D2">
      <w:pPr>
        <w:pStyle w:val="DefenceNormal"/>
      </w:pPr>
      <w:r>
        <w:t>The summary is not intended to be a substitute for legal advice or for reading the actual documents, and nothing in the summary will alter or affect the respective rights, obligations and liabilities of the parties under any document or contract. The summary is provided for information only and n</w:t>
      </w:r>
      <w:r w:rsidR="00897AC8">
        <w:t xml:space="preserve">o responsibility will be taken by the Commonwealth of Australia or </w:t>
      </w:r>
      <w:r>
        <w:t xml:space="preserve">its </w:t>
      </w:r>
      <w:r w:rsidR="00897AC8">
        <w:t xml:space="preserve">advisers for </w:t>
      </w:r>
      <w:r>
        <w:t xml:space="preserve">its contents, </w:t>
      </w:r>
      <w:r w:rsidR="00897AC8">
        <w:t>use</w:t>
      </w:r>
      <w:r>
        <w:t xml:space="preserve"> or</w:t>
      </w:r>
      <w:r w:rsidR="00897AC8">
        <w:t xml:space="preserve"> any reliance </w:t>
      </w:r>
      <w:r>
        <w:t>up</w:t>
      </w:r>
      <w:r w:rsidR="00897AC8">
        <w:t xml:space="preserve">on </w:t>
      </w:r>
      <w:r>
        <w:t>it</w:t>
      </w:r>
      <w:r w:rsidR="00897AC8">
        <w:t xml:space="preserve">.  </w:t>
      </w:r>
    </w:p>
    <w:sectPr w:rsidR="005434BC" w:rsidRPr="0009716B" w:rsidSect="00235D73">
      <w:headerReference w:type="default" r:id="rId10"/>
      <w:footerReference w:type="even" r:id="rId11"/>
      <w:footerReference w:type="default" r:id="rId12"/>
      <w:footerReference w:type="first" r:id="rId13"/>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90790" w14:textId="77777777" w:rsidR="001732A5" w:rsidRDefault="001732A5">
      <w:r>
        <w:separator/>
      </w:r>
    </w:p>
  </w:endnote>
  <w:endnote w:type="continuationSeparator" w:id="0">
    <w:p w14:paraId="2F513483" w14:textId="77777777" w:rsidR="001732A5" w:rsidRDefault="0017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C6D9" w14:textId="77777777" w:rsidR="006E5250" w:rsidRDefault="006E5250" w:rsidP="00C77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7244A" w14:textId="169FDC63" w:rsidR="006E5250" w:rsidRDefault="00853DEF" w:rsidP="00FB61A1">
    <w:pPr>
      <w:pStyle w:val="Footer"/>
      <w:ind w:right="360"/>
    </w:pPr>
    <w:r>
      <w:fldChar w:fldCharType="begin" w:fldLock="1"/>
    </w:r>
    <w:r>
      <w:instrText xml:space="preserve"> DOCVARIABLE  CUFooterText \* MERGEFORMAT </w:instrText>
    </w:r>
    <w:r>
      <w:fldChar w:fldCharType="separate"/>
    </w:r>
    <w:r w:rsidR="00FD28C6">
      <w:t>L\360052908.4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C8DB" w14:textId="66F11022" w:rsidR="006E5250" w:rsidRDefault="00853DEF" w:rsidP="00FE4447">
    <w:pPr>
      <w:pStyle w:val="Footer"/>
      <w:pBdr>
        <w:top w:val="single" w:sz="4" w:space="1" w:color="auto"/>
      </w:pBdr>
      <w:ind w:right="-2"/>
      <w:jc w:val="right"/>
    </w:pPr>
    <w:r>
      <w:t>Oct 2025</w:t>
    </w:r>
    <w:r w:rsidR="006E5250">
      <w:tab/>
    </w:r>
    <w:r w:rsidR="006E5250">
      <w:tab/>
    </w:r>
    <w:r w:rsidR="006E5250">
      <w:fldChar w:fldCharType="begin"/>
    </w:r>
    <w:r w:rsidR="006E5250">
      <w:instrText xml:space="preserve"> PAGE   \* MERGEFORMAT </w:instrText>
    </w:r>
    <w:r w:rsidR="006E5250">
      <w:fldChar w:fldCharType="separate"/>
    </w:r>
    <w:r>
      <w:rPr>
        <w:noProof/>
      </w:rPr>
      <w:t>4</w:t>
    </w:r>
    <w:r w:rsidR="006E525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5232" w14:textId="3C09BB6B" w:rsidR="006E5250" w:rsidRDefault="00853DEF">
    <w:pPr>
      <w:pStyle w:val="Footer"/>
    </w:pPr>
    <w:r>
      <w:fldChar w:fldCharType="begin" w:fldLock="1"/>
    </w:r>
    <w:r>
      <w:instrText xml:space="preserve"> DOCVARIABLE  CUFooterText \* MERGEFORMAT </w:instrText>
    </w:r>
    <w:r>
      <w:fldChar w:fldCharType="separate"/>
    </w:r>
    <w:r w:rsidR="00FD28C6">
      <w:t>L\360052908.4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9B0F2" w14:textId="77777777" w:rsidR="001732A5" w:rsidRDefault="001732A5">
      <w:r>
        <w:separator/>
      </w:r>
    </w:p>
  </w:footnote>
  <w:footnote w:type="continuationSeparator" w:id="0">
    <w:p w14:paraId="7F52A02A" w14:textId="77777777" w:rsidR="001732A5" w:rsidRDefault="0017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4C156" w14:textId="77777777" w:rsidR="006E5250" w:rsidRDefault="006E5250" w:rsidP="00FE4447">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1" w15:restartNumberingAfterBreak="0">
    <w:nsid w:val="13DB7CB4"/>
    <w:multiLevelType w:val="hybridMultilevel"/>
    <w:tmpl w:val="9A9CF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467B"/>
    <w:multiLevelType w:val="hybridMultilevel"/>
    <w:tmpl w:val="4A9A7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517EED"/>
    <w:multiLevelType w:val="hybridMultilevel"/>
    <w:tmpl w:val="333AB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40CCF"/>
    <w:multiLevelType w:val="hybridMultilevel"/>
    <w:tmpl w:val="2ECA5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285802"/>
    <w:multiLevelType w:val="hybridMultilevel"/>
    <w:tmpl w:val="63AAE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7" w15:restartNumberingAfterBreak="0">
    <w:nsid w:val="38820FB7"/>
    <w:multiLevelType w:val="hybridMultilevel"/>
    <w:tmpl w:val="2EBE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A50984"/>
    <w:multiLevelType w:val="hybridMultilevel"/>
    <w:tmpl w:val="80C4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87998"/>
    <w:multiLevelType w:val="hybridMultilevel"/>
    <w:tmpl w:val="47AE4E94"/>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4" w15:restartNumberingAfterBreak="0">
    <w:nsid w:val="5B157D34"/>
    <w:multiLevelType w:val="hybridMultilevel"/>
    <w:tmpl w:val="24C29C32"/>
    <w:name w:val="Legal22"/>
    <w:lvl w:ilvl="0" w:tplc="0C090001">
      <w:start w:val="1"/>
      <w:numFmt w:val="bullet"/>
      <w:lvlText w:val=""/>
      <w:lvlJc w:val="left"/>
      <w:pPr>
        <w:ind w:left="1684" w:hanging="360"/>
      </w:pPr>
      <w:rPr>
        <w:rFonts w:ascii="Symbol" w:hAnsi="Symbol" w:hint="default"/>
      </w:rPr>
    </w:lvl>
    <w:lvl w:ilvl="1" w:tplc="0C090003">
      <w:start w:val="1"/>
      <w:numFmt w:val="bullet"/>
      <w:lvlText w:val="o"/>
      <w:lvlJc w:val="left"/>
      <w:pPr>
        <w:ind w:left="2404" w:hanging="360"/>
      </w:pPr>
      <w:rPr>
        <w:rFonts w:ascii="Courier New" w:hAnsi="Courier New" w:cs="Courier New" w:hint="default"/>
      </w:rPr>
    </w:lvl>
    <w:lvl w:ilvl="2" w:tplc="0C090005">
      <w:start w:val="1"/>
      <w:numFmt w:val="bullet"/>
      <w:lvlText w:val=""/>
      <w:lvlJc w:val="left"/>
      <w:pPr>
        <w:ind w:left="3124" w:hanging="360"/>
      </w:pPr>
      <w:rPr>
        <w:rFonts w:ascii="Wingdings" w:hAnsi="Wingdings" w:hint="default"/>
      </w:rPr>
    </w:lvl>
    <w:lvl w:ilvl="3" w:tplc="0C090001">
      <w:start w:val="1"/>
      <w:numFmt w:val="bullet"/>
      <w:lvlText w:val=""/>
      <w:lvlJc w:val="left"/>
      <w:pPr>
        <w:ind w:left="3844" w:hanging="360"/>
      </w:pPr>
      <w:rPr>
        <w:rFonts w:ascii="Symbol" w:hAnsi="Symbol" w:hint="default"/>
      </w:rPr>
    </w:lvl>
    <w:lvl w:ilvl="4" w:tplc="0C090003">
      <w:start w:val="1"/>
      <w:numFmt w:val="bullet"/>
      <w:lvlText w:val="o"/>
      <w:lvlJc w:val="left"/>
      <w:pPr>
        <w:ind w:left="4564" w:hanging="360"/>
      </w:pPr>
      <w:rPr>
        <w:rFonts w:ascii="Courier New" w:hAnsi="Courier New" w:cs="Courier New" w:hint="default"/>
      </w:rPr>
    </w:lvl>
    <w:lvl w:ilvl="5" w:tplc="0C090005">
      <w:start w:val="1"/>
      <w:numFmt w:val="bullet"/>
      <w:lvlText w:val=""/>
      <w:lvlJc w:val="left"/>
      <w:pPr>
        <w:ind w:left="5284" w:hanging="360"/>
      </w:pPr>
      <w:rPr>
        <w:rFonts w:ascii="Wingdings" w:hAnsi="Wingdings" w:hint="default"/>
      </w:rPr>
    </w:lvl>
    <w:lvl w:ilvl="6" w:tplc="0C090001">
      <w:start w:val="1"/>
      <w:numFmt w:val="bullet"/>
      <w:lvlText w:val=""/>
      <w:lvlJc w:val="left"/>
      <w:pPr>
        <w:ind w:left="6004" w:hanging="360"/>
      </w:pPr>
      <w:rPr>
        <w:rFonts w:ascii="Symbol" w:hAnsi="Symbol" w:hint="default"/>
      </w:rPr>
    </w:lvl>
    <w:lvl w:ilvl="7" w:tplc="0C090003">
      <w:start w:val="1"/>
      <w:numFmt w:val="bullet"/>
      <w:lvlText w:val="o"/>
      <w:lvlJc w:val="left"/>
      <w:pPr>
        <w:ind w:left="6724" w:hanging="360"/>
      </w:pPr>
      <w:rPr>
        <w:rFonts w:ascii="Courier New" w:hAnsi="Courier New" w:cs="Courier New" w:hint="default"/>
      </w:rPr>
    </w:lvl>
    <w:lvl w:ilvl="8" w:tplc="0C090005">
      <w:start w:val="1"/>
      <w:numFmt w:val="bullet"/>
      <w:lvlText w:val=""/>
      <w:lvlJc w:val="left"/>
      <w:pPr>
        <w:ind w:left="7444" w:hanging="360"/>
      </w:pPr>
      <w:rPr>
        <w:rFonts w:ascii="Wingdings" w:hAnsi="Wingdings" w:hint="default"/>
      </w:rPr>
    </w:lvl>
  </w:abstractNum>
  <w:abstractNum w:abstractNumId="15" w15:restartNumberingAfterBreak="0">
    <w:nsid w:val="63993352"/>
    <w:multiLevelType w:val="hybridMultilevel"/>
    <w:tmpl w:val="2F5C50BC"/>
    <w:lvl w:ilvl="0" w:tplc="E8EE7758">
      <w:start w:val="1"/>
      <w:numFmt w:val="bullet"/>
      <w:lvlText w:val=""/>
      <w:lvlJc w:val="left"/>
      <w:pPr>
        <w:tabs>
          <w:tab w:val="num" w:pos="964"/>
        </w:tabs>
        <w:ind w:left="964" w:hanging="964"/>
      </w:pPr>
      <w:rPr>
        <w:rFonts w:ascii="Symbol" w:hAnsi="Symbol" w:hint="default"/>
      </w:rPr>
    </w:lvl>
    <w:lvl w:ilvl="1" w:tplc="0C090019">
      <w:start w:val="1"/>
      <w:numFmt w:val="upperLetter"/>
      <w:pStyle w:val="Background"/>
      <w:lvlText w:val="%2."/>
      <w:lvlJc w:val="left"/>
      <w:pPr>
        <w:tabs>
          <w:tab w:val="num" w:pos="2044"/>
        </w:tabs>
        <w:ind w:left="2044" w:hanging="964"/>
      </w:pPr>
      <w:rPr>
        <w:rFonts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100B3"/>
    <w:multiLevelType w:val="hybridMultilevel"/>
    <w:tmpl w:val="E7148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B0D85"/>
    <w:multiLevelType w:val="hybridMultilevel"/>
    <w:tmpl w:val="B61C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C33E49"/>
    <w:multiLevelType w:val="hybridMultilevel"/>
    <w:tmpl w:val="6CD24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4E4AF3"/>
    <w:multiLevelType w:val="multilevel"/>
    <w:tmpl w:val="85CA3D1C"/>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0"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1" w15:restartNumberingAfterBreak="0">
    <w:nsid w:val="74CE47DB"/>
    <w:multiLevelType w:val="hybridMultilevel"/>
    <w:tmpl w:val="A598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4"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22"/>
  </w:num>
  <w:num w:numId="2">
    <w:abstractNumId w:val="19"/>
  </w:num>
  <w:num w:numId="3">
    <w:abstractNumId w:val="13"/>
  </w:num>
  <w:num w:numId="4">
    <w:abstractNumId w:val="15"/>
  </w:num>
  <w:num w:numId="5">
    <w:abstractNumId w:val="23"/>
  </w:num>
  <w:num w:numId="6">
    <w:abstractNumId w:val="20"/>
  </w:num>
  <w:num w:numId="7">
    <w:abstractNumId w:val="6"/>
  </w:num>
  <w:num w:numId="8">
    <w:abstractNumId w:val="9"/>
  </w:num>
  <w:num w:numId="9">
    <w:abstractNumId w:val="24"/>
  </w:num>
  <w:num w:numId="10">
    <w:abstractNumId w:val="0"/>
  </w:num>
  <w:num w:numId="11">
    <w:abstractNumId w:val="11"/>
  </w:num>
  <w:num w:numId="12">
    <w:abstractNumId w:val="10"/>
  </w:num>
  <w:num w:numId="13">
    <w:abstractNumId w:val="7"/>
  </w:num>
  <w:num w:numId="14">
    <w:abstractNumId w:val="21"/>
  </w:num>
  <w:num w:numId="15">
    <w:abstractNumId w:val="5"/>
  </w:num>
  <w:num w:numId="16">
    <w:abstractNumId w:val="12"/>
  </w:num>
  <w:num w:numId="17">
    <w:abstractNumId w:val="3"/>
  </w:num>
  <w:num w:numId="18">
    <w:abstractNumId w:val="18"/>
  </w:num>
  <w:num w:numId="19">
    <w:abstractNumId w:val="17"/>
  </w:num>
  <w:num w:numId="20">
    <w:abstractNumId w:val="2"/>
  </w:num>
  <w:num w:numId="21">
    <w:abstractNumId w:val="4"/>
  </w:num>
  <w:num w:numId="22">
    <w:abstractNumId w:val="1"/>
  </w:num>
  <w:num w:numId="23">
    <w:abstractNumId w:val="8"/>
  </w:num>
  <w:num w:numId="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60052908.4"/>
  </w:docVars>
  <w:rsids>
    <w:rsidRoot w:val="00BC38D7"/>
    <w:rsid w:val="00001ACC"/>
    <w:rsid w:val="00001C4E"/>
    <w:rsid w:val="00004481"/>
    <w:rsid w:val="00005EBB"/>
    <w:rsid w:val="0000602C"/>
    <w:rsid w:val="00007202"/>
    <w:rsid w:val="0001053D"/>
    <w:rsid w:val="000110E3"/>
    <w:rsid w:val="00011F27"/>
    <w:rsid w:val="00014CA1"/>
    <w:rsid w:val="000158D0"/>
    <w:rsid w:val="000159DB"/>
    <w:rsid w:val="00017874"/>
    <w:rsid w:val="00021A3B"/>
    <w:rsid w:val="00023DED"/>
    <w:rsid w:val="00024F67"/>
    <w:rsid w:val="00025D98"/>
    <w:rsid w:val="000260AE"/>
    <w:rsid w:val="000279B0"/>
    <w:rsid w:val="00030771"/>
    <w:rsid w:val="0003101E"/>
    <w:rsid w:val="00031CBD"/>
    <w:rsid w:val="00033909"/>
    <w:rsid w:val="00033BD8"/>
    <w:rsid w:val="00034944"/>
    <w:rsid w:val="0003532B"/>
    <w:rsid w:val="00035D2B"/>
    <w:rsid w:val="0003757F"/>
    <w:rsid w:val="000418B9"/>
    <w:rsid w:val="000420B3"/>
    <w:rsid w:val="0004291C"/>
    <w:rsid w:val="000432C7"/>
    <w:rsid w:val="00043854"/>
    <w:rsid w:val="000440E6"/>
    <w:rsid w:val="00044F46"/>
    <w:rsid w:val="00045D43"/>
    <w:rsid w:val="00051EAD"/>
    <w:rsid w:val="000536B9"/>
    <w:rsid w:val="00054391"/>
    <w:rsid w:val="00054A4E"/>
    <w:rsid w:val="00060094"/>
    <w:rsid w:val="000605B8"/>
    <w:rsid w:val="00062A63"/>
    <w:rsid w:val="00062DA2"/>
    <w:rsid w:val="0006328F"/>
    <w:rsid w:val="000632D8"/>
    <w:rsid w:val="00063DC5"/>
    <w:rsid w:val="00066176"/>
    <w:rsid w:val="00067026"/>
    <w:rsid w:val="0007015B"/>
    <w:rsid w:val="000719AF"/>
    <w:rsid w:val="00073484"/>
    <w:rsid w:val="0007377E"/>
    <w:rsid w:val="00073891"/>
    <w:rsid w:val="00073953"/>
    <w:rsid w:val="0007399B"/>
    <w:rsid w:val="00073A55"/>
    <w:rsid w:val="00075F95"/>
    <w:rsid w:val="000768A2"/>
    <w:rsid w:val="00076C00"/>
    <w:rsid w:val="0008070E"/>
    <w:rsid w:val="000829AA"/>
    <w:rsid w:val="00082B0B"/>
    <w:rsid w:val="000834DA"/>
    <w:rsid w:val="0008506F"/>
    <w:rsid w:val="000857BC"/>
    <w:rsid w:val="00085A44"/>
    <w:rsid w:val="000862B3"/>
    <w:rsid w:val="000907A8"/>
    <w:rsid w:val="000942A4"/>
    <w:rsid w:val="00095336"/>
    <w:rsid w:val="000953DB"/>
    <w:rsid w:val="0009716B"/>
    <w:rsid w:val="000973BB"/>
    <w:rsid w:val="000A3A78"/>
    <w:rsid w:val="000A3B1D"/>
    <w:rsid w:val="000A3C5B"/>
    <w:rsid w:val="000A3DC6"/>
    <w:rsid w:val="000A7963"/>
    <w:rsid w:val="000A7C11"/>
    <w:rsid w:val="000B3151"/>
    <w:rsid w:val="000B44F3"/>
    <w:rsid w:val="000B4A99"/>
    <w:rsid w:val="000B55E1"/>
    <w:rsid w:val="000B5682"/>
    <w:rsid w:val="000B5C32"/>
    <w:rsid w:val="000B5C90"/>
    <w:rsid w:val="000B6601"/>
    <w:rsid w:val="000B73C5"/>
    <w:rsid w:val="000C0B55"/>
    <w:rsid w:val="000C322E"/>
    <w:rsid w:val="000C40C9"/>
    <w:rsid w:val="000C46DB"/>
    <w:rsid w:val="000C484A"/>
    <w:rsid w:val="000C4CD3"/>
    <w:rsid w:val="000C571F"/>
    <w:rsid w:val="000C74A3"/>
    <w:rsid w:val="000D0856"/>
    <w:rsid w:val="000D157E"/>
    <w:rsid w:val="000D1997"/>
    <w:rsid w:val="000D1BC6"/>
    <w:rsid w:val="000D206C"/>
    <w:rsid w:val="000D223F"/>
    <w:rsid w:val="000D2940"/>
    <w:rsid w:val="000D2C45"/>
    <w:rsid w:val="000D4ACF"/>
    <w:rsid w:val="000D61B1"/>
    <w:rsid w:val="000D7C4A"/>
    <w:rsid w:val="000D7CD0"/>
    <w:rsid w:val="000E01E6"/>
    <w:rsid w:val="000E0602"/>
    <w:rsid w:val="000E1ED4"/>
    <w:rsid w:val="000E2D2A"/>
    <w:rsid w:val="000E33C7"/>
    <w:rsid w:val="000E5FFC"/>
    <w:rsid w:val="000E7755"/>
    <w:rsid w:val="000E797D"/>
    <w:rsid w:val="000F2C99"/>
    <w:rsid w:val="000F3E25"/>
    <w:rsid w:val="000F4602"/>
    <w:rsid w:val="000F4717"/>
    <w:rsid w:val="000F4E3E"/>
    <w:rsid w:val="000F5759"/>
    <w:rsid w:val="000F6493"/>
    <w:rsid w:val="00100B05"/>
    <w:rsid w:val="0010158E"/>
    <w:rsid w:val="00101E0E"/>
    <w:rsid w:val="00101E9B"/>
    <w:rsid w:val="00102610"/>
    <w:rsid w:val="00103FCE"/>
    <w:rsid w:val="001040FC"/>
    <w:rsid w:val="00105730"/>
    <w:rsid w:val="0010581B"/>
    <w:rsid w:val="00105E7D"/>
    <w:rsid w:val="0011087C"/>
    <w:rsid w:val="001123DB"/>
    <w:rsid w:val="00113096"/>
    <w:rsid w:val="001155A2"/>
    <w:rsid w:val="001173E7"/>
    <w:rsid w:val="00117DF8"/>
    <w:rsid w:val="001207B0"/>
    <w:rsid w:val="00120820"/>
    <w:rsid w:val="00120A50"/>
    <w:rsid w:val="001245CC"/>
    <w:rsid w:val="00124F85"/>
    <w:rsid w:val="001250D2"/>
    <w:rsid w:val="00125FFA"/>
    <w:rsid w:val="0012642D"/>
    <w:rsid w:val="00127111"/>
    <w:rsid w:val="001301E5"/>
    <w:rsid w:val="00130814"/>
    <w:rsid w:val="00130970"/>
    <w:rsid w:val="00132601"/>
    <w:rsid w:val="00133699"/>
    <w:rsid w:val="00134204"/>
    <w:rsid w:val="00134EC8"/>
    <w:rsid w:val="00135D81"/>
    <w:rsid w:val="00140015"/>
    <w:rsid w:val="00142E2B"/>
    <w:rsid w:val="0014361C"/>
    <w:rsid w:val="00143759"/>
    <w:rsid w:val="00144A8E"/>
    <w:rsid w:val="00145DBF"/>
    <w:rsid w:val="00145E04"/>
    <w:rsid w:val="001460D6"/>
    <w:rsid w:val="001469E4"/>
    <w:rsid w:val="00146B2E"/>
    <w:rsid w:val="001475AD"/>
    <w:rsid w:val="00150034"/>
    <w:rsid w:val="00150663"/>
    <w:rsid w:val="00150EE2"/>
    <w:rsid w:val="001528D5"/>
    <w:rsid w:val="00155173"/>
    <w:rsid w:val="00155EB6"/>
    <w:rsid w:val="0016198E"/>
    <w:rsid w:val="00163811"/>
    <w:rsid w:val="00164633"/>
    <w:rsid w:val="00165BED"/>
    <w:rsid w:val="00167132"/>
    <w:rsid w:val="001672FD"/>
    <w:rsid w:val="001674BE"/>
    <w:rsid w:val="00170212"/>
    <w:rsid w:val="00170253"/>
    <w:rsid w:val="00170B41"/>
    <w:rsid w:val="0017199A"/>
    <w:rsid w:val="0017210A"/>
    <w:rsid w:val="0017328E"/>
    <w:rsid w:val="001732A5"/>
    <w:rsid w:val="001742F4"/>
    <w:rsid w:val="00174A65"/>
    <w:rsid w:val="0017548F"/>
    <w:rsid w:val="00176D88"/>
    <w:rsid w:val="0017789D"/>
    <w:rsid w:val="001803E3"/>
    <w:rsid w:val="001809A1"/>
    <w:rsid w:val="00180AA9"/>
    <w:rsid w:val="001821CC"/>
    <w:rsid w:val="00182703"/>
    <w:rsid w:val="0018362C"/>
    <w:rsid w:val="0018383F"/>
    <w:rsid w:val="00184BB1"/>
    <w:rsid w:val="001853F1"/>
    <w:rsid w:val="001867F2"/>
    <w:rsid w:val="00186DE3"/>
    <w:rsid w:val="00187581"/>
    <w:rsid w:val="001900C5"/>
    <w:rsid w:val="0019029D"/>
    <w:rsid w:val="0019055D"/>
    <w:rsid w:val="0019269A"/>
    <w:rsid w:val="00194872"/>
    <w:rsid w:val="00195225"/>
    <w:rsid w:val="001953E4"/>
    <w:rsid w:val="001962CA"/>
    <w:rsid w:val="00196A70"/>
    <w:rsid w:val="00197EF2"/>
    <w:rsid w:val="001A255D"/>
    <w:rsid w:val="001A2869"/>
    <w:rsid w:val="001A28F9"/>
    <w:rsid w:val="001A4368"/>
    <w:rsid w:val="001A4CEB"/>
    <w:rsid w:val="001B0530"/>
    <w:rsid w:val="001B0CEF"/>
    <w:rsid w:val="001B1919"/>
    <w:rsid w:val="001B2FC8"/>
    <w:rsid w:val="001B39DF"/>
    <w:rsid w:val="001B4E46"/>
    <w:rsid w:val="001B714A"/>
    <w:rsid w:val="001B7B5B"/>
    <w:rsid w:val="001B7B84"/>
    <w:rsid w:val="001C04AA"/>
    <w:rsid w:val="001C3E69"/>
    <w:rsid w:val="001C5F01"/>
    <w:rsid w:val="001C7C62"/>
    <w:rsid w:val="001C7F8C"/>
    <w:rsid w:val="001C7FA6"/>
    <w:rsid w:val="001D0098"/>
    <w:rsid w:val="001D012E"/>
    <w:rsid w:val="001D1660"/>
    <w:rsid w:val="001D26DE"/>
    <w:rsid w:val="001D2BDE"/>
    <w:rsid w:val="001D3826"/>
    <w:rsid w:val="001D4C2C"/>
    <w:rsid w:val="001D4D26"/>
    <w:rsid w:val="001D771B"/>
    <w:rsid w:val="001E1515"/>
    <w:rsid w:val="001E1E12"/>
    <w:rsid w:val="001E46C7"/>
    <w:rsid w:val="001E5656"/>
    <w:rsid w:val="001E5EA3"/>
    <w:rsid w:val="001E69D7"/>
    <w:rsid w:val="001E7E5E"/>
    <w:rsid w:val="001F052C"/>
    <w:rsid w:val="001F1355"/>
    <w:rsid w:val="001F1BB9"/>
    <w:rsid w:val="001F2845"/>
    <w:rsid w:val="001F3769"/>
    <w:rsid w:val="001F4C8A"/>
    <w:rsid w:val="001F5360"/>
    <w:rsid w:val="001F5439"/>
    <w:rsid w:val="001F5727"/>
    <w:rsid w:val="001F7837"/>
    <w:rsid w:val="00200B3A"/>
    <w:rsid w:val="0020270F"/>
    <w:rsid w:val="0020365B"/>
    <w:rsid w:val="002046DC"/>
    <w:rsid w:val="00205DD2"/>
    <w:rsid w:val="002066FF"/>
    <w:rsid w:val="0020684E"/>
    <w:rsid w:val="002105C1"/>
    <w:rsid w:val="00210F8C"/>
    <w:rsid w:val="00214082"/>
    <w:rsid w:val="002149AA"/>
    <w:rsid w:val="002150C2"/>
    <w:rsid w:val="0021665F"/>
    <w:rsid w:val="0021694E"/>
    <w:rsid w:val="0022064A"/>
    <w:rsid w:val="00220799"/>
    <w:rsid w:val="002207D1"/>
    <w:rsid w:val="00221491"/>
    <w:rsid w:val="002234C7"/>
    <w:rsid w:val="00224C63"/>
    <w:rsid w:val="00225A25"/>
    <w:rsid w:val="00225D08"/>
    <w:rsid w:val="00226C6D"/>
    <w:rsid w:val="00230C8C"/>
    <w:rsid w:val="00231CA8"/>
    <w:rsid w:val="00231E2D"/>
    <w:rsid w:val="00231E5F"/>
    <w:rsid w:val="002326C0"/>
    <w:rsid w:val="002332D3"/>
    <w:rsid w:val="002336A8"/>
    <w:rsid w:val="00234075"/>
    <w:rsid w:val="002342EC"/>
    <w:rsid w:val="00235D73"/>
    <w:rsid w:val="002415FF"/>
    <w:rsid w:val="00241DA3"/>
    <w:rsid w:val="00243472"/>
    <w:rsid w:val="00243673"/>
    <w:rsid w:val="00243CB9"/>
    <w:rsid w:val="00243DF1"/>
    <w:rsid w:val="00244517"/>
    <w:rsid w:val="00244F52"/>
    <w:rsid w:val="00245ED5"/>
    <w:rsid w:val="00247791"/>
    <w:rsid w:val="00247ACA"/>
    <w:rsid w:val="0025094A"/>
    <w:rsid w:val="00251BCC"/>
    <w:rsid w:val="002534A5"/>
    <w:rsid w:val="002542CC"/>
    <w:rsid w:val="00255AC5"/>
    <w:rsid w:val="00256199"/>
    <w:rsid w:val="002629C6"/>
    <w:rsid w:val="00262AFD"/>
    <w:rsid w:val="00263316"/>
    <w:rsid w:val="002638A0"/>
    <w:rsid w:val="00263E58"/>
    <w:rsid w:val="002649F2"/>
    <w:rsid w:val="00265726"/>
    <w:rsid w:val="00265E93"/>
    <w:rsid w:val="0026627F"/>
    <w:rsid w:val="00270135"/>
    <w:rsid w:val="0027040A"/>
    <w:rsid w:val="00271208"/>
    <w:rsid w:val="002714C7"/>
    <w:rsid w:val="0027180D"/>
    <w:rsid w:val="00272000"/>
    <w:rsid w:val="00272BFD"/>
    <w:rsid w:val="00272D76"/>
    <w:rsid w:val="0027345B"/>
    <w:rsid w:val="00273516"/>
    <w:rsid w:val="00275467"/>
    <w:rsid w:val="00276FE2"/>
    <w:rsid w:val="00277580"/>
    <w:rsid w:val="00277FC6"/>
    <w:rsid w:val="00281E18"/>
    <w:rsid w:val="00283B90"/>
    <w:rsid w:val="0028622F"/>
    <w:rsid w:val="00287BBF"/>
    <w:rsid w:val="00291729"/>
    <w:rsid w:val="002922BC"/>
    <w:rsid w:val="0029351F"/>
    <w:rsid w:val="002938B9"/>
    <w:rsid w:val="00293F5A"/>
    <w:rsid w:val="002967EB"/>
    <w:rsid w:val="0029758B"/>
    <w:rsid w:val="00297C12"/>
    <w:rsid w:val="002A0C3F"/>
    <w:rsid w:val="002A138A"/>
    <w:rsid w:val="002A1504"/>
    <w:rsid w:val="002A2889"/>
    <w:rsid w:val="002A2895"/>
    <w:rsid w:val="002A3195"/>
    <w:rsid w:val="002A5AA2"/>
    <w:rsid w:val="002A7222"/>
    <w:rsid w:val="002A7F20"/>
    <w:rsid w:val="002B0FFD"/>
    <w:rsid w:val="002B24D2"/>
    <w:rsid w:val="002B2E4F"/>
    <w:rsid w:val="002B6242"/>
    <w:rsid w:val="002C0E80"/>
    <w:rsid w:val="002C10CD"/>
    <w:rsid w:val="002C1A9B"/>
    <w:rsid w:val="002C25D6"/>
    <w:rsid w:val="002C2872"/>
    <w:rsid w:val="002C3133"/>
    <w:rsid w:val="002C64F2"/>
    <w:rsid w:val="002D0906"/>
    <w:rsid w:val="002D22EC"/>
    <w:rsid w:val="002D254D"/>
    <w:rsid w:val="002D30FD"/>
    <w:rsid w:val="002D406D"/>
    <w:rsid w:val="002D4E27"/>
    <w:rsid w:val="002D5451"/>
    <w:rsid w:val="002D57D9"/>
    <w:rsid w:val="002D79D1"/>
    <w:rsid w:val="002E1009"/>
    <w:rsid w:val="002E1171"/>
    <w:rsid w:val="002E33E4"/>
    <w:rsid w:val="002E3B93"/>
    <w:rsid w:val="002E4A87"/>
    <w:rsid w:val="002E6B2B"/>
    <w:rsid w:val="002E6F0B"/>
    <w:rsid w:val="002F025C"/>
    <w:rsid w:val="002F119C"/>
    <w:rsid w:val="002F32E3"/>
    <w:rsid w:val="002F3B58"/>
    <w:rsid w:val="002F3F8A"/>
    <w:rsid w:val="00300036"/>
    <w:rsid w:val="003017F2"/>
    <w:rsid w:val="003031DF"/>
    <w:rsid w:val="00303A71"/>
    <w:rsid w:val="003058F3"/>
    <w:rsid w:val="003065DB"/>
    <w:rsid w:val="00306A16"/>
    <w:rsid w:val="0030747E"/>
    <w:rsid w:val="003079B9"/>
    <w:rsid w:val="00310562"/>
    <w:rsid w:val="00313399"/>
    <w:rsid w:val="00313A23"/>
    <w:rsid w:val="00314DD5"/>
    <w:rsid w:val="00315668"/>
    <w:rsid w:val="00316544"/>
    <w:rsid w:val="00317E1D"/>
    <w:rsid w:val="00320148"/>
    <w:rsid w:val="00320264"/>
    <w:rsid w:val="0032115F"/>
    <w:rsid w:val="00322BBD"/>
    <w:rsid w:val="00325943"/>
    <w:rsid w:val="003330D3"/>
    <w:rsid w:val="00333207"/>
    <w:rsid w:val="003335D6"/>
    <w:rsid w:val="00334426"/>
    <w:rsid w:val="00335411"/>
    <w:rsid w:val="003356F5"/>
    <w:rsid w:val="00335B0B"/>
    <w:rsid w:val="00335FE6"/>
    <w:rsid w:val="0033684C"/>
    <w:rsid w:val="0033730B"/>
    <w:rsid w:val="003374FD"/>
    <w:rsid w:val="00340EB3"/>
    <w:rsid w:val="00341615"/>
    <w:rsid w:val="00341AB9"/>
    <w:rsid w:val="00342691"/>
    <w:rsid w:val="0034354A"/>
    <w:rsid w:val="00343E65"/>
    <w:rsid w:val="00346A41"/>
    <w:rsid w:val="00347703"/>
    <w:rsid w:val="00347A8E"/>
    <w:rsid w:val="003507B2"/>
    <w:rsid w:val="003514CF"/>
    <w:rsid w:val="0035343D"/>
    <w:rsid w:val="003537A6"/>
    <w:rsid w:val="00353C51"/>
    <w:rsid w:val="003544FF"/>
    <w:rsid w:val="003566FF"/>
    <w:rsid w:val="00361C39"/>
    <w:rsid w:val="00361FF9"/>
    <w:rsid w:val="0036228E"/>
    <w:rsid w:val="00362F5D"/>
    <w:rsid w:val="003633E0"/>
    <w:rsid w:val="00363448"/>
    <w:rsid w:val="00364B5D"/>
    <w:rsid w:val="0036665D"/>
    <w:rsid w:val="00367D09"/>
    <w:rsid w:val="0037111E"/>
    <w:rsid w:val="003711BE"/>
    <w:rsid w:val="0037126E"/>
    <w:rsid w:val="0037287C"/>
    <w:rsid w:val="003731C4"/>
    <w:rsid w:val="00373DBE"/>
    <w:rsid w:val="003765B7"/>
    <w:rsid w:val="003773B9"/>
    <w:rsid w:val="0038227A"/>
    <w:rsid w:val="0038362A"/>
    <w:rsid w:val="003846D6"/>
    <w:rsid w:val="00385748"/>
    <w:rsid w:val="0038645A"/>
    <w:rsid w:val="00386E46"/>
    <w:rsid w:val="00386E6C"/>
    <w:rsid w:val="00390710"/>
    <w:rsid w:val="00390CCF"/>
    <w:rsid w:val="00392F6A"/>
    <w:rsid w:val="003941FE"/>
    <w:rsid w:val="00394A41"/>
    <w:rsid w:val="00396695"/>
    <w:rsid w:val="00397438"/>
    <w:rsid w:val="00397C70"/>
    <w:rsid w:val="003A019F"/>
    <w:rsid w:val="003A367C"/>
    <w:rsid w:val="003A3D7A"/>
    <w:rsid w:val="003A4074"/>
    <w:rsid w:val="003A46B4"/>
    <w:rsid w:val="003A52B0"/>
    <w:rsid w:val="003A6208"/>
    <w:rsid w:val="003A6546"/>
    <w:rsid w:val="003A7CD1"/>
    <w:rsid w:val="003B08BE"/>
    <w:rsid w:val="003B1379"/>
    <w:rsid w:val="003B311B"/>
    <w:rsid w:val="003B634A"/>
    <w:rsid w:val="003B7960"/>
    <w:rsid w:val="003C067A"/>
    <w:rsid w:val="003C1906"/>
    <w:rsid w:val="003C2D73"/>
    <w:rsid w:val="003C2EE9"/>
    <w:rsid w:val="003C3A88"/>
    <w:rsid w:val="003C49CA"/>
    <w:rsid w:val="003C57CB"/>
    <w:rsid w:val="003D108C"/>
    <w:rsid w:val="003D1345"/>
    <w:rsid w:val="003D1B1E"/>
    <w:rsid w:val="003D3DA2"/>
    <w:rsid w:val="003D7B3D"/>
    <w:rsid w:val="003D7E18"/>
    <w:rsid w:val="003E0DCE"/>
    <w:rsid w:val="003E0E34"/>
    <w:rsid w:val="003E0F2C"/>
    <w:rsid w:val="003E15A2"/>
    <w:rsid w:val="003E2078"/>
    <w:rsid w:val="003E33A9"/>
    <w:rsid w:val="003E3D70"/>
    <w:rsid w:val="003E5FA5"/>
    <w:rsid w:val="003E74EC"/>
    <w:rsid w:val="003F0BF7"/>
    <w:rsid w:val="003F1590"/>
    <w:rsid w:val="003F20E1"/>
    <w:rsid w:val="003F3F31"/>
    <w:rsid w:val="003F5732"/>
    <w:rsid w:val="003F61DD"/>
    <w:rsid w:val="003F6BB2"/>
    <w:rsid w:val="003F6CFF"/>
    <w:rsid w:val="003F7E1C"/>
    <w:rsid w:val="0040035A"/>
    <w:rsid w:val="00401AA7"/>
    <w:rsid w:val="00402B83"/>
    <w:rsid w:val="0040316A"/>
    <w:rsid w:val="004053B5"/>
    <w:rsid w:val="004056E3"/>
    <w:rsid w:val="00405ECF"/>
    <w:rsid w:val="00405EE6"/>
    <w:rsid w:val="00406FF2"/>
    <w:rsid w:val="00407334"/>
    <w:rsid w:val="004078D9"/>
    <w:rsid w:val="00413639"/>
    <w:rsid w:val="00414432"/>
    <w:rsid w:val="00414E74"/>
    <w:rsid w:val="00415903"/>
    <w:rsid w:val="00417C09"/>
    <w:rsid w:val="00420568"/>
    <w:rsid w:val="0042178F"/>
    <w:rsid w:val="0042182D"/>
    <w:rsid w:val="00422BE7"/>
    <w:rsid w:val="00423CE1"/>
    <w:rsid w:val="004242FE"/>
    <w:rsid w:val="00424FE3"/>
    <w:rsid w:val="00426973"/>
    <w:rsid w:val="004270C6"/>
    <w:rsid w:val="00427BAA"/>
    <w:rsid w:val="00427F50"/>
    <w:rsid w:val="00431306"/>
    <w:rsid w:val="00431D8A"/>
    <w:rsid w:val="0043209C"/>
    <w:rsid w:val="004329AA"/>
    <w:rsid w:val="00432DDE"/>
    <w:rsid w:val="00433565"/>
    <w:rsid w:val="0043639F"/>
    <w:rsid w:val="00436B51"/>
    <w:rsid w:val="004409F2"/>
    <w:rsid w:val="00442D56"/>
    <w:rsid w:val="00443811"/>
    <w:rsid w:val="00444D09"/>
    <w:rsid w:val="004457AB"/>
    <w:rsid w:val="004465E1"/>
    <w:rsid w:val="00446E37"/>
    <w:rsid w:val="00447E45"/>
    <w:rsid w:val="00450269"/>
    <w:rsid w:val="00450BF3"/>
    <w:rsid w:val="00451470"/>
    <w:rsid w:val="004514F0"/>
    <w:rsid w:val="004523F4"/>
    <w:rsid w:val="00452A6E"/>
    <w:rsid w:val="004536E4"/>
    <w:rsid w:val="00453861"/>
    <w:rsid w:val="00454690"/>
    <w:rsid w:val="00455212"/>
    <w:rsid w:val="00455F27"/>
    <w:rsid w:val="00460F1E"/>
    <w:rsid w:val="0046110A"/>
    <w:rsid w:val="00462DF3"/>
    <w:rsid w:val="0046391E"/>
    <w:rsid w:val="00465DF4"/>
    <w:rsid w:val="004669F0"/>
    <w:rsid w:val="00466BEB"/>
    <w:rsid w:val="00467B76"/>
    <w:rsid w:val="004702CB"/>
    <w:rsid w:val="0047235B"/>
    <w:rsid w:val="0047297C"/>
    <w:rsid w:val="00472FEC"/>
    <w:rsid w:val="004746AB"/>
    <w:rsid w:val="004759EC"/>
    <w:rsid w:val="004760CC"/>
    <w:rsid w:val="00476C7F"/>
    <w:rsid w:val="0047751C"/>
    <w:rsid w:val="00480DA7"/>
    <w:rsid w:val="004828FF"/>
    <w:rsid w:val="00484315"/>
    <w:rsid w:val="00484705"/>
    <w:rsid w:val="00486786"/>
    <w:rsid w:val="00487AF5"/>
    <w:rsid w:val="00491F56"/>
    <w:rsid w:val="004933D1"/>
    <w:rsid w:val="00494436"/>
    <w:rsid w:val="00495AEE"/>
    <w:rsid w:val="004963C8"/>
    <w:rsid w:val="00496A68"/>
    <w:rsid w:val="004A081B"/>
    <w:rsid w:val="004A1BC8"/>
    <w:rsid w:val="004A43B4"/>
    <w:rsid w:val="004A62BA"/>
    <w:rsid w:val="004A63B3"/>
    <w:rsid w:val="004A6693"/>
    <w:rsid w:val="004A6CC8"/>
    <w:rsid w:val="004A76DF"/>
    <w:rsid w:val="004B0580"/>
    <w:rsid w:val="004B143B"/>
    <w:rsid w:val="004B145A"/>
    <w:rsid w:val="004B1DE7"/>
    <w:rsid w:val="004B35CE"/>
    <w:rsid w:val="004B4834"/>
    <w:rsid w:val="004B5A5B"/>
    <w:rsid w:val="004B5C21"/>
    <w:rsid w:val="004B6563"/>
    <w:rsid w:val="004B7AB6"/>
    <w:rsid w:val="004C02D8"/>
    <w:rsid w:val="004C421B"/>
    <w:rsid w:val="004C473E"/>
    <w:rsid w:val="004C5141"/>
    <w:rsid w:val="004C58C7"/>
    <w:rsid w:val="004C5DDB"/>
    <w:rsid w:val="004C6436"/>
    <w:rsid w:val="004C7C17"/>
    <w:rsid w:val="004D04B6"/>
    <w:rsid w:val="004D0F8A"/>
    <w:rsid w:val="004D1A62"/>
    <w:rsid w:val="004D3336"/>
    <w:rsid w:val="004D5A45"/>
    <w:rsid w:val="004D6C68"/>
    <w:rsid w:val="004D6F20"/>
    <w:rsid w:val="004E04FC"/>
    <w:rsid w:val="004E13B0"/>
    <w:rsid w:val="004E1B04"/>
    <w:rsid w:val="004E24E1"/>
    <w:rsid w:val="004E4096"/>
    <w:rsid w:val="004E41F4"/>
    <w:rsid w:val="004E5064"/>
    <w:rsid w:val="004E5582"/>
    <w:rsid w:val="004E5889"/>
    <w:rsid w:val="004E672E"/>
    <w:rsid w:val="004E6F94"/>
    <w:rsid w:val="004E726B"/>
    <w:rsid w:val="004F1339"/>
    <w:rsid w:val="004F1ABA"/>
    <w:rsid w:val="004F4557"/>
    <w:rsid w:val="004F5AD5"/>
    <w:rsid w:val="00500AA1"/>
    <w:rsid w:val="00500E82"/>
    <w:rsid w:val="00500FC1"/>
    <w:rsid w:val="00502A51"/>
    <w:rsid w:val="00504571"/>
    <w:rsid w:val="005049B0"/>
    <w:rsid w:val="00511F7E"/>
    <w:rsid w:val="0051220A"/>
    <w:rsid w:val="00513CD9"/>
    <w:rsid w:val="00514112"/>
    <w:rsid w:val="00517922"/>
    <w:rsid w:val="00517ACA"/>
    <w:rsid w:val="0052078A"/>
    <w:rsid w:val="00521B0B"/>
    <w:rsid w:val="00523F11"/>
    <w:rsid w:val="00524324"/>
    <w:rsid w:val="005250BD"/>
    <w:rsid w:val="00525289"/>
    <w:rsid w:val="0052594A"/>
    <w:rsid w:val="00525967"/>
    <w:rsid w:val="00525C4C"/>
    <w:rsid w:val="00525EEC"/>
    <w:rsid w:val="0053243C"/>
    <w:rsid w:val="00532C0D"/>
    <w:rsid w:val="00532F14"/>
    <w:rsid w:val="00535211"/>
    <w:rsid w:val="00536525"/>
    <w:rsid w:val="0053671A"/>
    <w:rsid w:val="00536B65"/>
    <w:rsid w:val="00536F25"/>
    <w:rsid w:val="00540085"/>
    <w:rsid w:val="00540510"/>
    <w:rsid w:val="005406C6"/>
    <w:rsid w:val="00540FD2"/>
    <w:rsid w:val="005434BC"/>
    <w:rsid w:val="00544809"/>
    <w:rsid w:val="0054591D"/>
    <w:rsid w:val="005467D2"/>
    <w:rsid w:val="0055109A"/>
    <w:rsid w:val="00551DF8"/>
    <w:rsid w:val="005528BC"/>
    <w:rsid w:val="0055295B"/>
    <w:rsid w:val="00554D7B"/>
    <w:rsid w:val="00555753"/>
    <w:rsid w:val="005561CE"/>
    <w:rsid w:val="00556606"/>
    <w:rsid w:val="00557BD8"/>
    <w:rsid w:val="00561CEA"/>
    <w:rsid w:val="00562DDB"/>
    <w:rsid w:val="00566D0D"/>
    <w:rsid w:val="005677D5"/>
    <w:rsid w:val="00570CC7"/>
    <w:rsid w:val="005710BD"/>
    <w:rsid w:val="005736AF"/>
    <w:rsid w:val="00575AB1"/>
    <w:rsid w:val="005779F9"/>
    <w:rsid w:val="0058591C"/>
    <w:rsid w:val="00585DF7"/>
    <w:rsid w:val="0058793F"/>
    <w:rsid w:val="00587A91"/>
    <w:rsid w:val="00587E72"/>
    <w:rsid w:val="005908BD"/>
    <w:rsid w:val="00591692"/>
    <w:rsid w:val="0059225E"/>
    <w:rsid w:val="00592260"/>
    <w:rsid w:val="0059382A"/>
    <w:rsid w:val="00594C9E"/>
    <w:rsid w:val="00595886"/>
    <w:rsid w:val="00595B54"/>
    <w:rsid w:val="005972EE"/>
    <w:rsid w:val="00597762"/>
    <w:rsid w:val="005A1070"/>
    <w:rsid w:val="005A1454"/>
    <w:rsid w:val="005A274A"/>
    <w:rsid w:val="005A3869"/>
    <w:rsid w:val="005A38C1"/>
    <w:rsid w:val="005A57FE"/>
    <w:rsid w:val="005A5E5C"/>
    <w:rsid w:val="005A6D88"/>
    <w:rsid w:val="005A6EF3"/>
    <w:rsid w:val="005B162A"/>
    <w:rsid w:val="005B5F3D"/>
    <w:rsid w:val="005B5F9B"/>
    <w:rsid w:val="005B6AD9"/>
    <w:rsid w:val="005C33D3"/>
    <w:rsid w:val="005C5711"/>
    <w:rsid w:val="005C7661"/>
    <w:rsid w:val="005D010C"/>
    <w:rsid w:val="005D044B"/>
    <w:rsid w:val="005D06F4"/>
    <w:rsid w:val="005D0B5F"/>
    <w:rsid w:val="005D13DD"/>
    <w:rsid w:val="005D3FE2"/>
    <w:rsid w:val="005D44CA"/>
    <w:rsid w:val="005D453B"/>
    <w:rsid w:val="005D5AC0"/>
    <w:rsid w:val="005D67AD"/>
    <w:rsid w:val="005D6AE6"/>
    <w:rsid w:val="005D70A1"/>
    <w:rsid w:val="005D7B9F"/>
    <w:rsid w:val="005E130C"/>
    <w:rsid w:val="005E17B1"/>
    <w:rsid w:val="005E21F5"/>
    <w:rsid w:val="005E305C"/>
    <w:rsid w:val="005E35C1"/>
    <w:rsid w:val="005E750B"/>
    <w:rsid w:val="005E75B1"/>
    <w:rsid w:val="005F200D"/>
    <w:rsid w:val="005F6796"/>
    <w:rsid w:val="005F74D9"/>
    <w:rsid w:val="00600360"/>
    <w:rsid w:val="00601656"/>
    <w:rsid w:val="0060226E"/>
    <w:rsid w:val="00603A47"/>
    <w:rsid w:val="00605BE7"/>
    <w:rsid w:val="006061F7"/>
    <w:rsid w:val="00610B12"/>
    <w:rsid w:val="006117F4"/>
    <w:rsid w:val="00611A8C"/>
    <w:rsid w:val="0061494E"/>
    <w:rsid w:val="0061569D"/>
    <w:rsid w:val="006169C9"/>
    <w:rsid w:val="00617B2A"/>
    <w:rsid w:val="00620799"/>
    <w:rsid w:val="00622901"/>
    <w:rsid w:val="006233B4"/>
    <w:rsid w:val="0062469F"/>
    <w:rsid w:val="0062473E"/>
    <w:rsid w:val="00624A76"/>
    <w:rsid w:val="006304DF"/>
    <w:rsid w:val="00631AD8"/>
    <w:rsid w:val="00631B92"/>
    <w:rsid w:val="006328F1"/>
    <w:rsid w:val="00634EDE"/>
    <w:rsid w:val="0063573C"/>
    <w:rsid w:val="00635D2B"/>
    <w:rsid w:val="00635FCC"/>
    <w:rsid w:val="006412F1"/>
    <w:rsid w:val="00643468"/>
    <w:rsid w:val="00643BB2"/>
    <w:rsid w:val="00645B21"/>
    <w:rsid w:val="00646AE5"/>
    <w:rsid w:val="00646BEC"/>
    <w:rsid w:val="006471D1"/>
    <w:rsid w:val="00647605"/>
    <w:rsid w:val="00647B3A"/>
    <w:rsid w:val="00652478"/>
    <w:rsid w:val="00653333"/>
    <w:rsid w:val="00654322"/>
    <w:rsid w:val="00656AEF"/>
    <w:rsid w:val="00657EC1"/>
    <w:rsid w:val="00661AD7"/>
    <w:rsid w:val="00661F0C"/>
    <w:rsid w:val="00662160"/>
    <w:rsid w:val="0066350A"/>
    <w:rsid w:val="00663602"/>
    <w:rsid w:val="00664B5F"/>
    <w:rsid w:val="00664FB5"/>
    <w:rsid w:val="00665923"/>
    <w:rsid w:val="0066622D"/>
    <w:rsid w:val="00667A0D"/>
    <w:rsid w:val="00670258"/>
    <w:rsid w:val="00671821"/>
    <w:rsid w:val="006726B2"/>
    <w:rsid w:val="00673F5E"/>
    <w:rsid w:val="00674FB8"/>
    <w:rsid w:val="00675674"/>
    <w:rsid w:val="006767E0"/>
    <w:rsid w:val="006805D8"/>
    <w:rsid w:val="0068308D"/>
    <w:rsid w:val="006844ED"/>
    <w:rsid w:val="006912C7"/>
    <w:rsid w:val="0069390B"/>
    <w:rsid w:val="0069610E"/>
    <w:rsid w:val="006A0FFC"/>
    <w:rsid w:val="006A1125"/>
    <w:rsid w:val="006A1F40"/>
    <w:rsid w:val="006A2223"/>
    <w:rsid w:val="006A22CA"/>
    <w:rsid w:val="006A28F7"/>
    <w:rsid w:val="006A489D"/>
    <w:rsid w:val="006A5A0C"/>
    <w:rsid w:val="006A7FF4"/>
    <w:rsid w:val="006B0821"/>
    <w:rsid w:val="006B2272"/>
    <w:rsid w:val="006B33A2"/>
    <w:rsid w:val="006B593D"/>
    <w:rsid w:val="006B7787"/>
    <w:rsid w:val="006C1E42"/>
    <w:rsid w:val="006C3A0F"/>
    <w:rsid w:val="006C4375"/>
    <w:rsid w:val="006C43AB"/>
    <w:rsid w:val="006C443C"/>
    <w:rsid w:val="006C5276"/>
    <w:rsid w:val="006C5D22"/>
    <w:rsid w:val="006C5FB0"/>
    <w:rsid w:val="006D2FD0"/>
    <w:rsid w:val="006D2FFE"/>
    <w:rsid w:val="006D3BA4"/>
    <w:rsid w:val="006D4FE9"/>
    <w:rsid w:val="006D5EAA"/>
    <w:rsid w:val="006E0BCF"/>
    <w:rsid w:val="006E1B97"/>
    <w:rsid w:val="006E2784"/>
    <w:rsid w:val="006E2EF8"/>
    <w:rsid w:val="006E5250"/>
    <w:rsid w:val="006E54E8"/>
    <w:rsid w:val="006E5F50"/>
    <w:rsid w:val="006E7081"/>
    <w:rsid w:val="006E7914"/>
    <w:rsid w:val="006F039E"/>
    <w:rsid w:val="006F16E6"/>
    <w:rsid w:val="006F25C4"/>
    <w:rsid w:val="006F3DBD"/>
    <w:rsid w:val="006F64C2"/>
    <w:rsid w:val="006F6FFE"/>
    <w:rsid w:val="00700445"/>
    <w:rsid w:val="00702128"/>
    <w:rsid w:val="00702B53"/>
    <w:rsid w:val="00703484"/>
    <w:rsid w:val="007036E1"/>
    <w:rsid w:val="007038C8"/>
    <w:rsid w:val="00703B23"/>
    <w:rsid w:val="00704131"/>
    <w:rsid w:val="007059A3"/>
    <w:rsid w:val="007059E7"/>
    <w:rsid w:val="00706E24"/>
    <w:rsid w:val="00707B16"/>
    <w:rsid w:val="00707C81"/>
    <w:rsid w:val="007104E2"/>
    <w:rsid w:val="00710525"/>
    <w:rsid w:val="007110AF"/>
    <w:rsid w:val="007110F6"/>
    <w:rsid w:val="00711F11"/>
    <w:rsid w:val="00712B15"/>
    <w:rsid w:val="00712C46"/>
    <w:rsid w:val="00713066"/>
    <w:rsid w:val="00717014"/>
    <w:rsid w:val="00717291"/>
    <w:rsid w:val="00717734"/>
    <w:rsid w:val="00717FAF"/>
    <w:rsid w:val="00720123"/>
    <w:rsid w:val="00720B9D"/>
    <w:rsid w:val="00722A01"/>
    <w:rsid w:val="00723213"/>
    <w:rsid w:val="00723A4A"/>
    <w:rsid w:val="00724F80"/>
    <w:rsid w:val="00725A61"/>
    <w:rsid w:val="00726827"/>
    <w:rsid w:val="00731649"/>
    <w:rsid w:val="007319A5"/>
    <w:rsid w:val="00732181"/>
    <w:rsid w:val="007322DF"/>
    <w:rsid w:val="007322F8"/>
    <w:rsid w:val="0073379A"/>
    <w:rsid w:val="00734F44"/>
    <w:rsid w:val="007368C1"/>
    <w:rsid w:val="00741335"/>
    <w:rsid w:val="007413C7"/>
    <w:rsid w:val="00743022"/>
    <w:rsid w:val="0074399B"/>
    <w:rsid w:val="007453C6"/>
    <w:rsid w:val="007478BB"/>
    <w:rsid w:val="00750150"/>
    <w:rsid w:val="00750F5C"/>
    <w:rsid w:val="00751803"/>
    <w:rsid w:val="00755B2E"/>
    <w:rsid w:val="00757151"/>
    <w:rsid w:val="007575C4"/>
    <w:rsid w:val="0076308F"/>
    <w:rsid w:val="0076434B"/>
    <w:rsid w:val="00765605"/>
    <w:rsid w:val="00766469"/>
    <w:rsid w:val="00766F39"/>
    <w:rsid w:val="0076710C"/>
    <w:rsid w:val="007730EF"/>
    <w:rsid w:val="00773565"/>
    <w:rsid w:val="00773FC4"/>
    <w:rsid w:val="00775CB8"/>
    <w:rsid w:val="0077634E"/>
    <w:rsid w:val="00776918"/>
    <w:rsid w:val="00781A5F"/>
    <w:rsid w:val="007841D5"/>
    <w:rsid w:val="00784595"/>
    <w:rsid w:val="00786FCF"/>
    <w:rsid w:val="007870B6"/>
    <w:rsid w:val="0078721D"/>
    <w:rsid w:val="0078725C"/>
    <w:rsid w:val="00794707"/>
    <w:rsid w:val="0079535B"/>
    <w:rsid w:val="00795B62"/>
    <w:rsid w:val="00797D14"/>
    <w:rsid w:val="007A0E5E"/>
    <w:rsid w:val="007A1E14"/>
    <w:rsid w:val="007A2791"/>
    <w:rsid w:val="007A2EAC"/>
    <w:rsid w:val="007A429E"/>
    <w:rsid w:val="007A4954"/>
    <w:rsid w:val="007A509D"/>
    <w:rsid w:val="007A5266"/>
    <w:rsid w:val="007A7167"/>
    <w:rsid w:val="007B09FA"/>
    <w:rsid w:val="007B1001"/>
    <w:rsid w:val="007B1234"/>
    <w:rsid w:val="007B1D3A"/>
    <w:rsid w:val="007B25A9"/>
    <w:rsid w:val="007B2BED"/>
    <w:rsid w:val="007B42A3"/>
    <w:rsid w:val="007B5446"/>
    <w:rsid w:val="007B59AD"/>
    <w:rsid w:val="007B7D45"/>
    <w:rsid w:val="007C6660"/>
    <w:rsid w:val="007C6932"/>
    <w:rsid w:val="007C733E"/>
    <w:rsid w:val="007C7B27"/>
    <w:rsid w:val="007C7C31"/>
    <w:rsid w:val="007D086F"/>
    <w:rsid w:val="007D0A7E"/>
    <w:rsid w:val="007D50D6"/>
    <w:rsid w:val="007D5FC4"/>
    <w:rsid w:val="007E02A7"/>
    <w:rsid w:val="007E121A"/>
    <w:rsid w:val="007E311A"/>
    <w:rsid w:val="007E34EC"/>
    <w:rsid w:val="007E39B0"/>
    <w:rsid w:val="007E3AB4"/>
    <w:rsid w:val="007E5529"/>
    <w:rsid w:val="007E5AB2"/>
    <w:rsid w:val="007E5D66"/>
    <w:rsid w:val="007E6EF3"/>
    <w:rsid w:val="007F065B"/>
    <w:rsid w:val="007F0B81"/>
    <w:rsid w:val="007F5BEB"/>
    <w:rsid w:val="007F5D34"/>
    <w:rsid w:val="007F785F"/>
    <w:rsid w:val="0080171C"/>
    <w:rsid w:val="00802668"/>
    <w:rsid w:val="00802F91"/>
    <w:rsid w:val="008046AF"/>
    <w:rsid w:val="00804B87"/>
    <w:rsid w:val="00807AB5"/>
    <w:rsid w:val="008104F0"/>
    <w:rsid w:val="008109B4"/>
    <w:rsid w:val="008119A6"/>
    <w:rsid w:val="00811AA2"/>
    <w:rsid w:val="00811E8D"/>
    <w:rsid w:val="008136BE"/>
    <w:rsid w:val="00813A1B"/>
    <w:rsid w:val="00814848"/>
    <w:rsid w:val="00816372"/>
    <w:rsid w:val="00820786"/>
    <w:rsid w:val="00821417"/>
    <w:rsid w:val="00823429"/>
    <w:rsid w:val="00823733"/>
    <w:rsid w:val="00826BFE"/>
    <w:rsid w:val="008301D5"/>
    <w:rsid w:val="00830AAE"/>
    <w:rsid w:val="00830E5F"/>
    <w:rsid w:val="0083112F"/>
    <w:rsid w:val="00831D22"/>
    <w:rsid w:val="008322E3"/>
    <w:rsid w:val="00832DE0"/>
    <w:rsid w:val="008344E5"/>
    <w:rsid w:val="0083514E"/>
    <w:rsid w:val="0083555F"/>
    <w:rsid w:val="0083559B"/>
    <w:rsid w:val="00835988"/>
    <w:rsid w:val="00836288"/>
    <w:rsid w:val="008368FC"/>
    <w:rsid w:val="00836C92"/>
    <w:rsid w:val="008371E1"/>
    <w:rsid w:val="008376AF"/>
    <w:rsid w:val="00840030"/>
    <w:rsid w:val="00841ADA"/>
    <w:rsid w:val="00842BB1"/>
    <w:rsid w:val="00844631"/>
    <w:rsid w:val="008448AC"/>
    <w:rsid w:val="0084782E"/>
    <w:rsid w:val="0085087F"/>
    <w:rsid w:val="0085109C"/>
    <w:rsid w:val="00852308"/>
    <w:rsid w:val="00853123"/>
    <w:rsid w:val="008535C9"/>
    <w:rsid w:val="00853AA1"/>
    <w:rsid w:val="00853DEF"/>
    <w:rsid w:val="0085503B"/>
    <w:rsid w:val="00855678"/>
    <w:rsid w:val="008572D0"/>
    <w:rsid w:val="00857AAB"/>
    <w:rsid w:val="008615B6"/>
    <w:rsid w:val="00862074"/>
    <w:rsid w:val="00863C8C"/>
    <w:rsid w:val="008640A3"/>
    <w:rsid w:val="008716C6"/>
    <w:rsid w:val="00872743"/>
    <w:rsid w:val="008743FB"/>
    <w:rsid w:val="00874676"/>
    <w:rsid w:val="00876056"/>
    <w:rsid w:val="00880561"/>
    <w:rsid w:val="008807F4"/>
    <w:rsid w:val="00880D66"/>
    <w:rsid w:val="00880D82"/>
    <w:rsid w:val="00881515"/>
    <w:rsid w:val="008844F2"/>
    <w:rsid w:val="00884535"/>
    <w:rsid w:val="008849D0"/>
    <w:rsid w:val="0088518E"/>
    <w:rsid w:val="00885787"/>
    <w:rsid w:val="008903D3"/>
    <w:rsid w:val="00895997"/>
    <w:rsid w:val="00895ECE"/>
    <w:rsid w:val="00896224"/>
    <w:rsid w:val="00897AC8"/>
    <w:rsid w:val="00897C95"/>
    <w:rsid w:val="008A017C"/>
    <w:rsid w:val="008A111C"/>
    <w:rsid w:val="008A125D"/>
    <w:rsid w:val="008A194B"/>
    <w:rsid w:val="008A1CE3"/>
    <w:rsid w:val="008A3BB1"/>
    <w:rsid w:val="008A67EC"/>
    <w:rsid w:val="008A7AB3"/>
    <w:rsid w:val="008B2627"/>
    <w:rsid w:val="008B2C98"/>
    <w:rsid w:val="008B4543"/>
    <w:rsid w:val="008B5209"/>
    <w:rsid w:val="008B5958"/>
    <w:rsid w:val="008B6EEA"/>
    <w:rsid w:val="008B72E0"/>
    <w:rsid w:val="008B74B9"/>
    <w:rsid w:val="008C057F"/>
    <w:rsid w:val="008C09F1"/>
    <w:rsid w:val="008C1CA6"/>
    <w:rsid w:val="008C240F"/>
    <w:rsid w:val="008C3107"/>
    <w:rsid w:val="008C3C82"/>
    <w:rsid w:val="008C3EFC"/>
    <w:rsid w:val="008C4B8E"/>
    <w:rsid w:val="008C4D02"/>
    <w:rsid w:val="008C5106"/>
    <w:rsid w:val="008C51D8"/>
    <w:rsid w:val="008C673E"/>
    <w:rsid w:val="008D2405"/>
    <w:rsid w:val="008D3D32"/>
    <w:rsid w:val="008D3DC2"/>
    <w:rsid w:val="008D400A"/>
    <w:rsid w:val="008D5D1A"/>
    <w:rsid w:val="008D6448"/>
    <w:rsid w:val="008D7495"/>
    <w:rsid w:val="008D7A2E"/>
    <w:rsid w:val="008E1C49"/>
    <w:rsid w:val="008E4ECD"/>
    <w:rsid w:val="008F0251"/>
    <w:rsid w:val="008F041E"/>
    <w:rsid w:val="008F17BF"/>
    <w:rsid w:val="008F248B"/>
    <w:rsid w:val="008F3929"/>
    <w:rsid w:val="008F39C9"/>
    <w:rsid w:val="008F6D8C"/>
    <w:rsid w:val="008F7726"/>
    <w:rsid w:val="0090032B"/>
    <w:rsid w:val="00905B8B"/>
    <w:rsid w:val="0090628C"/>
    <w:rsid w:val="0090742E"/>
    <w:rsid w:val="00910B1C"/>
    <w:rsid w:val="0091123F"/>
    <w:rsid w:val="00911806"/>
    <w:rsid w:val="00911A1B"/>
    <w:rsid w:val="009122F3"/>
    <w:rsid w:val="00912F43"/>
    <w:rsid w:val="00913C93"/>
    <w:rsid w:val="0091551C"/>
    <w:rsid w:val="00920AAD"/>
    <w:rsid w:val="00920F47"/>
    <w:rsid w:val="00920FEB"/>
    <w:rsid w:val="00921253"/>
    <w:rsid w:val="00922BBB"/>
    <w:rsid w:val="00925A5B"/>
    <w:rsid w:val="00925B2E"/>
    <w:rsid w:val="00926C37"/>
    <w:rsid w:val="0092755A"/>
    <w:rsid w:val="00930241"/>
    <w:rsid w:val="00932F17"/>
    <w:rsid w:val="00933AE7"/>
    <w:rsid w:val="00933BB6"/>
    <w:rsid w:val="00933D1C"/>
    <w:rsid w:val="00933D4B"/>
    <w:rsid w:val="00935C0C"/>
    <w:rsid w:val="009375C8"/>
    <w:rsid w:val="009413D4"/>
    <w:rsid w:val="009415A0"/>
    <w:rsid w:val="00941A6E"/>
    <w:rsid w:val="00942708"/>
    <w:rsid w:val="0094637E"/>
    <w:rsid w:val="0094654B"/>
    <w:rsid w:val="00952D13"/>
    <w:rsid w:val="00953AD0"/>
    <w:rsid w:val="00953B39"/>
    <w:rsid w:val="00953DA7"/>
    <w:rsid w:val="009541D1"/>
    <w:rsid w:val="0096031E"/>
    <w:rsid w:val="00961A83"/>
    <w:rsid w:val="009631A7"/>
    <w:rsid w:val="00963C31"/>
    <w:rsid w:val="009661D8"/>
    <w:rsid w:val="00966DB2"/>
    <w:rsid w:val="00970374"/>
    <w:rsid w:val="009708DB"/>
    <w:rsid w:val="009725ED"/>
    <w:rsid w:val="00973621"/>
    <w:rsid w:val="00974135"/>
    <w:rsid w:val="009749A8"/>
    <w:rsid w:val="00975EF6"/>
    <w:rsid w:val="00976095"/>
    <w:rsid w:val="00976BAF"/>
    <w:rsid w:val="00976C3F"/>
    <w:rsid w:val="00982FBB"/>
    <w:rsid w:val="00986020"/>
    <w:rsid w:val="00986BDA"/>
    <w:rsid w:val="009871D9"/>
    <w:rsid w:val="00987CD2"/>
    <w:rsid w:val="009901F6"/>
    <w:rsid w:val="00991676"/>
    <w:rsid w:val="00991733"/>
    <w:rsid w:val="0099312C"/>
    <w:rsid w:val="0099401F"/>
    <w:rsid w:val="00995512"/>
    <w:rsid w:val="0099580B"/>
    <w:rsid w:val="00997147"/>
    <w:rsid w:val="00997ED6"/>
    <w:rsid w:val="009A37CD"/>
    <w:rsid w:val="009B12B9"/>
    <w:rsid w:val="009B13DB"/>
    <w:rsid w:val="009B2D34"/>
    <w:rsid w:val="009B3DF7"/>
    <w:rsid w:val="009B6414"/>
    <w:rsid w:val="009B6D8D"/>
    <w:rsid w:val="009C5848"/>
    <w:rsid w:val="009C6431"/>
    <w:rsid w:val="009C72A8"/>
    <w:rsid w:val="009C7AD8"/>
    <w:rsid w:val="009D008D"/>
    <w:rsid w:val="009D2B4D"/>
    <w:rsid w:val="009D4823"/>
    <w:rsid w:val="009D744F"/>
    <w:rsid w:val="009E06FE"/>
    <w:rsid w:val="009E0F8A"/>
    <w:rsid w:val="009E1CA6"/>
    <w:rsid w:val="009E2608"/>
    <w:rsid w:val="009E2AC6"/>
    <w:rsid w:val="009E3758"/>
    <w:rsid w:val="009E4471"/>
    <w:rsid w:val="009E44D3"/>
    <w:rsid w:val="009E4F2F"/>
    <w:rsid w:val="009E6858"/>
    <w:rsid w:val="009E76C1"/>
    <w:rsid w:val="009F1DF4"/>
    <w:rsid w:val="009F2A95"/>
    <w:rsid w:val="009F3CF6"/>
    <w:rsid w:val="009F4875"/>
    <w:rsid w:val="009F4A6B"/>
    <w:rsid w:val="009F67F9"/>
    <w:rsid w:val="009F7A98"/>
    <w:rsid w:val="00A0170D"/>
    <w:rsid w:val="00A01930"/>
    <w:rsid w:val="00A03581"/>
    <w:rsid w:val="00A03BFB"/>
    <w:rsid w:val="00A0671A"/>
    <w:rsid w:val="00A07509"/>
    <w:rsid w:val="00A10882"/>
    <w:rsid w:val="00A1268B"/>
    <w:rsid w:val="00A13D85"/>
    <w:rsid w:val="00A15BAB"/>
    <w:rsid w:val="00A15BAC"/>
    <w:rsid w:val="00A16B4B"/>
    <w:rsid w:val="00A172DC"/>
    <w:rsid w:val="00A17818"/>
    <w:rsid w:val="00A17A2A"/>
    <w:rsid w:val="00A20B59"/>
    <w:rsid w:val="00A23142"/>
    <w:rsid w:val="00A23D76"/>
    <w:rsid w:val="00A24430"/>
    <w:rsid w:val="00A24B2C"/>
    <w:rsid w:val="00A259E1"/>
    <w:rsid w:val="00A30717"/>
    <w:rsid w:val="00A3141E"/>
    <w:rsid w:val="00A31C1F"/>
    <w:rsid w:val="00A3291E"/>
    <w:rsid w:val="00A32BA8"/>
    <w:rsid w:val="00A34022"/>
    <w:rsid w:val="00A34661"/>
    <w:rsid w:val="00A351CA"/>
    <w:rsid w:val="00A3764E"/>
    <w:rsid w:val="00A37D51"/>
    <w:rsid w:val="00A40B86"/>
    <w:rsid w:val="00A42327"/>
    <w:rsid w:val="00A42C12"/>
    <w:rsid w:val="00A43734"/>
    <w:rsid w:val="00A45461"/>
    <w:rsid w:val="00A46276"/>
    <w:rsid w:val="00A53553"/>
    <w:rsid w:val="00A54A57"/>
    <w:rsid w:val="00A552FD"/>
    <w:rsid w:val="00A56469"/>
    <w:rsid w:val="00A604D5"/>
    <w:rsid w:val="00A605DC"/>
    <w:rsid w:val="00A60D69"/>
    <w:rsid w:val="00A6288F"/>
    <w:rsid w:val="00A62AB1"/>
    <w:rsid w:val="00A63336"/>
    <w:rsid w:val="00A63487"/>
    <w:rsid w:val="00A63B6D"/>
    <w:rsid w:val="00A6502C"/>
    <w:rsid w:val="00A70746"/>
    <w:rsid w:val="00A7186E"/>
    <w:rsid w:val="00A71B54"/>
    <w:rsid w:val="00A75636"/>
    <w:rsid w:val="00A76A3F"/>
    <w:rsid w:val="00A77810"/>
    <w:rsid w:val="00A779BD"/>
    <w:rsid w:val="00A80AE9"/>
    <w:rsid w:val="00A80C6E"/>
    <w:rsid w:val="00A81117"/>
    <w:rsid w:val="00A81AF5"/>
    <w:rsid w:val="00A81E68"/>
    <w:rsid w:val="00A834A2"/>
    <w:rsid w:val="00A87B94"/>
    <w:rsid w:val="00A87FF2"/>
    <w:rsid w:val="00A93085"/>
    <w:rsid w:val="00A9414D"/>
    <w:rsid w:val="00A94ABD"/>
    <w:rsid w:val="00A954D6"/>
    <w:rsid w:val="00A9574A"/>
    <w:rsid w:val="00A966E6"/>
    <w:rsid w:val="00AA15B9"/>
    <w:rsid w:val="00AA20C0"/>
    <w:rsid w:val="00AA2647"/>
    <w:rsid w:val="00AA2951"/>
    <w:rsid w:val="00AA5FA6"/>
    <w:rsid w:val="00AA60FC"/>
    <w:rsid w:val="00AA6C3E"/>
    <w:rsid w:val="00AA6FD6"/>
    <w:rsid w:val="00AB1D8A"/>
    <w:rsid w:val="00AB201B"/>
    <w:rsid w:val="00AB2B6E"/>
    <w:rsid w:val="00AB31CE"/>
    <w:rsid w:val="00AB41C4"/>
    <w:rsid w:val="00AB41FC"/>
    <w:rsid w:val="00AB540A"/>
    <w:rsid w:val="00AB6098"/>
    <w:rsid w:val="00AC1659"/>
    <w:rsid w:val="00AC2A61"/>
    <w:rsid w:val="00AC2F5A"/>
    <w:rsid w:val="00AC45FF"/>
    <w:rsid w:val="00AC4E96"/>
    <w:rsid w:val="00AC559B"/>
    <w:rsid w:val="00AC5F68"/>
    <w:rsid w:val="00AC7140"/>
    <w:rsid w:val="00AC79AB"/>
    <w:rsid w:val="00AD037E"/>
    <w:rsid w:val="00AD048C"/>
    <w:rsid w:val="00AD0744"/>
    <w:rsid w:val="00AD116A"/>
    <w:rsid w:val="00AD2636"/>
    <w:rsid w:val="00AD2847"/>
    <w:rsid w:val="00AD2B4A"/>
    <w:rsid w:val="00AD3787"/>
    <w:rsid w:val="00AD5064"/>
    <w:rsid w:val="00AD5B4A"/>
    <w:rsid w:val="00AD6A26"/>
    <w:rsid w:val="00AD7983"/>
    <w:rsid w:val="00AE0C5A"/>
    <w:rsid w:val="00AE10ED"/>
    <w:rsid w:val="00AE11E5"/>
    <w:rsid w:val="00AE191C"/>
    <w:rsid w:val="00AE2B73"/>
    <w:rsid w:val="00AE467B"/>
    <w:rsid w:val="00AE7D09"/>
    <w:rsid w:val="00AF1AA3"/>
    <w:rsid w:val="00AF23ED"/>
    <w:rsid w:val="00AF559A"/>
    <w:rsid w:val="00AF629D"/>
    <w:rsid w:val="00B0006C"/>
    <w:rsid w:val="00B0064F"/>
    <w:rsid w:val="00B006F3"/>
    <w:rsid w:val="00B01D27"/>
    <w:rsid w:val="00B026F7"/>
    <w:rsid w:val="00B0301D"/>
    <w:rsid w:val="00B0512F"/>
    <w:rsid w:val="00B1039F"/>
    <w:rsid w:val="00B11ADD"/>
    <w:rsid w:val="00B12938"/>
    <w:rsid w:val="00B13F42"/>
    <w:rsid w:val="00B1439B"/>
    <w:rsid w:val="00B15060"/>
    <w:rsid w:val="00B17E41"/>
    <w:rsid w:val="00B2055E"/>
    <w:rsid w:val="00B207BA"/>
    <w:rsid w:val="00B219A9"/>
    <w:rsid w:val="00B24644"/>
    <w:rsid w:val="00B2503A"/>
    <w:rsid w:val="00B25AB2"/>
    <w:rsid w:val="00B261A9"/>
    <w:rsid w:val="00B2683F"/>
    <w:rsid w:val="00B27902"/>
    <w:rsid w:val="00B30960"/>
    <w:rsid w:val="00B30F64"/>
    <w:rsid w:val="00B315F9"/>
    <w:rsid w:val="00B443CA"/>
    <w:rsid w:val="00B458D5"/>
    <w:rsid w:val="00B500FD"/>
    <w:rsid w:val="00B552AE"/>
    <w:rsid w:val="00B55889"/>
    <w:rsid w:val="00B574C7"/>
    <w:rsid w:val="00B576D7"/>
    <w:rsid w:val="00B60476"/>
    <w:rsid w:val="00B628F7"/>
    <w:rsid w:val="00B63F27"/>
    <w:rsid w:val="00B64C82"/>
    <w:rsid w:val="00B64D9B"/>
    <w:rsid w:val="00B667F8"/>
    <w:rsid w:val="00B66D49"/>
    <w:rsid w:val="00B7022B"/>
    <w:rsid w:val="00B717C9"/>
    <w:rsid w:val="00B73529"/>
    <w:rsid w:val="00B74827"/>
    <w:rsid w:val="00B74E29"/>
    <w:rsid w:val="00B80B0B"/>
    <w:rsid w:val="00B81334"/>
    <w:rsid w:val="00B83181"/>
    <w:rsid w:val="00B83228"/>
    <w:rsid w:val="00B861FF"/>
    <w:rsid w:val="00B9003C"/>
    <w:rsid w:val="00B910FE"/>
    <w:rsid w:val="00B93D51"/>
    <w:rsid w:val="00B93DE4"/>
    <w:rsid w:val="00B95464"/>
    <w:rsid w:val="00B9557B"/>
    <w:rsid w:val="00B957A7"/>
    <w:rsid w:val="00B97095"/>
    <w:rsid w:val="00B971A6"/>
    <w:rsid w:val="00B97884"/>
    <w:rsid w:val="00BA23C8"/>
    <w:rsid w:val="00BA2DBC"/>
    <w:rsid w:val="00BA3288"/>
    <w:rsid w:val="00BA4E9E"/>
    <w:rsid w:val="00BA5AFD"/>
    <w:rsid w:val="00BB00CC"/>
    <w:rsid w:val="00BB026A"/>
    <w:rsid w:val="00BB40C2"/>
    <w:rsid w:val="00BB68B8"/>
    <w:rsid w:val="00BB7CAA"/>
    <w:rsid w:val="00BB7FB7"/>
    <w:rsid w:val="00BC13A4"/>
    <w:rsid w:val="00BC1884"/>
    <w:rsid w:val="00BC1E90"/>
    <w:rsid w:val="00BC2494"/>
    <w:rsid w:val="00BC38D7"/>
    <w:rsid w:val="00BC43FA"/>
    <w:rsid w:val="00BC46BB"/>
    <w:rsid w:val="00BC4C2F"/>
    <w:rsid w:val="00BC4E7A"/>
    <w:rsid w:val="00BC5348"/>
    <w:rsid w:val="00BC67F3"/>
    <w:rsid w:val="00BC6DFC"/>
    <w:rsid w:val="00BC735D"/>
    <w:rsid w:val="00BC7A9E"/>
    <w:rsid w:val="00BC7E4C"/>
    <w:rsid w:val="00BD0402"/>
    <w:rsid w:val="00BD0CFB"/>
    <w:rsid w:val="00BD1EC3"/>
    <w:rsid w:val="00BD3635"/>
    <w:rsid w:val="00BD6068"/>
    <w:rsid w:val="00BD60F7"/>
    <w:rsid w:val="00BE0258"/>
    <w:rsid w:val="00BE0755"/>
    <w:rsid w:val="00BE0C19"/>
    <w:rsid w:val="00BE0C27"/>
    <w:rsid w:val="00BE1121"/>
    <w:rsid w:val="00BE1454"/>
    <w:rsid w:val="00BE2DD1"/>
    <w:rsid w:val="00BE3370"/>
    <w:rsid w:val="00BE33AB"/>
    <w:rsid w:val="00BE3B03"/>
    <w:rsid w:val="00BE5789"/>
    <w:rsid w:val="00BE5D0B"/>
    <w:rsid w:val="00BE6F14"/>
    <w:rsid w:val="00BF01A3"/>
    <w:rsid w:val="00BF1553"/>
    <w:rsid w:val="00BF27B1"/>
    <w:rsid w:val="00BF3346"/>
    <w:rsid w:val="00BF3C00"/>
    <w:rsid w:val="00BF4C79"/>
    <w:rsid w:val="00BF5972"/>
    <w:rsid w:val="00BF6A95"/>
    <w:rsid w:val="00C0069E"/>
    <w:rsid w:val="00C013C9"/>
    <w:rsid w:val="00C03435"/>
    <w:rsid w:val="00C04CD7"/>
    <w:rsid w:val="00C05DDC"/>
    <w:rsid w:val="00C06BDD"/>
    <w:rsid w:val="00C1048E"/>
    <w:rsid w:val="00C104F4"/>
    <w:rsid w:val="00C117AB"/>
    <w:rsid w:val="00C17387"/>
    <w:rsid w:val="00C17939"/>
    <w:rsid w:val="00C17A30"/>
    <w:rsid w:val="00C21B87"/>
    <w:rsid w:val="00C2297A"/>
    <w:rsid w:val="00C245AF"/>
    <w:rsid w:val="00C24F3A"/>
    <w:rsid w:val="00C25CA3"/>
    <w:rsid w:val="00C26044"/>
    <w:rsid w:val="00C269AC"/>
    <w:rsid w:val="00C27B24"/>
    <w:rsid w:val="00C3187C"/>
    <w:rsid w:val="00C31DD0"/>
    <w:rsid w:val="00C32517"/>
    <w:rsid w:val="00C32F98"/>
    <w:rsid w:val="00C33A7F"/>
    <w:rsid w:val="00C35740"/>
    <w:rsid w:val="00C375D3"/>
    <w:rsid w:val="00C42284"/>
    <w:rsid w:val="00C44150"/>
    <w:rsid w:val="00C47A2A"/>
    <w:rsid w:val="00C5035D"/>
    <w:rsid w:val="00C53EDA"/>
    <w:rsid w:val="00C5448D"/>
    <w:rsid w:val="00C559EA"/>
    <w:rsid w:val="00C55C2D"/>
    <w:rsid w:val="00C56559"/>
    <w:rsid w:val="00C5658D"/>
    <w:rsid w:val="00C6045C"/>
    <w:rsid w:val="00C608B1"/>
    <w:rsid w:val="00C620F7"/>
    <w:rsid w:val="00C62443"/>
    <w:rsid w:val="00C62B37"/>
    <w:rsid w:val="00C62DF0"/>
    <w:rsid w:val="00C62FAC"/>
    <w:rsid w:val="00C63224"/>
    <w:rsid w:val="00C63E80"/>
    <w:rsid w:val="00C641C2"/>
    <w:rsid w:val="00C67C6B"/>
    <w:rsid w:val="00C708AD"/>
    <w:rsid w:val="00C71959"/>
    <w:rsid w:val="00C719CE"/>
    <w:rsid w:val="00C74002"/>
    <w:rsid w:val="00C74959"/>
    <w:rsid w:val="00C760D3"/>
    <w:rsid w:val="00C762D1"/>
    <w:rsid w:val="00C770AB"/>
    <w:rsid w:val="00C772E7"/>
    <w:rsid w:val="00C82DFC"/>
    <w:rsid w:val="00C83027"/>
    <w:rsid w:val="00C838D3"/>
    <w:rsid w:val="00C84377"/>
    <w:rsid w:val="00C855CB"/>
    <w:rsid w:val="00C85CA8"/>
    <w:rsid w:val="00C86A7F"/>
    <w:rsid w:val="00C92313"/>
    <w:rsid w:val="00C94F23"/>
    <w:rsid w:val="00C96E5C"/>
    <w:rsid w:val="00C96F4C"/>
    <w:rsid w:val="00CA0464"/>
    <w:rsid w:val="00CA0C05"/>
    <w:rsid w:val="00CA14AF"/>
    <w:rsid w:val="00CA25D2"/>
    <w:rsid w:val="00CA28BD"/>
    <w:rsid w:val="00CA3AED"/>
    <w:rsid w:val="00CA4C6A"/>
    <w:rsid w:val="00CA52C2"/>
    <w:rsid w:val="00CA549C"/>
    <w:rsid w:val="00CA7630"/>
    <w:rsid w:val="00CB09E3"/>
    <w:rsid w:val="00CB25CD"/>
    <w:rsid w:val="00CB4663"/>
    <w:rsid w:val="00CB49DE"/>
    <w:rsid w:val="00CB6CE3"/>
    <w:rsid w:val="00CB7A34"/>
    <w:rsid w:val="00CC0B30"/>
    <w:rsid w:val="00CC1892"/>
    <w:rsid w:val="00CC3BC6"/>
    <w:rsid w:val="00CC4202"/>
    <w:rsid w:val="00CC452B"/>
    <w:rsid w:val="00CD2019"/>
    <w:rsid w:val="00CD2343"/>
    <w:rsid w:val="00CD3414"/>
    <w:rsid w:val="00CD35B7"/>
    <w:rsid w:val="00CD4C15"/>
    <w:rsid w:val="00CD770E"/>
    <w:rsid w:val="00CD7C51"/>
    <w:rsid w:val="00CD7FD7"/>
    <w:rsid w:val="00CE0AF0"/>
    <w:rsid w:val="00CE1A84"/>
    <w:rsid w:val="00CE1E41"/>
    <w:rsid w:val="00CE22D3"/>
    <w:rsid w:val="00CE24B1"/>
    <w:rsid w:val="00CE4E20"/>
    <w:rsid w:val="00CE678D"/>
    <w:rsid w:val="00CE6E50"/>
    <w:rsid w:val="00CE7BED"/>
    <w:rsid w:val="00CF0070"/>
    <w:rsid w:val="00CF091E"/>
    <w:rsid w:val="00CF09C1"/>
    <w:rsid w:val="00CF10A5"/>
    <w:rsid w:val="00CF1C44"/>
    <w:rsid w:val="00CF2ACD"/>
    <w:rsid w:val="00CF3D3A"/>
    <w:rsid w:val="00CF4511"/>
    <w:rsid w:val="00CF4AF1"/>
    <w:rsid w:val="00CF65CA"/>
    <w:rsid w:val="00CF6C73"/>
    <w:rsid w:val="00D00772"/>
    <w:rsid w:val="00D0192F"/>
    <w:rsid w:val="00D020D0"/>
    <w:rsid w:val="00D02843"/>
    <w:rsid w:val="00D02B1E"/>
    <w:rsid w:val="00D03177"/>
    <w:rsid w:val="00D03220"/>
    <w:rsid w:val="00D04267"/>
    <w:rsid w:val="00D05FBD"/>
    <w:rsid w:val="00D06048"/>
    <w:rsid w:val="00D07C8D"/>
    <w:rsid w:val="00D10211"/>
    <w:rsid w:val="00D108F8"/>
    <w:rsid w:val="00D10A78"/>
    <w:rsid w:val="00D119D8"/>
    <w:rsid w:val="00D11F18"/>
    <w:rsid w:val="00D13D03"/>
    <w:rsid w:val="00D14869"/>
    <w:rsid w:val="00D17091"/>
    <w:rsid w:val="00D17D9D"/>
    <w:rsid w:val="00D20A99"/>
    <w:rsid w:val="00D213CA"/>
    <w:rsid w:val="00D2294F"/>
    <w:rsid w:val="00D22A68"/>
    <w:rsid w:val="00D23082"/>
    <w:rsid w:val="00D23C8A"/>
    <w:rsid w:val="00D241B9"/>
    <w:rsid w:val="00D2431E"/>
    <w:rsid w:val="00D2525E"/>
    <w:rsid w:val="00D2575F"/>
    <w:rsid w:val="00D26F6C"/>
    <w:rsid w:val="00D2755B"/>
    <w:rsid w:val="00D31205"/>
    <w:rsid w:val="00D3180A"/>
    <w:rsid w:val="00D319F2"/>
    <w:rsid w:val="00D32A1B"/>
    <w:rsid w:val="00D32D86"/>
    <w:rsid w:val="00D32DA1"/>
    <w:rsid w:val="00D33CAC"/>
    <w:rsid w:val="00D34785"/>
    <w:rsid w:val="00D35691"/>
    <w:rsid w:val="00D35748"/>
    <w:rsid w:val="00D374CD"/>
    <w:rsid w:val="00D400B1"/>
    <w:rsid w:val="00D4050F"/>
    <w:rsid w:val="00D410DB"/>
    <w:rsid w:val="00D418B3"/>
    <w:rsid w:val="00D42A92"/>
    <w:rsid w:val="00D4418B"/>
    <w:rsid w:val="00D45AF2"/>
    <w:rsid w:val="00D47BB2"/>
    <w:rsid w:val="00D47C8F"/>
    <w:rsid w:val="00D50F13"/>
    <w:rsid w:val="00D51994"/>
    <w:rsid w:val="00D52F34"/>
    <w:rsid w:val="00D54299"/>
    <w:rsid w:val="00D545C9"/>
    <w:rsid w:val="00D565F8"/>
    <w:rsid w:val="00D56645"/>
    <w:rsid w:val="00D57C5F"/>
    <w:rsid w:val="00D60AD6"/>
    <w:rsid w:val="00D61301"/>
    <w:rsid w:val="00D61374"/>
    <w:rsid w:val="00D617F3"/>
    <w:rsid w:val="00D63369"/>
    <w:rsid w:val="00D6394E"/>
    <w:rsid w:val="00D65D98"/>
    <w:rsid w:val="00D669CC"/>
    <w:rsid w:val="00D67078"/>
    <w:rsid w:val="00D7030B"/>
    <w:rsid w:val="00D7346C"/>
    <w:rsid w:val="00D74A71"/>
    <w:rsid w:val="00D74DB2"/>
    <w:rsid w:val="00D7679D"/>
    <w:rsid w:val="00D77DB9"/>
    <w:rsid w:val="00D82E72"/>
    <w:rsid w:val="00D83B7A"/>
    <w:rsid w:val="00D848B7"/>
    <w:rsid w:val="00D84DFA"/>
    <w:rsid w:val="00D86685"/>
    <w:rsid w:val="00D869A3"/>
    <w:rsid w:val="00D86F3D"/>
    <w:rsid w:val="00D87A06"/>
    <w:rsid w:val="00D87D03"/>
    <w:rsid w:val="00D91900"/>
    <w:rsid w:val="00D9204D"/>
    <w:rsid w:val="00D921E0"/>
    <w:rsid w:val="00D922E7"/>
    <w:rsid w:val="00D9278F"/>
    <w:rsid w:val="00D93302"/>
    <w:rsid w:val="00D9485A"/>
    <w:rsid w:val="00D94C0D"/>
    <w:rsid w:val="00D95A75"/>
    <w:rsid w:val="00D95B60"/>
    <w:rsid w:val="00D9628F"/>
    <w:rsid w:val="00D969F6"/>
    <w:rsid w:val="00D97545"/>
    <w:rsid w:val="00DA0415"/>
    <w:rsid w:val="00DA0C9D"/>
    <w:rsid w:val="00DA0DFD"/>
    <w:rsid w:val="00DA1D00"/>
    <w:rsid w:val="00DA2DD9"/>
    <w:rsid w:val="00DA7590"/>
    <w:rsid w:val="00DB2F3C"/>
    <w:rsid w:val="00DB7D29"/>
    <w:rsid w:val="00DC2031"/>
    <w:rsid w:val="00DC2162"/>
    <w:rsid w:val="00DC27FC"/>
    <w:rsid w:val="00DC36AF"/>
    <w:rsid w:val="00DC476D"/>
    <w:rsid w:val="00DC6501"/>
    <w:rsid w:val="00DC7B66"/>
    <w:rsid w:val="00DD0336"/>
    <w:rsid w:val="00DD106D"/>
    <w:rsid w:val="00DD1627"/>
    <w:rsid w:val="00DD2A49"/>
    <w:rsid w:val="00DD40BB"/>
    <w:rsid w:val="00DD6D1F"/>
    <w:rsid w:val="00DD6F55"/>
    <w:rsid w:val="00DE08CE"/>
    <w:rsid w:val="00DE29B9"/>
    <w:rsid w:val="00DE49F5"/>
    <w:rsid w:val="00DE538E"/>
    <w:rsid w:val="00DE5758"/>
    <w:rsid w:val="00DE5BBD"/>
    <w:rsid w:val="00DE5EE7"/>
    <w:rsid w:val="00DE60C3"/>
    <w:rsid w:val="00DE7D3D"/>
    <w:rsid w:val="00DF1CBF"/>
    <w:rsid w:val="00DF29AE"/>
    <w:rsid w:val="00DF3004"/>
    <w:rsid w:val="00DF38B8"/>
    <w:rsid w:val="00DF38F4"/>
    <w:rsid w:val="00DF523A"/>
    <w:rsid w:val="00DF6B14"/>
    <w:rsid w:val="00DF713C"/>
    <w:rsid w:val="00E00C31"/>
    <w:rsid w:val="00E025A3"/>
    <w:rsid w:val="00E02E2A"/>
    <w:rsid w:val="00E03253"/>
    <w:rsid w:val="00E04C25"/>
    <w:rsid w:val="00E0709E"/>
    <w:rsid w:val="00E074EE"/>
    <w:rsid w:val="00E11DC0"/>
    <w:rsid w:val="00E12726"/>
    <w:rsid w:val="00E13171"/>
    <w:rsid w:val="00E13799"/>
    <w:rsid w:val="00E138D9"/>
    <w:rsid w:val="00E13C09"/>
    <w:rsid w:val="00E13ED5"/>
    <w:rsid w:val="00E15D2F"/>
    <w:rsid w:val="00E1681E"/>
    <w:rsid w:val="00E16983"/>
    <w:rsid w:val="00E16A03"/>
    <w:rsid w:val="00E179B6"/>
    <w:rsid w:val="00E17B78"/>
    <w:rsid w:val="00E20534"/>
    <w:rsid w:val="00E20BB0"/>
    <w:rsid w:val="00E2180F"/>
    <w:rsid w:val="00E22A5D"/>
    <w:rsid w:val="00E24182"/>
    <w:rsid w:val="00E330ED"/>
    <w:rsid w:val="00E35013"/>
    <w:rsid w:val="00E4035E"/>
    <w:rsid w:val="00E40462"/>
    <w:rsid w:val="00E40626"/>
    <w:rsid w:val="00E409B7"/>
    <w:rsid w:val="00E410A4"/>
    <w:rsid w:val="00E43B3C"/>
    <w:rsid w:val="00E4488A"/>
    <w:rsid w:val="00E4513A"/>
    <w:rsid w:val="00E46090"/>
    <w:rsid w:val="00E46F33"/>
    <w:rsid w:val="00E47C28"/>
    <w:rsid w:val="00E47E46"/>
    <w:rsid w:val="00E47FC7"/>
    <w:rsid w:val="00E5022B"/>
    <w:rsid w:val="00E50478"/>
    <w:rsid w:val="00E507B4"/>
    <w:rsid w:val="00E517C2"/>
    <w:rsid w:val="00E52530"/>
    <w:rsid w:val="00E535AC"/>
    <w:rsid w:val="00E53774"/>
    <w:rsid w:val="00E55170"/>
    <w:rsid w:val="00E56018"/>
    <w:rsid w:val="00E56E44"/>
    <w:rsid w:val="00E57166"/>
    <w:rsid w:val="00E57533"/>
    <w:rsid w:val="00E60846"/>
    <w:rsid w:val="00E627A8"/>
    <w:rsid w:val="00E63179"/>
    <w:rsid w:val="00E64EFB"/>
    <w:rsid w:val="00E677A1"/>
    <w:rsid w:val="00E679F7"/>
    <w:rsid w:val="00E706F0"/>
    <w:rsid w:val="00E715B2"/>
    <w:rsid w:val="00E74B68"/>
    <w:rsid w:val="00E74C60"/>
    <w:rsid w:val="00E756E9"/>
    <w:rsid w:val="00E778E0"/>
    <w:rsid w:val="00E805C8"/>
    <w:rsid w:val="00E8072B"/>
    <w:rsid w:val="00E819D0"/>
    <w:rsid w:val="00E82ED0"/>
    <w:rsid w:val="00E86E92"/>
    <w:rsid w:val="00E907F2"/>
    <w:rsid w:val="00E92F08"/>
    <w:rsid w:val="00E933FC"/>
    <w:rsid w:val="00E94A83"/>
    <w:rsid w:val="00E9573E"/>
    <w:rsid w:val="00E96834"/>
    <w:rsid w:val="00E976FD"/>
    <w:rsid w:val="00EA03EB"/>
    <w:rsid w:val="00EA1396"/>
    <w:rsid w:val="00EA3105"/>
    <w:rsid w:val="00EA60CD"/>
    <w:rsid w:val="00EA69A1"/>
    <w:rsid w:val="00EA6EE0"/>
    <w:rsid w:val="00EA7F69"/>
    <w:rsid w:val="00EB1027"/>
    <w:rsid w:val="00EB1B37"/>
    <w:rsid w:val="00EB30F6"/>
    <w:rsid w:val="00EB4CD3"/>
    <w:rsid w:val="00EB4D43"/>
    <w:rsid w:val="00EB4FF0"/>
    <w:rsid w:val="00EB5253"/>
    <w:rsid w:val="00EB532E"/>
    <w:rsid w:val="00EC1BF8"/>
    <w:rsid w:val="00EC3564"/>
    <w:rsid w:val="00EC4143"/>
    <w:rsid w:val="00EC6C16"/>
    <w:rsid w:val="00EC6F34"/>
    <w:rsid w:val="00ED05B3"/>
    <w:rsid w:val="00ED1CB8"/>
    <w:rsid w:val="00ED4D48"/>
    <w:rsid w:val="00ED5814"/>
    <w:rsid w:val="00ED6A99"/>
    <w:rsid w:val="00ED6C10"/>
    <w:rsid w:val="00EE013B"/>
    <w:rsid w:val="00EE04AC"/>
    <w:rsid w:val="00EE07E5"/>
    <w:rsid w:val="00EE0AF3"/>
    <w:rsid w:val="00EE221F"/>
    <w:rsid w:val="00EE2545"/>
    <w:rsid w:val="00EE2604"/>
    <w:rsid w:val="00EE3333"/>
    <w:rsid w:val="00EE3580"/>
    <w:rsid w:val="00EE65EC"/>
    <w:rsid w:val="00EF1A6C"/>
    <w:rsid w:val="00EF4C46"/>
    <w:rsid w:val="00EF5431"/>
    <w:rsid w:val="00EF5B22"/>
    <w:rsid w:val="00EF6C19"/>
    <w:rsid w:val="00F0151B"/>
    <w:rsid w:val="00F02C3A"/>
    <w:rsid w:val="00F059FC"/>
    <w:rsid w:val="00F06048"/>
    <w:rsid w:val="00F06674"/>
    <w:rsid w:val="00F07198"/>
    <w:rsid w:val="00F1047B"/>
    <w:rsid w:val="00F1224A"/>
    <w:rsid w:val="00F142C6"/>
    <w:rsid w:val="00F1504F"/>
    <w:rsid w:val="00F178FB"/>
    <w:rsid w:val="00F2098A"/>
    <w:rsid w:val="00F22079"/>
    <w:rsid w:val="00F22CB7"/>
    <w:rsid w:val="00F23911"/>
    <w:rsid w:val="00F246FA"/>
    <w:rsid w:val="00F24FB8"/>
    <w:rsid w:val="00F25739"/>
    <w:rsid w:val="00F2677B"/>
    <w:rsid w:val="00F273A4"/>
    <w:rsid w:val="00F2760B"/>
    <w:rsid w:val="00F32B2E"/>
    <w:rsid w:val="00F35C3E"/>
    <w:rsid w:val="00F3635F"/>
    <w:rsid w:val="00F3682F"/>
    <w:rsid w:val="00F36C3C"/>
    <w:rsid w:val="00F371E0"/>
    <w:rsid w:val="00F42738"/>
    <w:rsid w:val="00F432BC"/>
    <w:rsid w:val="00F43409"/>
    <w:rsid w:val="00F4402C"/>
    <w:rsid w:val="00F45EC9"/>
    <w:rsid w:val="00F46B0D"/>
    <w:rsid w:val="00F47835"/>
    <w:rsid w:val="00F5049A"/>
    <w:rsid w:val="00F505D4"/>
    <w:rsid w:val="00F5218A"/>
    <w:rsid w:val="00F53141"/>
    <w:rsid w:val="00F53B27"/>
    <w:rsid w:val="00F54C96"/>
    <w:rsid w:val="00F55A86"/>
    <w:rsid w:val="00F55AA0"/>
    <w:rsid w:val="00F575FA"/>
    <w:rsid w:val="00F60E76"/>
    <w:rsid w:val="00F62044"/>
    <w:rsid w:val="00F62C7A"/>
    <w:rsid w:val="00F64770"/>
    <w:rsid w:val="00F65467"/>
    <w:rsid w:val="00F65C74"/>
    <w:rsid w:val="00F67B07"/>
    <w:rsid w:val="00F70D46"/>
    <w:rsid w:val="00F74442"/>
    <w:rsid w:val="00F7639F"/>
    <w:rsid w:val="00F765A1"/>
    <w:rsid w:val="00F80625"/>
    <w:rsid w:val="00F8101F"/>
    <w:rsid w:val="00F815BE"/>
    <w:rsid w:val="00F8192A"/>
    <w:rsid w:val="00F831D2"/>
    <w:rsid w:val="00F84224"/>
    <w:rsid w:val="00F85489"/>
    <w:rsid w:val="00F87277"/>
    <w:rsid w:val="00F9228A"/>
    <w:rsid w:val="00F939FC"/>
    <w:rsid w:val="00F958ED"/>
    <w:rsid w:val="00F968B4"/>
    <w:rsid w:val="00F96CB5"/>
    <w:rsid w:val="00FA1BB9"/>
    <w:rsid w:val="00FA2346"/>
    <w:rsid w:val="00FA567C"/>
    <w:rsid w:val="00FA58D0"/>
    <w:rsid w:val="00FA65D2"/>
    <w:rsid w:val="00FA78F7"/>
    <w:rsid w:val="00FB0058"/>
    <w:rsid w:val="00FB0124"/>
    <w:rsid w:val="00FB0C00"/>
    <w:rsid w:val="00FB1633"/>
    <w:rsid w:val="00FB247B"/>
    <w:rsid w:val="00FB47F9"/>
    <w:rsid w:val="00FB59A3"/>
    <w:rsid w:val="00FB61A1"/>
    <w:rsid w:val="00FB742D"/>
    <w:rsid w:val="00FC0BAC"/>
    <w:rsid w:val="00FC174A"/>
    <w:rsid w:val="00FC1CDC"/>
    <w:rsid w:val="00FC21F6"/>
    <w:rsid w:val="00FC3072"/>
    <w:rsid w:val="00FC4039"/>
    <w:rsid w:val="00FC5065"/>
    <w:rsid w:val="00FC6CF8"/>
    <w:rsid w:val="00FD28C6"/>
    <w:rsid w:val="00FD6AD3"/>
    <w:rsid w:val="00FE17CA"/>
    <w:rsid w:val="00FE19C7"/>
    <w:rsid w:val="00FE2468"/>
    <w:rsid w:val="00FE43FA"/>
    <w:rsid w:val="00FE4447"/>
    <w:rsid w:val="00FE75AA"/>
    <w:rsid w:val="00FF0BA8"/>
    <w:rsid w:val="00FF3491"/>
    <w:rsid w:val="00FF4425"/>
    <w:rsid w:val="00FF4AF0"/>
    <w:rsid w:val="00FF61D1"/>
    <w:rsid w:val="00FF6577"/>
    <w:rsid w:val="00FF6A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9BF4EC"/>
  <w15:docId w15:val="{1415794C-5F9C-461B-8B0D-B9D5B631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23"/>
    <w:pPr>
      <w:spacing w:after="220"/>
    </w:pPr>
    <w:rPr>
      <w:sz w:val="22"/>
      <w:szCs w:val="24"/>
      <w:lang w:eastAsia="en-US"/>
    </w:rPr>
  </w:style>
  <w:style w:type="paragraph" w:styleId="Heading1">
    <w:name w:val="heading 1"/>
    <w:next w:val="Normal"/>
    <w:qFormat/>
    <w:rsid w:val="00665923"/>
    <w:pPr>
      <w:keepNext/>
      <w:numPr>
        <w:numId w:val="9"/>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665923"/>
    <w:pPr>
      <w:keepNext/>
      <w:numPr>
        <w:ilvl w:val="1"/>
        <w:numId w:val="9"/>
      </w:numPr>
      <w:spacing w:after="220"/>
      <w:outlineLvl w:val="1"/>
    </w:pPr>
    <w:rPr>
      <w:rFonts w:ascii="Arial" w:hAnsi="Arial"/>
      <w:b/>
      <w:bCs/>
      <w:iCs/>
      <w:sz w:val="24"/>
      <w:szCs w:val="28"/>
      <w:lang w:eastAsia="en-US"/>
    </w:rPr>
  </w:style>
  <w:style w:type="paragraph" w:styleId="Heading3">
    <w:name w:val="heading 3"/>
    <w:basedOn w:val="Normal"/>
    <w:link w:val="Heading3Char"/>
    <w:qFormat/>
    <w:rsid w:val="00665923"/>
    <w:pPr>
      <w:numPr>
        <w:ilvl w:val="2"/>
        <w:numId w:val="9"/>
      </w:numPr>
      <w:outlineLvl w:val="2"/>
    </w:pPr>
    <w:rPr>
      <w:rFonts w:cs="Arial"/>
      <w:bCs/>
      <w:szCs w:val="26"/>
    </w:rPr>
  </w:style>
  <w:style w:type="paragraph" w:styleId="Heading4">
    <w:name w:val="heading 4"/>
    <w:basedOn w:val="Normal"/>
    <w:qFormat/>
    <w:rsid w:val="00665923"/>
    <w:pPr>
      <w:numPr>
        <w:ilvl w:val="3"/>
        <w:numId w:val="9"/>
      </w:numPr>
      <w:outlineLvl w:val="3"/>
    </w:pPr>
    <w:rPr>
      <w:bCs/>
      <w:szCs w:val="28"/>
    </w:rPr>
  </w:style>
  <w:style w:type="paragraph" w:styleId="Heading5">
    <w:name w:val="heading 5"/>
    <w:basedOn w:val="Normal"/>
    <w:qFormat/>
    <w:rsid w:val="00665923"/>
    <w:pPr>
      <w:numPr>
        <w:ilvl w:val="4"/>
        <w:numId w:val="9"/>
      </w:numPr>
      <w:outlineLvl w:val="4"/>
    </w:pPr>
    <w:rPr>
      <w:bCs/>
      <w:iCs/>
      <w:szCs w:val="26"/>
    </w:rPr>
  </w:style>
  <w:style w:type="paragraph" w:styleId="Heading6">
    <w:name w:val="heading 6"/>
    <w:basedOn w:val="Normal"/>
    <w:qFormat/>
    <w:rsid w:val="00665923"/>
    <w:pPr>
      <w:numPr>
        <w:ilvl w:val="5"/>
        <w:numId w:val="9"/>
      </w:numPr>
      <w:outlineLvl w:val="5"/>
    </w:pPr>
    <w:rPr>
      <w:bCs/>
      <w:szCs w:val="22"/>
    </w:rPr>
  </w:style>
  <w:style w:type="paragraph" w:styleId="Heading7">
    <w:name w:val="heading 7"/>
    <w:basedOn w:val="Normal"/>
    <w:qFormat/>
    <w:rsid w:val="00665923"/>
    <w:pPr>
      <w:numPr>
        <w:ilvl w:val="6"/>
        <w:numId w:val="9"/>
      </w:numPr>
      <w:outlineLvl w:val="6"/>
    </w:pPr>
  </w:style>
  <w:style w:type="paragraph" w:styleId="Heading8">
    <w:name w:val="heading 8"/>
    <w:basedOn w:val="Normal"/>
    <w:qFormat/>
    <w:rsid w:val="00665923"/>
    <w:pPr>
      <w:numPr>
        <w:ilvl w:val="7"/>
        <w:numId w:val="9"/>
      </w:numPr>
      <w:outlineLvl w:val="7"/>
    </w:pPr>
    <w:rPr>
      <w:iCs/>
    </w:rPr>
  </w:style>
  <w:style w:type="paragraph" w:styleId="Heading9">
    <w:name w:val="heading 9"/>
    <w:basedOn w:val="Normal"/>
    <w:next w:val="Normal"/>
    <w:qFormat/>
    <w:rsid w:val="00665923"/>
    <w:pPr>
      <w:keepNext/>
      <w:numPr>
        <w:ilvl w:val="8"/>
        <w:numId w:val="9"/>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rsid w:val="00665923"/>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EC6F34"/>
    <w:pPr>
      <w:pageBreakBefore/>
      <w:numPr>
        <w:numId w:val="1"/>
      </w:numPr>
    </w:pPr>
    <w:rPr>
      <w:rFonts w:ascii="Arial" w:hAnsi="Arial"/>
      <w:b/>
      <w:sz w:val="24"/>
      <w:szCs w:val="22"/>
    </w:rPr>
  </w:style>
  <w:style w:type="paragraph" w:customStyle="1" w:styleId="IndentParaLevel1">
    <w:name w:val="IndentParaLevel1"/>
    <w:basedOn w:val="Normal"/>
    <w:rsid w:val="00A20B59"/>
    <w:pPr>
      <w:ind w:left="964"/>
    </w:pPr>
  </w:style>
  <w:style w:type="paragraph" w:customStyle="1" w:styleId="Commentary">
    <w:name w:val="Commentary"/>
    <w:basedOn w:val="IndentParaLevel1"/>
    <w:rsid w:val="00A81117"/>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6E2784"/>
    <w:pPr>
      <w:numPr>
        <w:numId w:val="2"/>
      </w:numPr>
      <w:outlineLvl w:val="0"/>
    </w:pPr>
  </w:style>
  <w:style w:type="paragraph" w:customStyle="1" w:styleId="CUNumber2">
    <w:name w:val="CU_Number2"/>
    <w:basedOn w:val="Normal"/>
    <w:rsid w:val="006E2784"/>
    <w:pPr>
      <w:numPr>
        <w:ilvl w:val="1"/>
        <w:numId w:val="2"/>
      </w:numPr>
      <w:outlineLvl w:val="1"/>
    </w:pPr>
  </w:style>
  <w:style w:type="paragraph" w:customStyle="1" w:styleId="CUNumber3">
    <w:name w:val="CU_Number3"/>
    <w:basedOn w:val="Normal"/>
    <w:rsid w:val="006E2784"/>
    <w:pPr>
      <w:numPr>
        <w:ilvl w:val="2"/>
        <w:numId w:val="2"/>
      </w:numPr>
      <w:outlineLvl w:val="2"/>
    </w:pPr>
  </w:style>
  <w:style w:type="paragraph" w:customStyle="1" w:styleId="CUNumber4">
    <w:name w:val="CU_Number4"/>
    <w:basedOn w:val="Normal"/>
    <w:rsid w:val="006E2784"/>
    <w:pPr>
      <w:numPr>
        <w:ilvl w:val="3"/>
        <w:numId w:val="2"/>
      </w:numPr>
      <w:outlineLvl w:val="3"/>
    </w:pPr>
  </w:style>
  <w:style w:type="paragraph" w:customStyle="1" w:styleId="CUNumber5">
    <w:name w:val="CU_Number5"/>
    <w:basedOn w:val="Normal"/>
    <w:rsid w:val="006E2784"/>
    <w:pPr>
      <w:numPr>
        <w:ilvl w:val="4"/>
        <w:numId w:val="2"/>
      </w:numPr>
      <w:outlineLvl w:val="4"/>
    </w:pPr>
  </w:style>
  <w:style w:type="paragraph" w:customStyle="1" w:styleId="CUNumber6">
    <w:name w:val="CU_Number6"/>
    <w:basedOn w:val="Normal"/>
    <w:rsid w:val="006E2784"/>
    <w:pPr>
      <w:numPr>
        <w:ilvl w:val="5"/>
        <w:numId w:val="2"/>
      </w:numPr>
      <w:outlineLvl w:val="5"/>
    </w:pPr>
  </w:style>
  <w:style w:type="paragraph" w:customStyle="1" w:styleId="CUNumber7">
    <w:name w:val="CU_Number7"/>
    <w:basedOn w:val="Normal"/>
    <w:rsid w:val="006E2784"/>
    <w:pPr>
      <w:numPr>
        <w:ilvl w:val="6"/>
        <w:numId w:val="2"/>
      </w:numPr>
      <w:outlineLvl w:val="6"/>
    </w:pPr>
  </w:style>
  <w:style w:type="paragraph" w:customStyle="1" w:styleId="CUNumber8">
    <w:name w:val="CU_Number8"/>
    <w:basedOn w:val="Normal"/>
    <w:rsid w:val="006E2784"/>
    <w:pPr>
      <w:numPr>
        <w:ilvl w:val="7"/>
        <w:numId w:val="2"/>
      </w:numPr>
      <w:outlineLvl w:val="7"/>
    </w:pPr>
  </w:style>
  <w:style w:type="paragraph" w:customStyle="1" w:styleId="Definition">
    <w:name w:val="Definition"/>
    <w:basedOn w:val="Normal"/>
    <w:rsid w:val="00665923"/>
    <w:rPr>
      <w:szCs w:val="22"/>
    </w:rPr>
  </w:style>
  <w:style w:type="paragraph" w:customStyle="1" w:styleId="DefinitionNum2">
    <w:name w:val="DefinitionNum2"/>
    <w:basedOn w:val="Normal"/>
    <w:rsid w:val="00665923"/>
    <w:rPr>
      <w:color w:val="000000"/>
    </w:rPr>
  </w:style>
  <w:style w:type="paragraph" w:customStyle="1" w:styleId="DefinitionNum3">
    <w:name w:val="DefinitionNum3"/>
    <w:basedOn w:val="Normal"/>
    <w:rsid w:val="00665923"/>
    <w:pPr>
      <w:outlineLvl w:val="2"/>
    </w:pPr>
    <w:rPr>
      <w:color w:val="000000"/>
      <w:szCs w:val="22"/>
    </w:rPr>
  </w:style>
  <w:style w:type="paragraph" w:customStyle="1" w:styleId="DefinitionNum4">
    <w:name w:val="DefinitionNum4"/>
    <w:basedOn w:val="Normal"/>
    <w:rsid w:val="00665923"/>
  </w:style>
  <w:style w:type="character" w:customStyle="1" w:styleId="DocsOpenFilename">
    <w:name w:val="DocsOpen Filename"/>
    <w:rsid w:val="00665923"/>
    <w:rPr>
      <w:rFonts w:ascii="Times New Roman" w:hAnsi="Times New Roman" w:cs="Times New Roman"/>
      <w:sz w:val="16"/>
    </w:rPr>
  </w:style>
  <w:style w:type="paragraph" w:customStyle="1" w:styleId="EndIdentifier">
    <w:name w:val="EndIdentifier"/>
    <w:basedOn w:val="Normal"/>
    <w:rsid w:val="00665923"/>
    <w:rPr>
      <w:bCs/>
      <w:i/>
      <w:color w:val="800080"/>
    </w:rPr>
  </w:style>
  <w:style w:type="character" w:styleId="EndnoteReference">
    <w:name w:val="endnote reference"/>
    <w:rsid w:val="00665923"/>
    <w:rPr>
      <w:vertAlign w:val="superscript"/>
    </w:rPr>
  </w:style>
  <w:style w:type="paragraph" w:styleId="EndnoteText">
    <w:name w:val="endnote text"/>
    <w:basedOn w:val="Normal"/>
    <w:rsid w:val="00665923"/>
    <w:rPr>
      <w:sz w:val="20"/>
      <w:szCs w:val="20"/>
    </w:rPr>
  </w:style>
  <w:style w:type="paragraph" w:customStyle="1" w:styleId="ExhibitHeading">
    <w:name w:val="Exhibit Heading"/>
    <w:basedOn w:val="Normal"/>
    <w:next w:val="Normal"/>
    <w:rsid w:val="00A20B59"/>
    <w:pPr>
      <w:pageBreakBefore/>
      <w:numPr>
        <w:numId w:val="3"/>
      </w:numPr>
      <w:tabs>
        <w:tab w:val="num" w:pos="964"/>
      </w:tabs>
      <w:ind w:left="964" w:hanging="964"/>
    </w:pPr>
    <w:rPr>
      <w:rFonts w:ascii="Arial" w:hAnsi="Arial"/>
      <w:b/>
      <w:sz w:val="24"/>
    </w:rPr>
  </w:style>
  <w:style w:type="paragraph" w:styleId="Footer">
    <w:name w:val="footer"/>
    <w:basedOn w:val="Normal"/>
    <w:link w:val="FooterChar"/>
    <w:uiPriority w:val="99"/>
    <w:rsid w:val="00665923"/>
    <w:pPr>
      <w:widowControl w:val="0"/>
      <w:tabs>
        <w:tab w:val="center" w:pos="4678"/>
        <w:tab w:val="right" w:pos="9356"/>
      </w:tabs>
    </w:pPr>
    <w:rPr>
      <w:snapToGrid w:val="0"/>
      <w:sz w:val="18"/>
      <w:szCs w:val="20"/>
    </w:rPr>
  </w:style>
  <w:style w:type="character" w:styleId="FootnoteReference">
    <w:name w:val="footnote reference"/>
    <w:rsid w:val="00665923"/>
    <w:rPr>
      <w:vertAlign w:val="superscript"/>
    </w:rPr>
  </w:style>
  <w:style w:type="paragraph" w:styleId="FootnoteText">
    <w:name w:val="footnote text"/>
    <w:basedOn w:val="Normal"/>
    <w:rsid w:val="00665923"/>
    <w:rPr>
      <w:sz w:val="20"/>
      <w:szCs w:val="20"/>
    </w:rPr>
  </w:style>
  <w:style w:type="paragraph" w:styleId="Header">
    <w:name w:val="header"/>
    <w:basedOn w:val="Normal"/>
    <w:rsid w:val="00665923"/>
    <w:pPr>
      <w:tabs>
        <w:tab w:val="center" w:pos="4678"/>
        <w:tab w:val="right" w:pos="9356"/>
      </w:tabs>
    </w:pPr>
    <w:rPr>
      <w:snapToGrid w:val="0"/>
      <w:szCs w:val="20"/>
    </w:rPr>
  </w:style>
  <w:style w:type="character" w:styleId="Hyperlink">
    <w:name w:val="Hyperlink"/>
    <w:uiPriority w:val="99"/>
    <w:rsid w:val="00665923"/>
    <w:rPr>
      <w:color w:val="0000FF"/>
      <w:u w:val="none"/>
    </w:rPr>
  </w:style>
  <w:style w:type="character" w:customStyle="1" w:styleId="IDDVariableMarker">
    <w:name w:val="IDDVariableMarker"/>
    <w:rsid w:val="00A20B59"/>
    <w:rPr>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665923"/>
    <w:pPr>
      <w:pageBreakBefore/>
    </w:pPr>
    <w:rPr>
      <w:rFonts w:ascii="Arial" w:hAnsi="Arial"/>
      <w:b/>
      <w:sz w:val="24"/>
    </w:rPr>
  </w:style>
  <w:style w:type="paragraph" w:styleId="ListBullet">
    <w:name w:val="List Bullet"/>
    <w:basedOn w:val="DefenceNormal"/>
    <w:rsid w:val="00665923"/>
    <w:pPr>
      <w:numPr>
        <w:numId w:val="10"/>
      </w:numPr>
      <w:spacing w:after="220"/>
    </w:pPr>
  </w:style>
  <w:style w:type="paragraph" w:styleId="ListBullet2">
    <w:name w:val="List Bullet 2"/>
    <w:basedOn w:val="DefenceNormal"/>
    <w:rsid w:val="00665923"/>
    <w:pPr>
      <w:numPr>
        <w:numId w:val="11"/>
      </w:numPr>
    </w:pPr>
  </w:style>
  <w:style w:type="paragraph" w:styleId="ListBullet3">
    <w:name w:val="List Bullet 3"/>
    <w:basedOn w:val="Normal"/>
    <w:rsid w:val="00665923"/>
  </w:style>
  <w:style w:type="paragraph" w:styleId="ListBullet4">
    <w:name w:val="List Bullet 4"/>
    <w:basedOn w:val="Normal"/>
    <w:rsid w:val="00665923"/>
  </w:style>
  <w:style w:type="paragraph" w:styleId="ListBullet5">
    <w:name w:val="List Bullet 5"/>
    <w:basedOn w:val="Normal"/>
    <w:rsid w:val="00665923"/>
  </w:style>
  <w:style w:type="paragraph" w:customStyle="1" w:styleId="MinorTitleArial">
    <w:name w:val="Minor_Title_Arial"/>
    <w:next w:val="Normal"/>
    <w:rsid w:val="00665923"/>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semiHidden/>
    <w:rsid w:val="00665923"/>
  </w:style>
  <w:style w:type="paragraph" w:customStyle="1" w:styleId="Background">
    <w:name w:val="Background"/>
    <w:basedOn w:val="Normal"/>
    <w:rsid w:val="00A20B59"/>
    <w:pPr>
      <w:numPr>
        <w:ilvl w:val="1"/>
        <w:numId w:val="4"/>
      </w:numPr>
      <w:tabs>
        <w:tab w:val="clear" w:pos="2044"/>
        <w:tab w:val="num" w:pos="964"/>
      </w:tabs>
      <w:ind w:left="964"/>
    </w:pPr>
  </w:style>
  <w:style w:type="paragraph" w:customStyle="1" w:styleId="ScheduleHeading">
    <w:name w:val="Schedule Heading"/>
    <w:basedOn w:val="Normal"/>
    <w:next w:val="Normal"/>
    <w:rsid w:val="007104E2"/>
    <w:pPr>
      <w:pageBreakBefore/>
      <w:numPr>
        <w:numId w:val="5"/>
      </w:numPr>
      <w:outlineLvl w:val="0"/>
    </w:pPr>
    <w:rPr>
      <w:rFonts w:ascii="Arial" w:hAnsi="Arial"/>
      <w:b/>
      <w:sz w:val="24"/>
    </w:rPr>
  </w:style>
  <w:style w:type="paragraph" w:customStyle="1" w:styleId="Schedule1">
    <w:name w:val="Schedule_1"/>
    <w:basedOn w:val="Normal"/>
    <w:next w:val="IndentParaLevel1"/>
    <w:rsid w:val="007104E2"/>
    <w:pPr>
      <w:keepNext/>
      <w:numPr>
        <w:ilvl w:val="1"/>
        <w:numId w:val="5"/>
      </w:numPr>
      <w:pBdr>
        <w:top w:val="single" w:sz="12" w:space="1" w:color="auto"/>
      </w:pBdr>
      <w:outlineLvl w:val="0"/>
    </w:pPr>
    <w:rPr>
      <w:rFonts w:ascii="Arial" w:hAnsi="Arial"/>
      <w:b/>
      <w:sz w:val="28"/>
    </w:rPr>
  </w:style>
  <w:style w:type="paragraph" w:customStyle="1" w:styleId="Schedule2">
    <w:name w:val="Schedule_2"/>
    <w:basedOn w:val="Normal"/>
    <w:next w:val="IndentParaLevel1"/>
    <w:rsid w:val="007104E2"/>
    <w:pPr>
      <w:keepNext/>
      <w:numPr>
        <w:ilvl w:val="2"/>
        <w:numId w:val="5"/>
      </w:numPr>
      <w:outlineLvl w:val="1"/>
    </w:pPr>
    <w:rPr>
      <w:rFonts w:ascii="Arial" w:hAnsi="Arial"/>
      <w:b/>
      <w:sz w:val="24"/>
    </w:rPr>
  </w:style>
  <w:style w:type="paragraph" w:customStyle="1" w:styleId="Schedule3">
    <w:name w:val="Schedule_3"/>
    <w:basedOn w:val="Normal"/>
    <w:rsid w:val="007104E2"/>
    <w:pPr>
      <w:numPr>
        <w:ilvl w:val="3"/>
        <w:numId w:val="5"/>
      </w:numPr>
      <w:outlineLvl w:val="2"/>
    </w:pPr>
  </w:style>
  <w:style w:type="paragraph" w:customStyle="1" w:styleId="Schedule4">
    <w:name w:val="Schedule_4"/>
    <w:basedOn w:val="Normal"/>
    <w:rsid w:val="007104E2"/>
    <w:pPr>
      <w:numPr>
        <w:ilvl w:val="4"/>
        <w:numId w:val="5"/>
      </w:numPr>
      <w:outlineLvl w:val="3"/>
    </w:pPr>
  </w:style>
  <w:style w:type="paragraph" w:customStyle="1" w:styleId="Schedule5">
    <w:name w:val="Schedule_5"/>
    <w:basedOn w:val="Normal"/>
    <w:rsid w:val="007104E2"/>
    <w:pPr>
      <w:numPr>
        <w:ilvl w:val="5"/>
        <w:numId w:val="5"/>
      </w:numPr>
      <w:outlineLvl w:val="5"/>
    </w:pPr>
  </w:style>
  <w:style w:type="paragraph" w:customStyle="1" w:styleId="Schedule6">
    <w:name w:val="Schedule_6"/>
    <w:basedOn w:val="Normal"/>
    <w:rsid w:val="007104E2"/>
    <w:pPr>
      <w:numPr>
        <w:ilvl w:val="6"/>
        <w:numId w:val="5"/>
      </w:numPr>
      <w:outlineLvl w:val="6"/>
    </w:pPr>
  </w:style>
  <w:style w:type="paragraph" w:customStyle="1" w:styleId="Schedule7">
    <w:name w:val="Schedule_7"/>
    <w:basedOn w:val="Normal"/>
    <w:rsid w:val="007104E2"/>
    <w:pPr>
      <w:numPr>
        <w:ilvl w:val="7"/>
        <w:numId w:val="5"/>
      </w:numPr>
      <w:outlineLvl w:val="7"/>
    </w:pPr>
  </w:style>
  <w:style w:type="paragraph" w:customStyle="1" w:styleId="Schedule8">
    <w:name w:val="Schedule_8"/>
    <w:basedOn w:val="Normal"/>
    <w:rsid w:val="007104E2"/>
    <w:pPr>
      <w:numPr>
        <w:ilvl w:val="8"/>
        <w:numId w:val="5"/>
      </w:numPr>
      <w:outlineLvl w:val="8"/>
    </w:pPr>
  </w:style>
  <w:style w:type="paragraph" w:styleId="Subtitle">
    <w:name w:val="Subtitle"/>
    <w:basedOn w:val="Normal"/>
    <w:qFormat/>
    <w:rsid w:val="00665923"/>
    <w:pPr>
      <w:keepNext/>
    </w:pPr>
    <w:rPr>
      <w:rFonts w:ascii="Arial" w:hAnsi="Arial" w:cs="Arial"/>
      <w:b/>
      <w:sz w:val="24"/>
    </w:rPr>
  </w:style>
  <w:style w:type="paragraph" w:customStyle="1" w:styleId="DefenceTitle">
    <w:name w:val="DefenceTitle"/>
    <w:rsid w:val="00665923"/>
    <w:pPr>
      <w:spacing w:after="240"/>
      <w:jc w:val="center"/>
    </w:pPr>
    <w:rPr>
      <w:rFonts w:ascii="Arial Bold" w:hAnsi="Arial Bold" w:cs="Arial"/>
      <w:b/>
      <w:bCs/>
      <w:caps/>
      <w:sz w:val="32"/>
      <w:szCs w:val="32"/>
      <w:lang w:eastAsia="en-US"/>
    </w:rPr>
  </w:style>
  <w:style w:type="paragraph" w:customStyle="1" w:styleId="SubtitleTNR">
    <w:name w:val="Subtitle_TNR"/>
    <w:basedOn w:val="Normal"/>
    <w:rsid w:val="00665923"/>
    <w:pPr>
      <w:keepNext/>
    </w:pPr>
    <w:rPr>
      <w:b/>
      <w:sz w:val="24"/>
    </w:rPr>
  </w:style>
  <w:style w:type="paragraph" w:customStyle="1" w:styleId="TableText">
    <w:name w:val="TableText"/>
    <w:basedOn w:val="Normal"/>
    <w:rsid w:val="00A20B59"/>
    <w:pPr>
      <w:spacing w:after="0"/>
    </w:pPr>
  </w:style>
  <w:style w:type="paragraph" w:styleId="Title">
    <w:name w:val="Title"/>
    <w:basedOn w:val="Normal"/>
    <w:qFormat/>
    <w:rsid w:val="00665923"/>
    <w:pPr>
      <w:keepNext/>
    </w:pPr>
    <w:rPr>
      <w:rFonts w:ascii="Arial" w:hAnsi="Arial" w:cs="Arial"/>
      <w:b/>
      <w:bCs/>
      <w:sz w:val="28"/>
      <w:szCs w:val="32"/>
    </w:rPr>
  </w:style>
  <w:style w:type="paragraph" w:customStyle="1" w:styleId="TitleArial">
    <w:name w:val="Title_Arial"/>
    <w:next w:val="Normal"/>
    <w:rsid w:val="00665923"/>
    <w:rPr>
      <w:rFonts w:ascii="Arial" w:hAnsi="Arial" w:cs="Arial"/>
      <w:bCs/>
      <w:color w:val="D21034"/>
      <w:sz w:val="44"/>
      <w:szCs w:val="44"/>
      <w:lang w:eastAsia="en-US"/>
    </w:rPr>
  </w:style>
  <w:style w:type="paragraph" w:customStyle="1" w:styleId="TitleTNR">
    <w:name w:val="Title_TNR"/>
    <w:basedOn w:val="Normal"/>
    <w:rsid w:val="00665923"/>
    <w:pPr>
      <w:keepNext/>
    </w:pPr>
    <w:rPr>
      <w:rFonts w:cs="Arial"/>
      <w:b/>
      <w:bCs/>
      <w:sz w:val="28"/>
      <w:szCs w:val="32"/>
    </w:rPr>
  </w:style>
  <w:style w:type="paragraph" w:styleId="TOC1">
    <w:name w:val="toc 1"/>
    <w:basedOn w:val="Normal"/>
    <w:next w:val="Normal"/>
    <w:rsid w:val="00665923"/>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665923"/>
    <w:pPr>
      <w:tabs>
        <w:tab w:val="right" w:leader="dot" w:pos="9356"/>
      </w:tabs>
      <w:spacing w:after="0"/>
      <w:ind w:left="964" w:right="1134" w:hanging="964"/>
    </w:pPr>
  </w:style>
  <w:style w:type="paragraph" w:styleId="TOC3">
    <w:name w:val="toc 3"/>
    <w:basedOn w:val="Normal"/>
    <w:next w:val="Normal"/>
    <w:autoRedefine/>
    <w:semiHidden/>
    <w:rsid w:val="00665923"/>
    <w:pPr>
      <w:ind w:left="440"/>
    </w:pPr>
  </w:style>
  <w:style w:type="paragraph" w:styleId="TOC4">
    <w:name w:val="toc 4"/>
    <w:basedOn w:val="Normal"/>
    <w:next w:val="Normal"/>
    <w:autoRedefine/>
    <w:semiHidden/>
    <w:rsid w:val="00665923"/>
    <w:pPr>
      <w:ind w:left="660"/>
    </w:pPr>
  </w:style>
  <w:style w:type="paragraph" w:styleId="TOC5">
    <w:name w:val="toc 5"/>
    <w:basedOn w:val="Normal"/>
    <w:next w:val="Normal"/>
    <w:autoRedefine/>
    <w:semiHidden/>
    <w:rsid w:val="00665923"/>
    <w:pPr>
      <w:ind w:left="880"/>
    </w:pPr>
  </w:style>
  <w:style w:type="paragraph" w:styleId="TOC6">
    <w:name w:val="toc 6"/>
    <w:basedOn w:val="Normal"/>
    <w:next w:val="Normal"/>
    <w:autoRedefine/>
    <w:semiHidden/>
    <w:rsid w:val="00665923"/>
    <w:pPr>
      <w:ind w:left="1100"/>
    </w:pPr>
  </w:style>
  <w:style w:type="paragraph" w:styleId="TOC7">
    <w:name w:val="toc 7"/>
    <w:basedOn w:val="Normal"/>
    <w:next w:val="Normal"/>
    <w:autoRedefine/>
    <w:semiHidden/>
    <w:rsid w:val="00665923"/>
    <w:pPr>
      <w:ind w:left="1320"/>
    </w:pPr>
  </w:style>
  <w:style w:type="paragraph" w:styleId="TOC8">
    <w:name w:val="toc 8"/>
    <w:basedOn w:val="Normal"/>
    <w:next w:val="Normal"/>
    <w:autoRedefine/>
    <w:semiHidden/>
    <w:rsid w:val="00665923"/>
    <w:pPr>
      <w:ind w:left="1540"/>
    </w:pPr>
  </w:style>
  <w:style w:type="paragraph" w:styleId="TOC9">
    <w:name w:val="toc 9"/>
    <w:basedOn w:val="Normal"/>
    <w:next w:val="Normal"/>
    <w:semiHidden/>
    <w:rsid w:val="00665923"/>
    <w:pPr>
      <w:ind w:left="1758"/>
    </w:pPr>
  </w:style>
  <w:style w:type="paragraph" w:customStyle="1" w:styleId="TOCHeader">
    <w:name w:val="TOCHeader"/>
    <w:basedOn w:val="Normal"/>
    <w:rsid w:val="00665923"/>
    <w:pPr>
      <w:keepNext/>
    </w:pPr>
    <w:rPr>
      <w:rFonts w:ascii="Arial" w:hAnsi="Arial"/>
      <w:b/>
      <w:sz w:val="24"/>
    </w:rPr>
  </w:style>
  <w:style w:type="table" w:styleId="TableGrid">
    <w:name w:val="Table Grid"/>
    <w:basedOn w:val="TableNormal"/>
    <w:rsid w:val="0066592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1">
    <w:name w:val="DefenceHeading 1"/>
    <w:next w:val="DefenceHeading2"/>
    <w:rsid w:val="00665923"/>
    <w:pPr>
      <w:keepNext/>
      <w:numPr>
        <w:numId w:val="7"/>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665923"/>
    <w:pPr>
      <w:keepNext/>
      <w:numPr>
        <w:ilvl w:val="1"/>
        <w:numId w:val="7"/>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665923"/>
    <w:pPr>
      <w:numPr>
        <w:ilvl w:val="2"/>
        <w:numId w:val="7"/>
      </w:numPr>
      <w:outlineLvl w:val="2"/>
    </w:pPr>
    <w:rPr>
      <w:rFonts w:cs="Arial"/>
      <w:bCs/>
      <w:szCs w:val="26"/>
    </w:rPr>
  </w:style>
  <w:style w:type="paragraph" w:customStyle="1" w:styleId="DefenceHeading4">
    <w:name w:val="DefenceHeading 4"/>
    <w:basedOn w:val="DefenceNormal"/>
    <w:rsid w:val="00665923"/>
    <w:pPr>
      <w:numPr>
        <w:ilvl w:val="3"/>
        <w:numId w:val="7"/>
      </w:numPr>
      <w:outlineLvl w:val="3"/>
    </w:pPr>
  </w:style>
  <w:style w:type="paragraph" w:customStyle="1" w:styleId="DefenceHeading5">
    <w:name w:val="DefenceHeading 5"/>
    <w:basedOn w:val="DefenceNormal"/>
    <w:rsid w:val="00665923"/>
    <w:pPr>
      <w:numPr>
        <w:ilvl w:val="4"/>
        <w:numId w:val="7"/>
      </w:numPr>
      <w:outlineLvl w:val="4"/>
    </w:pPr>
    <w:rPr>
      <w:bCs/>
      <w:iCs/>
      <w:szCs w:val="26"/>
    </w:rPr>
  </w:style>
  <w:style w:type="paragraph" w:customStyle="1" w:styleId="DefenceHeading6">
    <w:name w:val="DefenceHeading 6"/>
    <w:basedOn w:val="DefenceNormal"/>
    <w:rsid w:val="00665923"/>
    <w:pPr>
      <w:numPr>
        <w:ilvl w:val="5"/>
        <w:numId w:val="7"/>
      </w:numPr>
      <w:outlineLvl w:val="5"/>
    </w:pPr>
  </w:style>
  <w:style w:type="paragraph" w:customStyle="1" w:styleId="DefenceHeading7">
    <w:name w:val="DefenceHeading 7"/>
    <w:basedOn w:val="DefenceNormal"/>
    <w:rsid w:val="00665923"/>
    <w:pPr>
      <w:numPr>
        <w:ilvl w:val="6"/>
        <w:numId w:val="7"/>
      </w:numPr>
      <w:outlineLvl w:val="6"/>
    </w:pPr>
  </w:style>
  <w:style w:type="paragraph" w:customStyle="1" w:styleId="DefenceHeading8">
    <w:name w:val="DefenceHeading 8"/>
    <w:basedOn w:val="DefenceNormal"/>
    <w:rsid w:val="00665923"/>
    <w:pPr>
      <w:numPr>
        <w:ilvl w:val="7"/>
        <w:numId w:val="7"/>
      </w:numPr>
      <w:outlineLvl w:val="7"/>
    </w:pPr>
  </w:style>
  <w:style w:type="paragraph" w:customStyle="1" w:styleId="DefenceHeading9">
    <w:name w:val="DefenceHeading 9"/>
    <w:next w:val="DefenceNormal"/>
    <w:rsid w:val="00665923"/>
    <w:pPr>
      <w:numPr>
        <w:ilvl w:val="8"/>
        <w:numId w:val="7"/>
      </w:numPr>
      <w:spacing w:after="240"/>
      <w:jc w:val="center"/>
    </w:pPr>
    <w:rPr>
      <w:rFonts w:ascii="Arial Bold" w:hAnsi="Arial Bold"/>
      <w:b/>
      <w:caps/>
      <w:sz w:val="28"/>
      <w:szCs w:val="28"/>
      <w:lang w:eastAsia="en-US"/>
    </w:rPr>
  </w:style>
  <w:style w:type="paragraph" w:customStyle="1" w:styleId="DefenceDefinition">
    <w:name w:val="DefenceDefinition"/>
    <w:rsid w:val="00665923"/>
    <w:pPr>
      <w:numPr>
        <w:numId w:val="6"/>
      </w:numPr>
      <w:spacing w:after="220"/>
      <w:outlineLvl w:val="0"/>
    </w:pPr>
    <w:rPr>
      <w:szCs w:val="22"/>
      <w:lang w:eastAsia="en-US"/>
    </w:rPr>
  </w:style>
  <w:style w:type="paragraph" w:customStyle="1" w:styleId="DefenceNormal">
    <w:name w:val="DefenceNormal"/>
    <w:link w:val="DefenceNormalChar"/>
    <w:rsid w:val="00665923"/>
    <w:pPr>
      <w:spacing w:after="200"/>
    </w:pPr>
    <w:rPr>
      <w:lang w:eastAsia="en-US"/>
    </w:rPr>
  </w:style>
  <w:style w:type="paragraph" w:customStyle="1" w:styleId="DefenceBoldNormal">
    <w:name w:val="DefenceBoldNormal"/>
    <w:basedOn w:val="DefenceNormal"/>
    <w:rsid w:val="00665923"/>
    <w:pPr>
      <w:keepNext/>
    </w:pPr>
    <w:rPr>
      <w:b/>
    </w:rPr>
  </w:style>
  <w:style w:type="paragraph" w:customStyle="1" w:styleId="DefenceDefinitionNum">
    <w:name w:val="DefenceDefinitionNum"/>
    <w:rsid w:val="00665923"/>
    <w:pPr>
      <w:numPr>
        <w:ilvl w:val="1"/>
        <w:numId w:val="6"/>
      </w:numPr>
      <w:spacing w:after="200"/>
      <w:outlineLvl w:val="1"/>
    </w:pPr>
    <w:rPr>
      <w:color w:val="000000"/>
      <w:szCs w:val="24"/>
      <w:lang w:eastAsia="en-US"/>
    </w:rPr>
  </w:style>
  <w:style w:type="paragraph" w:customStyle="1" w:styleId="DefenceDefinitionNum2">
    <w:name w:val="DefenceDefinitionNum2"/>
    <w:rsid w:val="00665923"/>
    <w:pPr>
      <w:numPr>
        <w:ilvl w:val="2"/>
        <w:numId w:val="6"/>
      </w:numPr>
      <w:spacing w:after="200"/>
      <w:outlineLvl w:val="2"/>
    </w:pPr>
    <w:rPr>
      <w:bCs/>
      <w:szCs w:val="28"/>
      <w:lang w:eastAsia="en-US"/>
    </w:rPr>
  </w:style>
  <w:style w:type="paragraph" w:customStyle="1" w:styleId="DefenceDefinitionNum3">
    <w:name w:val="DefenceDefinitionNum3"/>
    <w:rsid w:val="00665923"/>
    <w:pPr>
      <w:numPr>
        <w:ilvl w:val="3"/>
        <w:numId w:val="6"/>
      </w:numPr>
      <w:spacing w:after="220"/>
      <w:outlineLvl w:val="3"/>
    </w:pPr>
    <w:rPr>
      <w:bCs/>
      <w:szCs w:val="28"/>
      <w:lang w:eastAsia="en-US"/>
    </w:rPr>
  </w:style>
  <w:style w:type="paragraph" w:customStyle="1" w:styleId="DefenceIndent">
    <w:name w:val="DefenceIndent"/>
    <w:basedOn w:val="DefenceNormal"/>
    <w:rsid w:val="00665923"/>
    <w:pPr>
      <w:ind w:left="964"/>
    </w:pPr>
  </w:style>
  <w:style w:type="paragraph" w:customStyle="1" w:styleId="DefenceIndent2">
    <w:name w:val="DefenceIndent2"/>
    <w:basedOn w:val="DefenceNormal"/>
    <w:rsid w:val="00665923"/>
    <w:pPr>
      <w:ind w:left="1928"/>
    </w:pPr>
  </w:style>
  <w:style w:type="paragraph" w:customStyle="1" w:styleId="DefenceIndent3">
    <w:name w:val="DefenceIndent3"/>
    <w:basedOn w:val="DefenceNormal"/>
    <w:rsid w:val="00665923"/>
    <w:pPr>
      <w:ind w:left="2892"/>
    </w:pPr>
  </w:style>
  <w:style w:type="paragraph" w:customStyle="1" w:styleId="DefenceSchedule1">
    <w:name w:val="DefenceSchedule1"/>
    <w:basedOn w:val="DefenceNormal"/>
    <w:rsid w:val="00665923"/>
    <w:pPr>
      <w:numPr>
        <w:numId w:val="8"/>
      </w:numPr>
      <w:outlineLvl w:val="0"/>
    </w:pPr>
  </w:style>
  <w:style w:type="paragraph" w:customStyle="1" w:styleId="DefenceSchedule2">
    <w:name w:val="DefenceSchedule2"/>
    <w:basedOn w:val="DefenceNormal"/>
    <w:rsid w:val="00665923"/>
    <w:pPr>
      <w:numPr>
        <w:ilvl w:val="1"/>
        <w:numId w:val="8"/>
      </w:numPr>
      <w:outlineLvl w:val="1"/>
    </w:pPr>
  </w:style>
  <w:style w:type="paragraph" w:customStyle="1" w:styleId="DefenceSchedule3">
    <w:name w:val="DefenceSchedule3"/>
    <w:basedOn w:val="DefenceNormal"/>
    <w:rsid w:val="00665923"/>
    <w:pPr>
      <w:numPr>
        <w:ilvl w:val="2"/>
        <w:numId w:val="8"/>
      </w:numPr>
      <w:outlineLvl w:val="2"/>
    </w:pPr>
  </w:style>
  <w:style w:type="paragraph" w:customStyle="1" w:styleId="DefenceSchedule4">
    <w:name w:val="DefenceSchedule4"/>
    <w:basedOn w:val="DefenceNormal"/>
    <w:rsid w:val="00665923"/>
    <w:pPr>
      <w:numPr>
        <w:ilvl w:val="3"/>
        <w:numId w:val="8"/>
      </w:numPr>
      <w:outlineLvl w:val="3"/>
    </w:pPr>
  </w:style>
  <w:style w:type="paragraph" w:customStyle="1" w:styleId="DefenceSchedule5">
    <w:name w:val="DefenceSchedule5"/>
    <w:basedOn w:val="DefenceNormal"/>
    <w:rsid w:val="00665923"/>
    <w:pPr>
      <w:numPr>
        <w:ilvl w:val="4"/>
        <w:numId w:val="8"/>
      </w:numPr>
      <w:outlineLvl w:val="4"/>
    </w:pPr>
  </w:style>
  <w:style w:type="paragraph" w:customStyle="1" w:styleId="DefenceSchedule6">
    <w:name w:val="DefenceSchedule6"/>
    <w:basedOn w:val="DefenceNormal"/>
    <w:rsid w:val="00665923"/>
    <w:pPr>
      <w:numPr>
        <w:ilvl w:val="5"/>
        <w:numId w:val="8"/>
      </w:numPr>
      <w:outlineLvl w:val="5"/>
    </w:pPr>
  </w:style>
  <w:style w:type="paragraph" w:customStyle="1" w:styleId="DefenceSubTitle">
    <w:name w:val="DefenceSubTitle"/>
    <w:basedOn w:val="Normal"/>
    <w:rsid w:val="00665923"/>
    <w:rPr>
      <w:rFonts w:ascii="Arial" w:hAnsi="Arial"/>
      <w:b/>
      <w:szCs w:val="20"/>
    </w:rPr>
  </w:style>
  <w:style w:type="paragraph" w:styleId="TOAHeading">
    <w:name w:val="toa heading"/>
    <w:basedOn w:val="Normal"/>
    <w:next w:val="Normal"/>
    <w:rsid w:val="00665923"/>
    <w:pPr>
      <w:spacing w:before="120"/>
    </w:pPr>
    <w:rPr>
      <w:rFonts w:ascii="Arial" w:hAnsi="Arial"/>
      <w:b/>
      <w:bCs/>
    </w:rPr>
  </w:style>
  <w:style w:type="character" w:customStyle="1" w:styleId="FooterChar">
    <w:name w:val="Footer Char"/>
    <w:link w:val="Footer"/>
    <w:uiPriority w:val="99"/>
    <w:rsid w:val="00D9278F"/>
    <w:rPr>
      <w:snapToGrid w:val="0"/>
      <w:sz w:val="18"/>
      <w:lang w:eastAsia="en-US"/>
    </w:rPr>
  </w:style>
  <w:style w:type="paragraph" w:styleId="BalloonText">
    <w:name w:val="Balloon Text"/>
    <w:basedOn w:val="Normal"/>
    <w:link w:val="BalloonTextChar"/>
    <w:uiPriority w:val="99"/>
    <w:rsid w:val="00654322"/>
    <w:pPr>
      <w:spacing w:after="0"/>
    </w:pPr>
    <w:rPr>
      <w:rFonts w:ascii="Tahoma" w:hAnsi="Tahoma" w:cs="Tahoma"/>
      <w:sz w:val="16"/>
      <w:szCs w:val="16"/>
    </w:rPr>
  </w:style>
  <w:style w:type="character" w:customStyle="1" w:styleId="BalloonTextChar">
    <w:name w:val="Balloon Text Char"/>
    <w:link w:val="BalloonText"/>
    <w:uiPriority w:val="99"/>
    <w:rsid w:val="00654322"/>
    <w:rPr>
      <w:rFonts w:ascii="Tahoma" w:hAnsi="Tahoma" w:cs="Tahoma"/>
      <w:sz w:val="16"/>
      <w:szCs w:val="16"/>
      <w:lang w:eastAsia="en-US"/>
    </w:rPr>
  </w:style>
  <w:style w:type="numbering" w:customStyle="1" w:styleId="CUTable">
    <w:name w:val="CU_Table"/>
    <w:uiPriority w:val="99"/>
    <w:rsid w:val="00974135"/>
    <w:pPr>
      <w:numPr>
        <w:numId w:val="12"/>
      </w:numPr>
    </w:pPr>
  </w:style>
  <w:style w:type="paragraph" w:customStyle="1" w:styleId="CUTable1">
    <w:name w:val="CU_Table1"/>
    <w:basedOn w:val="Normal"/>
    <w:rsid w:val="00974135"/>
    <w:pPr>
      <w:numPr>
        <w:numId w:val="12"/>
      </w:numPr>
      <w:outlineLvl w:val="0"/>
    </w:pPr>
  </w:style>
  <w:style w:type="paragraph" w:customStyle="1" w:styleId="CUTable2">
    <w:name w:val="CU_Table2"/>
    <w:basedOn w:val="Normal"/>
    <w:rsid w:val="00974135"/>
    <w:pPr>
      <w:numPr>
        <w:ilvl w:val="1"/>
        <w:numId w:val="12"/>
      </w:numPr>
      <w:outlineLvl w:val="2"/>
    </w:pPr>
  </w:style>
  <w:style w:type="paragraph" w:customStyle="1" w:styleId="CUTable3">
    <w:name w:val="CU_Table3"/>
    <w:basedOn w:val="Normal"/>
    <w:rsid w:val="00974135"/>
    <w:pPr>
      <w:numPr>
        <w:ilvl w:val="2"/>
        <w:numId w:val="12"/>
      </w:numPr>
      <w:outlineLvl w:val="3"/>
    </w:pPr>
  </w:style>
  <w:style w:type="paragraph" w:customStyle="1" w:styleId="CUTable4">
    <w:name w:val="CU_Table4"/>
    <w:basedOn w:val="Normal"/>
    <w:rsid w:val="00974135"/>
    <w:pPr>
      <w:numPr>
        <w:ilvl w:val="3"/>
        <w:numId w:val="12"/>
      </w:numPr>
      <w:outlineLvl w:val="4"/>
    </w:pPr>
  </w:style>
  <w:style w:type="paragraph" w:customStyle="1" w:styleId="CUTable5">
    <w:name w:val="CU_Table5"/>
    <w:basedOn w:val="Normal"/>
    <w:rsid w:val="00974135"/>
    <w:pPr>
      <w:numPr>
        <w:ilvl w:val="4"/>
        <w:numId w:val="12"/>
      </w:numPr>
      <w:outlineLvl w:val="4"/>
    </w:pPr>
  </w:style>
  <w:style w:type="character" w:customStyle="1" w:styleId="Heading3Char">
    <w:name w:val="Heading 3 Char"/>
    <w:link w:val="Heading3"/>
    <w:rsid w:val="00B315F9"/>
    <w:rPr>
      <w:rFonts w:cs="Arial"/>
      <w:bCs/>
      <w:sz w:val="22"/>
      <w:szCs w:val="26"/>
      <w:lang w:eastAsia="en-US"/>
    </w:rPr>
  </w:style>
  <w:style w:type="paragraph" w:styleId="Revision">
    <w:name w:val="Revision"/>
    <w:hidden/>
    <w:uiPriority w:val="99"/>
    <w:semiHidden/>
    <w:rsid w:val="00C719CE"/>
    <w:rPr>
      <w:sz w:val="22"/>
      <w:szCs w:val="24"/>
      <w:lang w:eastAsia="en-US"/>
    </w:rPr>
  </w:style>
  <w:style w:type="character" w:styleId="CommentReference">
    <w:name w:val="annotation reference"/>
    <w:semiHidden/>
    <w:unhideWhenUsed/>
    <w:rsid w:val="00CC452B"/>
    <w:rPr>
      <w:sz w:val="16"/>
      <w:szCs w:val="16"/>
    </w:rPr>
  </w:style>
  <w:style w:type="paragraph" w:styleId="CommentText">
    <w:name w:val="annotation text"/>
    <w:basedOn w:val="Normal"/>
    <w:link w:val="CommentTextChar"/>
    <w:semiHidden/>
    <w:unhideWhenUsed/>
    <w:rsid w:val="00CC452B"/>
    <w:rPr>
      <w:sz w:val="20"/>
      <w:szCs w:val="20"/>
    </w:rPr>
  </w:style>
  <w:style w:type="character" w:customStyle="1" w:styleId="CommentTextChar">
    <w:name w:val="Comment Text Char"/>
    <w:link w:val="CommentText"/>
    <w:semiHidden/>
    <w:rsid w:val="00CC452B"/>
    <w:rPr>
      <w:lang w:eastAsia="en-US"/>
    </w:rPr>
  </w:style>
  <w:style w:type="paragraph" w:styleId="CommentSubject">
    <w:name w:val="annotation subject"/>
    <w:basedOn w:val="CommentText"/>
    <w:next w:val="CommentText"/>
    <w:link w:val="CommentSubjectChar"/>
    <w:semiHidden/>
    <w:unhideWhenUsed/>
    <w:rsid w:val="00CC452B"/>
    <w:rPr>
      <w:b/>
      <w:bCs/>
    </w:rPr>
  </w:style>
  <w:style w:type="character" w:customStyle="1" w:styleId="CommentSubjectChar">
    <w:name w:val="Comment Subject Char"/>
    <w:link w:val="CommentSubject"/>
    <w:semiHidden/>
    <w:rsid w:val="00CC452B"/>
    <w:rPr>
      <w:b/>
      <w:bCs/>
      <w:lang w:eastAsia="en-US"/>
    </w:rPr>
  </w:style>
  <w:style w:type="character" w:customStyle="1" w:styleId="DefenceNormalChar">
    <w:name w:val="DefenceNormal Char"/>
    <w:link w:val="DefenceNormal"/>
    <w:locked/>
    <w:rsid w:val="00A30717"/>
    <w:rPr>
      <w:lang w:eastAsia="en-US"/>
    </w:rPr>
  </w:style>
  <w:style w:type="paragraph" w:styleId="ListParagraph">
    <w:name w:val="List Paragraph"/>
    <w:basedOn w:val="Normal"/>
    <w:uiPriority w:val="34"/>
    <w:qFormat/>
    <w:rsid w:val="001C3E69"/>
    <w:pPr>
      <w:ind w:left="720"/>
      <w:contextualSpacing/>
    </w:pPr>
  </w:style>
  <w:style w:type="character" w:customStyle="1" w:styleId="ui-provider">
    <w:name w:val="ui-provider"/>
    <w:basedOn w:val="DefaultParagraphFont"/>
    <w:rsid w:val="0082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214">
      <w:bodyDiv w:val="1"/>
      <w:marLeft w:val="0"/>
      <w:marRight w:val="0"/>
      <w:marTop w:val="0"/>
      <w:marBottom w:val="0"/>
      <w:divBdr>
        <w:top w:val="none" w:sz="0" w:space="0" w:color="auto"/>
        <w:left w:val="none" w:sz="0" w:space="0" w:color="auto"/>
        <w:bottom w:val="none" w:sz="0" w:space="0" w:color="auto"/>
        <w:right w:val="none" w:sz="0" w:space="0" w:color="auto"/>
      </w:divBdr>
    </w:div>
    <w:div w:id="146166384">
      <w:bodyDiv w:val="1"/>
      <w:marLeft w:val="0"/>
      <w:marRight w:val="0"/>
      <w:marTop w:val="0"/>
      <w:marBottom w:val="0"/>
      <w:divBdr>
        <w:top w:val="none" w:sz="0" w:space="0" w:color="auto"/>
        <w:left w:val="none" w:sz="0" w:space="0" w:color="auto"/>
        <w:bottom w:val="none" w:sz="0" w:space="0" w:color="auto"/>
        <w:right w:val="none" w:sz="0" w:space="0" w:color="auto"/>
      </w:divBdr>
    </w:div>
    <w:div w:id="177039455">
      <w:bodyDiv w:val="1"/>
      <w:marLeft w:val="0"/>
      <w:marRight w:val="0"/>
      <w:marTop w:val="0"/>
      <w:marBottom w:val="0"/>
      <w:divBdr>
        <w:top w:val="none" w:sz="0" w:space="0" w:color="auto"/>
        <w:left w:val="none" w:sz="0" w:space="0" w:color="auto"/>
        <w:bottom w:val="none" w:sz="0" w:space="0" w:color="auto"/>
        <w:right w:val="none" w:sz="0" w:space="0" w:color="auto"/>
      </w:divBdr>
    </w:div>
    <w:div w:id="485098473">
      <w:bodyDiv w:val="1"/>
      <w:marLeft w:val="0"/>
      <w:marRight w:val="0"/>
      <w:marTop w:val="0"/>
      <w:marBottom w:val="0"/>
      <w:divBdr>
        <w:top w:val="none" w:sz="0" w:space="0" w:color="auto"/>
        <w:left w:val="none" w:sz="0" w:space="0" w:color="auto"/>
        <w:bottom w:val="none" w:sz="0" w:space="0" w:color="auto"/>
        <w:right w:val="none" w:sz="0" w:space="0" w:color="auto"/>
      </w:divBdr>
    </w:div>
    <w:div w:id="491877283">
      <w:bodyDiv w:val="1"/>
      <w:marLeft w:val="0"/>
      <w:marRight w:val="0"/>
      <w:marTop w:val="0"/>
      <w:marBottom w:val="0"/>
      <w:divBdr>
        <w:top w:val="none" w:sz="0" w:space="0" w:color="auto"/>
        <w:left w:val="none" w:sz="0" w:space="0" w:color="auto"/>
        <w:bottom w:val="none" w:sz="0" w:space="0" w:color="auto"/>
        <w:right w:val="none" w:sz="0" w:space="0" w:color="auto"/>
      </w:divBdr>
    </w:div>
    <w:div w:id="1000505283">
      <w:bodyDiv w:val="1"/>
      <w:marLeft w:val="0"/>
      <w:marRight w:val="0"/>
      <w:marTop w:val="0"/>
      <w:marBottom w:val="0"/>
      <w:divBdr>
        <w:top w:val="none" w:sz="0" w:space="0" w:color="auto"/>
        <w:left w:val="none" w:sz="0" w:space="0" w:color="auto"/>
        <w:bottom w:val="none" w:sz="0" w:space="0" w:color="auto"/>
        <w:right w:val="none" w:sz="0" w:space="0" w:color="auto"/>
      </w:divBdr>
    </w:div>
    <w:div w:id="1239246125">
      <w:bodyDiv w:val="1"/>
      <w:marLeft w:val="0"/>
      <w:marRight w:val="0"/>
      <w:marTop w:val="0"/>
      <w:marBottom w:val="0"/>
      <w:divBdr>
        <w:top w:val="none" w:sz="0" w:space="0" w:color="auto"/>
        <w:left w:val="none" w:sz="0" w:space="0" w:color="auto"/>
        <w:bottom w:val="none" w:sz="0" w:space="0" w:color="auto"/>
        <w:right w:val="none" w:sz="0" w:space="0" w:color="auto"/>
      </w:divBdr>
    </w:div>
    <w:div w:id="1240943315">
      <w:bodyDiv w:val="1"/>
      <w:marLeft w:val="0"/>
      <w:marRight w:val="0"/>
      <w:marTop w:val="0"/>
      <w:marBottom w:val="0"/>
      <w:divBdr>
        <w:top w:val="none" w:sz="0" w:space="0" w:color="auto"/>
        <w:left w:val="none" w:sz="0" w:space="0" w:color="auto"/>
        <w:bottom w:val="none" w:sz="0" w:space="0" w:color="auto"/>
        <w:right w:val="none" w:sz="0" w:space="0" w:color="auto"/>
      </w:divBdr>
    </w:div>
    <w:div w:id="1423406830">
      <w:bodyDiv w:val="1"/>
      <w:marLeft w:val="0"/>
      <w:marRight w:val="0"/>
      <w:marTop w:val="0"/>
      <w:marBottom w:val="0"/>
      <w:divBdr>
        <w:top w:val="none" w:sz="0" w:space="0" w:color="auto"/>
        <w:left w:val="none" w:sz="0" w:space="0" w:color="auto"/>
        <w:bottom w:val="none" w:sz="0" w:space="0" w:color="auto"/>
        <w:right w:val="none" w:sz="0" w:space="0" w:color="auto"/>
      </w:divBdr>
    </w:div>
    <w:div w:id="1857500194">
      <w:bodyDiv w:val="1"/>
      <w:marLeft w:val="0"/>
      <w:marRight w:val="0"/>
      <w:marTop w:val="0"/>
      <w:marBottom w:val="0"/>
      <w:divBdr>
        <w:top w:val="none" w:sz="0" w:space="0" w:color="auto"/>
        <w:left w:val="none" w:sz="0" w:space="0" w:color="auto"/>
        <w:bottom w:val="none" w:sz="0" w:space="0" w:color="auto"/>
        <w:right w:val="none" w:sz="0" w:space="0" w:color="auto"/>
      </w:divBdr>
    </w:div>
    <w:div w:id="1977296183">
      <w:bodyDiv w:val="1"/>
      <w:marLeft w:val="0"/>
      <w:marRight w:val="0"/>
      <w:marTop w:val="0"/>
      <w:marBottom w:val="0"/>
      <w:divBdr>
        <w:top w:val="none" w:sz="0" w:space="0" w:color="auto"/>
        <w:left w:val="none" w:sz="0" w:space="0" w:color="auto"/>
        <w:bottom w:val="none" w:sz="0" w:space="0" w:color="auto"/>
        <w:right w:val="none" w:sz="0" w:space="0" w:color="auto"/>
      </w:divBdr>
    </w:div>
    <w:div w:id="20756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Legal!360052908.4</documentid>
  <senderid>MPYWELL</senderid>
  <senderemail>MPYWELL@CLAYTONUTZ.COM</senderemail>
  <lastmodified>2025-10-09T09:07:00.0000000+11:00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E1494-4E4F-44B4-9EFF-CDFC57A87506}">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4C45B5F0-C6CB-49EE-A8EF-7ED36041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Template>
  <TotalTime>1</TotalTime>
  <Pages>4</Pages>
  <Words>1141</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cp:lastModifiedBy>Kim, Ej MS</cp:lastModifiedBy>
  <cp:revision>6</cp:revision>
  <cp:lastPrinted>2019-10-24T01:23:00Z</cp:lastPrinted>
  <dcterms:created xsi:type="dcterms:W3CDTF">2025-10-08T22:07:00Z</dcterms:created>
  <dcterms:modified xsi:type="dcterms:W3CDTF">2025-10-09T21:40:00Z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BS11757327</vt:lpwstr>
  </property>
  <property fmtid="{D5CDD505-2E9C-101B-9397-08002B2CF9AE}" pid="4" name="Objective-Title">
    <vt:lpwstr>HCUpdateSummaryJun20</vt:lpwstr>
  </property>
  <property fmtid="{D5CDD505-2E9C-101B-9397-08002B2CF9AE}" pid="5" name="Objective-Comment">
    <vt:lpwstr/>
  </property>
  <property fmtid="{D5CDD505-2E9C-101B-9397-08002B2CF9AE}" pid="6" name="Objective-CreationStamp">
    <vt:filetime>2020-06-22T04:06:17Z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2020-06-22T04:06:17Z</vt:filetime>
  </property>
  <property fmtid="{D5CDD505-2E9C-101B-9397-08002B2CF9AE}" pid="10" name="Objective-ModificationStamp">
    <vt:filetime>2020-06-25T00:36:56Z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HC</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